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D8421" w14:textId="77777777" w:rsidR="003C29A2" w:rsidRPr="0018293B" w:rsidRDefault="003C29A2" w:rsidP="003C29A2">
      <w:pPr>
        <w:overflowPunct w:val="0"/>
        <w:spacing w:line="360" w:lineRule="auto"/>
        <w:jc w:val="both"/>
        <w:rPr>
          <w:rFonts w:ascii="Times New Roman" w:eastAsia="標楷體" w:hAnsi="Times New Roman" w:cs="新細明體"/>
          <w:b/>
          <w:bCs/>
          <w:sz w:val="36"/>
          <w:szCs w:val="36"/>
        </w:rPr>
      </w:pPr>
      <w:r w:rsidRPr="0018293B">
        <w:rPr>
          <w:rFonts w:ascii="Times New Roman" w:eastAsia="標楷體" w:hAnsi="Times New Roman" w:cs="新細明體" w:hint="eastAsia"/>
          <w:b/>
          <w:bCs/>
          <w:sz w:val="36"/>
          <w:szCs w:val="36"/>
        </w:rPr>
        <w:t>拾伍、勞動部主管</w:t>
      </w:r>
    </w:p>
    <w:p w14:paraId="6A92CD2A" w14:textId="6F42ACB2" w:rsidR="003C29A2" w:rsidRPr="0018293B" w:rsidRDefault="003C29A2" w:rsidP="00A714CD">
      <w:pPr>
        <w:overflowPunct w:val="0"/>
        <w:spacing w:line="450" w:lineRule="exact"/>
        <w:ind w:firstLineChars="200" w:firstLine="480"/>
        <w:jc w:val="both"/>
        <w:rPr>
          <w:rFonts w:ascii="標楷體" w:eastAsia="標楷體" w:hAnsi="Times New Roman" w:cs="Times New Roman"/>
          <w:kern w:val="0"/>
          <w:szCs w:val="24"/>
        </w:rPr>
      </w:pPr>
      <w:r w:rsidRPr="0018293B">
        <w:rPr>
          <w:rFonts w:ascii="標楷體" w:eastAsia="標楷體" w:hAnsi="Times New Roman" w:cs="Times New Roman" w:hint="eastAsia"/>
          <w:kern w:val="0"/>
          <w:szCs w:val="24"/>
        </w:rPr>
        <w:t>勞動部主管包括勞動部、勞工保險局、勞動力發展署及所屬、職業</w:t>
      </w:r>
      <w:proofErr w:type="gramStart"/>
      <w:r w:rsidRPr="0018293B">
        <w:rPr>
          <w:rFonts w:ascii="標楷體" w:eastAsia="標楷體" w:hAnsi="Times New Roman" w:cs="Times New Roman" w:hint="eastAsia"/>
          <w:kern w:val="0"/>
          <w:szCs w:val="24"/>
        </w:rPr>
        <w:t>安全衛生署</w:t>
      </w:r>
      <w:proofErr w:type="gramEnd"/>
      <w:r w:rsidRPr="0018293B">
        <w:rPr>
          <w:rFonts w:ascii="標楷體" w:eastAsia="標楷體" w:hAnsi="Times New Roman" w:cs="Times New Roman" w:hint="eastAsia"/>
          <w:kern w:val="0"/>
          <w:szCs w:val="24"/>
        </w:rPr>
        <w:t>、勞動基金運用局、勞動及職業安全衛生研究所等6個機關，掌理全國勞工行政、勞工保險、職業訓練及就業服務、跨國勞動力政策及管理、勞動檢查、勞動基金投資運用管理及監理、職業安全衛生促進及研究等業務。茲將</w:t>
      </w:r>
      <w:proofErr w:type="gramStart"/>
      <w:r w:rsidRPr="0018293B">
        <w:rPr>
          <w:rFonts w:ascii="標楷體" w:eastAsia="標楷體" w:hAnsi="Times New Roman" w:cs="Times New Roman" w:hint="eastAsia"/>
          <w:kern w:val="0"/>
          <w:szCs w:val="24"/>
        </w:rPr>
        <w:t>11</w:t>
      </w:r>
      <w:r w:rsidR="009A49F5" w:rsidRPr="0018293B">
        <w:rPr>
          <w:rFonts w:ascii="標楷體" w:eastAsia="標楷體" w:hAnsi="Times New Roman" w:cs="Times New Roman" w:hint="eastAsia"/>
          <w:kern w:val="0"/>
          <w:szCs w:val="24"/>
        </w:rPr>
        <w:t>4</w:t>
      </w:r>
      <w:proofErr w:type="gramEnd"/>
      <w:r w:rsidRPr="0018293B">
        <w:rPr>
          <w:rFonts w:ascii="標楷體" w:eastAsia="標楷體" w:hAnsi="Times New Roman" w:cs="Times New Roman" w:hint="eastAsia"/>
          <w:kern w:val="0"/>
          <w:szCs w:val="24"/>
        </w:rPr>
        <w:t>年度決算審核結果說明如次</w:t>
      </w:r>
      <w:r w:rsidRPr="0018293B">
        <w:rPr>
          <w:rFonts w:ascii="標楷體" w:eastAsia="標楷體" w:hAnsi="標楷體" w:cs="Times New Roman" w:hint="eastAsia"/>
          <w:bCs/>
          <w:szCs w:val="24"/>
        </w:rPr>
        <w:t>（有關歲入、歲出決算之審定及各項差異之原因分析等詳細內容，請至審計部全球資訊網/總決算審核報告/總決算審核報告查詢平台查閱）：</w:t>
      </w:r>
    </w:p>
    <w:p w14:paraId="1CD5A2AC" w14:textId="77777777" w:rsidR="003C29A2" w:rsidRPr="0018293B" w:rsidRDefault="003C29A2" w:rsidP="003C29A2">
      <w:pPr>
        <w:overflowPunct w:val="0"/>
        <w:spacing w:beforeLines="20" w:before="72" w:afterLines="20" w:after="72" w:line="440" w:lineRule="exact"/>
        <w:ind w:firstLineChars="100" w:firstLine="320"/>
        <w:jc w:val="both"/>
        <w:rPr>
          <w:rFonts w:ascii="Times New Roman" w:eastAsia="標楷體" w:hAnsi="Times New Roman" w:cs="新細明體"/>
          <w:bCs/>
          <w:kern w:val="0"/>
          <w:sz w:val="32"/>
          <w:szCs w:val="32"/>
        </w:rPr>
      </w:pPr>
      <w:r w:rsidRPr="0018293B">
        <w:rPr>
          <w:rFonts w:ascii="Times New Roman" w:eastAsia="標楷體" w:hAnsi="Times New Roman" w:cs="新細明體" w:hint="eastAsia"/>
          <w:b/>
          <w:bCs/>
          <w:kern w:val="0"/>
          <w:sz w:val="32"/>
          <w:szCs w:val="32"/>
        </w:rPr>
        <w:t>一、計畫實施之查核</w:t>
      </w:r>
    </w:p>
    <w:p w14:paraId="4ACE4EDD" w14:textId="50B7020A" w:rsidR="003C29A2" w:rsidRPr="0018293B" w:rsidRDefault="003C29A2" w:rsidP="00A714CD">
      <w:pPr>
        <w:overflowPunct w:val="0"/>
        <w:spacing w:line="450" w:lineRule="exact"/>
        <w:ind w:firstLineChars="200" w:firstLine="480"/>
        <w:jc w:val="both"/>
        <w:rPr>
          <w:rFonts w:ascii="標楷體" w:eastAsia="標楷體" w:hAnsi="Times New Roman" w:cs="Times New Roman"/>
          <w:szCs w:val="24"/>
        </w:rPr>
      </w:pPr>
      <w:r w:rsidRPr="0018293B">
        <w:rPr>
          <w:rFonts w:ascii="標楷體" w:eastAsia="標楷體" w:hAnsi="Times New Roman" w:cs="Times New Roman" w:hint="eastAsia"/>
          <w:szCs w:val="24"/>
        </w:rPr>
        <w:t>業務計畫</w:t>
      </w:r>
      <w:r w:rsidR="00AE184B" w:rsidRPr="0018293B">
        <w:rPr>
          <w:rFonts w:ascii="標楷體" w:eastAsia="標楷體" w:hAnsi="Times New Roman" w:cs="Times New Roman" w:hint="eastAsia"/>
          <w:szCs w:val="24"/>
        </w:rPr>
        <w:t>2</w:t>
      </w:r>
      <w:r w:rsidR="00951B95" w:rsidRPr="0018293B">
        <w:rPr>
          <w:rFonts w:ascii="標楷體" w:eastAsia="標楷體" w:hAnsi="Times New Roman" w:cs="Times New Roman" w:hint="eastAsia"/>
          <w:szCs w:val="24"/>
        </w:rPr>
        <w:t>3</w:t>
      </w:r>
      <w:r w:rsidRPr="0018293B">
        <w:rPr>
          <w:rFonts w:ascii="標楷體" w:eastAsia="標楷體" w:hAnsi="Times New Roman" w:cs="Times New Roman" w:hint="eastAsia"/>
          <w:szCs w:val="24"/>
        </w:rPr>
        <w:t>項，下分工作計畫3</w:t>
      </w:r>
      <w:r w:rsidR="00951B95" w:rsidRPr="0018293B">
        <w:rPr>
          <w:rFonts w:ascii="標楷體" w:eastAsia="標楷體" w:hAnsi="Times New Roman" w:cs="Times New Roman" w:hint="eastAsia"/>
          <w:szCs w:val="24"/>
        </w:rPr>
        <w:t>0</w:t>
      </w:r>
      <w:r w:rsidRPr="0018293B">
        <w:rPr>
          <w:rFonts w:ascii="標楷體" w:eastAsia="標楷體" w:hAnsi="Times New Roman" w:cs="Times New Roman" w:hint="eastAsia"/>
          <w:szCs w:val="24"/>
        </w:rPr>
        <w:t>項，包括</w:t>
      </w:r>
      <w:proofErr w:type="gramStart"/>
      <w:r w:rsidRPr="0018293B">
        <w:rPr>
          <w:rFonts w:ascii="標楷體" w:eastAsia="標楷體" w:hAnsi="Times New Roman" w:cs="Times New Roman" w:hint="eastAsia"/>
          <w:szCs w:val="24"/>
        </w:rPr>
        <w:t>研</w:t>
      </w:r>
      <w:proofErr w:type="gramEnd"/>
      <w:r w:rsidRPr="0018293B">
        <w:rPr>
          <w:rFonts w:ascii="標楷體" w:eastAsia="標楷體" w:hAnsi="Times New Roman" w:cs="Times New Roman" w:hint="eastAsia"/>
          <w:szCs w:val="24"/>
        </w:rPr>
        <w:t>修勞動</w:t>
      </w:r>
      <w:r w:rsidR="000F046F" w:rsidRPr="0018293B">
        <w:rPr>
          <w:rFonts w:ascii="標楷體" w:eastAsia="標楷體" w:hAnsi="Times New Roman" w:cs="Times New Roman" w:hint="eastAsia"/>
          <w:szCs w:val="24"/>
        </w:rPr>
        <w:t>、就業平等</w:t>
      </w:r>
      <w:r w:rsidRPr="0018293B">
        <w:rPr>
          <w:rFonts w:ascii="標楷體" w:eastAsia="標楷體" w:hAnsi="Times New Roman" w:cs="Times New Roman" w:hint="eastAsia"/>
          <w:szCs w:val="24"/>
        </w:rPr>
        <w:t>相關法制，</w:t>
      </w:r>
      <w:r w:rsidR="000F046F" w:rsidRPr="0018293B">
        <w:rPr>
          <w:rFonts w:ascii="標楷體" w:eastAsia="標楷體" w:hAnsi="Times New Roman" w:cs="Times New Roman" w:hint="eastAsia"/>
          <w:szCs w:val="24"/>
        </w:rPr>
        <w:t>支持企業營造友善職場</w:t>
      </w:r>
      <w:r w:rsidRPr="0018293B">
        <w:rPr>
          <w:rFonts w:ascii="標楷體" w:eastAsia="標楷體" w:hAnsi="Times New Roman" w:cs="Times New Roman" w:hint="eastAsia"/>
          <w:szCs w:val="24"/>
        </w:rPr>
        <w:t>、</w:t>
      </w:r>
      <w:proofErr w:type="gramStart"/>
      <w:r w:rsidR="008B6AFD" w:rsidRPr="0018293B">
        <w:rPr>
          <w:rFonts w:ascii="標楷體" w:eastAsia="標楷體" w:hAnsi="Times New Roman" w:cs="Times New Roman" w:hint="eastAsia"/>
          <w:szCs w:val="24"/>
        </w:rPr>
        <w:t>研</w:t>
      </w:r>
      <w:proofErr w:type="gramEnd"/>
      <w:r w:rsidR="008B6AFD" w:rsidRPr="0018293B">
        <w:rPr>
          <w:rFonts w:ascii="標楷體" w:eastAsia="標楷體" w:hAnsi="Times New Roman" w:cs="Times New Roman" w:hint="eastAsia"/>
          <w:szCs w:val="24"/>
        </w:rPr>
        <w:t>議完備勞工保險、就業保險制度</w:t>
      </w:r>
      <w:r w:rsidR="00FB5D27" w:rsidRPr="0018293B">
        <w:rPr>
          <w:rFonts w:ascii="標楷體" w:eastAsia="標楷體" w:hAnsi="Times New Roman" w:cs="Times New Roman" w:hint="eastAsia"/>
          <w:szCs w:val="24"/>
        </w:rPr>
        <w:t>，</w:t>
      </w:r>
      <w:r w:rsidR="000B0803" w:rsidRPr="0018293B">
        <w:rPr>
          <w:rFonts w:ascii="標楷體" w:eastAsia="標楷體" w:hAnsi="Times New Roman" w:cs="Times New Roman" w:hint="eastAsia"/>
          <w:szCs w:val="24"/>
        </w:rPr>
        <w:t>落實執行各類勞工保險業務</w:t>
      </w:r>
      <w:r w:rsidRPr="0018293B">
        <w:rPr>
          <w:rFonts w:ascii="標楷體" w:eastAsia="標楷體" w:hAnsi="Times New Roman" w:cs="Times New Roman" w:hint="eastAsia"/>
          <w:szCs w:val="24"/>
        </w:rPr>
        <w:t>、</w:t>
      </w:r>
      <w:r w:rsidR="00FB5D27" w:rsidRPr="0018293B">
        <w:rPr>
          <w:rFonts w:ascii="標楷體" w:eastAsia="標楷體" w:hAnsi="Times New Roman" w:cs="Times New Roman" w:hint="eastAsia"/>
          <w:szCs w:val="24"/>
        </w:rPr>
        <w:t>運用就業促進措施</w:t>
      </w:r>
      <w:r w:rsidRPr="0018293B">
        <w:rPr>
          <w:rFonts w:ascii="標楷體" w:eastAsia="標楷體" w:hAnsi="Times New Roman" w:cs="Times New Roman" w:hint="eastAsia"/>
          <w:szCs w:val="24"/>
        </w:rPr>
        <w:t>，</w:t>
      </w:r>
      <w:r w:rsidR="000F046F" w:rsidRPr="0018293B">
        <w:rPr>
          <w:rFonts w:ascii="標楷體" w:eastAsia="標楷體" w:hAnsi="Times New Roman" w:cs="Times New Roman" w:hint="eastAsia"/>
          <w:szCs w:val="24"/>
        </w:rPr>
        <w:t>協助特定對象及</w:t>
      </w:r>
      <w:r w:rsidR="008B77AF" w:rsidRPr="0018293B">
        <w:rPr>
          <w:rFonts w:ascii="標楷體" w:eastAsia="標楷體" w:hAnsi="Times New Roman" w:cs="Times New Roman" w:hint="eastAsia"/>
          <w:szCs w:val="24"/>
        </w:rPr>
        <w:t>就業</w:t>
      </w:r>
      <w:r w:rsidR="000F046F" w:rsidRPr="0018293B">
        <w:rPr>
          <w:rFonts w:ascii="標楷體" w:eastAsia="標楷體" w:hAnsi="Times New Roman" w:cs="Times New Roman" w:hint="eastAsia"/>
          <w:szCs w:val="24"/>
        </w:rPr>
        <w:t>弱勢</w:t>
      </w:r>
      <w:r w:rsidR="008B77AF" w:rsidRPr="0018293B">
        <w:rPr>
          <w:rFonts w:ascii="標楷體" w:eastAsia="標楷體" w:hAnsi="Times New Roman" w:cs="Times New Roman" w:hint="eastAsia"/>
          <w:szCs w:val="24"/>
        </w:rPr>
        <w:t>身心障礙</w:t>
      </w:r>
      <w:r w:rsidR="000F046F" w:rsidRPr="0018293B">
        <w:rPr>
          <w:rFonts w:ascii="標楷體" w:eastAsia="標楷體" w:hAnsi="Times New Roman" w:cs="Times New Roman" w:hint="eastAsia"/>
          <w:szCs w:val="24"/>
        </w:rPr>
        <w:t>者適性就業</w:t>
      </w:r>
      <w:r w:rsidRPr="0018293B">
        <w:rPr>
          <w:rFonts w:ascii="標楷體" w:eastAsia="標楷體" w:hAnsi="Times New Roman" w:cs="Times New Roman" w:hint="eastAsia"/>
          <w:szCs w:val="24"/>
        </w:rPr>
        <w:t>、推動</w:t>
      </w:r>
      <w:r w:rsidR="00FB5D27" w:rsidRPr="0018293B">
        <w:rPr>
          <w:rFonts w:ascii="標楷體" w:eastAsia="標楷體" w:hAnsi="Times New Roman" w:cs="Times New Roman" w:hint="eastAsia"/>
          <w:szCs w:val="24"/>
        </w:rPr>
        <w:t>多元職業訓練措施，培</w:t>
      </w:r>
      <w:r w:rsidR="0012740C" w:rsidRPr="0018293B">
        <w:rPr>
          <w:rFonts w:ascii="標楷體" w:eastAsia="標楷體" w:hAnsi="Times New Roman" w:cs="Times New Roman" w:hint="eastAsia"/>
          <w:szCs w:val="24"/>
        </w:rPr>
        <w:t>育</w:t>
      </w:r>
      <w:r w:rsidR="00FB5D27" w:rsidRPr="0018293B">
        <w:rPr>
          <w:rFonts w:ascii="標楷體" w:eastAsia="標楷體" w:hAnsi="Times New Roman" w:cs="Times New Roman" w:hint="eastAsia"/>
          <w:szCs w:val="24"/>
        </w:rPr>
        <w:t>產業所需</w:t>
      </w:r>
      <w:r w:rsidR="0012740C" w:rsidRPr="0018293B">
        <w:rPr>
          <w:rFonts w:ascii="標楷體" w:eastAsia="標楷體" w:hAnsi="Times New Roman" w:cs="Times New Roman" w:hint="eastAsia"/>
          <w:szCs w:val="24"/>
        </w:rPr>
        <w:t>勞動力</w:t>
      </w:r>
      <w:r w:rsidRPr="0018293B">
        <w:rPr>
          <w:rFonts w:ascii="標楷體" w:eastAsia="標楷體" w:hAnsi="Times New Roman" w:cs="Times New Roman" w:hint="eastAsia"/>
          <w:szCs w:val="24"/>
        </w:rPr>
        <w:t>、</w:t>
      </w:r>
      <w:r w:rsidR="0012740C" w:rsidRPr="0018293B">
        <w:rPr>
          <w:rFonts w:ascii="標楷體" w:eastAsia="標楷體" w:hAnsi="Times New Roman" w:cs="Times New Roman" w:hint="eastAsia"/>
          <w:szCs w:val="24"/>
        </w:rPr>
        <w:t>推動</w:t>
      </w:r>
      <w:r w:rsidR="00076B0E" w:rsidRPr="0018293B">
        <w:rPr>
          <w:rFonts w:ascii="標楷體" w:eastAsia="標楷體" w:hAnsi="Times New Roman" w:cs="Times New Roman" w:hint="eastAsia"/>
          <w:szCs w:val="24"/>
        </w:rPr>
        <w:t>婦女再就業計畫，促進婦女重返職場穩定就業</w:t>
      </w:r>
      <w:r w:rsidRPr="0018293B">
        <w:rPr>
          <w:rFonts w:ascii="標楷體" w:eastAsia="標楷體" w:hAnsi="Times New Roman" w:cs="Times New Roman" w:hint="eastAsia"/>
          <w:szCs w:val="24"/>
        </w:rPr>
        <w:t>、</w:t>
      </w:r>
      <w:proofErr w:type="gramStart"/>
      <w:r w:rsidR="00FB5D27" w:rsidRPr="0018293B">
        <w:rPr>
          <w:rFonts w:ascii="標楷體" w:eastAsia="標楷體" w:hAnsi="Times New Roman" w:cs="Times New Roman" w:hint="eastAsia"/>
          <w:szCs w:val="24"/>
        </w:rPr>
        <w:t>研</w:t>
      </w:r>
      <w:proofErr w:type="gramEnd"/>
      <w:r w:rsidR="00FB5D27" w:rsidRPr="0018293B">
        <w:rPr>
          <w:rFonts w:ascii="標楷體" w:eastAsia="標楷體" w:hAnsi="Times New Roman" w:cs="Times New Roman" w:hint="eastAsia"/>
          <w:szCs w:val="24"/>
        </w:rPr>
        <w:t>修職業安全衛生法規</w:t>
      </w:r>
      <w:r w:rsidRPr="0018293B">
        <w:rPr>
          <w:rFonts w:ascii="標楷體" w:eastAsia="標楷體" w:hAnsi="Times New Roman" w:cs="Times New Roman" w:hint="eastAsia"/>
          <w:szCs w:val="24"/>
        </w:rPr>
        <w:t>，</w:t>
      </w:r>
      <w:r w:rsidR="00E36C30" w:rsidRPr="0018293B">
        <w:rPr>
          <w:rFonts w:ascii="標楷體" w:eastAsia="標楷體" w:hAnsi="Times New Roman" w:cs="Times New Roman" w:hint="eastAsia"/>
          <w:szCs w:val="24"/>
        </w:rPr>
        <w:t>健全職業安全衛生管理措施</w:t>
      </w:r>
      <w:r w:rsidRPr="0018293B">
        <w:rPr>
          <w:rFonts w:ascii="標楷體" w:eastAsia="標楷體" w:hAnsi="Times New Roman" w:cs="Times New Roman" w:hint="eastAsia"/>
          <w:szCs w:val="24"/>
        </w:rPr>
        <w:t>、</w:t>
      </w:r>
      <w:r w:rsidR="000F046F" w:rsidRPr="0018293B">
        <w:rPr>
          <w:rFonts w:ascii="標楷體" w:eastAsia="標楷體" w:hAnsi="Times New Roman" w:cs="Times New Roman" w:hint="eastAsia"/>
          <w:szCs w:val="24"/>
        </w:rPr>
        <w:t>建構職業災害預防與重建體系</w:t>
      </w:r>
      <w:r w:rsidR="004B3671" w:rsidRPr="0018293B">
        <w:rPr>
          <w:rFonts w:ascii="標楷體" w:eastAsia="標楷體" w:hAnsi="Times New Roman" w:cs="Times New Roman" w:hint="eastAsia"/>
          <w:szCs w:val="24"/>
        </w:rPr>
        <w:t>，加強職業災害預防監督</w:t>
      </w:r>
      <w:r w:rsidR="0012740C" w:rsidRPr="0018293B">
        <w:rPr>
          <w:rFonts w:ascii="標楷體" w:eastAsia="標楷體" w:hAnsi="Times New Roman" w:cs="Times New Roman" w:hint="eastAsia"/>
          <w:szCs w:val="24"/>
        </w:rPr>
        <w:t>與</w:t>
      </w:r>
      <w:r w:rsidR="004B3671" w:rsidRPr="0018293B">
        <w:rPr>
          <w:rFonts w:ascii="標楷體" w:eastAsia="標楷體" w:hAnsi="Times New Roman" w:cs="Times New Roman" w:hint="eastAsia"/>
          <w:szCs w:val="24"/>
        </w:rPr>
        <w:t>管理</w:t>
      </w:r>
      <w:r w:rsidR="00E36C30" w:rsidRPr="0018293B">
        <w:rPr>
          <w:rFonts w:ascii="標楷體" w:eastAsia="標楷體" w:hAnsi="Times New Roman" w:cs="Times New Roman" w:hint="eastAsia"/>
          <w:szCs w:val="24"/>
        </w:rPr>
        <w:t>、強化</w:t>
      </w:r>
      <w:r w:rsidRPr="0018293B">
        <w:rPr>
          <w:rFonts w:ascii="標楷體" w:eastAsia="標楷體" w:hAnsi="Times New Roman" w:cs="Times New Roman" w:hint="eastAsia"/>
          <w:szCs w:val="24"/>
        </w:rPr>
        <w:t>風險管控機制，</w:t>
      </w:r>
      <w:r w:rsidR="00E36C30" w:rsidRPr="0018293B">
        <w:rPr>
          <w:rFonts w:ascii="標楷體" w:eastAsia="標楷體" w:hAnsi="Times New Roman" w:cs="Times New Roman" w:hint="eastAsia"/>
          <w:szCs w:val="24"/>
        </w:rPr>
        <w:t>穩健提升基金收</w:t>
      </w:r>
      <w:r w:rsidR="00CC4F8D" w:rsidRPr="0018293B">
        <w:rPr>
          <w:rFonts w:ascii="標楷體" w:eastAsia="標楷體" w:hAnsi="Times New Roman" w:cs="Times New Roman" w:hint="eastAsia"/>
          <w:szCs w:val="24"/>
        </w:rPr>
        <w:t>益</w:t>
      </w:r>
      <w:r w:rsidRPr="0018293B">
        <w:rPr>
          <w:rFonts w:ascii="標楷體" w:eastAsia="標楷體" w:hAnsi="Times New Roman" w:cs="Times New Roman" w:hint="eastAsia"/>
          <w:szCs w:val="24"/>
        </w:rPr>
        <w:t>等重要施政項目，其中已執行完成者</w:t>
      </w:r>
      <w:r w:rsidR="00AE184B" w:rsidRPr="0018293B">
        <w:rPr>
          <w:rFonts w:ascii="標楷體" w:eastAsia="標楷體" w:hAnsi="Times New Roman" w:cs="Times New Roman" w:hint="eastAsia"/>
          <w:szCs w:val="24"/>
        </w:rPr>
        <w:t>28</w:t>
      </w:r>
      <w:r w:rsidRPr="0018293B">
        <w:rPr>
          <w:rFonts w:ascii="標楷體" w:eastAsia="標楷體" w:hAnsi="Times New Roman" w:cs="Times New Roman" w:hint="eastAsia"/>
          <w:szCs w:val="24"/>
        </w:rPr>
        <w:t>項，尚在執行者</w:t>
      </w:r>
      <w:r w:rsidR="00951B95" w:rsidRPr="0018293B">
        <w:rPr>
          <w:rFonts w:ascii="標楷體" w:eastAsia="標楷體" w:hAnsi="Times New Roman" w:cs="Times New Roman" w:hint="eastAsia"/>
          <w:szCs w:val="24"/>
        </w:rPr>
        <w:t>2</w:t>
      </w:r>
      <w:r w:rsidRPr="0018293B">
        <w:rPr>
          <w:rFonts w:ascii="標楷體" w:eastAsia="標楷體" w:hAnsi="Times New Roman" w:cs="Times New Roman" w:hint="eastAsia"/>
          <w:szCs w:val="24"/>
        </w:rPr>
        <w:t>項，主要係</w:t>
      </w:r>
      <w:r w:rsidR="003774DD" w:rsidRPr="0018293B">
        <w:rPr>
          <w:rFonts w:ascii="標楷體" w:eastAsia="標楷體" w:hAnsi="標楷體" w:cs="Times New Roman" w:hint="eastAsia"/>
          <w:noProof/>
          <w:szCs w:val="24"/>
        </w:rPr>
        <w:t>勞工保險局六都辦事處櫃檯多功能叫號系統建置暨維運</w:t>
      </w:r>
      <w:r w:rsidR="0028012E">
        <w:rPr>
          <w:rFonts w:ascii="標楷體" w:eastAsia="標楷體" w:hAnsi="標楷體" w:cs="Times New Roman" w:hint="eastAsia"/>
          <w:noProof/>
          <w:szCs w:val="24"/>
        </w:rPr>
        <w:t>、電梯汰換、立面改善工程</w:t>
      </w:r>
      <w:r w:rsidR="003774DD" w:rsidRPr="0018293B">
        <w:rPr>
          <w:rFonts w:ascii="標楷體" w:eastAsia="標楷體" w:hAnsi="標楷體" w:cs="Times New Roman" w:hint="eastAsia"/>
          <w:noProof/>
          <w:szCs w:val="24"/>
        </w:rPr>
        <w:t>等採購案</w:t>
      </w:r>
      <w:r w:rsidRPr="0018293B">
        <w:rPr>
          <w:rFonts w:ascii="標楷體" w:eastAsia="標楷體" w:hAnsi="標楷體" w:cs="Times New Roman" w:hint="eastAsia"/>
          <w:noProof/>
          <w:spacing w:val="4"/>
          <w:szCs w:val="24"/>
        </w:rPr>
        <w:t>，</w:t>
      </w:r>
      <w:r w:rsidR="003774DD" w:rsidRPr="0018293B">
        <w:rPr>
          <w:rFonts w:ascii="標楷體" w:eastAsia="標楷體" w:hAnsi="標楷體" w:cs="Times New Roman" w:hint="eastAsia"/>
          <w:noProof/>
          <w:spacing w:val="4"/>
          <w:szCs w:val="24"/>
        </w:rPr>
        <w:t>因</w:t>
      </w:r>
      <w:r w:rsidR="00D1658A" w:rsidRPr="0018293B">
        <w:rPr>
          <w:rFonts w:ascii="標楷體" w:eastAsia="標楷體" w:hAnsi="標楷體" w:cs="Times New Roman" w:hint="eastAsia"/>
          <w:noProof/>
          <w:spacing w:val="4"/>
          <w:szCs w:val="24"/>
        </w:rPr>
        <w:t>規劃作業時程影響</w:t>
      </w:r>
      <w:r w:rsidR="0028012E">
        <w:rPr>
          <w:rFonts w:ascii="標楷體" w:eastAsia="標楷體" w:hAnsi="標楷體" w:cs="Times New Roman" w:hint="eastAsia"/>
          <w:noProof/>
          <w:spacing w:val="4"/>
          <w:szCs w:val="24"/>
        </w:rPr>
        <w:t>，或歷經多次流標</w:t>
      </w:r>
      <w:r w:rsidR="00B82B69" w:rsidRPr="0018293B">
        <w:rPr>
          <w:rFonts w:ascii="標楷體" w:eastAsia="標楷體" w:hAnsi="標楷體" w:cs="Times New Roman" w:hint="eastAsia"/>
          <w:noProof/>
          <w:spacing w:val="4"/>
          <w:szCs w:val="24"/>
        </w:rPr>
        <w:t>，</w:t>
      </w:r>
      <w:r w:rsidR="003774DD" w:rsidRPr="0018293B">
        <w:rPr>
          <w:rFonts w:ascii="標楷體" w:eastAsia="標楷體" w:hAnsi="標楷體" w:cs="Times New Roman" w:hint="eastAsia"/>
          <w:noProof/>
          <w:spacing w:val="4"/>
          <w:szCs w:val="24"/>
        </w:rPr>
        <w:t>合約期程跨年度，</w:t>
      </w:r>
      <w:r w:rsidRPr="0018293B">
        <w:rPr>
          <w:rFonts w:ascii="標楷體" w:eastAsia="標楷體" w:hAnsi="標楷體" w:cs="Times New Roman" w:hint="eastAsia"/>
          <w:noProof/>
          <w:spacing w:val="4"/>
          <w:szCs w:val="24"/>
        </w:rPr>
        <w:t>須保留</w:t>
      </w:r>
      <w:r w:rsidRPr="0018293B">
        <w:rPr>
          <w:rFonts w:ascii="標楷體" w:eastAsia="標楷體" w:hAnsi="Times New Roman" w:cs="Times New Roman" w:hint="eastAsia"/>
          <w:spacing w:val="4"/>
          <w:szCs w:val="24"/>
        </w:rPr>
        <w:t>繼續執行。</w:t>
      </w:r>
    </w:p>
    <w:p w14:paraId="67B45ED5" w14:textId="77777777" w:rsidR="003C29A2" w:rsidRPr="0018293B" w:rsidRDefault="003C29A2" w:rsidP="003C29A2">
      <w:pPr>
        <w:overflowPunct w:val="0"/>
        <w:spacing w:beforeLines="20" w:before="72" w:afterLines="20" w:after="72" w:line="440" w:lineRule="exact"/>
        <w:ind w:firstLineChars="100" w:firstLine="320"/>
        <w:jc w:val="both"/>
        <w:rPr>
          <w:rFonts w:ascii="Times New Roman" w:eastAsia="標楷體" w:hAnsi="Times New Roman" w:cs="新細明體"/>
          <w:bCs/>
          <w:kern w:val="0"/>
          <w:sz w:val="32"/>
          <w:szCs w:val="32"/>
        </w:rPr>
      </w:pPr>
      <w:r w:rsidRPr="0018293B">
        <w:rPr>
          <w:rFonts w:ascii="Times New Roman" w:eastAsia="標楷體" w:hAnsi="Times New Roman" w:cs="新細明體" w:hint="eastAsia"/>
          <w:b/>
          <w:bCs/>
          <w:kern w:val="0"/>
          <w:sz w:val="32"/>
          <w:szCs w:val="32"/>
        </w:rPr>
        <w:t>二、預算執行之審核</w:t>
      </w:r>
    </w:p>
    <w:p w14:paraId="0DA6F676" w14:textId="7902C72B" w:rsidR="003C29A2" w:rsidRPr="0018293B" w:rsidRDefault="003C29A2" w:rsidP="00650166">
      <w:pPr>
        <w:overflowPunct w:val="0"/>
        <w:spacing w:line="446" w:lineRule="exact"/>
        <w:ind w:firstLineChars="200" w:firstLine="480"/>
        <w:jc w:val="both"/>
        <w:rPr>
          <w:rFonts w:ascii="標楷體" w:eastAsia="標楷體" w:hAnsi="Times New Roman" w:cs="新細明體"/>
          <w:bCs/>
          <w:kern w:val="0"/>
          <w:szCs w:val="24"/>
        </w:rPr>
      </w:pPr>
      <w:r w:rsidRPr="0018293B">
        <w:rPr>
          <w:rFonts w:ascii="標楷體" w:eastAsia="標楷體" w:hAnsi="Times New Roman" w:cs="新細明體" w:hint="eastAsia"/>
          <w:bCs/>
          <w:kern w:val="0"/>
          <w:szCs w:val="24"/>
        </w:rPr>
        <w:t xml:space="preserve">（一）　</w:t>
      </w:r>
      <w:r w:rsidRPr="0018293B">
        <w:rPr>
          <w:rFonts w:ascii="標楷體" w:eastAsia="標楷體" w:hAnsi="Times New Roman" w:cs="新細明體"/>
          <w:bCs/>
          <w:kern w:val="0"/>
          <w:szCs w:val="24"/>
        </w:rPr>
        <w:t>歲入預算數9億</w:t>
      </w:r>
      <w:r w:rsidR="00505F87" w:rsidRPr="0018293B">
        <w:rPr>
          <w:rFonts w:ascii="標楷體" w:eastAsia="標楷體" w:hAnsi="Times New Roman" w:cs="新細明體" w:hint="eastAsia"/>
          <w:bCs/>
          <w:kern w:val="0"/>
          <w:szCs w:val="24"/>
        </w:rPr>
        <w:t>9</w:t>
      </w:r>
      <w:r w:rsidRPr="0018293B">
        <w:rPr>
          <w:rFonts w:ascii="標楷體" w:eastAsia="標楷體" w:hAnsi="Times New Roman" w:cs="新細明體"/>
          <w:bCs/>
          <w:kern w:val="0"/>
          <w:szCs w:val="24"/>
        </w:rPr>
        <w:t>,</w:t>
      </w:r>
      <w:r w:rsidR="00505F87" w:rsidRPr="0018293B">
        <w:rPr>
          <w:rFonts w:ascii="標楷體" w:eastAsia="標楷體" w:hAnsi="Times New Roman" w:cs="新細明體" w:hint="eastAsia"/>
          <w:bCs/>
          <w:kern w:val="0"/>
          <w:szCs w:val="24"/>
        </w:rPr>
        <w:t>951</w:t>
      </w:r>
      <w:r w:rsidRPr="0018293B">
        <w:rPr>
          <w:rFonts w:ascii="標楷體" w:eastAsia="標楷體" w:hAnsi="Times New Roman" w:cs="新細明體"/>
          <w:bCs/>
          <w:kern w:val="0"/>
          <w:szCs w:val="24"/>
        </w:rPr>
        <w:t>萬</w:t>
      </w:r>
      <w:r w:rsidR="00505F87" w:rsidRPr="0018293B">
        <w:rPr>
          <w:rFonts w:ascii="標楷體" w:eastAsia="標楷體" w:hAnsi="Times New Roman" w:cs="新細明體" w:hint="eastAsia"/>
          <w:bCs/>
          <w:kern w:val="0"/>
          <w:szCs w:val="24"/>
        </w:rPr>
        <w:t>餘</w:t>
      </w:r>
      <w:r w:rsidRPr="0018293B">
        <w:rPr>
          <w:rFonts w:ascii="標楷體" w:eastAsia="標楷體" w:hAnsi="Times New Roman" w:cs="新細明體"/>
          <w:bCs/>
          <w:kern w:val="0"/>
          <w:szCs w:val="24"/>
        </w:rPr>
        <w:t>元，決算審核結果，審定實現數</w:t>
      </w:r>
      <w:r w:rsidR="00547C5C" w:rsidRPr="0018293B">
        <w:rPr>
          <w:rFonts w:ascii="標楷體" w:eastAsia="標楷體" w:hAnsi="Times New Roman" w:cs="新細明體" w:hint="eastAsia"/>
          <w:bCs/>
          <w:kern w:val="0"/>
          <w:szCs w:val="24"/>
        </w:rPr>
        <w:t>1</w:t>
      </w:r>
      <w:r w:rsidR="00505F87" w:rsidRPr="0018293B">
        <w:rPr>
          <w:rFonts w:ascii="標楷體" w:eastAsia="標楷體" w:hAnsi="Times New Roman" w:cs="新細明體" w:hint="eastAsia"/>
          <w:bCs/>
          <w:kern w:val="0"/>
          <w:szCs w:val="24"/>
        </w:rPr>
        <w:t>6</w:t>
      </w:r>
      <w:r w:rsidRPr="0018293B">
        <w:rPr>
          <w:rFonts w:ascii="標楷體" w:eastAsia="標楷體" w:hAnsi="Times New Roman" w:cs="新細明體"/>
          <w:bCs/>
          <w:kern w:val="0"/>
          <w:szCs w:val="24"/>
        </w:rPr>
        <w:t>億</w:t>
      </w:r>
      <w:r w:rsidR="00505F87" w:rsidRPr="0018293B">
        <w:rPr>
          <w:rFonts w:ascii="標楷體" w:eastAsia="標楷體" w:hAnsi="Times New Roman" w:cs="新細明體" w:hint="eastAsia"/>
          <w:bCs/>
          <w:kern w:val="0"/>
          <w:szCs w:val="24"/>
        </w:rPr>
        <w:t>3</w:t>
      </w:r>
      <w:r w:rsidRPr="0018293B">
        <w:rPr>
          <w:rFonts w:ascii="標楷體" w:eastAsia="標楷體" w:hAnsi="Times New Roman" w:cs="新細明體"/>
          <w:bCs/>
          <w:kern w:val="0"/>
          <w:szCs w:val="24"/>
        </w:rPr>
        <w:t>,</w:t>
      </w:r>
      <w:r w:rsidR="00505F87" w:rsidRPr="0018293B">
        <w:rPr>
          <w:rFonts w:ascii="標楷體" w:eastAsia="標楷體" w:hAnsi="Times New Roman" w:cs="新細明體" w:hint="eastAsia"/>
          <w:bCs/>
          <w:kern w:val="0"/>
          <w:szCs w:val="24"/>
        </w:rPr>
        <w:t>746</w:t>
      </w:r>
      <w:r w:rsidRPr="0018293B">
        <w:rPr>
          <w:rFonts w:ascii="標楷體" w:eastAsia="標楷體" w:hAnsi="Times New Roman" w:cs="新細明體"/>
          <w:bCs/>
          <w:kern w:val="0"/>
          <w:szCs w:val="24"/>
        </w:rPr>
        <w:t>萬餘元，應收保留數</w:t>
      </w:r>
      <w:r w:rsidR="00547C5C" w:rsidRPr="0018293B">
        <w:rPr>
          <w:rFonts w:ascii="標楷體" w:eastAsia="標楷體" w:hAnsi="Times New Roman" w:cs="新細明體" w:hint="eastAsia"/>
          <w:bCs/>
          <w:kern w:val="0"/>
          <w:szCs w:val="24"/>
        </w:rPr>
        <w:t>1億</w:t>
      </w:r>
      <w:r w:rsidR="00505F87" w:rsidRPr="0018293B">
        <w:rPr>
          <w:rFonts w:ascii="標楷體" w:eastAsia="標楷體" w:hAnsi="Times New Roman" w:cs="新細明體" w:hint="eastAsia"/>
          <w:bCs/>
          <w:kern w:val="0"/>
          <w:szCs w:val="24"/>
        </w:rPr>
        <w:t>1</w:t>
      </w:r>
      <w:r w:rsidRPr="0018293B">
        <w:rPr>
          <w:rFonts w:ascii="標楷體" w:eastAsia="標楷體" w:hAnsi="Times New Roman" w:cs="新細明體"/>
          <w:bCs/>
          <w:kern w:val="0"/>
          <w:szCs w:val="24"/>
        </w:rPr>
        <w:t>,</w:t>
      </w:r>
      <w:r w:rsidR="00505F87" w:rsidRPr="0018293B">
        <w:rPr>
          <w:rFonts w:ascii="標楷體" w:eastAsia="標楷體" w:hAnsi="Times New Roman" w:cs="新細明體" w:hint="eastAsia"/>
          <w:bCs/>
          <w:kern w:val="0"/>
          <w:szCs w:val="24"/>
        </w:rPr>
        <w:t>398</w:t>
      </w:r>
      <w:r w:rsidRPr="0018293B">
        <w:rPr>
          <w:rFonts w:ascii="標楷體" w:eastAsia="標楷體" w:hAnsi="Times New Roman" w:cs="新細明體"/>
          <w:bCs/>
          <w:kern w:val="0"/>
          <w:szCs w:val="24"/>
        </w:rPr>
        <w:t>萬餘元</w:t>
      </w:r>
      <w:r w:rsidRPr="0018293B">
        <w:rPr>
          <w:rFonts w:ascii="標楷體" w:eastAsia="標楷體" w:hAnsi="Times New Roman" w:cs="新細明體" w:hint="eastAsia"/>
          <w:bCs/>
          <w:kern w:val="0"/>
          <w:szCs w:val="24"/>
        </w:rPr>
        <w:t>，主要係勞工保險局</w:t>
      </w:r>
      <w:r w:rsidRPr="0018293B">
        <w:rPr>
          <w:rFonts w:ascii="新細明體" w:eastAsia="新細明體" w:hAnsi="新細明體" w:cs="新細明體" w:hint="eastAsia"/>
          <w:bCs/>
          <w:kern w:val="0"/>
          <w:szCs w:val="24"/>
        </w:rPr>
        <w:t>、</w:t>
      </w:r>
      <w:r w:rsidRPr="0018293B">
        <w:rPr>
          <w:rFonts w:ascii="標楷體" w:eastAsia="標楷體" w:hAnsi="Times New Roman" w:cs="新細明體" w:hint="eastAsia"/>
          <w:bCs/>
          <w:kern w:val="0"/>
          <w:szCs w:val="24"/>
        </w:rPr>
        <w:t>職業</w:t>
      </w:r>
      <w:proofErr w:type="gramStart"/>
      <w:r w:rsidRPr="0018293B">
        <w:rPr>
          <w:rFonts w:ascii="標楷體" w:eastAsia="標楷體" w:hAnsi="Times New Roman" w:cs="新細明體" w:hint="eastAsia"/>
          <w:bCs/>
          <w:kern w:val="0"/>
          <w:szCs w:val="24"/>
        </w:rPr>
        <w:t>安全衛生署</w:t>
      </w:r>
      <w:proofErr w:type="gramEnd"/>
      <w:r w:rsidRPr="0018293B">
        <w:rPr>
          <w:rFonts w:ascii="標楷體" w:eastAsia="標楷體" w:hAnsi="Times New Roman" w:cs="新細明體" w:hint="eastAsia"/>
          <w:bCs/>
          <w:kern w:val="0"/>
          <w:szCs w:val="24"/>
        </w:rPr>
        <w:t>應收違反勞工保險條例、職業安全衛生法及勞動檢查法等規定之行政罰鍰，尚待繼續收取；</w:t>
      </w:r>
      <w:r w:rsidRPr="0018293B">
        <w:rPr>
          <w:rFonts w:ascii="標楷體" w:eastAsia="標楷體" w:hAnsi="Times New Roman" w:cs="新細明體"/>
          <w:bCs/>
          <w:kern w:val="0"/>
          <w:szCs w:val="24"/>
        </w:rPr>
        <w:t>合計決算審定數1</w:t>
      </w:r>
      <w:r w:rsidR="00505F87" w:rsidRPr="0018293B">
        <w:rPr>
          <w:rFonts w:ascii="標楷體" w:eastAsia="標楷體" w:hAnsi="Times New Roman" w:cs="新細明體" w:hint="eastAsia"/>
          <w:bCs/>
          <w:kern w:val="0"/>
          <w:szCs w:val="24"/>
        </w:rPr>
        <w:t>7</w:t>
      </w:r>
      <w:r w:rsidRPr="0018293B">
        <w:rPr>
          <w:rFonts w:ascii="標楷體" w:eastAsia="標楷體" w:hAnsi="Times New Roman" w:cs="新細明體"/>
          <w:bCs/>
          <w:kern w:val="0"/>
          <w:szCs w:val="24"/>
        </w:rPr>
        <w:t>億</w:t>
      </w:r>
      <w:r w:rsidR="00505F87" w:rsidRPr="0018293B">
        <w:rPr>
          <w:rFonts w:ascii="標楷體" w:eastAsia="標楷體" w:hAnsi="Times New Roman" w:cs="新細明體" w:hint="eastAsia"/>
          <w:bCs/>
          <w:kern w:val="0"/>
          <w:szCs w:val="24"/>
        </w:rPr>
        <w:t>5</w:t>
      </w:r>
      <w:r w:rsidRPr="0018293B">
        <w:rPr>
          <w:rFonts w:ascii="標楷體" w:eastAsia="標楷體" w:hAnsi="Times New Roman" w:cs="新細明體"/>
          <w:bCs/>
          <w:kern w:val="0"/>
          <w:szCs w:val="24"/>
        </w:rPr>
        <w:t>,</w:t>
      </w:r>
      <w:r w:rsidR="00547C5C" w:rsidRPr="0018293B">
        <w:rPr>
          <w:rFonts w:ascii="標楷體" w:eastAsia="標楷體" w:hAnsi="Times New Roman" w:cs="新細明體" w:hint="eastAsia"/>
          <w:bCs/>
          <w:kern w:val="0"/>
          <w:szCs w:val="24"/>
        </w:rPr>
        <w:t>1</w:t>
      </w:r>
      <w:r w:rsidR="00505F87" w:rsidRPr="0018293B">
        <w:rPr>
          <w:rFonts w:ascii="標楷體" w:eastAsia="標楷體" w:hAnsi="Times New Roman" w:cs="新細明體" w:hint="eastAsia"/>
          <w:bCs/>
          <w:kern w:val="0"/>
          <w:szCs w:val="24"/>
        </w:rPr>
        <w:t>45</w:t>
      </w:r>
      <w:r w:rsidRPr="0018293B">
        <w:rPr>
          <w:rFonts w:ascii="標楷體" w:eastAsia="標楷體" w:hAnsi="Times New Roman" w:cs="新細明體"/>
          <w:bCs/>
          <w:kern w:val="0"/>
          <w:szCs w:val="24"/>
        </w:rPr>
        <w:t>萬餘元，較預算增加</w:t>
      </w:r>
      <w:r w:rsidR="00505F87" w:rsidRPr="0018293B">
        <w:rPr>
          <w:rFonts w:ascii="標楷體" w:eastAsia="標楷體" w:hAnsi="Times New Roman" w:cs="新細明體" w:hint="eastAsia"/>
          <w:bCs/>
          <w:kern w:val="0"/>
          <w:szCs w:val="24"/>
        </w:rPr>
        <w:t>7</w:t>
      </w:r>
      <w:r w:rsidRPr="0018293B">
        <w:rPr>
          <w:rFonts w:ascii="標楷體" w:eastAsia="標楷體" w:hAnsi="Times New Roman" w:cs="新細明體"/>
          <w:bCs/>
          <w:kern w:val="0"/>
          <w:szCs w:val="24"/>
        </w:rPr>
        <w:t>億</w:t>
      </w:r>
      <w:r w:rsidR="00547C5C" w:rsidRPr="0018293B">
        <w:rPr>
          <w:rFonts w:ascii="標楷體" w:eastAsia="標楷體" w:hAnsi="Times New Roman" w:cs="新細明體" w:hint="eastAsia"/>
          <w:bCs/>
          <w:kern w:val="0"/>
          <w:szCs w:val="24"/>
        </w:rPr>
        <w:t>5</w:t>
      </w:r>
      <w:r w:rsidRPr="0018293B">
        <w:rPr>
          <w:rFonts w:ascii="標楷體" w:eastAsia="標楷體" w:hAnsi="Times New Roman" w:cs="新細明體"/>
          <w:bCs/>
          <w:kern w:val="0"/>
          <w:szCs w:val="24"/>
        </w:rPr>
        <w:t>,</w:t>
      </w:r>
      <w:r w:rsidR="00505F87" w:rsidRPr="0018293B">
        <w:rPr>
          <w:rFonts w:ascii="標楷體" w:eastAsia="標楷體" w:hAnsi="Times New Roman" w:cs="新細明體" w:hint="eastAsia"/>
          <w:bCs/>
          <w:kern w:val="0"/>
          <w:szCs w:val="24"/>
        </w:rPr>
        <w:t>193</w:t>
      </w:r>
      <w:r w:rsidRPr="0018293B">
        <w:rPr>
          <w:rFonts w:ascii="標楷體" w:eastAsia="標楷體" w:hAnsi="Times New Roman" w:cs="新細明體"/>
          <w:bCs/>
          <w:kern w:val="0"/>
          <w:szCs w:val="24"/>
        </w:rPr>
        <w:t>萬餘元（</w:t>
      </w:r>
      <w:r w:rsidR="00505F87" w:rsidRPr="0018293B">
        <w:rPr>
          <w:rFonts w:ascii="標楷體" w:eastAsia="標楷體" w:hAnsi="Times New Roman" w:cs="新細明體" w:hint="eastAsia"/>
          <w:bCs/>
          <w:kern w:val="0"/>
          <w:szCs w:val="24"/>
        </w:rPr>
        <w:t>75</w:t>
      </w:r>
      <w:r w:rsidR="00547C5C" w:rsidRPr="0018293B">
        <w:rPr>
          <w:rFonts w:ascii="標楷體" w:eastAsia="標楷體" w:hAnsi="Times New Roman" w:cs="新細明體" w:hint="eastAsia"/>
          <w:bCs/>
          <w:kern w:val="0"/>
          <w:szCs w:val="24"/>
        </w:rPr>
        <w:t>.</w:t>
      </w:r>
      <w:r w:rsidR="00505F87" w:rsidRPr="0018293B">
        <w:rPr>
          <w:rFonts w:ascii="標楷體" w:eastAsia="標楷體" w:hAnsi="Times New Roman" w:cs="新細明體" w:hint="eastAsia"/>
          <w:bCs/>
          <w:kern w:val="0"/>
          <w:szCs w:val="24"/>
        </w:rPr>
        <w:t>23</w:t>
      </w:r>
      <w:r w:rsidRPr="0018293B">
        <w:rPr>
          <w:rFonts w:ascii="標楷體" w:eastAsia="標楷體" w:hAnsi="Times New Roman" w:cs="新細明體"/>
          <w:bCs/>
          <w:kern w:val="0"/>
          <w:szCs w:val="24"/>
        </w:rPr>
        <w:t>％）</w:t>
      </w:r>
      <w:r w:rsidRPr="0018293B">
        <w:rPr>
          <w:rFonts w:ascii="標楷體" w:eastAsia="標楷體" w:hAnsi="Times New Roman" w:cs="新細明體" w:hint="eastAsia"/>
          <w:bCs/>
          <w:kern w:val="0"/>
          <w:szCs w:val="24"/>
        </w:rPr>
        <w:t>，主要係</w:t>
      </w:r>
      <w:r w:rsidR="00547C5C" w:rsidRPr="0018293B">
        <w:rPr>
          <w:rFonts w:ascii="標楷體" w:eastAsia="標楷體" w:hAnsi="Times New Roman" w:cs="新細明體" w:hint="eastAsia"/>
          <w:bCs/>
          <w:kern w:val="0"/>
          <w:szCs w:val="24"/>
        </w:rPr>
        <w:t>勞工保險局</w:t>
      </w:r>
      <w:r w:rsidR="006B2EAA" w:rsidRPr="0018293B">
        <w:rPr>
          <w:rFonts w:ascii="標楷體" w:eastAsia="標楷體" w:hAnsi="Times New Roman" w:cs="新細明體" w:hint="eastAsia"/>
          <w:bCs/>
          <w:kern w:val="0"/>
          <w:szCs w:val="24"/>
        </w:rPr>
        <w:t>收回以前年度</w:t>
      </w:r>
      <w:proofErr w:type="gramStart"/>
      <w:r w:rsidR="006B2EAA" w:rsidRPr="0018293B">
        <w:rPr>
          <w:rFonts w:ascii="標楷體" w:eastAsia="標楷體" w:hAnsi="Times New Roman" w:cs="新細明體" w:hint="eastAsia"/>
          <w:bCs/>
          <w:kern w:val="0"/>
          <w:szCs w:val="24"/>
        </w:rPr>
        <w:t>溢提撥</w:t>
      </w:r>
      <w:proofErr w:type="gramEnd"/>
      <w:r w:rsidR="006B2EAA" w:rsidRPr="0018293B">
        <w:rPr>
          <w:rFonts w:ascii="標楷體" w:eastAsia="標楷體" w:hAnsi="Times New Roman" w:cs="新細明體" w:hint="eastAsia"/>
          <w:bCs/>
          <w:kern w:val="0"/>
          <w:szCs w:val="24"/>
        </w:rPr>
        <w:t>勞工退休儲金，暨</w:t>
      </w:r>
      <w:r w:rsidRPr="0018293B">
        <w:rPr>
          <w:rFonts w:ascii="標楷體" w:eastAsia="標楷體" w:hAnsi="Times New Roman" w:cs="新細明體" w:hint="eastAsia"/>
          <w:bCs/>
          <w:kern w:val="0"/>
          <w:szCs w:val="24"/>
        </w:rPr>
        <w:t>職業</w:t>
      </w:r>
      <w:proofErr w:type="gramStart"/>
      <w:r w:rsidRPr="0018293B">
        <w:rPr>
          <w:rFonts w:ascii="標楷體" w:eastAsia="標楷體" w:hAnsi="Times New Roman" w:cs="新細明體" w:hint="eastAsia"/>
          <w:bCs/>
          <w:kern w:val="0"/>
          <w:szCs w:val="24"/>
        </w:rPr>
        <w:t>安全衛生署</w:t>
      </w:r>
      <w:proofErr w:type="gramEnd"/>
      <w:r w:rsidRPr="0018293B">
        <w:rPr>
          <w:rFonts w:ascii="標楷體" w:eastAsia="標楷體" w:hAnsi="Times New Roman" w:cs="新細明體" w:hint="eastAsia"/>
          <w:bCs/>
          <w:kern w:val="0"/>
          <w:szCs w:val="24"/>
        </w:rPr>
        <w:t>收取違反職業安全衛生法及勞動檢查法</w:t>
      </w:r>
      <w:r w:rsidR="00547C5C" w:rsidRPr="0018293B">
        <w:rPr>
          <w:rFonts w:ascii="標楷體" w:eastAsia="標楷體" w:hAnsi="Times New Roman" w:cs="新細明體" w:hint="eastAsia"/>
          <w:bCs/>
          <w:kern w:val="0"/>
          <w:szCs w:val="24"/>
        </w:rPr>
        <w:t>等規定</w:t>
      </w:r>
      <w:r w:rsidRPr="0018293B">
        <w:rPr>
          <w:rFonts w:ascii="標楷體" w:eastAsia="標楷體" w:hAnsi="Times New Roman" w:cs="新細明體" w:hint="eastAsia"/>
          <w:bCs/>
          <w:kern w:val="0"/>
          <w:szCs w:val="24"/>
        </w:rPr>
        <w:t>之行政罰鍰較預計增加。</w:t>
      </w:r>
    </w:p>
    <w:p w14:paraId="5949C19E" w14:textId="515939A5" w:rsidR="003C29A2" w:rsidRPr="0018293B" w:rsidRDefault="003C29A2" w:rsidP="007F1CF1">
      <w:pPr>
        <w:overflowPunct w:val="0"/>
        <w:spacing w:line="448" w:lineRule="exact"/>
        <w:ind w:firstLineChars="200" w:firstLine="480"/>
        <w:jc w:val="both"/>
        <w:rPr>
          <w:rFonts w:ascii="標楷體" w:eastAsia="標楷體" w:hAnsi="Times New Roman" w:cs="新細明體"/>
          <w:bCs/>
          <w:kern w:val="0"/>
          <w:szCs w:val="24"/>
        </w:rPr>
      </w:pPr>
      <w:r w:rsidRPr="0018293B">
        <w:rPr>
          <w:rFonts w:ascii="標楷體" w:eastAsia="標楷體" w:hAnsi="Times New Roman" w:cs="新細明體" w:hint="eastAsia"/>
          <w:bCs/>
          <w:kern w:val="0"/>
          <w:szCs w:val="24"/>
        </w:rPr>
        <w:t xml:space="preserve">（二）　</w:t>
      </w:r>
      <w:r w:rsidRPr="0018293B">
        <w:rPr>
          <w:rFonts w:ascii="標楷體" w:eastAsia="標楷體" w:hAnsi="Times New Roman" w:cs="新細明體"/>
          <w:bCs/>
          <w:kern w:val="0"/>
          <w:szCs w:val="24"/>
        </w:rPr>
        <w:t>以前年度歲入轉入數計</w:t>
      </w:r>
      <w:r w:rsidR="006D020F" w:rsidRPr="0018293B">
        <w:rPr>
          <w:rFonts w:ascii="標楷體" w:eastAsia="標楷體" w:hAnsi="Times New Roman" w:cs="新細明體" w:hint="eastAsia"/>
          <w:bCs/>
          <w:kern w:val="0"/>
          <w:szCs w:val="24"/>
        </w:rPr>
        <w:t>2</w:t>
      </w:r>
      <w:r w:rsidRPr="0018293B">
        <w:rPr>
          <w:rFonts w:ascii="標楷體" w:eastAsia="標楷體" w:hAnsi="Times New Roman" w:cs="新細明體"/>
          <w:bCs/>
          <w:kern w:val="0"/>
          <w:szCs w:val="24"/>
        </w:rPr>
        <w:t>億</w:t>
      </w:r>
      <w:r w:rsidR="006D020F" w:rsidRPr="0018293B">
        <w:rPr>
          <w:rFonts w:ascii="標楷體" w:eastAsia="標楷體" w:hAnsi="Times New Roman" w:cs="新細明體" w:hint="eastAsia"/>
          <w:bCs/>
          <w:kern w:val="0"/>
          <w:szCs w:val="24"/>
        </w:rPr>
        <w:t>85</w:t>
      </w:r>
      <w:r w:rsidRPr="0018293B">
        <w:rPr>
          <w:rFonts w:ascii="標楷體" w:eastAsia="標楷體" w:hAnsi="Times New Roman" w:cs="新細明體"/>
          <w:bCs/>
          <w:kern w:val="0"/>
          <w:szCs w:val="24"/>
        </w:rPr>
        <w:t>萬餘元，決算審核結果，審定實現數</w:t>
      </w:r>
      <w:r w:rsidR="006D020F" w:rsidRPr="0018293B">
        <w:rPr>
          <w:rFonts w:ascii="標楷體" w:eastAsia="標楷體" w:hAnsi="Times New Roman" w:cs="新細明體" w:hint="eastAsia"/>
          <w:bCs/>
          <w:kern w:val="0"/>
          <w:szCs w:val="24"/>
        </w:rPr>
        <w:t>8</w:t>
      </w:r>
      <w:r w:rsidRPr="0018293B">
        <w:rPr>
          <w:rFonts w:ascii="標楷體" w:eastAsia="標楷體" w:hAnsi="Times New Roman" w:cs="新細明體"/>
          <w:bCs/>
          <w:kern w:val="0"/>
          <w:szCs w:val="24"/>
        </w:rPr>
        <w:t>,</w:t>
      </w:r>
      <w:r w:rsidR="006D020F" w:rsidRPr="0018293B">
        <w:rPr>
          <w:rFonts w:ascii="標楷體" w:eastAsia="標楷體" w:hAnsi="Times New Roman" w:cs="新細明體" w:hint="eastAsia"/>
          <w:bCs/>
          <w:kern w:val="0"/>
          <w:szCs w:val="24"/>
        </w:rPr>
        <w:t>825</w:t>
      </w:r>
      <w:r w:rsidRPr="0018293B">
        <w:rPr>
          <w:rFonts w:ascii="標楷體" w:eastAsia="標楷體" w:hAnsi="Times New Roman" w:cs="新細明體"/>
          <w:bCs/>
          <w:kern w:val="0"/>
          <w:szCs w:val="24"/>
        </w:rPr>
        <w:t>萬餘元（</w:t>
      </w:r>
      <w:r w:rsidR="006D020F" w:rsidRPr="0018293B">
        <w:rPr>
          <w:rFonts w:ascii="標楷體" w:eastAsia="標楷體" w:hAnsi="Times New Roman" w:cs="新細明體" w:hint="eastAsia"/>
          <w:bCs/>
          <w:kern w:val="0"/>
          <w:szCs w:val="24"/>
        </w:rPr>
        <w:t>43</w:t>
      </w:r>
      <w:r w:rsidR="00883634" w:rsidRPr="0018293B">
        <w:rPr>
          <w:rFonts w:ascii="標楷體" w:eastAsia="標楷體" w:hAnsi="Times New Roman" w:cs="新細明體" w:hint="eastAsia"/>
          <w:bCs/>
          <w:kern w:val="0"/>
          <w:szCs w:val="24"/>
        </w:rPr>
        <w:t>.</w:t>
      </w:r>
      <w:r w:rsidR="006D020F" w:rsidRPr="0018293B">
        <w:rPr>
          <w:rFonts w:ascii="標楷體" w:eastAsia="標楷體" w:hAnsi="Times New Roman" w:cs="新細明體" w:hint="eastAsia"/>
          <w:bCs/>
          <w:kern w:val="0"/>
          <w:szCs w:val="24"/>
        </w:rPr>
        <w:t>94</w:t>
      </w:r>
      <w:r w:rsidRPr="0018293B">
        <w:rPr>
          <w:rFonts w:ascii="標楷體" w:eastAsia="標楷體" w:hAnsi="Times New Roman" w:cs="新細明體"/>
          <w:bCs/>
          <w:kern w:val="0"/>
          <w:szCs w:val="24"/>
        </w:rPr>
        <w:t>％）；減免（註銷）數</w:t>
      </w:r>
      <w:r w:rsidR="006D020F" w:rsidRPr="0018293B">
        <w:rPr>
          <w:rFonts w:ascii="標楷體" w:eastAsia="標楷體" w:hAnsi="Times New Roman" w:cs="新細明體" w:hint="eastAsia"/>
          <w:bCs/>
          <w:kern w:val="0"/>
          <w:szCs w:val="24"/>
        </w:rPr>
        <w:t>341</w:t>
      </w:r>
      <w:r w:rsidRPr="0018293B">
        <w:rPr>
          <w:rFonts w:ascii="標楷體" w:eastAsia="標楷體" w:hAnsi="Times New Roman" w:cs="新細明體"/>
          <w:bCs/>
          <w:kern w:val="0"/>
          <w:szCs w:val="24"/>
        </w:rPr>
        <w:t>萬餘元（</w:t>
      </w:r>
      <w:r w:rsidR="006D020F" w:rsidRPr="0018293B">
        <w:rPr>
          <w:rFonts w:ascii="標楷體" w:eastAsia="標楷體" w:hAnsi="Times New Roman" w:cs="新細明體" w:hint="eastAsia"/>
          <w:bCs/>
          <w:kern w:val="0"/>
          <w:szCs w:val="24"/>
        </w:rPr>
        <w:t>1</w:t>
      </w:r>
      <w:r w:rsidR="00883634" w:rsidRPr="0018293B">
        <w:rPr>
          <w:rFonts w:ascii="標楷體" w:eastAsia="標楷體" w:hAnsi="Times New Roman" w:cs="新細明體" w:hint="eastAsia"/>
          <w:bCs/>
          <w:kern w:val="0"/>
          <w:szCs w:val="24"/>
        </w:rPr>
        <w:t>.</w:t>
      </w:r>
      <w:r w:rsidR="006D020F" w:rsidRPr="0018293B">
        <w:rPr>
          <w:rFonts w:ascii="標楷體" w:eastAsia="標楷體" w:hAnsi="Times New Roman" w:cs="新細明體" w:hint="eastAsia"/>
          <w:bCs/>
          <w:kern w:val="0"/>
          <w:szCs w:val="24"/>
        </w:rPr>
        <w:t>70</w:t>
      </w:r>
      <w:r w:rsidRPr="0018293B">
        <w:rPr>
          <w:rFonts w:ascii="標楷體" w:eastAsia="標楷體" w:hAnsi="Times New Roman" w:cs="新細明體"/>
          <w:bCs/>
          <w:kern w:val="0"/>
          <w:szCs w:val="24"/>
        </w:rPr>
        <w:t>％）</w:t>
      </w:r>
      <w:r w:rsidRPr="0018293B">
        <w:rPr>
          <w:rFonts w:ascii="標楷體" w:eastAsia="標楷體" w:hAnsi="Times New Roman" w:cs="新細明體" w:hint="eastAsia"/>
          <w:bCs/>
          <w:kern w:val="0"/>
          <w:szCs w:val="24"/>
        </w:rPr>
        <w:t>，主要係勞工保險局</w:t>
      </w:r>
      <w:r w:rsidR="00883634" w:rsidRPr="0018293B">
        <w:rPr>
          <w:rFonts w:ascii="標楷體" w:eastAsia="標楷體" w:hAnsi="Times New Roman" w:cs="新細明體" w:hint="eastAsia"/>
          <w:bCs/>
          <w:kern w:val="0"/>
          <w:szCs w:val="24"/>
        </w:rPr>
        <w:t>、</w:t>
      </w:r>
      <w:r w:rsidRPr="0018293B">
        <w:rPr>
          <w:rFonts w:ascii="標楷體" w:eastAsia="標楷體" w:hAnsi="Times New Roman" w:cs="新細明體" w:hint="eastAsia"/>
          <w:bCs/>
          <w:kern w:val="0"/>
          <w:szCs w:val="24"/>
        </w:rPr>
        <w:t>職業</w:t>
      </w:r>
      <w:proofErr w:type="gramStart"/>
      <w:r w:rsidRPr="0018293B">
        <w:rPr>
          <w:rFonts w:ascii="標楷體" w:eastAsia="標楷體" w:hAnsi="Times New Roman" w:cs="新細明體" w:hint="eastAsia"/>
          <w:bCs/>
          <w:kern w:val="0"/>
          <w:szCs w:val="24"/>
        </w:rPr>
        <w:t>安全衛生署</w:t>
      </w:r>
      <w:proofErr w:type="gramEnd"/>
      <w:r w:rsidRPr="0018293B">
        <w:rPr>
          <w:rFonts w:ascii="標楷體" w:eastAsia="標楷體" w:hAnsi="Times New Roman" w:cs="新細明體" w:hint="eastAsia"/>
          <w:bCs/>
          <w:kern w:val="0"/>
          <w:szCs w:val="24"/>
        </w:rPr>
        <w:t>應收行政罰鍰，依法取得債權憑證，經核定註銷；</w:t>
      </w:r>
      <w:r w:rsidRPr="0018293B">
        <w:rPr>
          <w:rFonts w:ascii="標楷體" w:eastAsia="標楷體" w:hAnsi="Times New Roman" w:cs="新細明體"/>
          <w:bCs/>
          <w:kern w:val="0"/>
          <w:szCs w:val="24"/>
        </w:rPr>
        <w:t>應收保留數</w:t>
      </w:r>
      <w:r w:rsidR="006D020F" w:rsidRPr="0018293B">
        <w:rPr>
          <w:rFonts w:ascii="標楷體" w:eastAsia="標楷體" w:hAnsi="Times New Roman" w:cs="新細明體" w:hint="eastAsia"/>
          <w:bCs/>
          <w:kern w:val="0"/>
          <w:szCs w:val="24"/>
        </w:rPr>
        <w:t>1億918</w:t>
      </w:r>
      <w:r w:rsidRPr="0018293B">
        <w:rPr>
          <w:rFonts w:ascii="標楷體" w:eastAsia="標楷體" w:hAnsi="Times New Roman" w:cs="新細明體"/>
          <w:bCs/>
          <w:kern w:val="0"/>
          <w:szCs w:val="24"/>
        </w:rPr>
        <w:t>萬餘元（</w:t>
      </w:r>
      <w:r w:rsidR="006D020F" w:rsidRPr="0018293B">
        <w:rPr>
          <w:rFonts w:ascii="標楷體" w:eastAsia="標楷體" w:hAnsi="Times New Roman" w:cs="新細明體" w:hint="eastAsia"/>
          <w:bCs/>
          <w:kern w:val="0"/>
          <w:szCs w:val="24"/>
        </w:rPr>
        <w:t>54</w:t>
      </w:r>
      <w:r w:rsidRPr="0018293B">
        <w:rPr>
          <w:rFonts w:ascii="標楷體" w:eastAsia="標楷體" w:hAnsi="Times New Roman" w:cs="新細明體"/>
          <w:bCs/>
          <w:kern w:val="0"/>
          <w:szCs w:val="24"/>
        </w:rPr>
        <w:t>.</w:t>
      </w:r>
      <w:r w:rsidR="006D020F" w:rsidRPr="0018293B">
        <w:rPr>
          <w:rFonts w:ascii="標楷體" w:eastAsia="標楷體" w:hAnsi="Times New Roman" w:cs="新細明體" w:hint="eastAsia"/>
          <w:bCs/>
          <w:kern w:val="0"/>
          <w:szCs w:val="24"/>
        </w:rPr>
        <w:t>36</w:t>
      </w:r>
      <w:r w:rsidRPr="0018293B">
        <w:rPr>
          <w:rFonts w:ascii="標楷體" w:eastAsia="標楷體" w:hAnsi="Times New Roman" w:cs="新細明體"/>
          <w:bCs/>
          <w:kern w:val="0"/>
          <w:szCs w:val="24"/>
        </w:rPr>
        <w:t>％）</w:t>
      </w:r>
      <w:r w:rsidRPr="0018293B">
        <w:rPr>
          <w:rFonts w:ascii="標楷體" w:eastAsia="標楷體" w:hAnsi="Times New Roman" w:cs="新細明體" w:hint="eastAsia"/>
          <w:bCs/>
          <w:kern w:val="0"/>
          <w:szCs w:val="24"/>
        </w:rPr>
        <w:t>，主要係應收之各項行政罰鍰，尚待繼續收取。</w:t>
      </w:r>
    </w:p>
    <w:p w14:paraId="7D959F70" w14:textId="278BE426" w:rsidR="003C29A2" w:rsidRPr="0018293B" w:rsidRDefault="003C29A2" w:rsidP="007F1CF1">
      <w:pPr>
        <w:overflowPunct w:val="0"/>
        <w:spacing w:line="448" w:lineRule="exact"/>
        <w:ind w:firstLineChars="200" w:firstLine="480"/>
        <w:jc w:val="both"/>
        <w:rPr>
          <w:rFonts w:ascii="標楷體" w:eastAsia="標楷體" w:hAnsi="Times New Roman" w:cs="新細明體"/>
          <w:bCs/>
          <w:kern w:val="0"/>
          <w:sz w:val="32"/>
          <w:szCs w:val="32"/>
        </w:rPr>
      </w:pPr>
      <w:r w:rsidRPr="0018293B">
        <w:rPr>
          <w:rFonts w:ascii="標楷體" w:eastAsia="標楷體" w:hAnsi="Times New Roman" w:cs="新細明體" w:hint="eastAsia"/>
          <w:bCs/>
          <w:kern w:val="0"/>
          <w:szCs w:val="24"/>
        </w:rPr>
        <w:t xml:space="preserve">（三）　</w:t>
      </w:r>
      <w:r w:rsidR="00400143" w:rsidRPr="0018293B">
        <w:rPr>
          <w:rFonts w:ascii="標楷體" w:eastAsia="標楷體" w:hAnsi="Times New Roman" w:cs="新細明體" w:hint="eastAsia"/>
          <w:bCs/>
          <w:kern w:val="0"/>
          <w:szCs w:val="24"/>
        </w:rPr>
        <w:t>歲出原編列預算數</w:t>
      </w:r>
      <w:r w:rsidR="00444F57" w:rsidRPr="0018293B">
        <w:rPr>
          <w:rFonts w:ascii="標楷體" w:eastAsia="標楷體" w:hAnsi="Times New Roman" w:cs="新細明體" w:hint="eastAsia"/>
          <w:bCs/>
          <w:kern w:val="0"/>
          <w:szCs w:val="24"/>
        </w:rPr>
        <w:t>2</w:t>
      </w:r>
      <w:r w:rsidR="00444F57" w:rsidRPr="0018293B">
        <w:rPr>
          <w:rFonts w:ascii="標楷體" w:eastAsia="標楷體" w:hAnsi="Times New Roman" w:cs="新細明體"/>
          <w:bCs/>
          <w:kern w:val="0"/>
          <w:szCs w:val="24"/>
        </w:rPr>
        <w:t>,</w:t>
      </w:r>
      <w:r w:rsidR="00444F57" w:rsidRPr="0018293B">
        <w:rPr>
          <w:rFonts w:ascii="標楷體" w:eastAsia="標楷體" w:hAnsi="Times New Roman" w:cs="新細明體" w:hint="eastAsia"/>
          <w:bCs/>
          <w:kern w:val="0"/>
          <w:szCs w:val="24"/>
        </w:rPr>
        <w:t>926</w:t>
      </w:r>
      <w:r w:rsidR="00400143" w:rsidRPr="0018293B">
        <w:rPr>
          <w:rFonts w:ascii="標楷體" w:eastAsia="標楷體" w:hAnsi="Times New Roman" w:cs="新細明體" w:hint="eastAsia"/>
          <w:bCs/>
          <w:kern w:val="0"/>
          <w:szCs w:val="24"/>
        </w:rPr>
        <w:t>億</w:t>
      </w:r>
      <w:r w:rsidR="00444F57" w:rsidRPr="0018293B">
        <w:rPr>
          <w:rFonts w:ascii="標楷體" w:eastAsia="標楷體" w:hAnsi="Times New Roman" w:cs="新細明體" w:hint="eastAsia"/>
          <w:bCs/>
          <w:kern w:val="0"/>
          <w:szCs w:val="24"/>
        </w:rPr>
        <w:t>8</w:t>
      </w:r>
      <w:r w:rsidR="00400143" w:rsidRPr="0018293B">
        <w:rPr>
          <w:rFonts w:ascii="標楷體" w:eastAsia="標楷體" w:hAnsi="Times New Roman" w:cs="新細明體"/>
          <w:bCs/>
          <w:kern w:val="0"/>
          <w:szCs w:val="24"/>
        </w:rPr>
        <w:t>,</w:t>
      </w:r>
      <w:r w:rsidR="00444F57" w:rsidRPr="0018293B">
        <w:rPr>
          <w:rFonts w:ascii="標楷體" w:eastAsia="標楷體" w:hAnsi="Times New Roman" w:cs="新細明體"/>
          <w:bCs/>
          <w:kern w:val="0"/>
          <w:szCs w:val="24"/>
        </w:rPr>
        <w:t>1</w:t>
      </w:r>
      <w:r w:rsidR="00444F57" w:rsidRPr="0018293B">
        <w:rPr>
          <w:rFonts w:ascii="標楷體" w:eastAsia="標楷體" w:hAnsi="Times New Roman" w:cs="新細明體" w:hint="eastAsia"/>
          <w:bCs/>
          <w:kern w:val="0"/>
          <w:szCs w:val="24"/>
        </w:rPr>
        <w:t>0</w:t>
      </w:r>
      <w:r w:rsidR="00444F57" w:rsidRPr="0018293B">
        <w:rPr>
          <w:rFonts w:ascii="標楷體" w:eastAsia="標楷體" w:hAnsi="Times New Roman" w:cs="新細明體"/>
          <w:bCs/>
          <w:kern w:val="0"/>
          <w:szCs w:val="24"/>
        </w:rPr>
        <w:t>6</w:t>
      </w:r>
      <w:r w:rsidR="00400143" w:rsidRPr="0018293B">
        <w:rPr>
          <w:rFonts w:ascii="標楷體" w:eastAsia="標楷體" w:hAnsi="Times New Roman" w:cs="新細明體" w:hint="eastAsia"/>
          <w:bCs/>
          <w:kern w:val="0"/>
          <w:szCs w:val="24"/>
        </w:rPr>
        <w:t>萬元</w:t>
      </w:r>
      <w:r w:rsidRPr="0018293B">
        <w:rPr>
          <w:rFonts w:ascii="標楷體" w:eastAsia="標楷體" w:hAnsi="Times New Roman" w:cs="新細明體" w:hint="eastAsia"/>
          <w:bCs/>
          <w:kern w:val="0"/>
          <w:szCs w:val="24"/>
        </w:rPr>
        <w:t>，</w:t>
      </w:r>
      <w:r w:rsidR="00400143" w:rsidRPr="0018293B">
        <w:rPr>
          <w:rFonts w:ascii="標楷體" w:eastAsia="標楷體" w:hAnsi="Times New Roman" w:cs="新細明體" w:hint="eastAsia"/>
          <w:bCs/>
          <w:kern w:val="0"/>
          <w:szCs w:val="24"/>
        </w:rPr>
        <w:t>經追加預算</w:t>
      </w:r>
      <w:r w:rsidR="00444F57" w:rsidRPr="0018293B">
        <w:rPr>
          <w:rFonts w:ascii="標楷體" w:eastAsia="標楷體" w:hAnsi="Times New Roman" w:cs="新細明體" w:hint="eastAsia"/>
          <w:bCs/>
          <w:kern w:val="0"/>
          <w:szCs w:val="24"/>
        </w:rPr>
        <w:t>3</w:t>
      </w:r>
      <w:r w:rsidR="00400143" w:rsidRPr="0018293B">
        <w:rPr>
          <w:rFonts w:ascii="標楷體" w:eastAsia="標楷體" w:hAnsi="Times New Roman" w:cs="新細明體" w:hint="eastAsia"/>
          <w:bCs/>
          <w:kern w:val="0"/>
          <w:szCs w:val="24"/>
        </w:rPr>
        <w:t>,</w:t>
      </w:r>
      <w:r w:rsidR="00444F57" w:rsidRPr="0018293B">
        <w:rPr>
          <w:rFonts w:ascii="標楷體" w:eastAsia="標楷體" w:hAnsi="Times New Roman" w:cs="新細明體"/>
          <w:bCs/>
          <w:kern w:val="0"/>
          <w:szCs w:val="24"/>
        </w:rPr>
        <w:t>265</w:t>
      </w:r>
      <w:r w:rsidR="00400143" w:rsidRPr="0018293B">
        <w:rPr>
          <w:rFonts w:ascii="標楷體" w:eastAsia="標楷體" w:hAnsi="Times New Roman" w:cs="新細明體" w:hint="eastAsia"/>
          <w:bCs/>
          <w:kern w:val="0"/>
          <w:szCs w:val="24"/>
        </w:rPr>
        <w:t>萬餘元，合計</w:t>
      </w:r>
      <w:r w:rsidR="00444F57" w:rsidRPr="0018293B">
        <w:rPr>
          <w:rFonts w:ascii="標楷體" w:eastAsia="標楷體" w:hAnsi="Times New Roman" w:cs="新細明體" w:hint="eastAsia"/>
          <w:bCs/>
          <w:kern w:val="0"/>
          <w:szCs w:val="24"/>
        </w:rPr>
        <w:t>2</w:t>
      </w:r>
      <w:r w:rsidR="00444F57" w:rsidRPr="0018293B">
        <w:rPr>
          <w:rFonts w:ascii="標楷體" w:eastAsia="標楷體" w:hAnsi="Times New Roman" w:cs="新細明體"/>
          <w:bCs/>
          <w:kern w:val="0"/>
          <w:szCs w:val="24"/>
        </w:rPr>
        <w:t>,927</w:t>
      </w:r>
      <w:r w:rsidR="00400143" w:rsidRPr="0018293B">
        <w:rPr>
          <w:rFonts w:ascii="標楷體" w:eastAsia="標楷體" w:hAnsi="Times New Roman" w:cs="新細明體" w:hint="eastAsia"/>
          <w:bCs/>
          <w:kern w:val="0"/>
          <w:szCs w:val="24"/>
        </w:rPr>
        <w:t>億</w:t>
      </w:r>
      <w:r w:rsidR="00444F57" w:rsidRPr="0018293B">
        <w:rPr>
          <w:rFonts w:ascii="標楷體" w:eastAsia="標楷體" w:hAnsi="Times New Roman" w:cs="新細明體" w:hint="eastAsia"/>
          <w:bCs/>
          <w:kern w:val="0"/>
          <w:szCs w:val="24"/>
        </w:rPr>
        <w:t>1</w:t>
      </w:r>
      <w:r w:rsidR="00400143" w:rsidRPr="0018293B">
        <w:rPr>
          <w:rFonts w:ascii="標楷體" w:eastAsia="標楷體" w:hAnsi="Times New Roman" w:cs="新細明體" w:hint="eastAsia"/>
          <w:bCs/>
          <w:kern w:val="0"/>
          <w:szCs w:val="24"/>
        </w:rPr>
        <w:t>,</w:t>
      </w:r>
      <w:r w:rsidR="00444F57" w:rsidRPr="0018293B">
        <w:rPr>
          <w:rFonts w:ascii="標楷體" w:eastAsia="標楷體" w:hAnsi="Times New Roman" w:cs="新細明體" w:hint="eastAsia"/>
          <w:bCs/>
          <w:kern w:val="0"/>
          <w:szCs w:val="24"/>
        </w:rPr>
        <w:t>3</w:t>
      </w:r>
      <w:r w:rsidR="00444F57" w:rsidRPr="0018293B">
        <w:rPr>
          <w:rFonts w:ascii="標楷體" w:eastAsia="標楷體" w:hAnsi="Times New Roman" w:cs="新細明體"/>
          <w:bCs/>
          <w:kern w:val="0"/>
          <w:szCs w:val="24"/>
        </w:rPr>
        <w:t>71</w:t>
      </w:r>
      <w:r w:rsidR="00400143" w:rsidRPr="0018293B">
        <w:rPr>
          <w:rFonts w:ascii="標楷體" w:eastAsia="標楷體" w:hAnsi="Times New Roman" w:cs="新細明體" w:hint="eastAsia"/>
          <w:bCs/>
          <w:kern w:val="0"/>
          <w:szCs w:val="24"/>
        </w:rPr>
        <w:t>萬餘元，</w:t>
      </w:r>
      <w:r w:rsidRPr="0018293B">
        <w:rPr>
          <w:rFonts w:ascii="標楷體" w:eastAsia="標楷體" w:hAnsi="Times New Roman" w:cs="新細明體"/>
          <w:bCs/>
          <w:kern w:val="0"/>
          <w:szCs w:val="24"/>
        </w:rPr>
        <w:t>決算審核結果，審定實現數</w:t>
      </w:r>
      <w:r w:rsidR="004A3120" w:rsidRPr="0018293B">
        <w:rPr>
          <w:rFonts w:ascii="標楷體" w:eastAsia="標楷體" w:hAnsi="Times New Roman" w:cs="新細明體" w:hint="eastAsia"/>
          <w:bCs/>
          <w:kern w:val="0"/>
          <w:szCs w:val="24"/>
        </w:rPr>
        <w:t>2</w:t>
      </w:r>
      <w:r w:rsidRPr="0018293B">
        <w:rPr>
          <w:rFonts w:ascii="標楷體" w:eastAsia="標楷體" w:hAnsi="Times New Roman" w:cs="新細明體"/>
          <w:bCs/>
          <w:kern w:val="0"/>
          <w:szCs w:val="24"/>
        </w:rPr>
        <w:t>,</w:t>
      </w:r>
      <w:r w:rsidR="00B67911" w:rsidRPr="0018293B">
        <w:rPr>
          <w:rFonts w:ascii="標楷體" w:eastAsia="標楷體" w:hAnsi="Times New Roman" w:cs="新細明體"/>
          <w:bCs/>
          <w:kern w:val="0"/>
          <w:szCs w:val="24"/>
        </w:rPr>
        <w:t>920</w:t>
      </w:r>
      <w:r w:rsidRPr="0018293B">
        <w:rPr>
          <w:rFonts w:ascii="標楷體" w:eastAsia="標楷體" w:hAnsi="Times New Roman" w:cs="新細明體"/>
          <w:bCs/>
          <w:kern w:val="0"/>
          <w:szCs w:val="24"/>
        </w:rPr>
        <w:t>億</w:t>
      </w:r>
      <w:r w:rsidR="00B67911" w:rsidRPr="0018293B">
        <w:rPr>
          <w:rFonts w:ascii="標楷體" w:eastAsia="標楷體" w:hAnsi="Times New Roman" w:cs="新細明體" w:hint="eastAsia"/>
          <w:bCs/>
          <w:kern w:val="0"/>
          <w:szCs w:val="24"/>
        </w:rPr>
        <w:t>7</w:t>
      </w:r>
      <w:r w:rsidRPr="0018293B">
        <w:rPr>
          <w:rFonts w:ascii="標楷體" w:eastAsia="標楷體" w:hAnsi="Times New Roman" w:cs="新細明體"/>
          <w:bCs/>
          <w:kern w:val="0"/>
          <w:szCs w:val="24"/>
        </w:rPr>
        <w:t>,</w:t>
      </w:r>
      <w:r w:rsidR="00B67911" w:rsidRPr="0018293B">
        <w:rPr>
          <w:rFonts w:ascii="標楷體" w:eastAsia="標楷體" w:hAnsi="Times New Roman" w:cs="新細明體"/>
          <w:bCs/>
          <w:kern w:val="0"/>
          <w:szCs w:val="24"/>
        </w:rPr>
        <w:t>780</w:t>
      </w:r>
      <w:r w:rsidRPr="0018293B">
        <w:rPr>
          <w:rFonts w:ascii="標楷體" w:eastAsia="標楷體" w:hAnsi="Times New Roman" w:cs="新細明體"/>
          <w:bCs/>
          <w:kern w:val="0"/>
          <w:szCs w:val="24"/>
        </w:rPr>
        <w:t>萬餘元（</w:t>
      </w:r>
      <w:r w:rsidR="004A3120" w:rsidRPr="0018293B">
        <w:rPr>
          <w:rFonts w:ascii="標楷體" w:eastAsia="標楷體" w:hAnsi="Times New Roman" w:cs="新細明體"/>
          <w:bCs/>
          <w:kern w:val="0"/>
          <w:szCs w:val="24"/>
        </w:rPr>
        <w:t>99.</w:t>
      </w:r>
      <w:r w:rsidR="00B67911" w:rsidRPr="0018293B">
        <w:rPr>
          <w:rFonts w:ascii="標楷體" w:eastAsia="標楷體" w:hAnsi="Times New Roman" w:cs="新細明體"/>
          <w:bCs/>
          <w:kern w:val="0"/>
          <w:szCs w:val="24"/>
        </w:rPr>
        <w:t>78</w:t>
      </w:r>
      <w:r w:rsidRPr="0018293B">
        <w:rPr>
          <w:rFonts w:ascii="標楷體" w:eastAsia="標楷體" w:hAnsi="Times New Roman" w:cs="新細明體"/>
          <w:bCs/>
          <w:kern w:val="0"/>
          <w:szCs w:val="24"/>
        </w:rPr>
        <w:t>％），應付保留數</w:t>
      </w:r>
      <w:r w:rsidR="006A778B" w:rsidRPr="0018293B">
        <w:rPr>
          <w:rFonts w:ascii="標楷體" w:eastAsia="標楷體" w:hAnsi="Times New Roman" w:cs="新細明體"/>
          <w:bCs/>
          <w:kern w:val="0"/>
          <w:szCs w:val="24"/>
        </w:rPr>
        <w:t>769</w:t>
      </w:r>
      <w:r w:rsidRPr="0018293B">
        <w:rPr>
          <w:rFonts w:ascii="標楷體" w:eastAsia="標楷體" w:hAnsi="Times New Roman" w:cs="新細明體"/>
          <w:bCs/>
          <w:kern w:val="0"/>
          <w:szCs w:val="24"/>
        </w:rPr>
        <w:t>萬餘元</w:t>
      </w:r>
      <w:r w:rsidRPr="0018293B">
        <w:rPr>
          <w:rFonts w:ascii="標楷體" w:eastAsia="標楷體" w:hAnsi="標楷體" w:cs="新細明體" w:hint="eastAsia"/>
          <w:bCs/>
          <w:kern w:val="0"/>
          <w:szCs w:val="24"/>
        </w:rPr>
        <w:t>，保留原因詳「一、計畫實施之查核」說明；</w:t>
      </w:r>
      <w:r w:rsidRPr="0018293B">
        <w:rPr>
          <w:rFonts w:ascii="標楷體" w:eastAsia="標楷體" w:hAnsi="標楷體" w:cs="新細明體"/>
          <w:bCs/>
          <w:kern w:val="0"/>
          <w:szCs w:val="24"/>
        </w:rPr>
        <w:t>合計決算審定數</w:t>
      </w:r>
      <w:r w:rsidR="004A3120" w:rsidRPr="0018293B">
        <w:rPr>
          <w:rFonts w:ascii="標楷體" w:eastAsia="標楷體" w:hAnsi="標楷體" w:cs="新細明體"/>
          <w:bCs/>
          <w:kern w:val="0"/>
          <w:szCs w:val="24"/>
        </w:rPr>
        <w:t>2</w:t>
      </w:r>
      <w:r w:rsidRPr="0018293B">
        <w:rPr>
          <w:rFonts w:ascii="標楷體" w:eastAsia="標楷體" w:hAnsi="標楷體" w:cs="新細明體"/>
          <w:bCs/>
          <w:kern w:val="0"/>
          <w:szCs w:val="24"/>
        </w:rPr>
        <w:t>,</w:t>
      </w:r>
      <w:r w:rsidR="00120592" w:rsidRPr="0018293B">
        <w:rPr>
          <w:rFonts w:ascii="標楷體" w:eastAsia="標楷體" w:hAnsi="標楷體" w:cs="新細明體"/>
          <w:bCs/>
          <w:kern w:val="0"/>
          <w:szCs w:val="24"/>
        </w:rPr>
        <w:t>920</w:t>
      </w:r>
      <w:r w:rsidRPr="0018293B">
        <w:rPr>
          <w:rFonts w:ascii="標楷體" w:eastAsia="標楷體" w:hAnsi="標楷體" w:cs="新細明體"/>
          <w:bCs/>
          <w:kern w:val="0"/>
          <w:szCs w:val="24"/>
        </w:rPr>
        <w:t>億</w:t>
      </w:r>
      <w:r w:rsidR="004A3120" w:rsidRPr="0018293B">
        <w:rPr>
          <w:rFonts w:ascii="標楷體" w:eastAsia="標楷體" w:hAnsi="標楷體" w:cs="新細明體"/>
          <w:bCs/>
          <w:kern w:val="0"/>
          <w:szCs w:val="24"/>
        </w:rPr>
        <w:t>8</w:t>
      </w:r>
      <w:r w:rsidRPr="0018293B">
        <w:rPr>
          <w:rFonts w:ascii="標楷體" w:eastAsia="標楷體" w:hAnsi="標楷體" w:cs="新細明體"/>
          <w:bCs/>
          <w:kern w:val="0"/>
          <w:szCs w:val="24"/>
        </w:rPr>
        <w:t>,</w:t>
      </w:r>
      <w:r w:rsidR="00120592" w:rsidRPr="0018293B">
        <w:rPr>
          <w:rFonts w:ascii="標楷體" w:eastAsia="標楷體" w:hAnsi="標楷體" w:cs="新細明體"/>
          <w:bCs/>
          <w:kern w:val="0"/>
          <w:szCs w:val="24"/>
        </w:rPr>
        <w:t>549</w:t>
      </w:r>
      <w:r w:rsidRPr="0018293B">
        <w:rPr>
          <w:rFonts w:ascii="標楷體" w:eastAsia="標楷體" w:hAnsi="標楷體" w:cs="新細明體"/>
          <w:bCs/>
          <w:kern w:val="0"/>
          <w:szCs w:val="24"/>
        </w:rPr>
        <w:t>萬餘元，預</w:t>
      </w:r>
      <w:r w:rsidRPr="0018293B">
        <w:rPr>
          <w:rFonts w:ascii="標楷體" w:eastAsia="標楷體" w:hAnsi="標楷體" w:cs="新細明體"/>
          <w:bCs/>
          <w:kern w:val="0"/>
          <w:szCs w:val="24"/>
        </w:rPr>
        <w:lastRenderedPageBreak/>
        <w:t>算賸餘</w:t>
      </w:r>
      <w:r w:rsidR="00120592" w:rsidRPr="0018293B">
        <w:rPr>
          <w:rFonts w:ascii="標楷體" w:eastAsia="標楷體" w:hAnsi="標楷體" w:cs="新細明體"/>
          <w:bCs/>
          <w:kern w:val="0"/>
          <w:szCs w:val="24"/>
        </w:rPr>
        <w:t>6</w:t>
      </w:r>
      <w:r w:rsidRPr="0018293B">
        <w:rPr>
          <w:rFonts w:ascii="標楷體" w:eastAsia="標楷體" w:hAnsi="標楷體" w:cs="新細明體"/>
          <w:bCs/>
          <w:kern w:val="0"/>
          <w:szCs w:val="24"/>
        </w:rPr>
        <w:t>億</w:t>
      </w:r>
      <w:r w:rsidR="00120592" w:rsidRPr="0018293B">
        <w:rPr>
          <w:rFonts w:ascii="標楷體" w:eastAsia="標楷體" w:hAnsi="標楷體" w:cs="新細明體"/>
          <w:bCs/>
          <w:kern w:val="0"/>
          <w:szCs w:val="24"/>
        </w:rPr>
        <w:t>2</w:t>
      </w:r>
      <w:r w:rsidRPr="0018293B">
        <w:rPr>
          <w:rFonts w:ascii="標楷體" w:eastAsia="標楷體" w:hAnsi="標楷體" w:cs="新細明體"/>
          <w:bCs/>
          <w:kern w:val="0"/>
          <w:szCs w:val="24"/>
        </w:rPr>
        <w:t>,</w:t>
      </w:r>
      <w:r w:rsidR="00120592" w:rsidRPr="0018293B">
        <w:rPr>
          <w:rFonts w:ascii="標楷體" w:eastAsia="標楷體" w:hAnsi="標楷體" w:cs="新細明體"/>
          <w:bCs/>
          <w:kern w:val="0"/>
          <w:szCs w:val="24"/>
        </w:rPr>
        <w:t>822</w:t>
      </w:r>
      <w:r w:rsidRPr="0018293B">
        <w:rPr>
          <w:rFonts w:ascii="標楷體" w:eastAsia="標楷體" w:hAnsi="標楷體" w:cs="新細明體"/>
          <w:bCs/>
          <w:kern w:val="0"/>
          <w:szCs w:val="24"/>
        </w:rPr>
        <w:t>萬餘元（0.</w:t>
      </w:r>
      <w:r w:rsidR="00120592" w:rsidRPr="0018293B">
        <w:rPr>
          <w:rFonts w:ascii="標楷體" w:eastAsia="標楷體" w:hAnsi="標楷體" w:cs="新細明體"/>
          <w:bCs/>
          <w:kern w:val="0"/>
          <w:szCs w:val="24"/>
        </w:rPr>
        <w:t>21</w:t>
      </w:r>
      <w:r w:rsidRPr="0018293B">
        <w:rPr>
          <w:rFonts w:ascii="標楷體" w:eastAsia="標楷體" w:hAnsi="標楷體" w:cs="新細明體"/>
          <w:bCs/>
          <w:kern w:val="0"/>
          <w:szCs w:val="24"/>
        </w:rPr>
        <w:t>％）</w:t>
      </w:r>
      <w:r w:rsidRPr="0018293B">
        <w:rPr>
          <w:rFonts w:ascii="標楷體" w:eastAsia="標楷體" w:hAnsi="標楷體" w:cs="新細明體" w:hint="eastAsia"/>
          <w:bCs/>
          <w:kern w:val="0"/>
          <w:szCs w:val="24"/>
        </w:rPr>
        <w:t>，主要係</w:t>
      </w:r>
      <w:r w:rsidR="002C2063">
        <w:rPr>
          <w:rFonts w:ascii="標楷體" w:eastAsia="標楷體" w:hAnsi="標楷體" w:cs="新細明體" w:hint="eastAsia"/>
          <w:bCs/>
          <w:kern w:val="0"/>
          <w:szCs w:val="24"/>
        </w:rPr>
        <w:t>勞動部</w:t>
      </w:r>
      <w:r w:rsidR="000D475F" w:rsidRPr="000D475F">
        <w:rPr>
          <w:rFonts w:ascii="標楷體" w:eastAsia="標楷體" w:hAnsi="標楷體" w:cs="新細明體" w:hint="eastAsia"/>
          <w:bCs/>
          <w:kern w:val="0"/>
          <w:szCs w:val="24"/>
        </w:rPr>
        <w:t>補助職業勞工參加勞工保險及育嬰留職停薪薪資補助人數，較預計減少</w:t>
      </w:r>
      <w:r w:rsidRPr="0018293B">
        <w:rPr>
          <w:rFonts w:ascii="標楷體" w:eastAsia="標楷體" w:hAnsi="Times New Roman" w:cs="新細明體" w:hint="eastAsia"/>
          <w:bCs/>
          <w:kern w:val="0"/>
          <w:szCs w:val="24"/>
        </w:rPr>
        <w:t>，暨</w:t>
      </w:r>
      <w:r w:rsidR="00120592" w:rsidRPr="0018293B">
        <w:rPr>
          <w:rFonts w:ascii="標楷體" w:eastAsia="標楷體" w:hAnsi="Times New Roman" w:cs="新細明體" w:hint="eastAsia"/>
          <w:bCs/>
          <w:kern w:val="0"/>
          <w:szCs w:val="24"/>
        </w:rPr>
        <w:t>各機關實際進用員額較少之人事費結餘</w:t>
      </w:r>
      <w:r w:rsidRPr="0018293B">
        <w:rPr>
          <w:rFonts w:ascii="標楷體" w:eastAsia="標楷體" w:hAnsi="Times New Roman" w:cs="新細明體" w:hint="eastAsia"/>
          <w:bCs/>
          <w:kern w:val="0"/>
          <w:szCs w:val="24"/>
        </w:rPr>
        <w:t>。</w:t>
      </w:r>
    </w:p>
    <w:p w14:paraId="7012921B" w14:textId="0A0CD0CF" w:rsidR="003C29A2" w:rsidRPr="0018293B" w:rsidRDefault="003C29A2" w:rsidP="007F1CF1">
      <w:pPr>
        <w:overflowPunct w:val="0"/>
        <w:spacing w:line="464" w:lineRule="exact"/>
        <w:ind w:firstLineChars="200" w:firstLine="480"/>
        <w:jc w:val="both"/>
        <w:rPr>
          <w:rFonts w:ascii="標楷體" w:eastAsia="標楷體" w:hAnsi="Times New Roman" w:cs="新細明體"/>
          <w:bCs/>
          <w:spacing w:val="6"/>
          <w:kern w:val="0"/>
          <w:szCs w:val="24"/>
        </w:rPr>
      </w:pPr>
      <w:r w:rsidRPr="0018293B">
        <w:rPr>
          <w:rFonts w:ascii="標楷體" w:eastAsia="標楷體" w:hAnsi="Times New Roman" w:cs="新細明體" w:hint="eastAsia"/>
          <w:bCs/>
          <w:kern w:val="0"/>
          <w:szCs w:val="24"/>
        </w:rPr>
        <w:t xml:space="preserve">（四）　</w:t>
      </w:r>
      <w:r w:rsidRPr="0018293B">
        <w:rPr>
          <w:rFonts w:ascii="標楷體" w:eastAsia="標楷體" w:hAnsi="Times New Roman" w:cs="新細明體"/>
          <w:bCs/>
          <w:spacing w:val="2"/>
          <w:kern w:val="0"/>
          <w:szCs w:val="24"/>
        </w:rPr>
        <w:t>以前年度歲出轉入數計</w:t>
      </w:r>
      <w:r w:rsidR="00397C2A" w:rsidRPr="0018293B">
        <w:rPr>
          <w:rFonts w:ascii="標楷體" w:eastAsia="標楷體" w:hAnsi="Times New Roman" w:cs="新細明體" w:hint="eastAsia"/>
          <w:bCs/>
          <w:spacing w:val="2"/>
          <w:kern w:val="0"/>
          <w:szCs w:val="24"/>
        </w:rPr>
        <w:t>3</w:t>
      </w:r>
      <w:r w:rsidR="00490B99" w:rsidRPr="0018293B">
        <w:rPr>
          <w:rFonts w:ascii="標楷體" w:eastAsia="標楷體" w:hAnsi="Times New Roman" w:cs="新細明體"/>
          <w:bCs/>
          <w:spacing w:val="2"/>
          <w:kern w:val="0"/>
          <w:szCs w:val="24"/>
        </w:rPr>
        <w:t>,</w:t>
      </w:r>
      <w:r w:rsidR="00490B99" w:rsidRPr="0018293B">
        <w:rPr>
          <w:rFonts w:ascii="標楷體" w:eastAsia="標楷體" w:hAnsi="Times New Roman" w:cs="新細明體" w:hint="eastAsia"/>
          <w:bCs/>
          <w:spacing w:val="2"/>
          <w:kern w:val="0"/>
          <w:szCs w:val="24"/>
        </w:rPr>
        <w:t>8</w:t>
      </w:r>
      <w:r w:rsidR="00397C2A" w:rsidRPr="0018293B">
        <w:rPr>
          <w:rFonts w:ascii="標楷體" w:eastAsia="標楷體" w:hAnsi="Times New Roman" w:cs="新細明體" w:hint="eastAsia"/>
          <w:bCs/>
          <w:spacing w:val="2"/>
          <w:kern w:val="0"/>
          <w:szCs w:val="24"/>
        </w:rPr>
        <w:t>18</w:t>
      </w:r>
      <w:r w:rsidRPr="0018293B">
        <w:rPr>
          <w:rFonts w:ascii="標楷體" w:eastAsia="標楷體" w:hAnsi="Times New Roman" w:cs="新細明體"/>
          <w:bCs/>
          <w:spacing w:val="2"/>
          <w:kern w:val="0"/>
          <w:szCs w:val="24"/>
        </w:rPr>
        <w:t>萬餘元，決算審核結果，審定實現數</w:t>
      </w:r>
      <w:r w:rsidR="00397C2A" w:rsidRPr="0018293B">
        <w:rPr>
          <w:rFonts w:ascii="標楷體" w:eastAsia="標楷體" w:hAnsi="Times New Roman" w:cs="新細明體" w:hint="eastAsia"/>
          <w:bCs/>
          <w:spacing w:val="2"/>
          <w:kern w:val="0"/>
          <w:szCs w:val="24"/>
        </w:rPr>
        <w:t>2</w:t>
      </w:r>
      <w:r w:rsidRPr="0018293B">
        <w:rPr>
          <w:rFonts w:ascii="標楷體" w:eastAsia="標楷體" w:hAnsi="Times New Roman" w:cs="新細明體"/>
          <w:bCs/>
          <w:spacing w:val="2"/>
          <w:kern w:val="0"/>
          <w:szCs w:val="24"/>
        </w:rPr>
        <w:t>,</w:t>
      </w:r>
      <w:r w:rsidR="00490B99" w:rsidRPr="0018293B">
        <w:rPr>
          <w:rFonts w:ascii="標楷體" w:eastAsia="標楷體" w:hAnsi="Times New Roman" w:cs="新細明體"/>
          <w:bCs/>
          <w:spacing w:val="2"/>
          <w:kern w:val="0"/>
          <w:szCs w:val="24"/>
        </w:rPr>
        <w:t>7</w:t>
      </w:r>
      <w:r w:rsidR="00397C2A" w:rsidRPr="0018293B">
        <w:rPr>
          <w:rFonts w:ascii="標楷體" w:eastAsia="標楷體" w:hAnsi="Times New Roman" w:cs="新細明體" w:hint="eastAsia"/>
          <w:bCs/>
          <w:spacing w:val="2"/>
          <w:kern w:val="0"/>
          <w:szCs w:val="24"/>
        </w:rPr>
        <w:t>74</w:t>
      </w:r>
      <w:r w:rsidRPr="0018293B">
        <w:rPr>
          <w:rFonts w:ascii="標楷體" w:eastAsia="標楷體" w:hAnsi="Times New Roman" w:cs="新細明體"/>
          <w:bCs/>
          <w:spacing w:val="2"/>
          <w:kern w:val="0"/>
          <w:szCs w:val="24"/>
        </w:rPr>
        <w:t>萬餘元（</w:t>
      </w:r>
      <w:r w:rsidR="00397C2A" w:rsidRPr="0018293B">
        <w:rPr>
          <w:rFonts w:ascii="標楷體" w:eastAsia="標楷體" w:hAnsi="Times New Roman" w:cs="新細明體" w:hint="eastAsia"/>
          <w:bCs/>
          <w:spacing w:val="2"/>
          <w:kern w:val="0"/>
          <w:szCs w:val="24"/>
        </w:rPr>
        <w:t>72</w:t>
      </w:r>
      <w:r w:rsidR="00490B99" w:rsidRPr="0018293B">
        <w:rPr>
          <w:rFonts w:ascii="標楷體" w:eastAsia="標楷體" w:hAnsi="Times New Roman" w:cs="新細明體"/>
          <w:bCs/>
          <w:spacing w:val="2"/>
          <w:kern w:val="0"/>
          <w:szCs w:val="24"/>
        </w:rPr>
        <w:t>.</w:t>
      </w:r>
      <w:r w:rsidR="00397C2A" w:rsidRPr="0018293B">
        <w:rPr>
          <w:rFonts w:ascii="標楷體" w:eastAsia="標楷體" w:hAnsi="Times New Roman" w:cs="新細明體" w:hint="eastAsia"/>
          <w:bCs/>
          <w:spacing w:val="2"/>
          <w:kern w:val="0"/>
          <w:szCs w:val="24"/>
        </w:rPr>
        <w:t>66</w:t>
      </w:r>
      <w:r w:rsidRPr="0018293B">
        <w:rPr>
          <w:rFonts w:ascii="標楷體" w:eastAsia="標楷體" w:hAnsi="Times New Roman" w:cs="新細明體"/>
          <w:bCs/>
          <w:spacing w:val="2"/>
          <w:kern w:val="0"/>
          <w:szCs w:val="24"/>
        </w:rPr>
        <w:t>％）；減免（註銷）數</w:t>
      </w:r>
      <w:r w:rsidR="00397C2A" w:rsidRPr="0018293B">
        <w:rPr>
          <w:rFonts w:ascii="標楷體" w:eastAsia="標楷體" w:hAnsi="Times New Roman" w:cs="新細明體" w:hint="eastAsia"/>
          <w:bCs/>
          <w:spacing w:val="2"/>
          <w:kern w:val="0"/>
          <w:szCs w:val="24"/>
        </w:rPr>
        <w:t>1</w:t>
      </w:r>
      <w:r w:rsidR="00397C2A" w:rsidRPr="0018293B">
        <w:rPr>
          <w:rFonts w:ascii="標楷體" w:eastAsia="標楷體" w:hAnsi="Times New Roman" w:cs="新細明體"/>
          <w:bCs/>
          <w:spacing w:val="2"/>
          <w:kern w:val="0"/>
          <w:szCs w:val="24"/>
        </w:rPr>
        <w:t>,044</w:t>
      </w:r>
      <w:r w:rsidRPr="0018293B">
        <w:rPr>
          <w:rFonts w:ascii="標楷體" w:eastAsia="標楷體" w:hAnsi="Times New Roman" w:cs="新細明體"/>
          <w:bCs/>
          <w:spacing w:val="2"/>
          <w:kern w:val="0"/>
          <w:szCs w:val="24"/>
        </w:rPr>
        <w:t>萬餘元（</w:t>
      </w:r>
      <w:r w:rsidR="00397C2A" w:rsidRPr="0018293B">
        <w:rPr>
          <w:rFonts w:ascii="標楷體" w:eastAsia="標楷體" w:hAnsi="Times New Roman" w:cs="新細明體" w:hint="eastAsia"/>
          <w:bCs/>
          <w:spacing w:val="2"/>
          <w:kern w:val="0"/>
          <w:szCs w:val="24"/>
        </w:rPr>
        <w:t>27</w:t>
      </w:r>
      <w:r w:rsidRPr="0018293B">
        <w:rPr>
          <w:rFonts w:ascii="標楷體" w:eastAsia="標楷體" w:hAnsi="Times New Roman" w:cs="新細明體"/>
          <w:bCs/>
          <w:spacing w:val="2"/>
          <w:kern w:val="0"/>
          <w:szCs w:val="24"/>
        </w:rPr>
        <w:t>.</w:t>
      </w:r>
      <w:r w:rsidR="00397C2A" w:rsidRPr="0018293B">
        <w:rPr>
          <w:rFonts w:ascii="標楷體" w:eastAsia="標楷體" w:hAnsi="Times New Roman" w:cs="新細明體" w:hint="eastAsia"/>
          <w:bCs/>
          <w:spacing w:val="2"/>
          <w:kern w:val="0"/>
          <w:szCs w:val="24"/>
        </w:rPr>
        <w:t>34</w:t>
      </w:r>
      <w:r w:rsidRPr="0018293B">
        <w:rPr>
          <w:rFonts w:ascii="標楷體" w:eastAsia="標楷體" w:hAnsi="Times New Roman" w:cs="新細明體"/>
          <w:bCs/>
          <w:spacing w:val="2"/>
          <w:kern w:val="0"/>
          <w:szCs w:val="24"/>
        </w:rPr>
        <w:t>％）</w:t>
      </w:r>
      <w:r w:rsidRPr="0018293B">
        <w:rPr>
          <w:rFonts w:ascii="標楷體" w:eastAsia="標楷體" w:hAnsi="Times New Roman" w:cs="新細明體" w:hint="eastAsia"/>
          <w:bCs/>
          <w:spacing w:val="2"/>
          <w:kern w:val="0"/>
          <w:szCs w:val="24"/>
        </w:rPr>
        <w:t>，係</w:t>
      </w:r>
      <w:r w:rsidR="00397C2A" w:rsidRPr="0018293B">
        <w:rPr>
          <w:rFonts w:ascii="標楷體" w:eastAsia="標楷體" w:hAnsi="Times New Roman" w:cs="新細明體" w:hint="eastAsia"/>
          <w:bCs/>
          <w:spacing w:val="2"/>
          <w:kern w:val="0"/>
          <w:szCs w:val="24"/>
        </w:rPr>
        <w:t>職業</w:t>
      </w:r>
      <w:proofErr w:type="gramStart"/>
      <w:r w:rsidR="00397C2A" w:rsidRPr="0018293B">
        <w:rPr>
          <w:rFonts w:ascii="標楷體" w:eastAsia="標楷體" w:hAnsi="Times New Roman" w:cs="新細明體" w:hint="eastAsia"/>
          <w:bCs/>
          <w:spacing w:val="2"/>
          <w:kern w:val="0"/>
          <w:szCs w:val="24"/>
        </w:rPr>
        <w:t>安全衛生署</w:t>
      </w:r>
      <w:proofErr w:type="gramEnd"/>
      <w:r w:rsidR="00397C2A" w:rsidRPr="0018293B">
        <w:rPr>
          <w:rFonts w:ascii="標楷體" w:eastAsia="標楷體" w:hAnsi="Times New Roman" w:cs="新細明體" w:hint="eastAsia"/>
          <w:bCs/>
          <w:spacing w:val="2"/>
          <w:kern w:val="0"/>
          <w:szCs w:val="24"/>
        </w:rPr>
        <w:t>與財政部高雄國稅局合署興建所屬單位辦公廳舍</w:t>
      </w:r>
      <w:r w:rsidRPr="0018293B">
        <w:rPr>
          <w:rFonts w:ascii="標楷體" w:eastAsia="標楷體" w:hAnsi="Times New Roman" w:cs="新細明體" w:hint="eastAsia"/>
          <w:bCs/>
          <w:spacing w:val="2"/>
          <w:kern w:val="0"/>
          <w:szCs w:val="24"/>
        </w:rPr>
        <w:t>營</w:t>
      </w:r>
      <w:proofErr w:type="gramStart"/>
      <w:r w:rsidRPr="0018293B">
        <w:rPr>
          <w:rFonts w:ascii="標楷體" w:eastAsia="標楷體" w:hAnsi="Times New Roman" w:cs="新細明體" w:hint="eastAsia"/>
          <w:bCs/>
          <w:spacing w:val="2"/>
          <w:kern w:val="0"/>
          <w:szCs w:val="24"/>
        </w:rPr>
        <w:t>繕</w:t>
      </w:r>
      <w:proofErr w:type="gramEnd"/>
      <w:r w:rsidRPr="0018293B">
        <w:rPr>
          <w:rFonts w:ascii="標楷體" w:eastAsia="標楷體" w:hAnsi="Times New Roman" w:cs="新細明體" w:hint="eastAsia"/>
          <w:bCs/>
          <w:spacing w:val="2"/>
          <w:kern w:val="0"/>
          <w:szCs w:val="24"/>
        </w:rPr>
        <w:t>工程</w:t>
      </w:r>
      <w:r w:rsidR="000D475F">
        <w:rPr>
          <w:rFonts w:ascii="標楷體" w:eastAsia="標楷體" w:hAnsi="Times New Roman" w:cs="新細明體" w:hint="eastAsia"/>
          <w:bCs/>
          <w:spacing w:val="2"/>
          <w:kern w:val="0"/>
          <w:szCs w:val="24"/>
        </w:rPr>
        <w:t>經費</w:t>
      </w:r>
      <w:r w:rsidR="006224FF" w:rsidRPr="0018293B">
        <w:rPr>
          <w:rFonts w:ascii="標楷體" w:eastAsia="標楷體" w:hAnsi="Times New Roman" w:cs="新細明體" w:hint="eastAsia"/>
          <w:bCs/>
          <w:spacing w:val="2"/>
          <w:kern w:val="0"/>
          <w:szCs w:val="24"/>
        </w:rPr>
        <w:t>之</w:t>
      </w:r>
      <w:r w:rsidRPr="0018293B">
        <w:rPr>
          <w:rFonts w:ascii="標楷體" w:eastAsia="標楷體" w:hAnsi="Times New Roman" w:cs="新細明體" w:hint="eastAsia"/>
          <w:bCs/>
          <w:spacing w:val="2"/>
          <w:kern w:val="0"/>
          <w:szCs w:val="24"/>
        </w:rPr>
        <w:t>結餘</w:t>
      </w:r>
      <w:r w:rsidRPr="0018293B">
        <w:rPr>
          <w:rFonts w:ascii="標楷體" w:eastAsia="標楷體" w:hAnsi="Times New Roman" w:cs="新細明體" w:hint="eastAsia"/>
          <w:bCs/>
          <w:kern w:val="0"/>
          <w:szCs w:val="24"/>
        </w:rPr>
        <w:t>。</w:t>
      </w:r>
    </w:p>
    <w:p w14:paraId="137C10EB" w14:textId="77777777" w:rsidR="003C29A2" w:rsidRPr="0018293B" w:rsidRDefault="003C29A2" w:rsidP="0039309A">
      <w:pPr>
        <w:overflowPunct w:val="0"/>
        <w:spacing w:beforeLines="20" w:before="72" w:afterLines="20" w:after="72" w:line="440" w:lineRule="exact"/>
        <w:ind w:firstLineChars="100" w:firstLine="320"/>
        <w:jc w:val="both"/>
        <w:rPr>
          <w:rFonts w:ascii="Times New Roman" w:eastAsia="標楷體" w:hAnsi="Times New Roman" w:cs="新細明體"/>
          <w:b/>
          <w:bCs/>
          <w:kern w:val="0"/>
          <w:sz w:val="32"/>
          <w:szCs w:val="32"/>
        </w:rPr>
      </w:pPr>
      <w:r w:rsidRPr="0018293B">
        <w:rPr>
          <w:rFonts w:ascii="Times New Roman" w:eastAsia="標楷體" w:hAnsi="Times New Roman" w:cs="新細明體" w:hint="eastAsia"/>
          <w:b/>
          <w:bCs/>
          <w:kern w:val="0"/>
          <w:sz w:val="32"/>
          <w:szCs w:val="32"/>
        </w:rPr>
        <w:t>三、重要審核意見</w:t>
      </w:r>
    </w:p>
    <w:p w14:paraId="19A1CBA2" w14:textId="2BD088A6" w:rsidR="003C29A2" w:rsidRPr="0018293B" w:rsidRDefault="003C29A2" w:rsidP="007F1CF1">
      <w:pPr>
        <w:overflowPunct w:val="0"/>
        <w:spacing w:beforeLines="20" w:before="72" w:afterLines="20" w:after="72" w:line="464" w:lineRule="exact"/>
        <w:ind w:firstLineChars="200" w:firstLine="561"/>
        <w:jc w:val="both"/>
        <w:rPr>
          <w:rFonts w:ascii="標楷體" w:eastAsia="標楷體" w:hAnsi="標楷體" w:cs="Times New Roman"/>
          <w:b/>
          <w:sz w:val="28"/>
          <w:szCs w:val="28"/>
        </w:rPr>
      </w:pPr>
      <w:bookmarkStart w:id="0" w:name="_Toc72867108"/>
      <w:bookmarkStart w:id="1" w:name="_Toc72915575"/>
      <w:bookmarkStart w:id="2" w:name="_Toc73992794"/>
      <w:r w:rsidRPr="0018293B">
        <w:rPr>
          <w:rFonts w:ascii="標楷體" w:eastAsia="標楷體" w:hAnsi="標楷體" w:cs="Times New Roman" w:hint="eastAsia"/>
          <w:b/>
          <w:sz w:val="28"/>
          <w:szCs w:val="28"/>
        </w:rPr>
        <w:t xml:space="preserve">（一）　</w:t>
      </w:r>
      <w:r w:rsidR="009A49F5" w:rsidRPr="0018293B">
        <w:rPr>
          <w:rFonts w:ascii="標楷體" w:eastAsia="標楷體" w:hAnsi="標楷體" w:cs="Times New Roman" w:hint="eastAsia"/>
          <w:b/>
          <w:sz w:val="28"/>
          <w:szCs w:val="28"/>
        </w:rPr>
        <w:t>政府為建構友善生養職場，持續推動育嬰留職停薪津貼及薪資補助政策，惟發放之津貼及補助與實際薪資水準尚有差距，且近年津貼初次核付人數未見明顯增長，允宜</w:t>
      </w:r>
      <w:proofErr w:type="gramStart"/>
      <w:r w:rsidR="009A49F5" w:rsidRPr="0018293B">
        <w:rPr>
          <w:rFonts w:ascii="標楷體" w:eastAsia="標楷體" w:hAnsi="標楷體" w:cs="Times New Roman" w:hint="eastAsia"/>
          <w:b/>
          <w:sz w:val="28"/>
          <w:szCs w:val="28"/>
        </w:rPr>
        <w:t>研</w:t>
      </w:r>
      <w:proofErr w:type="gramEnd"/>
      <w:r w:rsidR="009A49F5" w:rsidRPr="0018293B">
        <w:rPr>
          <w:rFonts w:ascii="標楷體" w:eastAsia="標楷體" w:hAnsi="標楷體" w:cs="Times New Roman" w:hint="eastAsia"/>
          <w:b/>
          <w:sz w:val="28"/>
          <w:szCs w:val="28"/>
        </w:rPr>
        <w:t>謀強化育嬰家庭經濟支持力道及完善育嬰留職停薪制度，以提升國人生育意願</w:t>
      </w:r>
      <w:r w:rsidR="00217A06" w:rsidRPr="0018293B">
        <w:rPr>
          <w:rFonts w:ascii="標楷體" w:eastAsia="標楷體" w:hAnsi="標楷體" w:cs="Times New Roman" w:hint="eastAsia"/>
          <w:b/>
          <w:bCs/>
          <w:sz w:val="28"/>
          <w:szCs w:val="28"/>
        </w:rPr>
        <w:t>。</w:t>
      </w:r>
    </w:p>
    <w:p w14:paraId="6F0DCB88" w14:textId="4D739950" w:rsidR="003C29A2" w:rsidRPr="0018293B" w:rsidRDefault="009A49F5" w:rsidP="009D5FB2">
      <w:pPr>
        <w:widowControl/>
        <w:suppressAutoHyphens/>
        <w:overflowPunct w:val="0"/>
        <w:spacing w:beforeLines="20" w:before="72" w:afterLines="20" w:after="72" w:line="460" w:lineRule="exact"/>
        <w:ind w:firstLineChars="200" w:firstLine="480"/>
        <w:jc w:val="both"/>
        <w:rPr>
          <w:rFonts w:ascii="標楷體" w:eastAsia="標楷體" w:hAnsi="標楷體" w:cs="Times New Roman"/>
          <w:bCs/>
          <w:szCs w:val="24"/>
        </w:rPr>
      </w:pPr>
      <w:r w:rsidRPr="0018293B">
        <w:rPr>
          <w:rFonts w:ascii="標楷體" w:eastAsia="標楷體" w:hAnsi="標楷體" w:cs="Times New Roman" w:hint="eastAsia"/>
          <w:bCs/>
          <w:szCs w:val="24"/>
        </w:rPr>
        <w:t>政府為協助受</w:t>
      </w:r>
      <w:proofErr w:type="gramStart"/>
      <w:r w:rsidRPr="0018293B">
        <w:rPr>
          <w:rFonts w:ascii="標楷體" w:eastAsia="標楷體" w:hAnsi="標楷體" w:cs="Times New Roman" w:hint="eastAsia"/>
          <w:bCs/>
          <w:szCs w:val="24"/>
        </w:rPr>
        <w:t>僱</w:t>
      </w:r>
      <w:proofErr w:type="gramEnd"/>
      <w:r w:rsidRPr="0018293B">
        <w:rPr>
          <w:rFonts w:ascii="標楷體" w:eastAsia="標楷體" w:hAnsi="標楷體" w:cs="Times New Roman" w:hint="eastAsia"/>
          <w:bCs/>
          <w:szCs w:val="24"/>
        </w:rPr>
        <w:t>者兼顧工作與育兒需求，保障育兒家庭經濟安全，於性別平等工作法第16條明定符合一定條件之受</w:t>
      </w:r>
      <w:proofErr w:type="gramStart"/>
      <w:r w:rsidRPr="0018293B">
        <w:rPr>
          <w:rFonts w:ascii="標楷體" w:eastAsia="標楷體" w:hAnsi="標楷體" w:cs="Times New Roman" w:hint="eastAsia"/>
          <w:bCs/>
          <w:szCs w:val="24"/>
        </w:rPr>
        <w:t>僱</w:t>
      </w:r>
      <w:proofErr w:type="gramEnd"/>
      <w:r w:rsidRPr="0018293B">
        <w:rPr>
          <w:rFonts w:ascii="標楷體" w:eastAsia="標楷體" w:hAnsi="標楷體" w:cs="Times New Roman" w:hint="eastAsia"/>
          <w:bCs/>
          <w:szCs w:val="24"/>
        </w:rPr>
        <w:t>者，於子女滿3歲前，得申請育嬰留職停薪，另育嬰留職停薪</w:t>
      </w:r>
      <w:proofErr w:type="gramStart"/>
      <w:r w:rsidRPr="0018293B">
        <w:rPr>
          <w:rFonts w:ascii="標楷體" w:eastAsia="標楷體" w:hAnsi="標楷體" w:cs="Times New Roman" w:hint="eastAsia"/>
          <w:bCs/>
          <w:szCs w:val="24"/>
        </w:rPr>
        <w:t>期間，</w:t>
      </w:r>
      <w:proofErr w:type="gramEnd"/>
      <w:r w:rsidRPr="0018293B">
        <w:rPr>
          <w:rFonts w:ascii="標楷體" w:eastAsia="標楷體" w:hAnsi="標楷體" w:cs="Times New Roman" w:hint="eastAsia"/>
          <w:bCs/>
          <w:szCs w:val="24"/>
        </w:rPr>
        <w:t>得依就業保險法第19條之2、公教人員保險法第12條第1項及第35條規定，按投保之社會保險，</w:t>
      </w:r>
      <w:proofErr w:type="gramStart"/>
      <w:r w:rsidRPr="0018293B">
        <w:rPr>
          <w:rFonts w:ascii="標楷體" w:eastAsia="標楷體" w:hAnsi="標楷體" w:cs="Times New Roman" w:hint="eastAsia"/>
          <w:bCs/>
          <w:szCs w:val="24"/>
        </w:rPr>
        <w:t>請領</w:t>
      </w:r>
      <w:r w:rsidR="001A4E62" w:rsidRPr="0018293B">
        <w:rPr>
          <w:rFonts w:ascii="標楷體" w:eastAsia="標楷體" w:hAnsi="標楷體" w:cs="Times New Roman" w:hint="eastAsia"/>
          <w:bCs/>
          <w:szCs w:val="24"/>
        </w:rPr>
        <w:t>最長</w:t>
      </w:r>
      <w:proofErr w:type="gramEnd"/>
      <w:r w:rsidR="001A4E62" w:rsidRPr="0018293B">
        <w:rPr>
          <w:rFonts w:ascii="標楷體" w:eastAsia="標楷體" w:hAnsi="標楷體" w:cs="Times New Roman" w:hint="eastAsia"/>
          <w:bCs/>
          <w:szCs w:val="24"/>
        </w:rPr>
        <w:t>6個月之</w:t>
      </w:r>
      <w:r w:rsidRPr="0018293B">
        <w:rPr>
          <w:rFonts w:ascii="標楷體" w:eastAsia="標楷體" w:hAnsi="標楷體" w:cs="Times New Roman" w:hint="eastAsia"/>
          <w:bCs/>
          <w:szCs w:val="24"/>
        </w:rPr>
        <w:t>育嬰留職停薪津貼。行政院</w:t>
      </w:r>
      <w:proofErr w:type="gramStart"/>
      <w:r w:rsidRPr="0018293B">
        <w:rPr>
          <w:rFonts w:ascii="標楷體" w:eastAsia="標楷體" w:hAnsi="標楷體" w:cs="Times New Roman" w:hint="eastAsia"/>
          <w:bCs/>
          <w:szCs w:val="24"/>
        </w:rPr>
        <w:t>嗣</w:t>
      </w:r>
      <w:proofErr w:type="gramEnd"/>
      <w:r w:rsidRPr="0018293B">
        <w:rPr>
          <w:rFonts w:ascii="標楷體" w:eastAsia="標楷體" w:hAnsi="標楷體" w:cs="Times New Roman" w:hint="eastAsia"/>
          <w:bCs/>
          <w:szCs w:val="24"/>
        </w:rPr>
        <w:t>考量國人生育率逐年下降，為強化育嬰留職停薪期間之經濟支持，建構友善生養環境，以提升國人生育意願，於110年5月6日行政院第3750次院會決議，修法放寬父母可同時請領育嬰留職停薪津貼，並加發</w:t>
      </w:r>
      <w:proofErr w:type="gramStart"/>
      <w:r w:rsidRPr="0018293B">
        <w:rPr>
          <w:rFonts w:ascii="標楷體" w:eastAsia="標楷體" w:hAnsi="標楷體" w:cs="Times New Roman" w:hint="eastAsia"/>
          <w:bCs/>
          <w:szCs w:val="24"/>
        </w:rPr>
        <w:t>2成</w:t>
      </w:r>
      <w:proofErr w:type="gramEnd"/>
      <w:r w:rsidRPr="0018293B">
        <w:rPr>
          <w:rFonts w:ascii="標楷體" w:eastAsia="標楷體" w:hAnsi="標楷體" w:cs="Times New Roman" w:hint="eastAsia"/>
          <w:bCs/>
          <w:szCs w:val="24"/>
        </w:rPr>
        <w:t>育嬰留職停薪薪資補助。據統計，109至114年度就業保險及公教人員保險共計核付育嬰留職停薪津貼616億餘元，另政府加發</w:t>
      </w:r>
      <w:proofErr w:type="gramStart"/>
      <w:r w:rsidRPr="0018293B">
        <w:rPr>
          <w:rFonts w:ascii="標楷體" w:eastAsia="標楷體" w:hAnsi="標楷體" w:cs="Times New Roman" w:hint="eastAsia"/>
          <w:bCs/>
          <w:szCs w:val="24"/>
        </w:rPr>
        <w:t>2成</w:t>
      </w:r>
      <w:proofErr w:type="gramEnd"/>
      <w:r w:rsidRPr="0018293B">
        <w:rPr>
          <w:rFonts w:ascii="標楷體" w:eastAsia="標楷體" w:hAnsi="標楷體" w:cs="Times New Roman" w:hint="eastAsia"/>
          <w:bCs/>
          <w:szCs w:val="24"/>
        </w:rPr>
        <w:t>薪資補助共計162億餘元，對於育兒家庭之經濟支持已發揮一定成效。經查，依據就業保險法第19條之2、公教人員保險法第12條第1項規定，就業保險、公教人員保險之育嬰留職停薪津貼給付標準，分別係按育嬰留職停薪之當月起前6個月平均月投保薪資、每月保險</w:t>
      </w:r>
      <w:proofErr w:type="gramStart"/>
      <w:r w:rsidRPr="0018293B">
        <w:rPr>
          <w:rFonts w:ascii="標楷體" w:eastAsia="標楷體" w:hAnsi="標楷體" w:cs="Times New Roman" w:hint="eastAsia"/>
          <w:bCs/>
          <w:szCs w:val="24"/>
        </w:rPr>
        <w:t>俸</w:t>
      </w:r>
      <w:proofErr w:type="gramEnd"/>
      <w:r w:rsidRPr="0018293B">
        <w:rPr>
          <w:rFonts w:ascii="標楷體" w:eastAsia="標楷體" w:hAnsi="標楷體" w:cs="Times New Roman" w:hint="eastAsia"/>
          <w:bCs/>
          <w:szCs w:val="24"/>
        </w:rPr>
        <w:t>（薪）額之百分之六十計算，</w:t>
      </w:r>
      <w:proofErr w:type="gramStart"/>
      <w:r w:rsidRPr="0018293B">
        <w:rPr>
          <w:rFonts w:ascii="標楷體" w:eastAsia="標楷體" w:hAnsi="標楷體" w:cs="Times New Roman" w:hint="eastAsia"/>
          <w:bCs/>
          <w:szCs w:val="24"/>
        </w:rPr>
        <w:t>加計按育嬰</w:t>
      </w:r>
      <w:proofErr w:type="gramEnd"/>
      <w:r w:rsidRPr="0018293B">
        <w:rPr>
          <w:rFonts w:ascii="標楷體" w:eastAsia="標楷體" w:hAnsi="標楷體" w:cs="Times New Roman" w:hint="eastAsia"/>
          <w:bCs/>
          <w:szCs w:val="24"/>
        </w:rPr>
        <w:t>留職停薪薪資補助要點、公教人員育嬰留職停薪津貼加發補助要點規定加發百分之二十薪資補助後，現行育嬰留職停薪津貼及補助金額可達平均月投保薪資或每月保險</w:t>
      </w:r>
      <w:proofErr w:type="gramStart"/>
      <w:r w:rsidRPr="0018293B">
        <w:rPr>
          <w:rFonts w:ascii="標楷體" w:eastAsia="標楷體" w:hAnsi="標楷體" w:cs="Times New Roman" w:hint="eastAsia"/>
          <w:bCs/>
          <w:szCs w:val="24"/>
        </w:rPr>
        <w:t>俸</w:t>
      </w:r>
      <w:proofErr w:type="gramEnd"/>
      <w:r w:rsidRPr="0018293B">
        <w:rPr>
          <w:rFonts w:ascii="標楷體" w:eastAsia="標楷體" w:hAnsi="標楷體" w:cs="Times New Roman" w:hint="eastAsia"/>
          <w:bCs/>
          <w:szCs w:val="24"/>
        </w:rPr>
        <w:t>（薪）額之</w:t>
      </w:r>
      <w:proofErr w:type="gramStart"/>
      <w:r w:rsidRPr="0018293B">
        <w:rPr>
          <w:rFonts w:ascii="標楷體" w:eastAsia="標楷體" w:hAnsi="標楷體" w:cs="Times New Roman" w:hint="eastAsia"/>
          <w:bCs/>
          <w:szCs w:val="24"/>
        </w:rPr>
        <w:t>8成</w:t>
      </w:r>
      <w:proofErr w:type="gramEnd"/>
      <w:r w:rsidRPr="0018293B">
        <w:rPr>
          <w:rFonts w:ascii="標楷體" w:eastAsia="標楷體" w:hAnsi="標楷體" w:cs="Times New Roman" w:hint="eastAsia"/>
          <w:bCs/>
          <w:szCs w:val="24"/>
        </w:rPr>
        <w:t>。</w:t>
      </w:r>
      <w:proofErr w:type="gramStart"/>
      <w:r w:rsidRPr="0018293B">
        <w:rPr>
          <w:rFonts w:ascii="標楷體" w:eastAsia="標楷體" w:hAnsi="標楷體" w:cs="Times New Roman" w:hint="eastAsia"/>
          <w:bCs/>
          <w:szCs w:val="24"/>
        </w:rPr>
        <w:t>惟查就業</w:t>
      </w:r>
      <w:proofErr w:type="gramEnd"/>
      <w:r w:rsidRPr="0018293B">
        <w:rPr>
          <w:rFonts w:ascii="標楷體" w:eastAsia="標楷體" w:hAnsi="標楷體" w:cs="Times New Roman" w:hint="eastAsia"/>
          <w:bCs/>
          <w:szCs w:val="24"/>
        </w:rPr>
        <w:t>保險之月投保薪資，</w:t>
      </w:r>
      <w:proofErr w:type="gramStart"/>
      <w:r w:rsidRPr="0018293B">
        <w:rPr>
          <w:rFonts w:ascii="標楷體" w:eastAsia="標楷體" w:hAnsi="標楷體" w:cs="Times New Roman" w:hint="eastAsia"/>
          <w:bCs/>
          <w:szCs w:val="24"/>
        </w:rPr>
        <w:t>準</w:t>
      </w:r>
      <w:proofErr w:type="gramEnd"/>
      <w:r w:rsidRPr="0018293B">
        <w:rPr>
          <w:rFonts w:ascii="標楷體" w:eastAsia="標楷體" w:hAnsi="標楷體" w:cs="Times New Roman" w:hint="eastAsia"/>
          <w:bCs/>
          <w:szCs w:val="24"/>
        </w:rPr>
        <w:t>用勞工保險投保薪資分級表規定，有最高45,800元投保薪資上限之規定，對照勞動部勞工保險局（下稱勞工保險局）統計115年3月勞工保險平均投保薪資、勞工退休金平均提繳工資分別為36,502元、48,482元，顯示就業保險月投保薪資與勞工實質薪資存有一定差距；另據公教人員保險法第8條第4項規定，公教人員保險之每月保險</w:t>
      </w:r>
      <w:proofErr w:type="gramStart"/>
      <w:r w:rsidRPr="0018293B">
        <w:rPr>
          <w:rFonts w:ascii="標楷體" w:eastAsia="標楷體" w:hAnsi="標楷體" w:cs="Times New Roman" w:hint="eastAsia"/>
          <w:bCs/>
          <w:szCs w:val="24"/>
        </w:rPr>
        <w:t>俸</w:t>
      </w:r>
      <w:proofErr w:type="gramEnd"/>
      <w:r w:rsidRPr="0018293B">
        <w:rPr>
          <w:rFonts w:ascii="標楷體" w:eastAsia="標楷體" w:hAnsi="標楷體" w:cs="Times New Roman" w:hint="eastAsia"/>
          <w:bCs/>
          <w:szCs w:val="24"/>
        </w:rPr>
        <w:t>（薪）額，係按「本</w:t>
      </w:r>
      <w:proofErr w:type="gramStart"/>
      <w:r w:rsidRPr="0018293B">
        <w:rPr>
          <w:rFonts w:ascii="標楷體" w:eastAsia="標楷體" w:hAnsi="標楷體" w:cs="Times New Roman" w:hint="eastAsia"/>
          <w:bCs/>
          <w:szCs w:val="24"/>
        </w:rPr>
        <w:t>俸</w:t>
      </w:r>
      <w:proofErr w:type="gramEnd"/>
      <w:r w:rsidRPr="0018293B">
        <w:rPr>
          <w:rFonts w:ascii="標楷體" w:eastAsia="標楷體" w:hAnsi="標楷體" w:cs="Times New Roman" w:hint="eastAsia"/>
          <w:bCs/>
          <w:szCs w:val="24"/>
        </w:rPr>
        <w:t>（薪）或年功</w:t>
      </w:r>
      <w:proofErr w:type="gramStart"/>
      <w:r w:rsidRPr="0018293B">
        <w:rPr>
          <w:rFonts w:ascii="標楷體" w:eastAsia="標楷體" w:hAnsi="標楷體" w:cs="Times New Roman" w:hint="eastAsia"/>
          <w:bCs/>
          <w:szCs w:val="24"/>
        </w:rPr>
        <w:t>俸</w:t>
      </w:r>
      <w:proofErr w:type="gramEnd"/>
      <w:r w:rsidRPr="0018293B">
        <w:rPr>
          <w:rFonts w:ascii="標楷體" w:eastAsia="標楷體" w:hAnsi="標楷體" w:cs="Times New Roman" w:hint="eastAsia"/>
          <w:bCs/>
          <w:szCs w:val="24"/>
        </w:rPr>
        <w:t>（薪）額」計算，未加計專業加給及主管加給，</w:t>
      </w:r>
      <w:proofErr w:type="gramStart"/>
      <w:r w:rsidRPr="0018293B">
        <w:rPr>
          <w:rFonts w:ascii="標楷體" w:eastAsia="標楷體" w:hAnsi="標楷體" w:cs="Times New Roman" w:hint="eastAsia"/>
          <w:bCs/>
          <w:szCs w:val="24"/>
        </w:rPr>
        <w:t>爰</w:t>
      </w:r>
      <w:proofErr w:type="gramEnd"/>
      <w:r w:rsidRPr="0018293B">
        <w:rPr>
          <w:rFonts w:ascii="標楷體" w:eastAsia="標楷體" w:hAnsi="標楷體" w:cs="Times New Roman" w:hint="eastAsia"/>
          <w:bCs/>
          <w:szCs w:val="24"/>
        </w:rPr>
        <w:t>公教人員之每月保險</w:t>
      </w:r>
      <w:proofErr w:type="gramStart"/>
      <w:r w:rsidRPr="0018293B">
        <w:rPr>
          <w:rFonts w:ascii="標楷體" w:eastAsia="標楷體" w:hAnsi="標楷體" w:cs="Times New Roman" w:hint="eastAsia"/>
          <w:bCs/>
          <w:szCs w:val="24"/>
        </w:rPr>
        <w:t>俸</w:t>
      </w:r>
      <w:proofErr w:type="gramEnd"/>
      <w:r w:rsidRPr="0018293B">
        <w:rPr>
          <w:rFonts w:ascii="標楷體" w:eastAsia="標楷體" w:hAnsi="標楷體" w:cs="Times New Roman" w:hint="eastAsia"/>
          <w:bCs/>
          <w:szCs w:val="24"/>
        </w:rPr>
        <w:t>（薪）額約僅實領薪資之一半，導致育兒父母請領之津貼及補助金額，與實際所得相差甚遠。據勞工保險局委託辦理「</w:t>
      </w:r>
      <w:proofErr w:type="gramStart"/>
      <w:r w:rsidRPr="0018293B">
        <w:rPr>
          <w:rFonts w:ascii="標楷體" w:eastAsia="標楷體" w:hAnsi="標楷體" w:cs="Times New Roman" w:hint="eastAsia"/>
          <w:bCs/>
          <w:szCs w:val="24"/>
        </w:rPr>
        <w:t>113</w:t>
      </w:r>
      <w:proofErr w:type="gramEnd"/>
      <w:r w:rsidRPr="0018293B">
        <w:rPr>
          <w:rFonts w:ascii="標楷體" w:eastAsia="標楷體" w:hAnsi="標楷體" w:cs="Times New Roman" w:hint="eastAsia"/>
          <w:bCs/>
          <w:szCs w:val="24"/>
        </w:rPr>
        <w:t>年度就業保險費率精算及財務評估案」分析</w:t>
      </w:r>
      <w:r w:rsidR="001A4E62" w:rsidRPr="0018293B">
        <w:rPr>
          <w:rFonts w:ascii="標楷體" w:eastAsia="標楷體" w:hAnsi="標楷體" w:cs="Times New Roman" w:hint="eastAsia"/>
          <w:bCs/>
          <w:szCs w:val="24"/>
        </w:rPr>
        <w:t>發現</w:t>
      </w:r>
      <w:r w:rsidRPr="0018293B">
        <w:rPr>
          <w:rFonts w:ascii="標楷體" w:eastAsia="標楷體" w:hAnsi="標楷體" w:cs="Times New Roman" w:hint="eastAsia"/>
          <w:bCs/>
          <w:szCs w:val="24"/>
        </w:rPr>
        <w:t>，育嬰留職停薪津貼之</w:t>
      </w:r>
      <w:proofErr w:type="gramStart"/>
      <w:r w:rsidRPr="0018293B">
        <w:rPr>
          <w:rFonts w:ascii="標楷體" w:eastAsia="標楷體" w:hAnsi="標楷體" w:cs="Times New Roman" w:hint="eastAsia"/>
          <w:bCs/>
          <w:szCs w:val="24"/>
        </w:rPr>
        <w:t>請領率</w:t>
      </w:r>
      <w:proofErr w:type="gramEnd"/>
      <w:r w:rsidRPr="0018293B">
        <w:rPr>
          <w:rFonts w:ascii="標楷體" w:eastAsia="標楷體" w:hAnsi="標楷體" w:cs="Times New Roman" w:hint="eastAsia"/>
          <w:bCs/>
          <w:szCs w:val="24"/>
        </w:rPr>
        <w:t>，隨勞工退休金提繳工資增</w:t>
      </w:r>
      <w:r w:rsidRPr="0018293B">
        <w:rPr>
          <w:rFonts w:ascii="標楷體" w:eastAsia="標楷體" w:hAnsi="標楷體" w:cs="Times New Roman" w:hint="eastAsia"/>
          <w:bCs/>
          <w:szCs w:val="24"/>
        </w:rPr>
        <w:lastRenderedPageBreak/>
        <w:t>加而遞減，推測影響請領意願，可能係薪資較高者，申請育嬰留職停薪津貼之機會成本較高。對照近年育嬰留職停薪津貼初次核付人數未有明顯增長，</w:t>
      </w:r>
      <w:proofErr w:type="gramStart"/>
      <w:r w:rsidRPr="0018293B">
        <w:rPr>
          <w:rFonts w:ascii="標楷體" w:eastAsia="標楷體" w:hAnsi="標楷體" w:cs="Times New Roman" w:hint="eastAsia"/>
          <w:bCs/>
          <w:szCs w:val="24"/>
        </w:rPr>
        <w:t>凸</w:t>
      </w:r>
      <w:proofErr w:type="gramEnd"/>
      <w:r w:rsidRPr="0018293B">
        <w:rPr>
          <w:rFonts w:ascii="標楷體" w:eastAsia="標楷體" w:hAnsi="標楷體" w:cs="Times New Roman" w:hint="eastAsia"/>
          <w:bCs/>
          <w:szCs w:val="24"/>
        </w:rPr>
        <w:t>顯現行育嬰留職停薪津貼及補助制度，仍有精進空間。</w:t>
      </w:r>
      <w:proofErr w:type="gramStart"/>
      <w:r w:rsidRPr="0018293B">
        <w:rPr>
          <w:rFonts w:ascii="標楷體" w:eastAsia="標楷體" w:hAnsi="標楷體" w:cs="Times New Roman" w:hint="eastAsia"/>
          <w:bCs/>
          <w:szCs w:val="24"/>
        </w:rPr>
        <w:t>按據內政部</w:t>
      </w:r>
      <w:proofErr w:type="gramEnd"/>
      <w:r w:rsidRPr="0018293B">
        <w:rPr>
          <w:rFonts w:ascii="標楷體" w:eastAsia="標楷體" w:hAnsi="標楷體" w:cs="Times New Roman" w:hint="eastAsia"/>
          <w:bCs/>
          <w:szCs w:val="24"/>
        </w:rPr>
        <w:t>統計，近年我國新生兒出生人數由</w:t>
      </w:r>
      <w:proofErr w:type="gramStart"/>
      <w:r w:rsidRPr="0018293B">
        <w:rPr>
          <w:rFonts w:ascii="標楷體" w:eastAsia="標楷體" w:hAnsi="標楷體" w:cs="Times New Roman" w:hint="eastAsia"/>
          <w:bCs/>
          <w:szCs w:val="24"/>
        </w:rPr>
        <w:t>109</w:t>
      </w:r>
      <w:proofErr w:type="gramEnd"/>
      <w:r w:rsidRPr="0018293B">
        <w:rPr>
          <w:rFonts w:ascii="標楷體" w:eastAsia="標楷體" w:hAnsi="標楷體" w:cs="Times New Roman" w:hint="eastAsia"/>
          <w:bCs/>
          <w:szCs w:val="24"/>
        </w:rPr>
        <w:t>年度之165,249人，下降至</w:t>
      </w:r>
      <w:proofErr w:type="gramStart"/>
      <w:r w:rsidRPr="0018293B">
        <w:rPr>
          <w:rFonts w:ascii="標楷體" w:eastAsia="標楷體" w:hAnsi="標楷體" w:cs="Times New Roman" w:hint="eastAsia"/>
          <w:bCs/>
          <w:szCs w:val="24"/>
        </w:rPr>
        <w:t>114</w:t>
      </w:r>
      <w:proofErr w:type="gramEnd"/>
      <w:r w:rsidRPr="0018293B">
        <w:rPr>
          <w:rFonts w:ascii="標楷體" w:eastAsia="標楷體" w:hAnsi="標楷體" w:cs="Times New Roman" w:hint="eastAsia"/>
          <w:bCs/>
          <w:szCs w:val="24"/>
        </w:rPr>
        <w:t>年度之107,812人，總生育率亦由</w:t>
      </w:r>
      <w:proofErr w:type="gramStart"/>
      <w:r w:rsidRPr="0018293B">
        <w:rPr>
          <w:rFonts w:ascii="標楷體" w:eastAsia="標楷體" w:hAnsi="標楷體" w:cs="Times New Roman" w:hint="eastAsia"/>
          <w:bCs/>
          <w:szCs w:val="24"/>
        </w:rPr>
        <w:t>109</w:t>
      </w:r>
      <w:proofErr w:type="gramEnd"/>
      <w:r w:rsidRPr="0018293B">
        <w:rPr>
          <w:rFonts w:ascii="標楷體" w:eastAsia="標楷體" w:hAnsi="標楷體" w:cs="Times New Roman" w:hint="eastAsia"/>
          <w:bCs/>
          <w:szCs w:val="24"/>
        </w:rPr>
        <w:t>年度之0.99人，下降至</w:t>
      </w:r>
      <w:proofErr w:type="gramStart"/>
      <w:r w:rsidRPr="0018293B">
        <w:rPr>
          <w:rFonts w:ascii="標楷體" w:eastAsia="標楷體" w:hAnsi="標楷體" w:cs="Times New Roman" w:hint="eastAsia"/>
          <w:bCs/>
          <w:szCs w:val="24"/>
        </w:rPr>
        <w:t>114</w:t>
      </w:r>
      <w:proofErr w:type="gramEnd"/>
      <w:r w:rsidRPr="0018293B">
        <w:rPr>
          <w:rFonts w:ascii="標楷體" w:eastAsia="標楷體" w:hAnsi="標楷體" w:cs="Times New Roman" w:hint="eastAsia"/>
          <w:bCs/>
          <w:szCs w:val="24"/>
        </w:rPr>
        <w:t>年度之0.695人，居全球末位，國人低生育率問題已成為國安重大隱憂。</w:t>
      </w:r>
      <w:proofErr w:type="gramStart"/>
      <w:r w:rsidRPr="0018293B">
        <w:rPr>
          <w:rFonts w:ascii="標楷體" w:eastAsia="標楷體" w:hAnsi="標楷體" w:cs="Times New Roman" w:hint="eastAsia"/>
          <w:bCs/>
          <w:szCs w:val="24"/>
        </w:rPr>
        <w:t>鑑</w:t>
      </w:r>
      <w:proofErr w:type="gramEnd"/>
      <w:r w:rsidRPr="0018293B">
        <w:rPr>
          <w:rFonts w:ascii="標楷體" w:eastAsia="標楷體" w:hAnsi="標楷體" w:cs="Times New Roman" w:hint="eastAsia"/>
          <w:bCs/>
          <w:szCs w:val="24"/>
        </w:rPr>
        <w:t>於政府近年積極推動各項強化育嬰留職停薪措施，</w:t>
      </w:r>
      <w:proofErr w:type="gramStart"/>
      <w:r w:rsidRPr="0018293B">
        <w:rPr>
          <w:rFonts w:ascii="標楷體" w:eastAsia="標楷體" w:hAnsi="標楷體" w:cs="Times New Roman" w:hint="eastAsia"/>
          <w:bCs/>
          <w:szCs w:val="24"/>
        </w:rPr>
        <w:t>舉如</w:t>
      </w:r>
      <w:r w:rsidR="00020E09">
        <w:rPr>
          <w:rFonts w:ascii="標楷體" w:eastAsia="標楷體" w:hAnsi="標楷體" w:cs="Times New Roman" w:hint="eastAsia"/>
          <w:bCs/>
          <w:szCs w:val="24"/>
        </w:rPr>
        <w:t>自</w:t>
      </w:r>
      <w:proofErr w:type="gramEnd"/>
      <w:r w:rsidRPr="0018293B">
        <w:rPr>
          <w:rFonts w:ascii="標楷體" w:eastAsia="標楷體" w:hAnsi="標楷體" w:cs="Times New Roman" w:hint="eastAsia"/>
          <w:bCs/>
          <w:szCs w:val="24"/>
        </w:rPr>
        <w:t>115年</w:t>
      </w:r>
      <w:r w:rsidR="00020E09">
        <w:rPr>
          <w:rFonts w:ascii="標楷體" w:eastAsia="標楷體" w:hAnsi="標楷體" w:cs="Times New Roman" w:hint="eastAsia"/>
          <w:bCs/>
          <w:szCs w:val="24"/>
        </w:rPr>
        <w:t>起</w:t>
      </w:r>
      <w:r w:rsidRPr="0018293B">
        <w:rPr>
          <w:rFonts w:ascii="標楷體" w:eastAsia="標楷體" w:hAnsi="標楷體" w:cs="Times New Roman" w:hint="eastAsia"/>
          <w:bCs/>
          <w:szCs w:val="24"/>
        </w:rPr>
        <w:t>推</w:t>
      </w:r>
      <w:r w:rsidR="001A4E62" w:rsidRPr="0018293B">
        <w:rPr>
          <w:rFonts w:ascii="標楷體" w:eastAsia="標楷體" w:hAnsi="標楷體" w:cs="Times New Roman" w:hint="eastAsia"/>
          <w:bCs/>
          <w:szCs w:val="24"/>
        </w:rPr>
        <w:t>行</w:t>
      </w:r>
      <w:proofErr w:type="gramStart"/>
      <w:r w:rsidRPr="0018293B">
        <w:rPr>
          <w:rFonts w:ascii="標楷體" w:eastAsia="標楷體" w:hAnsi="標楷體" w:cs="Times New Roman" w:hint="eastAsia"/>
          <w:bCs/>
          <w:szCs w:val="24"/>
        </w:rPr>
        <w:t>育嬰留停照顧</w:t>
      </w:r>
      <w:proofErr w:type="gramEnd"/>
      <w:r w:rsidRPr="0018293B">
        <w:rPr>
          <w:rFonts w:ascii="標楷體" w:eastAsia="標楷體" w:hAnsi="標楷體" w:cs="Times New Roman" w:hint="eastAsia"/>
          <w:bCs/>
          <w:szCs w:val="24"/>
        </w:rPr>
        <w:t>彈性化方案，開放受</w:t>
      </w:r>
      <w:proofErr w:type="gramStart"/>
      <w:r w:rsidRPr="0018293B">
        <w:rPr>
          <w:rFonts w:ascii="標楷體" w:eastAsia="標楷體" w:hAnsi="標楷體" w:cs="Times New Roman" w:hint="eastAsia"/>
          <w:bCs/>
          <w:szCs w:val="24"/>
        </w:rPr>
        <w:t>僱</w:t>
      </w:r>
      <w:proofErr w:type="gramEnd"/>
      <w:r w:rsidRPr="0018293B">
        <w:rPr>
          <w:rFonts w:ascii="標楷體" w:eastAsia="標楷體" w:hAnsi="標楷體" w:cs="Times New Roman" w:hint="eastAsia"/>
          <w:bCs/>
          <w:szCs w:val="24"/>
        </w:rPr>
        <w:t>者得以「日」為單位申請育嬰留職停薪，另</w:t>
      </w:r>
      <w:proofErr w:type="gramStart"/>
      <w:r w:rsidRPr="0018293B">
        <w:rPr>
          <w:rFonts w:ascii="標楷體" w:eastAsia="標楷體" w:hAnsi="標楷體" w:cs="Times New Roman" w:hint="eastAsia"/>
          <w:bCs/>
          <w:szCs w:val="24"/>
        </w:rPr>
        <w:t>勞動部於115年5月7日</w:t>
      </w:r>
      <w:proofErr w:type="gramEnd"/>
      <w:r w:rsidRPr="0018293B">
        <w:rPr>
          <w:rFonts w:ascii="標楷體" w:eastAsia="標楷體" w:hAnsi="標楷體" w:cs="Times New Roman" w:hint="eastAsia"/>
          <w:bCs/>
          <w:szCs w:val="24"/>
        </w:rPr>
        <w:t>列席立法院社會福利及衛生環境委員會報告業務概況，承諾</w:t>
      </w:r>
      <w:proofErr w:type="gramStart"/>
      <w:r w:rsidRPr="0018293B">
        <w:rPr>
          <w:rFonts w:ascii="標楷體" w:eastAsia="標楷體" w:hAnsi="標楷體" w:cs="Times New Roman" w:hint="eastAsia"/>
          <w:bCs/>
          <w:szCs w:val="24"/>
        </w:rPr>
        <w:t>研</w:t>
      </w:r>
      <w:proofErr w:type="gramEnd"/>
      <w:r w:rsidRPr="0018293B">
        <w:rPr>
          <w:rFonts w:ascii="標楷體" w:eastAsia="標楷體" w:hAnsi="標楷體" w:cs="Times New Roman" w:hint="eastAsia"/>
          <w:bCs/>
          <w:szCs w:val="24"/>
        </w:rPr>
        <w:t>修就業保險法，將就業保險及勞工保險投保薪資上限脫</w:t>
      </w:r>
      <w:proofErr w:type="gramStart"/>
      <w:r w:rsidRPr="0018293B">
        <w:rPr>
          <w:rFonts w:ascii="標楷體" w:eastAsia="標楷體" w:hAnsi="標楷體" w:cs="Times New Roman" w:hint="eastAsia"/>
          <w:bCs/>
          <w:szCs w:val="24"/>
        </w:rPr>
        <w:t>鉤</w:t>
      </w:r>
      <w:proofErr w:type="gramEnd"/>
      <w:r w:rsidRPr="0018293B">
        <w:rPr>
          <w:rFonts w:ascii="標楷體" w:eastAsia="標楷體" w:hAnsi="標楷體" w:cs="Times New Roman" w:hint="eastAsia"/>
          <w:bCs/>
          <w:szCs w:val="24"/>
        </w:rPr>
        <w:t>，</w:t>
      </w:r>
      <w:proofErr w:type="gramStart"/>
      <w:r w:rsidRPr="0018293B">
        <w:rPr>
          <w:rFonts w:ascii="標楷體" w:eastAsia="標楷體" w:hAnsi="標楷體" w:cs="Times New Roman" w:hint="eastAsia"/>
          <w:bCs/>
          <w:szCs w:val="24"/>
        </w:rPr>
        <w:t>俾</w:t>
      </w:r>
      <w:proofErr w:type="gramEnd"/>
      <w:r w:rsidRPr="0018293B">
        <w:rPr>
          <w:rFonts w:ascii="標楷體" w:eastAsia="標楷體" w:hAnsi="標楷體" w:cs="Times New Roman" w:hint="eastAsia"/>
          <w:bCs/>
          <w:szCs w:val="24"/>
        </w:rPr>
        <w:t>使育嬰留職停薪津貼更貼近勞工實質薪資水準等。為期</w:t>
      </w:r>
      <w:r w:rsidR="0032261F">
        <w:rPr>
          <w:rFonts w:ascii="標楷體" w:eastAsia="標楷體" w:hAnsi="標楷體" w:cs="Times New Roman" w:hint="eastAsia"/>
          <w:bCs/>
          <w:szCs w:val="24"/>
        </w:rPr>
        <w:t>有效</w:t>
      </w:r>
      <w:r w:rsidRPr="0018293B">
        <w:rPr>
          <w:rFonts w:ascii="標楷體" w:eastAsia="標楷體" w:hAnsi="標楷體" w:cs="Times New Roman" w:hint="eastAsia"/>
          <w:bCs/>
          <w:szCs w:val="24"/>
        </w:rPr>
        <w:t>減輕育兒家庭負擔，經</w:t>
      </w:r>
      <w:r w:rsidR="00EB2E75">
        <w:rPr>
          <w:rFonts w:ascii="標楷體" w:eastAsia="標楷體" w:hAnsi="標楷體" w:cs="Times New Roman" w:hint="eastAsia"/>
          <w:bCs/>
          <w:szCs w:val="24"/>
        </w:rPr>
        <w:t>函</w:t>
      </w:r>
      <w:r w:rsidRPr="0018293B">
        <w:rPr>
          <w:rFonts w:ascii="標楷體" w:eastAsia="標楷體" w:hAnsi="標楷體" w:cs="Times New Roman" w:hint="eastAsia"/>
          <w:bCs/>
          <w:szCs w:val="24"/>
        </w:rPr>
        <w:t>請行政院督促勞動部儘速推動就業保險法修法</w:t>
      </w:r>
      <w:r w:rsidR="0032261F">
        <w:rPr>
          <w:rFonts w:ascii="標楷體" w:eastAsia="標楷體" w:hAnsi="標楷體" w:cs="Times New Roman" w:hint="eastAsia"/>
          <w:bCs/>
          <w:szCs w:val="24"/>
        </w:rPr>
        <w:t>事宜</w:t>
      </w:r>
      <w:r w:rsidRPr="0018293B">
        <w:rPr>
          <w:rFonts w:ascii="標楷體" w:eastAsia="標楷體" w:hAnsi="標楷體" w:cs="Times New Roman" w:hint="eastAsia"/>
          <w:bCs/>
          <w:szCs w:val="24"/>
        </w:rPr>
        <w:t>，</w:t>
      </w:r>
      <w:r w:rsidR="0032261F">
        <w:rPr>
          <w:rFonts w:ascii="標楷體" w:eastAsia="標楷體" w:hAnsi="標楷體" w:cs="Times New Roman" w:hint="eastAsia"/>
          <w:bCs/>
          <w:szCs w:val="24"/>
        </w:rPr>
        <w:t>及</w:t>
      </w:r>
      <w:r w:rsidRPr="0018293B">
        <w:rPr>
          <w:rFonts w:ascii="標楷體" w:eastAsia="標楷體" w:hAnsi="標楷體" w:cs="Times New Roman" w:hint="eastAsia"/>
          <w:bCs/>
          <w:szCs w:val="24"/>
        </w:rPr>
        <w:t>促請銓敘部</w:t>
      </w:r>
      <w:proofErr w:type="gramStart"/>
      <w:r w:rsidRPr="0018293B">
        <w:rPr>
          <w:rFonts w:ascii="標楷體" w:eastAsia="標楷體" w:hAnsi="標楷體" w:cs="Times New Roman" w:hint="eastAsia"/>
          <w:bCs/>
          <w:szCs w:val="24"/>
        </w:rPr>
        <w:t>併</w:t>
      </w:r>
      <w:proofErr w:type="gramEnd"/>
      <w:r w:rsidRPr="0018293B">
        <w:rPr>
          <w:rFonts w:ascii="標楷體" w:eastAsia="標楷體" w:hAnsi="標楷體" w:cs="Times New Roman" w:hint="eastAsia"/>
          <w:bCs/>
          <w:szCs w:val="24"/>
        </w:rPr>
        <w:t>同檢討公教人員育嬰留職停薪津貼及補助標準，以完善育嬰留職停薪制度，進而提升國人生育意願。據復：</w:t>
      </w:r>
      <w:r w:rsidR="00BD7D2B" w:rsidRPr="0018293B">
        <w:rPr>
          <w:rFonts w:ascii="標楷體" w:eastAsia="標楷體" w:hAnsi="標楷體" w:cs="Times New Roman" w:hint="eastAsia"/>
          <w:bCs/>
          <w:szCs w:val="24"/>
        </w:rPr>
        <w:t>1.</w:t>
      </w:r>
      <w:proofErr w:type="gramStart"/>
      <w:r w:rsidR="00BD7D2B" w:rsidRPr="0018293B">
        <w:rPr>
          <w:rFonts w:ascii="標楷體" w:eastAsia="標楷體" w:hAnsi="標楷體" w:cs="Times New Roman"/>
          <w:bCs/>
          <w:szCs w:val="24"/>
        </w:rPr>
        <w:t>勞動部為保障</w:t>
      </w:r>
      <w:proofErr w:type="gramEnd"/>
      <w:r w:rsidR="00BD7D2B" w:rsidRPr="0018293B">
        <w:rPr>
          <w:rFonts w:ascii="標楷體" w:eastAsia="標楷體" w:hAnsi="標楷體" w:cs="Times New Roman"/>
          <w:bCs/>
          <w:szCs w:val="24"/>
        </w:rPr>
        <w:t>勞工育嬰留職停薪一定期間基本經濟生活，業擬具就業保險法部分條文修正草案，增訂第9條之1規定，另訂就業保險投保薪資分級表，提高投保薪資級距上限，以增進被保險人給付權益。草案業於115年5月28日函送立法院審議，後續將積極配合審議期程推動修法事宜</w:t>
      </w:r>
      <w:r w:rsidR="00BD7D2B" w:rsidRPr="0018293B">
        <w:rPr>
          <w:rFonts w:ascii="標楷體" w:eastAsia="標楷體" w:hAnsi="標楷體" w:cs="Times New Roman" w:hint="eastAsia"/>
          <w:bCs/>
          <w:szCs w:val="24"/>
        </w:rPr>
        <w:t>；2.</w:t>
      </w:r>
      <w:proofErr w:type="gramStart"/>
      <w:r w:rsidR="00BD7D2B" w:rsidRPr="0018293B">
        <w:rPr>
          <w:rFonts w:ascii="標楷體" w:eastAsia="標楷體" w:hAnsi="標楷體" w:cs="Times New Roman"/>
          <w:bCs/>
          <w:szCs w:val="24"/>
        </w:rPr>
        <w:t>銓敘部為配合</w:t>
      </w:r>
      <w:proofErr w:type="gramEnd"/>
      <w:r w:rsidR="00BD7D2B" w:rsidRPr="0018293B">
        <w:rPr>
          <w:rFonts w:ascii="標楷體" w:eastAsia="標楷體" w:hAnsi="標楷體" w:cs="Times New Roman"/>
          <w:bCs/>
          <w:szCs w:val="24"/>
        </w:rPr>
        <w:t>政府推動臺灣人口對策新戰略，參照行政院115年5月28日函送立法院審議之性別平等工作法部分條文修正草案，擬具公教人員保險法部分條文修正草案，延長育嬰（兒）留職停薪津貼期間至該子女滿7歲止，並參考各界建議，針對育嬰留職停薪津貼金額低於以法定最低工資為投保</w:t>
      </w:r>
      <w:proofErr w:type="gramStart"/>
      <w:r w:rsidR="00BD7D2B" w:rsidRPr="0018293B">
        <w:rPr>
          <w:rFonts w:ascii="標楷體" w:eastAsia="標楷體" w:hAnsi="標楷體" w:cs="Times New Roman"/>
          <w:bCs/>
          <w:szCs w:val="24"/>
        </w:rPr>
        <w:t>俸</w:t>
      </w:r>
      <w:proofErr w:type="gramEnd"/>
      <w:r w:rsidR="00BD7D2B" w:rsidRPr="0018293B">
        <w:rPr>
          <w:rFonts w:ascii="標楷體" w:eastAsia="標楷體" w:hAnsi="標楷體" w:cs="Times New Roman"/>
          <w:bCs/>
          <w:szCs w:val="24"/>
        </w:rPr>
        <w:t>（薪）額計得之金額者，增訂補足差額之規定，以鼓勵國人生育。草案業於115年6月</w:t>
      </w:r>
      <w:r w:rsidR="00020E09">
        <w:rPr>
          <w:rFonts w:ascii="標楷體" w:eastAsia="標楷體" w:hAnsi="標楷體" w:cs="Times New Roman" w:hint="eastAsia"/>
          <w:bCs/>
          <w:szCs w:val="24"/>
        </w:rPr>
        <w:t>1</w:t>
      </w:r>
      <w:r w:rsidR="00BD7D2B" w:rsidRPr="0018293B">
        <w:rPr>
          <w:rFonts w:ascii="標楷體" w:eastAsia="標楷體" w:hAnsi="標楷體" w:cs="Times New Roman"/>
          <w:bCs/>
          <w:szCs w:val="24"/>
        </w:rPr>
        <w:t>5日</w:t>
      </w:r>
      <w:r w:rsidR="00020E09">
        <w:rPr>
          <w:rFonts w:ascii="標楷體" w:eastAsia="標楷體" w:hAnsi="標楷體" w:cs="Times New Roman" w:hint="eastAsia"/>
          <w:bCs/>
          <w:szCs w:val="24"/>
        </w:rPr>
        <w:t>函送</w:t>
      </w:r>
      <w:r w:rsidR="00BD7D2B" w:rsidRPr="0018293B">
        <w:rPr>
          <w:rFonts w:ascii="標楷體" w:eastAsia="標楷體" w:hAnsi="標楷體" w:cs="Times New Roman"/>
          <w:bCs/>
          <w:szCs w:val="24"/>
        </w:rPr>
        <w:t>行政院</w:t>
      </w:r>
      <w:r w:rsidR="00020E09">
        <w:rPr>
          <w:rFonts w:ascii="標楷體" w:eastAsia="標楷體" w:hAnsi="標楷體" w:cs="Times New Roman" w:hint="eastAsia"/>
          <w:bCs/>
          <w:szCs w:val="24"/>
        </w:rPr>
        <w:t>同意</w:t>
      </w:r>
      <w:r w:rsidR="00BD7D2B" w:rsidRPr="0018293B">
        <w:rPr>
          <w:rFonts w:ascii="標楷體" w:eastAsia="標楷體" w:hAnsi="標楷體" w:cs="Times New Roman"/>
          <w:bCs/>
          <w:szCs w:val="24"/>
        </w:rPr>
        <w:t>會銜送請立法院審議</w:t>
      </w:r>
      <w:r w:rsidR="0016305E" w:rsidRPr="0018293B">
        <w:rPr>
          <w:rFonts w:ascii="標楷體" w:eastAsia="標楷體" w:hAnsi="標楷體" w:cs="New Gulim" w:hint="eastAsia"/>
          <w:bCs/>
          <w:spacing w:val="2"/>
          <w:szCs w:val="20"/>
        </w:rPr>
        <w:t>。</w:t>
      </w:r>
    </w:p>
    <w:bookmarkEnd w:id="0"/>
    <w:bookmarkEnd w:id="1"/>
    <w:bookmarkEnd w:id="2"/>
    <w:p w14:paraId="3D8F20B4" w14:textId="43687777" w:rsidR="003C29A2" w:rsidRPr="0018293B" w:rsidRDefault="003C29A2" w:rsidP="00A41AD0">
      <w:pPr>
        <w:overflowPunct w:val="0"/>
        <w:spacing w:beforeLines="20" w:before="72" w:afterLines="20" w:after="72" w:line="460" w:lineRule="exact"/>
        <w:ind w:firstLineChars="200" w:firstLine="561"/>
        <w:jc w:val="both"/>
        <w:rPr>
          <w:rFonts w:ascii="標楷體" w:eastAsia="標楷體" w:hAnsi="標楷體" w:cs="Times New Roman"/>
          <w:b/>
          <w:bCs/>
          <w:sz w:val="28"/>
          <w:szCs w:val="28"/>
        </w:rPr>
      </w:pPr>
      <w:r w:rsidRPr="0018293B">
        <w:rPr>
          <w:rFonts w:ascii="標楷體" w:eastAsia="標楷體" w:hAnsi="標楷體" w:cs="Times New Roman" w:hint="eastAsia"/>
          <w:b/>
          <w:sz w:val="28"/>
          <w:szCs w:val="28"/>
        </w:rPr>
        <w:t xml:space="preserve">（二）　</w:t>
      </w:r>
      <w:proofErr w:type="gramStart"/>
      <w:r w:rsidR="00775C14" w:rsidRPr="0018293B">
        <w:rPr>
          <w:rFonts w:ascii="標楷體" w:eastAsia="標楷體" w:hAnsi="標楷體" w:cs="Times New Roman" w:hint="eastAsia"/>
          <w:b/>
          <w:bCs/>
          <w:sz w:val="28"/>
          <w:szCs w:val="28"/>
        </w:rPr>
        <w:t>勞動部為促進</w:t>
      </w:r>
      <w:proofErr w:type="gramEnd"/>
      <w:r w:rsidR="00775C14" w:rsidRPr="0018293B">
        <w:rPr>
          <w:rFonts w:ascii="標楷體" w:eastAsia="標楷體" w:hAnsi="標楷體" w:cs="Times New Roman" w:hint="eastAsia"/>
          <w:b/>
          <w:bCs/>
          <w:sz w:val="28"/>
          <w:szCs w:val="28"/>
        </w:rPr>
        <w:t>求職者薪資透明化，落實同工同酬規定，推動徵才薪資揭露門檻、同工同酬自我檢核表等薪資</w:t>
      </w:r>
      <w:proofErr w:type="gramStart"/>
      <w:r w:rsidR="00775C14" w:rsidRPr="0018293B">
        <w:rPr>
          <w:rFonts w:ascii="標楷體" w:eastAsia="標楷體" w:hAnsi="標楷體" w:cs="Times New Roman" w:hint="eastAsia"/>
          <w:b/>
          <w:bCs/>
          <w:sz w:val="28"/>
          <w:szCs w:val="28"/>
        </w:rPr>
        <w:t>透明與薪酬</w:t>
      </w:r>
      <w:proofErr w:type="gramEnd"/>
      <w:r w:rsidR="00775C14" w:rsidRPr="0018293B">
        <w:rPr>
          <w:rFonts w:ascii="標楷體" w:eastAsia="標楷體" w:hAnsi="標楷體" w:cs="Times New Roman" w:hint="eastAsia"/>
          <w:b/>
          <w:bCs/>
          <w:sz w:val="28"/>
          <w:szCs w:val="28"/>
        </w:rPr>
        <w:t>公平措施，惟徵才薪資揭露門檻多年未調整，另</w:t>
      </w:r>
      <w:proofErr w:type="gramStart"/>
      <w:r w:rsidR="00775C14" w:rsidRPr="0018293B">
        <w:rPr>
          <w:rFonts w:ascii="標楷體" w:eastAsia="標楷體" w:hAnsi="標楷體" w:cs="Times New Roman" w:hint="eastAsia"/>
          <w:b/>
          <w:bCs/>
          <w:sz w:val="28"/>
          <w:szCs w:val="28"/>
        </w:rPr>
        <w:t>同酬日連年</w:t>
      </w:r>
      <w:proofErr w:type="gramEnd"/>
      <w:r w:rsidR="00775C14" w:rsidRPr="0018293B">
        <w:rPr>
          <w:rFonts w:ascii="標楷體" w:eastAsia="標楷體" w:hAnsi="標楷體" w:cs="Times New Roman" w:hint="eastAsia"/>
          <w:b/>
          <w:bCs/>
          <w:sz w:val="28"/>
          <w:szCs w:val="28"/>
        </w:rPr>
        <w:t>遞延，允宜</w:t>
      </w:r>
      <w:proofErr w:type="gramStart"/>
      <w:r w:rsidR="00775C14" w:rsidRPr="0018293B">
        <w:rPr>
          <w:rFonts w:ascii="標楷體" w:eastAsia="標楷體" w:hAnsi="標楷體" w:cs="Times New Roman" w:hint="eastAsia"/>
          <w:b/>
          <w:bCs/>
          <w:sz w:val="28"/>
          <w:szCs w:val="28"/>
        </w:rPr>
        <w:t>研</w:t>
      </w:r>
      <w:proofErr w:type="gramEnd"/>
      <w:r w:rsidR="00775C14" w:rsidRPr="0018293B">
        <w:rPr>
          <w:rFonts w:ascii="標楷體" w:eastAsia="標楷體" w:hAnsi="標楷體" w:cs="Times New Roman" w:hint="eastAsia"/>
          <w:b/>
          <w:bCs/>
          <w:sz w:val="28"/>
          <w:szCs w:val="28"/>
        </w:rPr>
        <w:t>謀檢討改進，</w:t>
      </w:r>
      <w:proofErr w:type="gramStart"/>
      <w:r w:rsidR="00775C14" w:rsidRPr="0018293B">
        <w:rPr>
          <w:rFonts w:ascii="標楷體" w:eastAsia="標楷體" w:hAnsi="標楷體" w:cs="Times New Roman" w:hint="eastAsia"/>
          <w:b/>
          <w:bCs/>
          <w:sz w:val="28"/>
          <w:szCs w:val="28"/>
        </w:rPr>
        <w:t>賡</w:t>
      </w:r>
      <w:proofErr w:type="gramEnd"/>
      <w:r w:rsidR="00775C14" w:rsidRPr="0018293B">
        <w:rPr>
          <w:rFonts w:ascii="標楷體" w:eastAsia="標楷體" w:hAnsi="標楷體" w:cs="Times New Roman" w:hint="eastAsia"/>
          <w:b/>
          <w:bCs/>
          <w:sz w:val="28"/>
          <w:szCs w:val="28"/>
        </w:rPr>
        <w:t>續提升整體企業薪資透明程度，以確保薪酬平等，落實保障勞工權益</w:t>
      </w:r>
      <w:r w:rsidR="002C2DC8" w:rsidRPr="0018293B">
        <w:rPr>
          <w:rFonts w:ascii="標楷體" w:eastAsia="標楷體" w:hAnsi="標楷體" w:cs="Times New Roman" w:hint="eastAsia"/>
          <w:b/>
          <w:bCs/>
          <w:sz w:val="28"/>
          <w:szCs w:val="28"/>
        </w:rPr>
        <w:t>。</w:t>
      </w:r>
    </w:p>
    <w:p w14:paraId="44E74E6F" w14:textId="1F1B2C0D" w:rsidR="00775C14" w:rsidRPr="0018293B" w:rsidRDefault="00775C14" w:rsidP="00A41AD0">
      <w:pPr>
        <w:widowControl/>
        <w:suppressAutoHyphens/>
        <w:overflowPunct w:val="0"/>
        <w:spacing w:afterLines="15" w:after="54" w:line="458" w:lineRule="exact"/>
        <w:ind w:firstLineChars="200" w:firstLine="480"/>
        <w:jc w:val="both"/>
        <w:rPr>
          <w:rFonts w:ascii="標楷體" w:eastAsia="標楷體" w:hAnsi="標楷體" w:cs="Times New Roman"/>
          <w:szCs w:val="24"/>
        </w:rPr>
      </w:pPr>
      <w:r w:rsidRPr="0018293B">
        <w:rPr>
          <w:rFonts w:ascii="標楷體" w:eastAsia="標楷體" w:hAnsi="標楷體" w:cs="Times New Roman" w:hint="eastAsia"/>
          <w:szCs w:val="24"/>
        </w:rPr>
        <w:t>世界各主要國家為建構公平職場環境，消除就業歧視，實現薪資平等，近年陸續推行薪資透明措施，包括歐盟及美國於2023年分別通過薪資透明指令及薪資透明法，期透過擴大薪資資訊之揭露，改善低薪、就業歧視及同工不同</w:t>
      </w:r>
      <w:proofErr w:type="gramStart"/>
      <w:r w:rsidRPr="0018293B">
        <w:rPr>
          <w:rFonts w:ascii="標楷體" w:eastAsia="標楷體" w:hAnsi="標楷體" w:cs="Times New Roman" w:hint="eastAsia"/>
          <w:szCs w:val="24"/>
        </w:rPr>
        <w:t>酬</w:t>
      </w:r>
      <w:proofErr w:type="gramEnd"/>
      <w:r w:rsidRPr="0018293B">
        <w:rPr>
          <w:rFonts w:ascii="標楷體" w:eastAsia="標楷體" w:hAnsi="標楷體" w:cs="Times New Roman" w:hint="eastAsia"/>
          <w:szCs w:val="24"/>
        </w:rPr>
        <w:t>問題，實現職場平權願景。政府為保障勞動權益，消除就業不平等，於勞動基準法、就業服務法、性別平等工作法訂有相關就業平等、薪資透明、同工同酬等規範，並逐步推動各項薪資透明化措施，期促進</w:t>
      </w:r>
      <w:proofErr w:type="gramStart"/>
      <w:r w:rsidRPr="0018293B">
        <w:rPr>
          <w:rFonts w:ascii="標楷體" w:eastAsia="標楷體" w:hAnsi="標楷體" w:cs="Times New Roman" w:hint="eastAsia"/>
          <w:szCs w:val="24"/>
        </w:rPr>
        <w:t>勞</w:t>
      </w:r>
      <w:proofErr w:type="gramEnd"/>
      <w:r w:rsidRPr="0018293B">
        <w:rPr>
          <w:rFonts w:ascii="標楷體" w:eastAsia="標楷體" w:hAnsi="標楷體" w:cs="Times New Roman" w:hint="eastAsia"/>
          <w:szCs w:val="24"/>
        </w:rPr>
        <w:t>雇雙方資訊對稱，消除就業薪資歧視。經查勞動部推動薪資透明及薪酬公平措施情形，核有下列事項：</w:t>
      </w:r>
    </w:p>
    <w:p w14:paraId="7F04C495" w14:textId="77777777" w:rsidR="00E34281" w:rsidRDefault="00775C14" w:rsidP="00A41AD0">
      <w:pPr>
        <w:widowControl/>
        <w:suppressAutoHyphens/>
        <w:overflowPunct w:val="0"/>
        <w:spacing w:beforeLines="3" w:before="10" w:afterLines="5" w:after="18" w:line="460" w:lineRule="exact"/>
        <w:ind w:firstLineChars="450" w:firstLine="1081"/>
        <w:jc w:val="both"/>
        <w:rPr>
          <w:rFonts w:ascii="標楷體" w:eastAsia="標楷體" w:hAnsi="標楷體" w:cs="Times New Roman"/>
          <w:b/>
          <w:bCs/>
          <w:szCs w:val="24"/>
        </w:rPr>
      </w:pPr>
      <w:r w:rsidRPr="0018293B">
        <w:rPr>
          <w:rFonts w:ascii="標楷體" w:eastAsia="標楷體" w:hAnsi="標楷體" w:cs="Times New Roman" w:hint="eastAsia"/>
          <w:b/>
          <w:bCs/>
          <w:szCs w:val="24"/>
        </w:rPr>
        <w:t xml:space="preserve">1.　</w:t>
      </w:r>
      <w:proofErr w:type="gramStart"/>
      <w:r w:rsidRPr="0018293B">
        <w:rPr>
          <w:rFonts w:ascii="標楷體" w:eastAsia="標楷體" w:hAnsi="標楷體" w:cs="Times New Roman" w:hint="eastAsia"/>
          <w:b/>
          <w:bCs/>
          <w:szCs w:val="24"/>
        </w:rPr>
        <w:t>勞動部為促進</w:t>
      </w:r>
      <w:proofErr w:type="gramEnd"/>
      <w:r w:rsidRPr="0018293B">
        <w:rPr>
          <w:rFonts w:ascii="標楷體" w:eastAsia="標楷體" w:hAnsi="標楷體" w:cs="Times New Roman" w:hint="eastAsia"/>
          <w:b/>
          <w:bCs/>
          <w:szCs w:val="24"/>
        </w:rPr>
        <w:t>求職薪資透明化，於107年修正就業服務法，明定徵才薪資揭露門</w:t>
      </w:r>
    </w:p>
    <w:p w14:paraId="4E635B6C" w14:textId="7926C5CA" w:rsidR="00E34281" w:rsidRPr="0018293B" w:rsidRDefault="00E34281" w:rsidP="00E34281">
      <w:pPr>
        <w:widowControl/>
        <w:suppressAutoHyphens/>
        <w:overflowPunct w:val="0"/>
        <w:spacing w:afterLines="1" w:after="3" w:line="422" w:lineRule="exact"/>
        <w:jc w:val="both"/>
        <w:rPr>
          <w:rFonts w:ascii="標楷體" w:eastAsia="標楷體" w:hAnsi="標楷體" w:cs="Times New Roman"/>
          <w:szCs w:val="24"/>
        </w:rPr>
      </w:pPr>
      <w:r w:rsidRPr="0018293B">
        <w:rPr>
          <w:rFonts w:ascii="標楷體" w:eastAsia="標楷體" w:hAnsi="標楷體" w:cs="Times New Roman"/>
          <w:noProof/>
          <w:szCs w:val="24"/>
        </w:rPr>
        <w:lastRenderedPageBreak/>
        <mc:AlternateContent>
          <mc:Choice Requires="wps">
            <w:drawing>
              <wp:anchor distT="45720" distB="45720" distL="114300" distR="114300" simplePos="0" relativeHeight="251697152" behindDoc="0" locked="0" layoutInCell="1" allowOverlap="1" wp14:anchorId="736A1E21" wp14:editId="20BFCD6A">
                <wp:simplePos x="0" y="0"/>
                <wp:positionH relativeFrom="margin">
                  <wp:posOffset>2941320</wp:posOffset>
                </wp:positionH>
                <wp:positionV relativeFrom="paragraph">
                  <wp:posOffset>2744470</wp:posOffset>
                </wp:positionV>
                <wp:extent cx="3376930" cy="334010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6930" cy="3340100"/>
                        </a:xfrm>
                        <a:prstGeom prst="rect">
                          <a:avLst/>
                        </a:prstGeom>
                        <a:solidFill>
                          <a:srgbClr val="FFFFFF"/>
                        </a:solidFill>
                        <a:ln w="9525">
                          <a:noFill/>
                          <a:miter lim="800000"/>
                          <a:headEnd/>
                          <a:tailEnd/>
                        </a:ln>
                      </wps:spPr>
                      <wps:txbx>
                        <w:txbxContent>
                          <w:tbl>
                            <w:tblPr>
                              <w:tblStyle w:val="affa"/>
                              <w:tblW w:w="0" w:type="auto"/>
                              <w:jc w:val="center"/>
                              <w:tblCellMar>
                                <w:left w:w="28" w:type="dxa"/>
                                <w:right w:w="28" w:type="dxa"/>
                              </w:tblCellMar>
                              <w:tblLook w:val="04A0" w:firstRow="1" w:lastRow="0" w:firstColumn="1" w:lastColumn="0" w:noHBand="0" w:noVBand="1"/>
                            </w:tblPr>
                            <w:tblGrid>
                              <w:gridCol w:w="709"/>
                              <w:gridCol w:w="1418"/>
                              <w:gridCol w:w="1701"/>
                              <w:gridCol w:w="1283"/>
                            </w:tblGrid>
                            <w:tr w:rsidR="00E34281" w:rsidRPr="00476131" w14:paraId="08E2BE3C" w14:textId="77777777" w:rsidTr="00EB2E75">
                              <w:trPr>
                                <w:trHeight w:val="397"/>
                                <w:jc w:val="center"/>
                              </w:trPr>
                              <w:tc>
                                <w:tcPr>
                                  <w:tcW w:w="5111" w:type="dxa"/>
                                  <w:gridSpan w:val="4"/>
                                  <w:tcBorders>
                                    <w:top w:val="nil"/>
                                    <w:left w:val="nil"/>
                                    <w:bottom w:val="nil"/>
                                    <w:right w:val="nil"/>
                                  </w:tcBorders>
                                  <w:vAlign w:val="center"/>
                                </w:tcPr>
                                <w:p w14:paraId="6B647B80" w14:textId="77777777" w:rsidR="00E34281" w:rsidRPr="00476131" w:rsidRDefault="00E34281" w:rsidP="00E34281">
                                  <w:pPr>
                                    <w:widowControl/>
                                    <w:overflowPunct w:val="0"/>
                                    <w:spacing w:beforeLines="20" w:before="72" w:afterLines="20" w:after="72" w:line="340" w:lineRule="exact"/>
                                    <w:jc w:val="center"/>
                                    <w:textAlignment w:val="center"/>
                                    <w:rPr>
                                      <w:rFonts w:ascii="標楷體" w:eastAsia="標楷體" w:hAnsi="標楷體" w:cs="新細明體"/>
                                      <w:b/>
                                      <w:bCs/>
                                      <w:color w:val="000000"/>
                                      <w:sz w:val="24"/>
                                      <w:szCs w:val="24"/>
                                    </w:rPr>
                                  </w:pPr>
                                  <w:r w:rsidRPr="001B71B9">
                                    <w:rPr>
                                      <w:rFonts w:ascii="標楷體" w:eastAsia="標楷體" w:hAnsi="標楷體" w:cs="New Gulim"/>
                                      <w:b/>
                                      <w:sz w:val="24"/>
                                      <w:szCs w:val="24"/>
                                    </w:rPr>
                                    <w:t>表</w:t>
                                  </w:r>
                                  <w:r w:rsidRPr="001B71B9">
                                    <w:rPr>
                                      <w:rFonts w:ascii="標楷體" w:eastAsia="標楷體" w:hAnsi="標楷體" w:cs="New Gulim" w:hint="eastAsia"/>
                                      <w:b/>
                                      <w:sz w:val="24"/>
                                      <w:szCs w:val="24"/>
                                    </w:rPr>
                                    <w:t xml:space="preserve">1　</w:t>
                                  </w:r>
                                  <w:r w:rsidRPr="001B71B9">
                                    <w:rPr>
                                      <w:rFonts w:ascii="標楷體" w:eastAsia="標楷體" w:hAnsi="標楷體" w:cs="New Gulim"/>
                                      <w:b/>
                                      <w:sz w:val="24"/>
                                      <w:szCs w:val="24"/>
                                    </w:rPr>
                                    <w:t>最低工資與初任人員薪資</w:t>
                                  </w:r>
                                </w:p>
                              </w:tc>
                            </w:tr>
                            <w:tr w:rsidR="00E34281" w:rsidRPr="00476131" w14:paraId="04227825" w14:textId="77777777" w:rsidTr="00145846">
                              <w:trPr>
                                <w:jc w:val="center"/>
                              </w:trPr>
                              <w:tc>
                                <w:tcPr>
                                  <w:tcW w:w="709" w:type="dxa"/>
                                  <w:vAlign w:val="center"/>
                                </w:tcPr>
                                <w:p w14:paraId="7DA8CA73" w14:textId="77777777" w:rsidR="00E34281" w:rsidRPr="00476131" w:rsidRDefault="00E34281" w:rsidP="006A0F21">
                                  <w:pPr>
                                    <w:widowControl/>
                                    <w:overflowPunct w:val="0"/>
                                    <w:spacing w:line="260" w:lineRule="exact"/>
                                    <w:jc w:val="center"/>
                                    <w:textAlignment w:val="center"/>
                                    <w:rPr>
                                      <w:rFonts w:ascii="標楷體" w:eastAsia="標楷體" w:hAnsi="標楷體" w:cs="新細明體"/>
                                      <w:szCs w:val="24"/>
                                    </w:rPr>
                                  </w:pPr>
                                  <w:r w:rsidRPr="00476131">
                                    <w:rPr>
                                      <w:rFonts w:ascii="標楷體" w:eastAsia="標楷體" w:hAnsi="標楷體" w:cs="新細明體"/>
                                      <w:szCs w:val="24"/>
                                    </w:rPr>
                                    <w:t>年度</w:t>
                                  </w:r>
                                </w:p>
                              </w:tc>
                              <w:tc>
                                <w:tcPr>
                                  <w:tcW w:w="1418" w:type="dxa"/>
                                  <w:vAlign w:val="center"/>
                                </w:tcPr>
                                <w:p w14:paraId="4F6BA8FE" w14:textId="77777777" w:rsidR="00E34281" w:rsidRPr="00651FED" w:rsidRDefault="00E34281" w:rsidP="006A0F21">
                                  <w:pPr>
                                    <w:widowControl/>
                                    <w:overflowPunct w:val="0"/>
                                    <w:spacing w:line="260" w:lineRule="exact"/>
                                    <w:jc w:val="center"/>
                                    <w:textAlignment w:val="center"/>
                                    <w:rPr>
                                      <w:rFonts w:ascii="標楷體" w:eastAsia="標楷體" w:hAnsi="標楷體"/>
                                      <w:szCs w:val="24"/>
                                    </w:rPr>
                                  </w:pPr>
                                  <w:r w:rsidRPr="00651FED">
                                    <w:rPr>
                                      <w:rFonts w:ascii="標楷體" w:eastAsia="標楷體" w:hAnsi="標楷體"/>
                                      <w:szCs w:val="24"/>
                                    </w:rPr>
                                    <w:t>最低</w:t>
                                  </w:r>
                                  <w:r>
                                    <w:rPr>
                                      <w:rFonts w:ascii="標楷體" w:eastAsia="標楷體" w:hAnsi="標楷體" w:hint="eastAsia"/>
                                      <w:szCs w:val="24"/>
                                    </w:rPr>
                                    <w:t>(</w:t>
                                  </w:r>
                                  <w:r w:rsidRPr="00651FED">
                                    <w:rPr>
                                      <w:rFonts w:ascii="標楷體" w:eastAsia="標楷體" w:hAnsi="標楷體"/>
                                      <w:szCs w:val="24"/>
                                    </w:rPr>
                                    <w:t>基本</w:t>
                                  </w:r>
                                  <w:r>
                                    <w:rPr>
                                      <w:rFonts w:ascii="標楷體" w:eastAsia="標楷體" w:hAnsi="標楷體" w:hint="eastAsia"/>
                                      <w:szCs w:val="24"/>
                                    </w:rPr>
                                    <w:t>)</w:t>
                                  </w:r>
                                </w:p>
                                <w:p w14:paraId="703F04FE" w14:textId="77777777" w:rsidR="00E34281" w:rsidRPr="00651FED" w:rsidRDefault="00E34281" w:rsidP="006A0F21">
                                  <w:pPr>
                                    <w:widowControl/>
                                    <w:overflowPunct w:val="0"/>
                                    <w:spacing w:line="260" w:lineRule="exact"/>
                                    <w:jc w:val="center"/>
                                    <w:textAlignment w:val="center"/>
                                    <w:rPr>
                                      <w:rFonts w:ascii="標楷體" w:eastAsia="標楷體" w:hAnsi="標楷體"/>
                                      <w:spacing w:val="-12"/>
                                      <w:szCs w:val="24"/>
                                    </w:rPr>
                                  </w:pPr>
                                  <w:r w:rsidRPr="00651FED">
                                    <w:rPr>
                                      <w:rFonts w:ascii="標楷體" w:eastAsia="標楷體" w:hAnsi="標楷體"/>
                                      <w:szCs w:val="24"/>
                                    </w:rPr>
                                    <w:t>工資</w:t>
                                  </w:r>
                                  <w:r w:rsidRPr="00651FED">
                                    <w:rPr>
                                      <w:rFonts w:ascii="標楷體" w:eastAsia="標楷體" w:hAnsi="標楷體" w:hint="eastAsia"/>
                                      <w:szCs w:val="24"/>
                                    </w:rPr>
                                    <w:t>(元)</w:t>
                                  </w:r>
                                </w:p>
                              </w:tc>
                              <w:tc>
                                <w:tcPr>
                                  <w:tcW w:w="1701" w:type="dxa"/>
                                  <w:tcBorders>
                                    <w:bottom w:val="single" w:sz="4" w:space="0" w:color="auto"/>
                                  </w:tcBorders>
                                  <w:vAlign w:val="center"/>
                                </w:tcPr>
                                <w:p w14:paraId="3CAF739E" w14:textId="77777777" w:rsidR="00E34281" w:rsidRPr="00476131" w:rsidRDefault="00E34281" w:rsidP="006A0F21">
                                  <w:pPr>
                                    <w:widowControl/>
                                    <w:overflowPunct w:val="0"/>
                                    <w:spacing w:line="260" w:lineRule="exact"/>
                                    <w:jc w:val="center"/>
                                    <w:textAlignment w:val="center"/>
                                    <w:rPr>
                                      <w:rFonts w:ascii="標楷體" w:eastAsia="標楷體" w:hAnsi="標楷體"/>
                                      <w:szCs w:val="24"/>
                                    </w:rPr>
                                  </w:pPr>
                                  <w:r w:rsidRPr="00476131">
                                    <w:rPr>
                                      <w:rFonts w:ascii="標楷體" w:eastAsia="標楷體" w:hAnsi="標楷體"/>
                                      <w:szCs w:val="24"/>
                                    </w:rPr>
                                    <w:t>薪資揭露門檻對照最低工資倍數</w:t>
                                  </w:r>
                                </w:p>
                              </w:tc>
                              <w:tc>
                                <w:tcPr>
                                  <w:tcW w:w="1283" w:type="dxa"/>
                                  <w:vAlign w:val="center"/>
                                </w:tcPr>
                                <w:p w14:paraId="31F34B3E" w14:textId="77777777" w:rsidR="00E34281" w:rsidRPr="00651FED" w:rsidRDefault="00E34281" w:rsidP="006A0F21">
                                  <w:pPr>
                                    <w:widowControl/>
                                    <w:overflowPunct w:val="0"/>
                                    <w:spacing w:line="260" w:lineRule="exact"/>
                                    <w:jc w:val="center"/>
                                    <w:textAlignment w:val="center"/>
                                    <w:rPr>
                                      <w:rFonts w:ascii="標楷體" w:eastAsia="標楷體" w:hAnsi="標楷體"/>
                                      <w:szCs w:val="24"/>
                                    </w:rPr>
                                  </w:pPr>
                                  <w:r w:rsidRPr="00651FED">
                                    <w:rPr>
                                      <w:rFonts w:ascii="標楷體" w:eastAsia="標楷體" w:hAnsi="標楷體" w:cs="Tahoma"/>
                                      <w:szCs w:val="24"/>
                                    </w:rPr>
                                    <w:t>初任人員</w:t>
                                  </w:r>
                                  <w:r w:rsidRPr="00651FED">
                                    <w:rPr>
                                      <w:rFonts w:ascii="標楷體" w:eastAsia="標楷體" w:hAnsi="標楷體"/>
                                      <w:szCs w:val="24"/>
                                    </w:rPr>
                                    <w:t>薪資</w:t>
                                  </w:r>
                                </w:p>
                                <w:p w14:paraId="5D9A5101" w14:textId="77777777" w:rsidR="00E34281" w:rsidRPr="00C43705" w:rsidRDefault="00E34281" w:rsidP="006A0F21">
                                  <w:pPr>
                                    <w:widowControl/>
                                    <w:overflowPunct w:val="0"/>
                                    <w:spacing w:line="260" w:lineRule="exact"/>
                                    <w:jc w:val="center"/>
                                    <w:textAlignment w:val="center"/>
                                    <w:rPr>
                                      <w:rFonts w:ascii="標楷體" w:eastAsia="標楷體" w:hAnsi="標楷體" w:cs="Tahoma"/>
                                      <w:spacing w:val="-15"/>
                                      <w:szCs w:val="24"/>
                                    </w:rPr>
                                  </w:pPr>
                                  <w:r w:rsidRPr="00651FED">
                                    <w:rPr>
                                      <w:rFonts w:ascii="標楷體" w:eastAsia="標楷體" w:hAnsi="標楷體"/>
                                      <w:szCs w:val="24"/>
                                    </w:rPr>
                                    <w:t>平均數</w:t>
                                  </w:r>
                                  <w:r w:rsidRPr="00651FED">
                                    <w:rPr>
                                      <w:rFonts w:ascii="標楷體" w:eastAsia="標楷體" w:hAnsi="標楷體" w:hint="eastAsia"/>
                                      <w:szCs w:val="24"/>
                                    </w:rPr>
                                    <w:t>(萬元)</w:t>
                                  </w:r>
                                </w:p>
                              </w:tc>
                            </w:tr>
                            <w:tr w:rsidR="00E34281" w:rsidRPr="00476131" w14:paraId="3117667D" w14:textId="77777777" w:rsidTr="00E34281">
                              <w:trPr>
                                <w:trHeight w:val="283"/>
                                <w:jc w:val="center"/>
                              </w:trPr>
                              <w:tc>
                                <w:tcPr>
                                  <w:tcW w:w="709" w:type="dxa"/>
                                  <w:vAlign w:val="center"/>
                                </w:tcPr>
                                <w:p w14:paraId="3967E2AE" w14:textId="77777777" w:rsidR="00E34281" w:rsidRPr="00476131" w:rsidRDefault="00E34281" w:rsidP="006A0F21">
                                  <w:pPr>
                                    <w:widowControl/>
                                    <w:overflowPunct w:val="0"/>
                                    <w:spacing w:line="320" w:lineRule="exact"/>
                                    <w:jc w:val="center"/>
                                    <w:textAlignment w:val="center"/>
                                    <w:rPr>
                                      <w:rFonts w:ascii="標楷體" w:eastAsia="標楷體" w:hAnsi="標楷體" w:cs="新細明體"/>
                                      <w:b/>
                                      <w:bCs/>
                                      <w:color w:val="000000"/>
                                      <w:szCs w:val="24"/>
                                    </w:rPr>
                                  </w:pPr>
                                  <w:r w:rsidRPr="00476131">
                                    <w:rPr>
                                      <w:rFonts w:ascii="標楷體" w:eastAsia="標楷體" w:hAnsi="標楷體" w:cs="Tahoma"/>
                                      <w:szCs w:val="24"/>
                                    </w:rPr>
                                    <w:t>105</w:t>
                                  </w:r>
                                </w:p>
                              </w:tc>
                              <w:tc>
                                <w:tcPr>
                                  <w:tcW w:w="1418" w:type="dxa"/>
                                  <w:vAlign w:val="center"/>
                                </w:tcPr>
                                <w:p w14:paraId="617012BD" w14:textId="77777777" w:rsidR="00E34281" w:rsidRPr="00C43705" w:rsidRDefault="00E34281" w:rsidP="00EB2E75">
                                  <w:pPr>
                                    <w:widowControl/>
                                    <w:overflowPunct w:val="0"/>
                                    <w:spacing w:line="320" w:lineRule="exact"/>
                                    <w:jc w:val="right"/>
                                    <w:textAlignment w:val="center"/>
                                    <w:rPr>
                                      <w:rFonts w:ascii="標楷體" w:eastAsia="標楷體" w:hAnsi="標楷體" w:cs="Tahoma"/>
                                      <w:szCs w:val="24"/>
                                    </w:rPr>
                                  </w:pPr>
                                  <w:r w:rsidRPr="00C43705">
                                    <w:rPr>
                                      <w:rFonts w:ascii="標楷體" w:eastAsia="標楷體" w:hAnsi="標楷體" w:cs="Tahoma" w:hint="eastAsia"/>
                                      <w:szCs w:val="24"/>
                                    </w:rPr>
                                    <w:t>20,008</w:t>
                                  </w:r>
                                </w:p>
                              </w:tc>
                              <w:tc>
                                <w:tcPr>
                                  <w:tcW w:w="1701" w:type="dxa"/>
                                  <w:vMerge w:val="restart"/>
                                  <w:tcBorders>
                                    <w:tl2br w:val="single" w:sz="4" w:space="0" w:color="auto"/>
                                  </w:tcBorders>
                                </w:tcPr>
                                <w:p w14:paraId="238BBB39" w14:textId="77777777" w:rsidR="00E34281" w:rsidRPr="00476131" w:rsidRDefault="00E34281" w:rsidP="006A0F21">
                                  <w:pPr>
                                    <w:widowControl/>
                                    <w:overflowPunct w:val="0"/>
                                    <w:spacing w:line="320" w:lineRule="exact"/>
                                    <w:jc w:val="right"/>
                                    <w:textAlignment w:val="center"/>
                                    <w:rPr>
                                      <w:rFonts w:ascii="標楷體" w:eastAsia="標楷體" w:hAnsi="標楷體" w:cs="新細明體"/>
                                      <w:b/>
                                      <w:bCs/>
                                      <w:color w:val="000000"/>
                                      <w:szCs w:val="24"/>
                                    </w:rPr>
                                  </w:pPr>
                                </w:p>
                              </w:tc>
                              <w:tc>
                                <w:tcPr>
                                  <w:tcW w:w="1283" w:type="dxa"/>
                                  <w:vAlign w:val="center"/>
                                </w:tcPr>
                                <w:p w14:paraId="429A3606" w14:textId="77777777" w:rsidR="00E34281" w:rsidRPr="00476131" w:rsidRDefault="00E34281" w:rsidP="006A0F21">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2.6</w:t>
                                  </w:r>
                                </w:p>
                              </w:tc>
                            </w:tr>
                            <w:tr w:rsidR="00E34281" w:rsidRPr="00476131" w14:paraId="1A933410" w14:textId="77777777" w:rsidTr="00E34281">
                              <w:trPr>
                                <w:trHeight w:val="283"/>
                                <w:jc w:val="center"/>
                              </w:trPr>
                              <w:tc>
                                <w:tcPr>
                                  <w:tcW w:w="709" w:type="dxa"/>
                                  <w:vAlign w:val="center"/>
                                </w:tcPr>
                                <w:p w14:paraId="69C388DF" w14:textId="77777777" w:rsidR="00E34281" w:rsidRPr="00476131" w:rsidRDefault="00E34281" w:rsidP="006A0F21">
                                  <w:pPr>
                                    <w:widowControl/>
                                    <w:overflowPunct w:val="0"/>
                                    <w:spacing w:line="320" w:lineRule="exact"/>
                                    <w:jc w:val="center"/>
                                    <w:textAlignment w:val="center"/>
                                    <w:rPr>
                                      <w:rFonts w:ascii="標楷體" w:eastAsia="標楷體" w:hAnsi="標楷體" w:cs="新細明體"/>
                                      <w:b/>
                                      <w:bCs/>
                                      <w:color w:val="000000"/>
                                      <w:szCs w:val="24"/>
                                    </w:rPr>
                                  </w:pPr>
                                  <w:r w:rsidRPr="00476131">
                                    <w:rPr>
                                      <w:rFonts w:ascii="標楷體" w:eastAsia="標楷體" w:hAnsi="標楷體" w:cs="Tahoma"/>
                                      <w:szCs w:val="24"/>
                                    </w:rPr>
                                    <w:t>106</w:t>
                                  </w:r>
                                </w:p>
                              </w:tc>
                              <w:tc>
                                <w:tcPr>
                                  <w:tcW w:w="1418" w:type="dxa"/>
                                  <w:vAlign w:val="center"/>
                                </w:tcPr>
                                <w:p w14:paraId="0D66CD73" w14:textId="77777777" w:rsidR="00E34281" w:rsidRPr="00C43705" w:rsidRDefault="00E34281" w:rsidP="00EB2E75">
                                  <w:pPr>
                                    <w:widowControl/>
                                    <w:overflowPunct w:val="0"/>
                                    <w:spacing w:line="320" w:lineRule="exact"/>
                                    <w:jc w:val="right"/>
                                    <w:textAlignment w:val="center"/>
                                    <w:rPr>
                                      <w:rFonts w:ascii="標楷體" w:eastAsia="標楷體" w:hAnsi="標楷體" w:cs="Tahoma"/>
                                      <w:szCs w:val="24"/>
                                    </w:rPr>
                                  </w:pPr>
                                  <w:r w:rsidRPr="00C43705">
                                    <w:rPr>
                                      <w:rFonts w:ascii="標楷體" w:eastAsia="標楷體" w:hAnsi="標楷體" w:cs="Tahoma" w:hint="eastAsia"/>
                                      <w:szCs w:val="24"/>
                                    </w:rPr>
                                    <w:t>21,009</w:t>
                                  </w:r>
                                </w:p>
                              </w:tc>
                              <w:tc>
                                <w:tcPr>
                                  <w:tcW w:w="1701" w:type="dxa"/>
                                  <w:vMerge/>
                                  <w:tcBorders>
                                    <w:tl2br w:val="single" w:sz="4" w:space="0" w:color="auto"/>
                                  </w:tcBorders>
                                </w:tcPr>
                                <w:p w14:paraId="3BE4609C" w14:textId="77777777" w:rsidR="00E34281" w:rsidRPr="00476131" w:rsidRDefault="00E34281" w:rsidP="006A0F21">
                                  <w:pPr>
                                    <w:widowControl/>
                                    <w:overflowPunct w:val="0"/>
                                    <w:spacing w:line="320" w:lineRule="exact"/>
                                    <w:jc w:val="right"/>
                                    <w:textAlignment w:val="center"/>
                                    <w:rPr>
                                      <w:rFonts w:ascii="標楷體" w:eastAsia="標楷體" w:hAnsi="標楷體" w:cs="新細明體"/>
                                      <w:b/>
                                      <w:bCs/>
                                      <w:color w:val="000000"/>
                                      <w:szCs w:val="24"/>
                                    </w:rPr>
                                  </w:pPr>
                                </w:p>
                              </w:tc>
                              <w:tc>
                                <w:tcPr>
                                  <w:tcW w:w="1283" w:type="dxa"/>
                                  <w:vAlign w:val="center"/>
                                </w:tcPr>
                                <w:p w14:paraId="435B247A" w14:textId="77777777" w:rsidR="00E34281" w:rsidRPr="00476131" w:rsidRDefault="00E34281" w:rsidP="006A0F21">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2.7</w:t>
                                  </w:r>
                                </w:p>
                              </w:tc>
                            </w:tr>
                            <w:tr w:rsidR="00E34281" w:rsidRPr="00476131" w14:paraId="6119E394" w14:textId="77777777" w:rsidTr="00E34281">
                              <w:trPr>
                                <w:trHeight w:val="283"/>
                                <w:jc w:val="center"/>
                              </w:trPr>
                              <w:tc>
                                <w:tcPr>
                                  <w:tcW w:w="709" w:type="dxa"/>
                                  <w:vAlign w:val="center"/>
                                </w:tcPr>
                                <w:p w14:paraId="1C411831" w14:textId="77777777" w:rsidR="00E34281" w:rsidRPr="00476131" w:rsidRDefault="00E34281" w:rsidP="006A0F21">
                                  <w:pPr>
                                    <w:widowControl/>
                                    <w:overflowPunct w:val="0"/>
                                    <w:spacing w:line="320" w:lineRule="exact"/>
                                    <w:jc w:val="center"/>
                                    <w:textAlignment w:val="center"/>
                                    <w:rPr>
                                      <w:rFonts w:ascii="標楷體" w:eastAsia="標楷體" w:hAnsi="標楷體" w:cs="Tahoma"/>
                                      <w:szCs w:val="24"/>
                                    </w:rPr>
                                  </w:pPr>
                                  <w:r w:rsidRPr="00476131">
                                    <w:rPr>
                                      <w:rFonts w:ascii="標楷體" w:eastAsia="標楷體" w:hAnsi="標楷體" w:cs="Tahoma"/>
                                      <w:szCs w:val="24"/>
                                    </w:rPr>
                                    <w:t>107</w:t>
                                  </w:r>
                                </w:p>
                              </w:tc>
                              <w:tc>
                                <w:tcPr>
                                  <w:tcW w:w="1418" w:type="dxa"/>
                                  <w:vAlign w:val="center"/>
                                </w:tcPr>
                                <w:p w14:paraId="0849C321" w14:textId="77777777" w:rsidR="00E34281" w:rsidRPr="00476131" w:rsidRDefault="00E34281" w:rsidP="00EB2E75">
                                  <w:pPr>
                                    <w:widowControl/>
                                    <w:overflowPunct w:val="0"/>
                                    <w:spacing w:line="320" w:lineRule="exact"/>
                                    <w:jc w:val="right"/>
                                    <w:textAlignment w:val="center"/>
                                    <w:rPr>
                                      <w:rFonts w:ascii="標楷體" w:eastAsia="標楷體" w:hAnsi="標楷體" w:cs="Tahoma"/>
                                      <w:szCs w:val="24"/>
                                    </w:rPr>
                                  </w:pPr>
                                  <w:r w:rsidRPr="00C43705">
                                    <w:rPr>
                                      <w:rFonts w:ascii="標楷體" w:eastAsia="標楷體" w:hAnsi="標楷體" w:cs="Tahoma" w:hint="eastAsia"/>
                                      <w:szCs w:val="24"/>
                                    </w:rPr>
                                    <w:t>22,000</w:t>
                                  </w:r>
                                </w:p>
                              </w:tc>
                              <w:tc>
                                <w:tcPr>
                                  <w:tcW w:w="1701" w:type="dxa"/>
                                  <w:vAlign w:val="center"/>
                                </w:tcPr>
                                <w:p w14:paraId="10CF8CBA" w14:textId="77777777" w:rsidR="00E34281" w:rsidRPr="00476131" w:rsidRDefault="00E34281" w:rsidP="00EB2E75">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1.82</w:t>
                                  </w:r>
                                </w:p>
                              </w:tc>
                              <w:tc>
                                <w:tcPr>
                                  <w:tcW w:w="1283" w:type="dxa"/>
                                  <w:vAlign w:val="center"/>
                                </w:tcPr>
                                <w:p w14:paraId="055676D8" w14:textId="77777777" w:rsidR="00E34281" w:rsidRPr="00476131" w:rsidRDefault="00E34281" w:rsidP="006A0F21">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2.7</w:t>
                                  </w:r>
                                </w:p>
                              </w:tc>
                            </w:tr>
                            <w:tr w:rsidR="00E34281" w:rsidRPr="00476131" w14:paraId="2D27B0A2" w14:textId="77777777" w:rsidTr="00E34281">
                              <w:trPr>
                                <w:trHeight w:val="283"/>
                                <w:jc w:val="center"/>
                              </w:trPr>
                              <w:tc>
                                <w:tcPr>
                                  <w:tcW w:w="709" w:type="dxa"/>
                                  <w:vAlign w:val="center"/>
                                </w:tcPr>
                                <w:p w14:paraId="393C9DED" w14:textId="77777777" w:rsidR="00E34281" w:rsidRPr="00476131" w:rsidRDefault="00E34281" w:rsidP="006A0F21">
                                  <w:pPr>
                                    <w:widowControl/>
                                    <w:overflowPunct w:val="0"/>
                                    <w:spacing w:line="320" w:lineRule="exact"/>
                                    <w:jc w:val="center"/>
                                    <w:textAlignment w:val="center"/>
                                    <w:rPr>
                                      <w:rFonts w:ascii="標楷體" w:eastAsia="標楷體" w:hAnsi="標楷體" w:cs="Tahoma"/>
                                      <w:szCs w:val="24"/>
                                    </w:rPr>
                                  </w:pPr>
                                  <w:r w:rsidRPr="00476131">
                                    <w:rPr>
                                      <w:rFonts w:ascii="標楷體" w:eastAsia="標楷體" w:hAnsi="標楷體" w:cs="Tahoma"/>
                                      <w:szCs w:val="24"/>
                                    </w:rPr>
                                    <w:t>108</w:t>
                                  </w:r>
                                </w:p>
                              </w:tc>
                              <w:tc>
                                <w:tcPr>
                                  <w:tcW w:w="1418" w:type="dxa"/>
                                  <w:vAlign w:val="center"/>
                                </w:tcPr>
                                <w:p w14:paraId="65835BEC" w14:textId="77777777" w:rsidR="00E34281" w:rsidRPr="00476131" w:rsidRDefault="00E34281" w:rsidP="00EB2E75">
                                  <w:pPr>
                                    <w:widowControl/>
                                    <w:overflowPunct w:val="0"/>
                                    <w:spacing w:line="320" w:lineRule="exact"/>
                                    <w:jc w:val="right"/>
                                    <w:textAlignment w:val="center"/>
                                    <w:rPr>
                                      <w:rFonts w:ascii="標楷體" w:eastAsia="標楷體" w:hAnsi="標楷體" w:cs="Tahoma"/>
                                      <w:szCs w:val="24"/>
                                    </w:rPr>
                                  </w:pPr>
                                  <w:r w:rsidRPr="00C43705">
                                    <w:rPr>
                                      <w:rFonts w:ascii="標楷體" w:eastAsia="標楷體" w:hAnsi="標楷體" w:cs="Tahoma" w:hint="eastAsia"/>
                                      <w:szCs w:val="24"/>
                                    </w:rPr>
                                    <w:t>23,100</w:t>
                                  </w:r>
                                </w:p>
                              </w:tc>
                              <w:tc>
                                <w:tcPr>
                                  <w:tcW w:w="1701" w:type="dxa"/>
                                  <w:vAlign w:val="center"/>
                                </w:tcPr>
                                <w:p w14:paraId="7B6A49DE" w14:textId="77777777" w:rsidR="00E34281" w:rsidRPr="00476131" w:rsidRDefault="00E34281" w:rsidP="00EB2E75">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1.73</w:t>
                                  </w:r>
                                </w:p>
                              </w:tc>
                              <w:tc>
                                <w:tcPr>
                                  <w:tcW w:w="1283" w:type="dxa"/>
                                  <w:vAlign w:val="center"/>
                                </w:tcPr>
                                <w:p w14:paraId="37A0C162" w14:textId="77777777" w:rsidR="00E34281" w:rsidRPr="00476131" w:rsidRDefault="00E34281" w:rsidP="006A0F21">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2.8</w:t>
                                  </w:r>
                                </w:p>
                              </w:tc>
                            </w:tr>
                            <w:tr w:rsidR="00E34281" w:rsidRPr="00476131" w14:paraId="116D92F9" w14:textId="77777777" w:rsidTr="00E34281">
                              <w:trPr>
                                <w:trHeight w:val="283"/>
                                <w:jc w:val="center"/>
                              </w:trPr>
                              <w:tc>
                                <w:tcPr>
                                  <w:tcW w:w="709" w:type="dxa"/>
                                  <w:vAlign w:val="center"/>
                                </w:tcPr>
                                <w:p w14:paraId="66AFFD22" w14:textId="77777777" w:rsidR="00E34281" w:rsidRPr="00476131" w:rsidRDefault="00E34281" w:rsidP="006A0F21">
                                  <w:pPr>
                                    <w:widowControl/>
                                    <w:overflowPunct w:val="0"/>
                                    <w:spacing w:line="320" w:lineRule="exact"/>
                                    <w:jc w:val="center"/>
                                    <w:textAlignment w:val="center"/>
                                    <w:rPr>
                                      <w:rFonts w:ascii="標楷體" w:eastAsia="標楷體" w:hAnsi="標楷體" w:cs="Tahoma"/>
                                      <w:szCs w:val="24"/>
                                    </w:rPr>
                                  </w:pPr>
                                  <w:r w:rsidRPr="00476131">
                                    <w:rPr>
                                      <w:rFonts w:ascii="標楷體" w:eastAsia="標楷體" w:hAnsi="標楷體" w:cs="Tahoma"/>
                                      <w:szCs w:val="24"/>
                                    </w:rPr>
                                    <w:t>109</w:t>
                                  </w:r>
                                </w:p>
                              </w:tc>
                              <w:tc>
                                <w:tcPr>
                                  <w:tcW w:w="1418" w:type="dxa"/>
                                  <w:vAlign w:val="center"/>
                                </w:tcPr>
                                <w:p w14:paraId="088EE9BB" w14:textId="77777777" w:rsidR="00E34281" w:rsidRPr="00476131" w:rsidRDefault="00E34281" w:rsidP="00EB2E75">
                                  <w:pPr>
                                    <w:widowControl/>
                                    <w:overflowPunct w:val="0"/>
                                    <w:spacing w:line="320" w:lineRule="exact"/>
                                    <w:jc w:val="right"/>
                                    <w:textAlignment w:val="center"/>
                                    <w:rPr>
                                      <w:rFonts w:ascii="標楷體" w:eastAsia="標楷體" w:hAnsi="標楷體" w:cs="Tahoma"/>
                                      <w:szCs w:val="24"/>
                                    </w:rPr>
                                  </w:pPr>
                                  <w:r w:rsidRPr="00C43705">
                                    <w:rPr>
                                      <w:rFonts w:ascii="標楷體" w:eastAsia="標楷體" w:hAnsi="標楷體" w:cs="Tahoma" w:hint="eastAsia"/>
                                      <w:szCs w:val="24"/>
                                    </w:rPr>
                                    <w:t>23,800</w:t>
                                  </w:r>
                                </w:p>
                              </w:tc>
                              <w:tc>
                                <w:tcPr>
                                  <w:tcW w:w="1701" w:type="dxa"/>
                                  <w:vAlign w:val="center"/>
                                </w:tcPr>
                                <w:p w14:paraId="6DA95F62" w14:textId="77777777" w:rsidR="00E34281" w:rsidRPr="00476131" w:rsidRDefault="00E34281" w:rsidP="00EB2E75">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1.68</w:t>
                                  </w:r>
                                </w:p>
                              </w:tc>
                              <w:tc>
                                <w:tcPr>
                                  <w:tcW w:w="1283" w:type="dxa"/>
                                  <w:vAlign w:val="center"/>
                                </w:tcPr>
                                <w:p w14:paraId="15BD1223" w14:textId="77777777" w:rsidR="00E34281" w:rsidRPr="00476131" w:rsidRDefault="00E34281" w:rsidP="006A0F21">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2.8</w:t>
                                  </w:r>
                                </w:p>
                              </w:tc>
                            </w:tr>
                            <w:tr w:rsidR="00E34281" w:rsidRPr="00476131" w14:paraId="3AA95DED" w14:textId="77777777" w:rsidTr="00E34281">
                              <w:trPr>
                                <w:trHeight w:val="283"/>
                                <w:jc w:val="center"/>
                              </w:trPr>
                              <w:tc>
                                <w:tcPr>
                                  <w:tcW w:w="709" w:type="dxa"/>
                                  <w:vAlign w:val="center"/>
                                </w:tcPr>
                                <w:p w14:paraId="33AC0E29" w14:textId="77777777" w:rsidR="00E34281" w:rsidRPr="00476131" w:rsidRDefault="00E34281" w:rsidP="006A0F21">
                                  <w:pPr>
                                    <w:widowControl/>
                                    <w:overflowPunct w:val="0"/>
                                    <w:spacing w:line="320" w:lineRule="exact"/>
                                    <w:jc w:val="center"/>
                                    <w:textAlignment w:val="center"/>
                                    <w:rPr>
                                      <w:rFonts w:ascii="標楷體" w:eastAsia="標楷體" w:hAnsi="標楷體" w:cs="Tahoma"/>
                                      <w:szCs w:val="24"/>
                                    </w:rPr>
                                  </w:pPr>
                                  <w:r w:rsidRPr="00476131">
                                    <w:rPr>
                                      <w:rFonts w:ascii="標楷體" w:eastAsia="標楷體" w:hAnsi="標楷體" w:cs="Tahoma"/>
                                      <w:szCs w:val="24"/>
                                    </w:rPr>
                                    <w:t>110</w:t>
                                  </w:r>
                                </w:p>
                              </w:tc>
                              <w:tc>
                                <w:tcPr>
                                  <w:tcW w:w="1418" w:type="dxa"/>
                                  <w:vAlign w:val="center"/>
                                </w:tcPr>
                                <w:p w14:paraId="6AA7FB1B" w14:textId="77777777" w:rsidR="00E34281" w:rsidRPr="00476131" w:rsidRDefault="00E34281" w:rsidP="00EB2E75">
                                  <w:pPr>
                                    <w:widowControl/>
                                    <w:overflowPunct w:val="0"/>
                                    <w:spacing w:line="320" w:lineRule="exact"/>
                                    <w:jc w:val="right"/>
                                    <w:textAlignment w:val="center"/>
                                    <w:rPr>
                                      <w:rFonts w:ascii="標楷體" w:eastAsia="標楷體" w:hAnsi="標楷體" w:cs="Tahoma"/>
                                      <w:szCs w:val="24"/>
                                    </w:rPr>
                                  </w:pPr>
                                  <w:r w:rsidRPr="00C43705">
                                    <w:rPr>
                                      <w:rFonts w:ascii="標楷體" w:eastAsia="標楷體" w:hAnsi="標楷體" w:cs="Tahoma" w:hint="eastAsia"/>
                                      <w:szCs w:val="24"/>
                                    </w:rPr>
                                    <w:t>24,000</w:t>
                                  </w:r>
                                </w:p>
                              </w:tc>
                              <w:tc>
                                <w:tcPr>
                                  <w:tcW w:w="1701" w:type="dxa"/>
                                  <w:vAlign w:val="center"/>
                                </w:tcPr>
                                <w:p w14:paraId="49592E33" w14:textId="77777777" w:rsidR="00E34281" w:rsidRPr="00476131" w:rsidRDefault="00E34281" w:rsidP="00EB2E75">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1.67</w:t>
                                  </w:r>
                                </w:p>
                              </w:tc>
                              <w:tc>
                                <w:tcPr>
                                  <w:tcW w:w="1283" w:type="dxa"/>
                                  <w:vAlign w:val="center"/>
                                </w:tcPr>
                                <w:p w14:paraId="7D4E29DF" w14:textId="77777777" w:rsidR="00E34281" w:rsidRPr="00476131" w:rsidRDefault="00E34281" w:rsidP="006A0F21">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3.2</w:t>
                                  </w:r>
                                </w:p>
                              </w:tc>
                            </w:tr>
                            <w:tr w:rsidR="00E34281" w:rsidRPr="00476131" w14:paraId="4DC11E8A" w14:textId="77777777" w:rsidTr="00E34281">
                              <w:trPr>
                                <w:trHeight w:val="283"/>
                                <w:jc w:val="center"/>
                              </w:trPr>
                              <w:tc>
                                <w:tcPr>
                                  <w:tcW w:w="709" w:type="dxa"/>
                                  <w:vAlign w:val="center"/>
                                </w:tcPr>
                                <w:p w14:paraId="0E852824" w14:textId="77777777" w:rsidR="00E34281" w:rsidRPr="00476131" w:rsidRDefault="00E34281" w:rsidP="006A0F21">
                                  <w:pPr>
                                    <w:widowControl/>
                                    <w:overflowPunct w:val="0"/>
                                    <w:spacing w:line="320" w:lineRule="exact"/>
                                    <w:jc w:val="center"/>
                                    <w:textAlignment w:val="center"/>
                                    <w:rPr>
                                      <w:rFonts w:ascii="標楷體" w:eastAsia="標楷體" w:hAnsi="標楷體" w:cs="Tahoma"/>
                                      <w:szCs w:val="24"/>
                                    </w:rPr>
                                  </w:pPr>
                                  <w:r w:rsidRPr="00476131">
                                    <w:rPr>
                                      <w:rFonts w:ascii="標楷體" w:eastAsia="標楷體" w:hAnsi="標楷體" w:cs="Tahoma"/>
                                      <w:szCs w:val="24"/>
                                    </w:rPr>
                                    <w:t>111</w:t>
                                  </w:r>
                                </w:p>
                              </w:tc>
                              <w:tc>
                                <w:tcPr>
                                  <w:tcW w:w="1418" w:type="dxa"/>
                                  <w:vAlign w:val="center"/>
                                </w:tcPr>
                                <w:p w14:paraId="256194CB" w14:textId="77777777" w:rsidR="00E34281" w:rsidRPr="00476131" w:rsidRDefault="00E34281" w:rsidP="00EB2E75">
                                  <w:pPr>
                                    <w:widowControl/>
                                    <w:overflowPunct w:val="0"/>
                                    <w:spacing w:line="320" w:lineRule="exact"/>
                                    <w:jc w:val="right"/>
                                    <w:textAlignment w:val="center"/>
                                    <w:rPr>
                                      <w:rFonts w:ascii="標楷體" w:eastAsia="標楷體" w:hAnsi="標楷體" w:cs="Tahoma"/>
                                      <w:szCs w:val="24"/>
                                    </w:rPr>
                                  </w:pPr>
                                  <w:r w:rsidRPr="00C43705">
                                    <w:rPr>
                                      <w:rFonts w:ascii="標楷體" w:eastAsia="標楷體" w:hAnsi="標楷體" w:cs="Tahoma" w:hint="eastAsia"/>
                                      <w:szCs w:val="24"/>
                                    </w:rPr>
                                    <w:t>25,250</w:t>
                                  </w:r>
                                </w:p>
                              </w:tc>
                              <w:tc>
                                <w:tcPr>
                                  <w:tcW w:w="1701" w:type="dxa"/>
                                  <w:vAlign w:val="center"/>
                                </w:tcPr>
                                <w:p w14:paraId="2B95ED90" w14:textId="77777777" w:rsidR="00E34281" w:rsidRPr="00476131" w:rsidRDefault="00E34281" w:rsidP="00EB2E75">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1.58</w:t>
                                  </w:r>
                                </w:p>
                              </w:tc>
                              <w:tc>
                                <w:tcPr>
                                  <w:tcW w:w="1283" w:type="dxa"/>
                                  <w:vAlign w:val="center"/>
                                </w:tcPr>
                                <w:p w14:paraId="31C78188" w14:textId="77777777" w:rsidR="00E34281" w:rsidRPr="00476131" w:rsidRDefault="00E34281" w:rsidP="006A0F21">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3.4</w:t>
                                  </w:r>
                                </w:p>
                              </w:tc>
                            </w:tr>
                            <w:tr w:rsidR="00E34281" w:rsidRPr="00476131" w14:paraId="624D9F78" w14:textId="77777777" w:rsidTr="00E34281">
                              <w:trPr>
                                <w:trHeight w:val="283"/>
                                <w:jc w:val="center"/>
                              </w:trPr>
                              <w:tc>
                                <w:tcPr>
                                  <w:tcW w:w="709" w:type="dxa"/>
                                  <w:vAlign w:val="center"/>
                                </w:tcPr>
                                <w:p w14:paraId="04BD6FB3" w14:textId="77777777" w:rsidR="00E34281" w:rsidRPr="00476131" w:rsidRDefault="00E34281" w:rsidP="006A0F21">
                                  <w:pPr>
                                    <w:widowControl/>
                                    <w:overflowPunct w:val="0"/>
                                    <w:spacing w:line="320" w:lineRule="exact"/>
                                    <w:jc w:val="center"/>
                                    <w:textAlignment w:val="center"/>
                                    <w:rPr>
                                      <w:rFonts w:ascii="標楷體" w:eastAsia="標楷體" w:hAnsi="標楷體" w:cs="Tahoma"/>
                                      <w:szCs w:val="24"/>
                                    </w:rPr>
                                  </w:pPr>
                                  <w:r w:rsidRPr="00476131">
                                    <w:rPr>
                                      <w:rFonts w:ascii="標楷體" w:eastAsia="標楷體" w:hAnsi="標楷體" w:cs="Tahoma"/>
                                      <w:szCs w:val="24"/>
                                    </w:rPr>
                                    <w:t>112</w:t>
                                  </w:r>
                                </w:p>
                              </w:tc>
                              <w:tc>
                                <w:tcPr>
                                  <w:tcW w:w="1418" w:type="dxa"/>
                                  <w:vAlign w:val="center"/>
                                </w:tcPr>
                                <w:p w14:paraId="7272D827" w14:textId="77777777" w:rsidR="00E34281" w:rsidRPr="00476131" w:rsidRDefault="00E34281" w:rsidP="00EB2E75">
                                  <w:pPr>
                                    <w:widowControl/>
                                    <w:overflowPunct w:val="0"/>
                                    <w:spacing w:line="320" w:lineRule="exact"/>
                                    <w:jc w:val="right"/>
                                    <w:textAlignment w:val="center"/>
                                    <w:rPr>
                                      <w:rFonts w:ascii="標楷體" w:eastAsia="標楷體" w:hAnsi="標楷體" w:cs="Tahoma"/>
                                      <w:szCs w:val="24"/>
                                    </w:rPr>
                                  </w:pPr>
                                  <w:r w:rsidRPr="00C43705">
                                    <w:rPr>
                                      <w:rFonts w:ascii="標楷體" w:eastAsia="標楷體" w:hAnsi="標楷體" w:cs="Tahoma" w:hint="eastAsia"/>
                                      <w:szCs w:val="24"/>
                                    </w:rPr>
                                    <w:t>26,400</w:t>
                                  </w:r>
                                </w:p>
                              </w:tc>
                              <w:tc>
                                <w:tcPr>
                                  <w:tcW w:w="1701" w:type="dxa"/>
                                  <w:vAlign w:val="center"/>
                                </w:tcPr>
                                <w:p w14:paraId="3ADB3DDD" w14:textId="77777777" w:rsidR="00E34281" w:rsidRPr="00476131" w:rsidRDefault="00E34281" w:rsidP="00EB2E75">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1.52</w:t>
                                  </w:r>
                                </w:p>
                              </w:tc>
                              <w:tc>
                                <w:tcPr>
                                  <w:tcW w:w="1283" w:type="dxa"/>
                                  <w:vAlign w:val="center"/>
                                </w:tcPr>
                                <w:p w14:paraId="07E11E21" w14:textId="77777777" w:rsidR="00E34281" w:rsidRPr="00476131" w:rsidRDefault="00E34281" w:rsidP="006A0F21">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3.5</w:t>
                                  </w:r>
                                </w:p>
                              </w:tc>
                            </w:tr>
                            <w:tr w:rsidR="00E34281" w:rsidRPr="00476131" w14:paraId="561B3E31" w14:textId="77777777" w:rsidTr="00E34281">
                              <w:trPr>
                                <w:trHeight w:val="283"/>
                                <w:jc w:val="center"/>
                              </w:trPr>
                              <w:tc>
                                <w:tcPr>
                                  <w:tcW w:w="709" w:type="dxa"/>
                                  <w:vAlign w:val="center"/>
                                </w:tcPr>
                                <w:p w14:paraId="56EBA35F" w14:textId="77777777" w:rsidR="00E34281" w:rsidRPr="00476131" w:rsidRDefault="00E34281" w:rsidP="006A0F21">
                                  <w:pPr>
                                    <w:widowControl/>
                                    <w:overflowPunct w:val="0"/>
                                    <w:spacing w:line="320" w:lineRule="exact"/>
                                    <w:jc w:val="center"/>
                                    <w:textAlignment w:val="center"/>
                                    <w:rPr>
                                      <w:rFonts w:ascii="標楷體" w:eastAsia="標楷體" w:hAnsi="標楷體" w:cs="Tahoma"/>
                                      <w:szCs w:val="24"/>
                                    </w:rPr>
                                  </w:pPr>
                                  <w:r w:rsidRPr="00476131">
                                    <w:rPr>
                                      <w:rFonts w:ascii="標楷體" w:eastAsia="標楷體" w:hAnsi="標楷體" w:cs="Tahoma"/>
                                      <w:szCs w:val="24"/>
                                    </w:rPr>
                                    <w:t>113</w:t>
                                  </w:r>
                                </w:p>
                              </w:tc>
                              <w:tc>
                                <w:tcPr>
                                  <w:tcW w:w="1418" w:type="dxa"/>
                                  <w:vAlign w:val="center"/>
                                </w:tcPr>
                                <w:p w14:paraId="28E7591E" w14:textId="77777777" w:rsidR="00E34281" w:rsidRPr="00476131" w:rsidRDefault="00E34281" w:rsidP="00EB2E75">
                                  <w:pPr>
                                    <w:widowControl/>
                                    <w:overflowPunct w:val="0"/>
                                    <w:spacing w:line="320" w:lineRule="exact"/>
                                    <w:jc w:val="right"/>
                                    <w:textAlignment w:val="center"/>
                                    <w:rPr>
                                      <w:rFonts w:ascii="標楷體" w:eastAsia="標楷體" w:hAnsi="標楷體" w:cs="Tahoma"/>
                                      <w:szCs w:val="24"/>
                                    </w:rPr>
                                  </w:pPr>
                                  <w:r w:rsidRPr="00C43705">
                                    <w:rPr>
                                      <w:rFonts w:ascii="標楷體" w:eastAsia="標楷體" w:hAnsi="標楷體" w:cs="Tahoma" w:hint="eastAsia"/>
                                      <w:szCs w:val="24"/>
                                    </w:rPr>
                                    <w:t>27,470</w:t>
                                  </w:r>
                                </w:p>
                              </w:tc>
                              <w:tc>
                                <w:tcPr>
                                  <w:tcW w:w="1701" w:type="dxa"/>
                                  <w:vAlign w:val="center"/>
                                </w:tcPr>
                                <w:p w14:paraId="4E529310" w14:textId="77777777" w:rsidR="00E34281" w:rsidRPr="00476131" w:rsidRDefault="00E34281" w:rsidP="00EB2E75">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1.46</w:t>
                                  </w:r>
                                </w:p>
                              </w:tc>
                              <w:tc>
                                <w:tcPr>
                                  <w:tcW w:w="1283" w:type="dxa"/>
                                  <w:vAlign w:val="center"/>
                                </w:tcPr>
                                <w:p w14:paraId="50E0AB5F" w14:textId="77777777" w:rsidR="00E34281" w:rsidRPr="00476131" w:rsidRDefault="00E34281" w:rsidP="006A0F21">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3.7</w:t>
                                  </w:r>
                                </w:p>
                              </w:tc>
                            </w:tr>
                            <w:tr w:rsidR="00E34281" w:rsidRPr="00476131" w14:paraId="7A52921E" w14:textId="77777777" w:rsidTr="00E34281">
                              <w:trPr>
                                <w:trHeight w:val="283"/>
                                <w:jc w:val="center"/>
                              </w:trPr>
                              <w:tc>
                                <w:tcPr>
                                  <w:tcW w:w="709" w:type="dxa"/>
                                  <w:vAlign w:val="center"/>
                                </w:tcPr>
                                <w:p w14:paraId="6E2DC01B" w14:textId="77777777" w:rsidR="00E34281" w:rsidRPr="00476131" w:rsidRDefault="00E34281" w:rsidP="006A0F21">
                                  <w:pPr>
                                    <w:widowControl/>
                                    <w:overflowPunct w:val="0"/>
                                    <w:spacing w:line="320" w:lineRule="exact"/>
                                    <w:jc w:val="center"/>
                                    <w:textAlignment w:val="center"/>
                                    <w:rPr>
                                      <w:rFonts w:ascii="標楷體" w:eastAsia="標楷體" w:hAnsi="標楷體" w:cs="Tahoma"/>
                                      <w:szCs w:val="24"/>
                                    </w:rPr>
                                  </w:pPr>
                                  <w:r w:rsidRPr="00476131">
                                    <w:rPr>
                                      <w:rFonts w:ascii="標楷體" w:eastAsia="標楷體" w:hAnsi="標楷體" w:cs="Tahoma"/>
                                      <w:szCs w:val="24"/>
                                    </w:rPr>
                                    <w:t>114</w:t>
                                  </w:r>
                                </w:p>
                              </w:tc>
                              <w:tc>
                                <w:tcPr>
                                  <w:tcW w:w="1418" w:type="dxa"/>
                                  <w:vAlign w:val="center"/>
                                </w:tcPr>
                                <w:p w14:paraId="6C2FB1A2" w14:textId="77777777" w:rsidR="00E34281" w:rsidRPr="00476131" w:rsidRDefault="00E34281" w:rsidP="00EB2E75">
                                  <w:pPr>
                                    <w:widowControl/>
                                    <w:overflowPunct w:val="0"/>
                                    <w:spacing w:line="320" w:lineRule="exact"/>
                                    <w:jc w:val="right"/>
                                    <w:textAlignment w:val="center"/>
                                    <w:rPr>
                                      <w:rFonts w:ascii="標楷體" w:eastAsia="標楷體" w:hAnsi="標楷體" w:cs="Tahoma"/>
                                      <w:szCs w:val="24"/>
                                    </w:rPr>
                                  </w:pPr>
                                  <w:r w:rsidRPr="00C43705">
                                    <w:rPr>
                                      <w:rFonts w:ascii="標楷體" w:eastAsia="標楷體" w:hAnsi="標楷體" w:cs="Tahoma" w:hint="eastAsia"/>
                                      <w:szCs w:val="24"/>
                                    </w:rPr>
                                    <w:t>28,590</w:t>
                                  </w:r>
                                </w:p>
                              </w:tc>
                              <w:tc>
                                <w:tcPr>
                                  <w:tcW w:w="1701" w:type="dxa"/>
                                  <w:vAlign w:val="center"/>
                                </w:tcPr>
                                <w:p w14:paraId="7CBE8E5B" w14:textId="77777777" w:rsidR="00E34281" w:rsidRPr="00476131" w:rsidRDefault="00E34281" w:rsidP="00EB2E75">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1.40</w:t>
                                  </w:r>
                                </w:p>
                              </w:tc>
                              <w:tc>
                                <w:tcPr>
                                  <w:tcW w:w="1283" w:type="dxa"/>
                                  <w:tcBorders>
                                    <w:bottom w:val="single" w:sz="4" w:space="0" w:color="auto"/>
                                  </w:tcBorders>
                                  <w:vAlign w:val="center"/>
                                </w:tcPr>
                                <w:p w14:paraId="356838AA" w14:textId="77777777" w:rsidR="00E34281" w:rsidRPr="00476131" w:rsidRDefault="00E34281" w:rsidP="006A0F21">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3.9</w:t>
                                  </w:r>
                                </w:p>
                              </w:tc>
                            </w:tr>
                            <w:tr w:rsidR="00E34281" w:rsidRPr="00476131" w14:paraId="2BB4B19C" w14:textId="77777777" w:rsidTr="00E34281">
                              <w:trPr>
                                <w:trHeight w:val="283"/>
                                <w:jc w:val="center"/>
                              </w:trPr>
                              <w:tc>
                                <w:tcPr>
                                  <w:tcW w:w="709" w:type="dxa"/>
                                  <w:tcBorders>
                                    <w:bottom w:val="single" w:sz="4" w:space="0" w:color="auto"/>
                                  </w:tcBorders>
                                  <w:vAlign w:val="center"/>
                                </w:tcPr>
                                <w:p w14:paraId="4CBC8A39" w14:textId="77777777" w:rsidR="00E34281" w:rsidRPr="00476131" w:rsidRDefault="00E34281" w:rsidP="006A0F21">
                                  <w:pPr>
                                    <w:widowControl/>
                                    <w:overflowPunct w:val="0"/>
                                    <w:spacing w:line="320" w:lineRule="exact"/>
                                    <w:jc w:val="center"/>
                                    <w:textAlignment w:val="center"/>
                                    <w:rPr>
                                      <w:rFonts w:ascii="標楷體" w:eastAsia="標楷體" w:hAnsi="標楷體" w:cs="Tahoma"/>
                                      <w:szCs w:val="24"/>
                                    </w:rPr>
                                  </w:pPr>
                                  <w:r w:rsidRPr="00476131">
                                    <w:rPr>
                                      <w:rFonts w:ascii="標楷體" w:eastAsia="標楷體" w:hAnsi="標楷體" w:cs="Tahoma"/>
                                      <w:szCs w:val="24"/>
                                    </w:rPr>
                                    <w:t>115</w:t>
                                  </w:r>
                                </w:p>
                              </w:tc>
                              <w:tc>
                                <w:tcPr>
                                  <w:tcW w:w="1418" w:type="dxa"/>
                                  <w:tcBorders>
                                    <w:bottom w:val="single" w:sz="4" w:space="0" w:color="auto"/>
                                  </w:tcBorders>
                                  <w:vAlign w:val="center"/>
                                </w:tcPr>
                                <w:p w14:paraId="780F9A53" w14:textId="77777777" w:rsidR="00E34281" w:rsidRPr="00476131" w:rsidRDefault="00E34281" w:rsidP="00EB2E75">
                                  <w:pPr>
                                    <w:widowControl/>
                                    <w:overflowPunct w:val="0"/>
                                    <w:spacing w:line="320" w:lineRule="exact"/>
                                    <w:jc w:val="right"/>
                                    <w:textAlignment w:val="center"/>
                                    <w:rPr>
                                      <w:rFonts w:ascii="標楷體" w:eastAsia="標楷體" w:hAnsi="標楷體" w:cs="Tahoma"/>
                                      <w:szCs w:val="24"/>
                                    </w:rPr>
                                  </w:pPr>
                                  <w:r w:rsidRPr="00C43705">
                                    <w:rPr>
                                      <w:rFonts w:ascii="標楷體" w:eastAsia="標楷體" w:hAnsi="標楷體" w:cs="Tahoma" w:hint="eastAsia"/>
                                      <w:szCs w:val="24"/>
                                    </w:rPr>
                                    <w:t>29,500</w:t>
                                  </w:r>
                                </w:p>
                              </w:tc>
                              <w:tc>
                                <w:tcPr>
                                  <w:tcW w:w="1701" w:type="dxa"/>
                                  <w:tcBorders>
                                    <w:bottom w:val="single" w:sz="4" w:space="0" w:color="auto"/>
                                  </w:tcBorders>
                                  <w:vAlign w:val="center"/>
                                </w:tcPr>
                                <w:p w14:paraId="09A05865" w14:textId="77777777" w:rsidR="00E34281" w:rsidRPr="00476131" w:rsidRDefault="00E34281" w:rsidP="00EB2E75">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1.36</w:t>
                                  </w:r>
                                </w:p>
                              </w:tc>
                              <w:tc>
                                <w:tcPr>
                                  <w:tcW w:w="1283" w:type="dxa"/>
                                  <w:tcBorders>
                                    <w:bottom w:val="single" w:sz="4" w:space="0" w:color="auto"/>
                                    <w:tl2br w:val="single" w:sz="4" w:space="0" w:color="auto"/>
                                  </w:tcBorders>
                                </w:tcPr>
                                <w:p w14:paraId="676BC014" w14:textId="77777777" w:rsidR="00E34281" w:rsidRPr="00476131" w:rsidRDefault="00E34281" w:rsidP="006A0F21">
                                  <w:pPr>
                                    <w:widowControl/>
                                    <w:overflowPunct w:val="0"/>
                                    <w:spacing w:line="320" w:lineRule="exact"/>
                                    <w:jc w:val="right"/>
                                    <w:textAlignment w:val="center"/>
                                    <w:rPr>
                                      <w:rFonts w:ascii="標楷體" w:eastAsia="標楷體" w:hAnsi="標楷體" w:cs="新細明體"/>
                                      <w:b/>
                                      <w:bCs/>
                                      <w:color w:val="000000"/>
                                      <w:szCs w:val="24"/>
                                    </w:rPr>
                                  </w:pPr>
                                </w:p>
                              </w:tc>
                            </w:tr>
                            <w:tr w:rsidR="00E34281" w:rsidRPr="00476131" w14:paraId="740CC36E" w14:textId="77777777" w:rsidTr="00145846">
                              <w:trPr>
                                <w:jc w:val="center"/>
                              </w:trPr>
                              <w:tc>
                                <w:tcPr>
                                  <w:tcW w:w="5111" w:type="dxa"/>
                                  <w:gridSpan w:val="4"/>
                                  <w:tcBorders>
                                    <w:left w:val="nil"/>
                                    <w:bottom w:val="nil"/>
                                    <w:right w:val="nil"/>
                                  </w:tcBorders>
                                  <w:vAlign w:val="center"/>
                                </w:tcPr>
                                <w:p w14:paraId="4E0E6831" w14:textId="77777777" w:rsidR="00E34281" w:rsidRPr="00476131" w:rsidRDefault="00E34281" w:rsidP="006A0F21">
                                  <w:pPr>
                                    <w:widowControl/>
                                    <w:overflowPunct w:val="0"/>
                                    <w:spacing w:line="280" w:lineRule="exact"/>
                                    <w:ind w:left="540" w:hangingChars="300" w:hanging="540"/>
                                    <w:textAlignment w:val="center"/>
                                    <w:rPr>
                                      <w:rFonts w:ascii="標楷體" w:eastAsia="標楷體" w:hAnsi="標楷體" w:cs="新細明體"/>
                                      <w:sz w:val="18"/>
                                      <w:szCs w:val="18"/>
                                    </w:rPr>
                                  </w:pPr>
                                  <w:r w:rsidRPr="00476131">
                                    <w:rPr>
                                      <w:rFonts w:ascii="標楷體" w:eastAsia="標楷體" w:hAnsi="標楷體" w:cs="新細明體"/>
                                      <w:sz w:val="18"/>
                                      <w:szCs w:val="18"/>
                                    </w:rPr>
                                    <w:t>註：1.最低工資法114年1月1日施行前為基本工資。</w:t>
                                  </w:r>
                                </w:p>
                                <w:p w14:paraId="19BFF453" w14:textId="77777777" w:rsidR="00E34281" w:rsidRPr="00476131" w:rsidRDefault="00E34281" w:rsidP="006A0F21">
                                  <w:pPr>
                                    <w:widowControl/>
                                    <w:overflowPunct w:val="0"/>
                                    <w:spacing w:line="280" w:lineRule="exact"/>
                                    <w:ind w:leftChars="150" w:left="360"/>
                                    <w:textAlignment w:val="center"/>
                                    <w:rPr>
                                      <w:rFonts w:ascii="標楷體" w:eastAsia="標楷體" w:hAnsi="標楷體" w:cs="新細明體"/>
                                      <w:b/>
                                      <w:bCs/>
                                      <w:color w:val="000000"/>
                                      <w:sz w:val="18"/>
                                      <w:szCs w:val="18"/>
                                    </w:rPr>
                                  </w:pPr>
                                  <w:r w:rsidRPr="00476131">
                                    <w:rPr>
                                      <w:rFonts w:ascii="標楷體" w:eastAsia="標楷體" w:hAnsi="標楷體" w:cs="新細明體"/>
                                      <w:sz w:val="18"/>
                                      <w:szCs w:val="18"/>
                                    </w:rPr>
                                    <w:t>2.資料來源：整理自勞動部網站公告資料。</w:t>
                                  </w:r>
                                </w:p>
                              </w:tc>
                            </w:tr>
                          </w:tbl>
                          <w:p w14:paraId="28B24467" w14:textId="77777777" w:rsidR="00E34281" w:rsidRPr="00E45981" w:rsidRDefault="00E34281" w:rsidP="00E34281"/>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6A1E21" id="_x0000_t202" coordsize="21600,21600" o:spt="202" path="m,l,21600r21600,l21600,xe">
                <v:stroke joinstyle="miter"/>
                <v:path gradientshapeok="t" o:connecttype="rect"/>
              </v:shapetype>
              <v:shape id="文字方塊 2" o:spid="_x0000_s1026" type="#_x0000_t202" style="position:absolute;left:0;text-align:left;margin-left:231.6pt;margin-top:216.1pt;width:265.9pt;height:263pt;z-index:2516971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" stroked="f">
                <v:textbox inset="0,0,0,0">
                  <w:txbxContent>
                    <w:tbl>
                      <w:tblPr>
                        <w:tblStyle w:val="affa"/>
                        <w:tblW w:w="0" w:type="auto"/>
                        <w:jc w:val="center"/>
                        <w:tblCellMar>
                          <w:left w:w="28" w:type="dxa"/>
                          <w:right w:w="28" w:type="dxa"/>
                        </w:tblCellMar>
                        <w:tblLook w:val="04A0" w:firstRow="1" w:lastRow="0" w:firstColumn="1" w:lastColumn="0" w:noHBand="0" w:noVBand="1"/>
                      </w:tblPr>
                      <w:tblGrid>
                        <w:gridCol w:w="709"/>
                        <w:gridCol w:w="1418"/>
                        <w:gridCol w:w="1701"/>
                        <w:gridCol w:w="1283"/>
                      </w:tblGrid>
                      <w:tr w:rsidR="00E34281" w:rsidRPr="00476131" w14:paraId="08E2BE3C" w14:textId="77777777" w:rsidTr="00EB2E75">
                        <w:trPr>
                          <w:trHeight w:val="397"/>
                          <w:jc w:val="center"/>
                        </w:trPr>
                        <w:tc>
                          <w:tcPr>
                            <w:tcW w:w="5111" w:type="dxa"/>
                            <w:gridSpan w:val="4"/>
                            <w:tcBorders>
                              <w:top w:val="nil"/>
                              <w:left w:val="nil"/>
                              <w:bottom w:val="nil"/>
                              <w:right w:val="nil"/>
                            </w:tcBorders>
                            <w:vAlign w:val="center"/>
                          </w:tcPr>
                          <w:p w14:paraId="6B647B80" w14:textId="77777777" w:rsidR="00E34281" w:rsidRPr="00476131" w:rsidRDefault="00E34281" w:rsidP="00E34281">
                            <w:pPr>
                              <w:widowControl/>
                              <w:overflowPunct w:val="0"/>
                              <w:spacing w:beforeLines="20" w:before="72" w:afterLines="20" w:after="72" w:line="340" w:lineRule="exact"/>
                              <w:jc w:val="center"/>
                              <w:textAlignment w:val="center"/>
                              <w:rPr>
                                <w:rFonts w:ascii="標楷體" w:eastAsia="標楷體" w:hAnsi="標楷體" w:cs="新細明體"/>
                                <w:b/>
                                <w:bCs/>
                                <w:color w:val="000000"/>
                                <w:sz w:val="24"/>
                                <w:szCs w:val="24"/>
                              </w:rPr>
                            </w:pPr>
                            <w:r w:rsidRPr="001B71B9">
                              <w:rPr>
                                <w:rFonts w:ascii="標楷體" w:eastAsia="標楷體" w:hAnsi="標楷體" w:cs="New Gulim"/>
                                <w:b/>
                                <w:sz w:val="24"/>
                                <w:szCs w:val="24"/>
                              </w:rPr>
                              <w:t>表</w:t>
                            </w:r>
                            <w:r w:rsidRPr="001B71B9">
                              <w:rPr>
                                <w:rFonts w:ascii="標楷體" w:eastAsia="標楷體" w:hAnsi="標楷體" w:cs="New Gulim" w:hint="eastAsia"/>
                                <w:b/>
                                <w:sz w:val="24"/>
                                <w:szCs w:val="24"/>
                              </w:rPr>
                              <w:t xml:space="preserve">1　</w:t>
                            </w:r>
                            <w:r w:rsidRPr="001B71B9">
                              <w:rPr>
                                <w:rFonts w:ascii="標楷體" w:eastAsia="標楷體" w:hAnsi="標楷體" w:cs="New Gulim"/>
                                <w:b/>
                                <w:sz w:val="24"/>
                                <w:szCs w:val="24"/>
                              </w:rPr>
                              <w:t>最低工資與初任人員薪資</w:t>
                            </w:r>
                          </w:p>
                        </w:tc>
                      </w:tr>
                      <w:tr w:rsidR="00E34281" w:rsidRPr="00476131" w14:paraId="04227825" w14:textId="77777777" w:rsidTr="00145846">
                        <w:trPr>
                          <w:jc w:val="center"/>
                        </w:trPr>
                        <w:tc>
                          <w:tcPr>
                            <w:tcW w:w="709" w:type="dxa"/>
                            <w:vAlign w:val="center"/>
                          </w:tcPr>
                          <w:p w14:paraId="7DA8CA73" w14:textId="77777777" w:rsidR="00E34281" w:rsidRPr="00476131" w:rsidRDefault="00E34281" w:rsidP="006A0F21">
                            <w:pPr>
                              <w:widowControl/>
                              <w:overflowPunct w:val="0"/>
                              <w:spacing w:line="260" w:lineRule="exact"/>
                              <w:jc w:val="center"/>
                              <w:textAlignment w:val="center"/>
                              <w:rPr>
                                <w:rFonts w:ascii="標楷體" w:eastAsia="標楷體" w:hAnsi="標楷體" w:cs="新細明體"/>
                                <w:szCs w:val="24"/>
                              </w:rPr>
                            </w:pPr>
                            <w:r w:rsidRPr="00476131">
                              <w:rPr>
                                <w:rFonts w:ascii="標楷體" w:eastAsia="標楷體" w:hAnsi="標楷體" w:cs="新細明體"/>
                                <w:szCs w:val="24"/>
                              </w:rPr>
                              <w:t>年度</w:t>
                            </w:r>
                          </w:p>
                        </w:tc>
                        <w:tc>
                          <w:tcPr>
                            <w:tcW w:w="1418" w:type="dxa"/>
                            <w:vAlign w:val="center"/>
                          </w:tcPr>
                          <w:p w14:paraId="4F6BA8FE" w14:textId="77777777" w:rsidR="00E34281" w:rsidRPr="00651FED" w:rsidRDefault="00E34281" w:rsidP="006A0F21">
                            <w:pPr>
                              <w:widowControl/>
                              <w:overflowPunct w:val="0"/>
                              <w:spacing w:line="260" w:lineRule="exact"/>
                              <w:jc w:val="center"/>
                              <w:textAlignment w:val="center"/>
                              <w:rPr>
                                <w:rFonts w:ascii="標楷體" w:eastAsia="標楷體" w:hAnsi="標楷體"/>
                                <w:szCs w:val="24"/>
                              </w:rPr>
                            </w:pPr>
                            <w:r w:rsidRPr="00651FED">
                              <w:rPr>
                                <w:rFonts w:ascii="標楷體" w:eastAsia="標楷體" w:hAnsi="標楷體"/>
                                <w:szCs w:val="24"/>
                              </w:rPr>
                              <w:t>最低</w:t>
                            </w:r>
                            <w:r>
                              <w:rPr>
                                <w:rFonts w:ascii="標楷體" w:eastAsia="標楷體" w:hAnsi="標楷體" w:hint="eastAsia"/>
                                <w:szCs w:val="24"/>
                              </w:rPr>
                              <w:t>(</w:t>
                            </w:r>
                            <w:r w:rsidRPr="00651FED">
                              <w:rPr>
                                <w:rFonts w:ascii="標楷體" w:eastAsia="標楷體" w:hAnsi="標楷體"/>
                                <w:szCs w:val="24"/>
                              </w:rPr>
                              <w:t>基本</w:t>
                            </w:r>
                            <w:r>
                              <w:rPr>
                                <w:rFonts w:ascii="標楷體" w:eastAsia="標楷體" w:hAnsi="標楷體" w:hint="eastAsia"/>
                                <w:szCs w:val="24"/>
                              </w:rPr>
                              <w:t>)</w:t>
                            </w:r>
                          </w:p>
                          <w:p w14:paraId="703F04FE" w14:textId="77777777" w:rsidR="00E34281" w:rsidRPr="00651FED" w:rsidRDefault="00E34281" w:rsidP="006A0F21">
                            <w:pPr>
                              <w:widowControl/>
                              <w:overflowPunct w:val="0"/>
                              <w:spacing w:line="260" w:lineRule="exact"/>
                              <w:jc w:val="center"/>
                              <w:textAlignment w:val="center"/>
                              <w:rPr>
                                <w:rFonts w:ascii="標楷體" w:eastAsia="標楷體" w:hAnsi="標楷體"/>
                                <w:spacing w:val="-12"/>
                                <w:szCs w:val="24"/>
                              </w:rPr>
                            </w:pPr>
                            <w:r w:rsidRPr="00651FED">
                              <w:rPr>
                                <w:rFonts w:ascii="標楷體" w:eastAsia="標楷體" w:hAnsi="標楷體"/>
                                <w:szCs w:val="24"/>
                              </w:rPr>
                              <w:t>工資</w:t>
                            </w:r>
                            <w:r w:rsidRPr="00651FED">
                              <w:rPr>
                                <w:rFonts w:ascii="標楷體" w:eastAsia="標楷體" w:hAnsi="標楷體" w:hint="eastAsia"/>
                                <w:szCs w:val="24"/>
                              </w:rPr>
                              <w:t>(元)</w:t>
                            </w:r>
                          </w:p>
                        </w:tc>
                        <w:tc>
                          <w:tcPr>
                            <w:tcW w:w="1701" w:type="dxa"/>
                            <w:tcBorders>
                              <w:bottom w:val="single" w:sz="4" w:space="0" w:color="auto"/>
                            </w:tcBorders>
                            <w:vAlign w:val="center"/>
                          </w:tcPr>
                          <w:p w14:paraId="3CAF739E" w14:textId="77777777" w:rsidR="00E34281" w:rsidRPr="00476131" w:rsidRDefault="00E34281" w:rsidP="006A0F21">
                            <w:pPr>
                              <w:widowControl/>
                              <w:overflowPunct w:val="0"/>
                              <w:spacing w:line="260" w:lineRule="exact"/>
                              <w:jc w:val="center"/>
                              <w:textAlignment w:val="center"/>
                              <w:rPr>
                                <w:rFonts w:ascii="標楷體" w:eastAsia="標楷體" w:hAnsi="標楷體"/>
                                <w:szCs w:val="24"/>
                              </w:rPr>
                            </w:pPr>
                            <w:r w:rsidRPr="00476131">
                              <w:rPr>
                                <w:rFonts w:ascii="標楷體" w:eastAsia="標楷體" w:hAnsi="標楷體"/>
                                <w:szCs w:val="24"/>
                              </w:rPr>
                              <w:t>薪資揭露門檻對照最低工資倍數</w:t>
                            </w:r>
                          </w:p>
                        </w:tc>
                        <w:tc>
                          <w:tcPr>
                            <w:tcW w:w="1283" w:type="dxa"/>
                            <w:vAlign w:val="center"/>
                          </w:tcPr>
                          <w:p w14:paraId="31F34B3E" w14:textId="77777777" w:rsidR="00E34281" w:rsidRPr="00651FED" w:rsidRDefault="00E34281" w:rsidP="006A0F21">
                            <w:pPr>
                              <w:widowControl/>
                              <w:overflowPunct w:val="0"/>
                              <w:spacing w:line="260" w:lineRule="exact"/>
                              <w:jc w:val="center"/>
                              <w:textAlignment w:val="center"/>
                              <w:rPr>
                                <w:rFonts w:ascii="標楷體" w:eastAsia="標楷體" w:hAnsi="標楷體"/>
                                <w:szCs w:val="24"/>
                              </w:rPr>
                            </w:pPr>
                            <w:r w:rsidRPr="00651FED">
                              <w:rPr>
                                <w:rFonts w:ascii="標楷體" w:eastAsia="標楷體" w:hAnsi="標楷體" w:cs="Tahoma"/>
                                <w:szCs w:val="24"/>
                              </w:rPr>
                              <w:t>初任人員</w:t>
                            </w:r>
                            <w:r w:rsidRPr="00651FED">
                              <w:rPr>
                                <w:rFonts w:ascii="標楷體" w:eastAsia="標楷體" w:hAnsi="標楷體"/>
                                <w:szCs w:val="24"/>
                              </w:rPr>
                              <w:t>薪資</w:t>
                            </w:r>
                          </w:p>
                          <w:p w14:paraId="5D9A5101" w14:textId="77777777" w:rsidR="00E34281" w:rsidRPr="00C43705" w:rsidRDefault="00E34281" w:rsidP="006A0F21">
                            <w:pPr>
                              <w:widowControl/>
                              <w:overflowPunct w:val="0"/>
                              <w:spacing w:line="260" w:lineRule="exact"/>
                              <w:jc w:val="center"/>
                              <w:textAlignment w:val="center"/>
                              <w:rPr>
                                <w:rFonts w:ascii="標楷體" w:eastAsia="標楷體" w:hAnsi="標楷體" w:cs="Tahoma"/>
                                <w:spacing w:val="-15"/>
                                <w:szCs w:val="24"/>
                              </w:rPr>
                            </w:pPr>
                            <w:r w:rsidRPr="00651FED">
                              <w:rPr>
                                <w:rFonts w:ascii="標楷體" w:eastAsia="標楷體" w:hAnsi="標楷體"/>
                                <w:szCs w:val="24"/>
                              </w:rPr>
                              <w:t>平均數</w:t>
                            </w:r>
                            <w:r w:rsidRPr="00651FED">
                              <w:rPr>
                                <w:rFonts w:ascii="標楷體" w:eastAsia="標楷體" w:hAnsi="標楷體" w:hint="eastAsia"/>
                                <w:szCs w:val="24"/>
                              </w:rPr>
                              <w:t>(萬元)</w:t>
                            </w:r>
                          </w:p>
                        </w:tc>
                      </w:tr>
                      <w:tr w:rsidR="00E34281" w:rsidRPr="00476131" w14:paraId="3117667D" w14:textId="77777777" w:rsidTr="00E34281">
                        <w:trPr>
                          <w:trHeight w:val="283"/>
                          <w:jc w:val="center"/>
                        </w:trPr>
                        <w:tc>
                          <w:tcPr>
                            <w:tcW w:w="709" w:type="dxa"/>
                            <w:vAlign w:val="center"/>
                          </w:tcPr>
                          <w:p w14:paraId="3967E2AE" w14:textId="77777777" w:rsidR="00E34281" w:rsidRPr="00476131" w:rsidRDefault="00E34281" w:rsidP="006A0F21">
                            <w:pPr>
                              <w:widowControl/>
                              <w:overflowPunct w:val="0"/>
                              <w:spacing w:line="320" w:lineRule="exact"/>
                              <w:jc w:val="center"/>
                              <w:textAlignment w:val="center"/>
                              <w:rPr>
                                <w:rFonts w:ascii="標楷體" w:eastAsia="標楷體" w:hAnsi="標楷體" w:cs="新細明體"/>
                                <w:b/>
                                <w:bCs/>
                                <w:color w:val="000000"/>
                                <w:szCs w:val="24"/>
                              </w:rPr>
                            </w:pPr>
                            <w:r w:rsidRPr="00476131">
                              <w:rPr>
                                <w:rFonts w:ascii="標楷體" w:eastAsia="標楷體" w:hAnsi="標楷體" w:cs="Tahoma"/>
                                <w:szCs w:val="24"/>
                              </w:rPr>
                              <w:t>105</w:t>
                            </w:r>
                          </w:p>
                        </w:tc>
                        <w:tc>
                          <w:tcPr>
                            <w:tcW w:w="1418" w:type="dxa"/>
                            <w:vAlign w:val="center"/>
                          </w:tcPr>
                          <w:p w14:paraId="617012BD" w14:textId="77777777" w:rsidR="00E34281" w:rsidRPr="00C43705" w:rsidRDefault="00E34281" w:rsidP="00EB2E75">
                            <w:pPr>
                              <w:widowControl/>
                              <w:overflowPunct w:val="0"/>
                              <w:spacing w:line="320" w:lineRule="exact"/>
                              <w:jc w:val="right"/>
                              <w:textAlignment w:val="center"/>
                              <w:rPr>
                                <w:rFonts w:ascii="標楷體" w:eastAsia="標楷體" w:hAnsi="標楷體" w:cs="Tahoma"/>
                                <w:szCs w:val="24"/>
                              </w:rPr>
                            </w:pPr>
                            <w:r w:rsidRPr="00C43705">
                              <w:rPr>
                                <w:rFonts w:ascii="標楷體" w:eastAsia="標楷體" w:hAnsi="標楷體" w:cs="Tahoma" w:hint="eastAsia"/>
                                <w:szCs w:val="24"/>
                              </w:rPr>
                              <w:t>20,008</w:t>
                            </w:r>
                          </w:p>
                        </w:tc>
                        <w:tc>
                          <w:tcPr>
                            <w:tcW w:w="1701" w:type="dxa"/>
                            <w:vMerge w:val="restart"/>
                            <w:tcBorders>
                              <w:tl2br w:val="single" w:sz="4" w:space="0" w:color="auto"/>
                            </w:tcBorders>
                          </w:tcPr>
                          <w:p w14:paraId="238BBB39" w14:textId="77777777" w:rsidR="00E34281" w:rsidRPr="00476131" w:rsidRDefault="00E34281" w:rsidP="006A0F21">
                            <w:pPr>
                              <w:widowControl/>
                              <w:overflowPunct w:val="0"/>
                              <w:spacing w:line="320" w:lineRule="exact"/>
                              <w:jc w:val="right"/>
                              <w:textAlignment w:val="center"/>
                              <w:rPr>
                                <w:rFonts w:ascii="標楷體" w:eastAsia="標楷體" w:hAnsi="標楷體" w:cs="新細明體"/>
                                <w:b/>
                                <w:bCs/>
                                <w:color w:val="000000"/>
                                <w:szCs w:val="24"/>
                              </w:rPr>
                            </w:pPr>
                          </w:p>
                        </w:tc>
                        <w:tc>
                          <w:tcPr>
                            <w:tcW w:w="1283" w:type="dxa"/>
                            <w:vAlign w:val="center"/>
                          </w:tcPr>
                          <w:p w14:paraId="429A3606" w14:textId="77777777" w:rsidR="00E34281" w:rsidRPr="00476131" w:rsidRDefault="00E34281" w:rsidP="006A0F21">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2.6</w:t>
                            </w:r>
                          </w:p>
                        </w:tc>
                      </w:tr>
                      <w:tr w:rsidR="00E34281" w:rsidRPr="00476131" w14:paraId="1A933410" w14:textId="77777777" w:rsidTr="00E34281">
                        <w:trPr>
                          <w:trHeight w:val="283"/>
                          <w:jc w:val="center"/>
                        </w:trPr>
                        <w:tc>
                          <w:tcPr>
                            <w:tcW w:w="709" w:type="dxa"/>
                            <w:vAlign w:val="center"/>
                          </w:tcPr>
                          <w:p w14:paraId="69C388DF" w14:textId="77777777" w:rsidR="00E34281" w:rsidRPr="00476131" w:rsidRDefault="00E34281" w:rsidP="006A0F21">
                            <w:pPr>
                              <w:widowControl/>
                              <w:overflowPunct w:val="0"/>
                              <w:spacing w:line="320" w:lineRule="exact"/>
                              <w:jc w:val="center"/>
                              <w:textAlignment w:val="center"/>
                              <w:rPr>
                                <w:rFonts w:ascii="標楷體" w:eastAsia="標楷體" w:hAnsi="標楷體" w:cs="新細明體"/>
                                <w:b/>
                                <w:bCs/>
                                <w:color w:val="000000"/>
                                <w:szCs w:val="24"/>
                              </w:rPr>
                            </w:pPr>
                            <w:r w:rsidRPr="00476131">
                              <w:rPr>
                                <w:rFonts w:ascii="標楷體" w:eastAsia="標楷體" w:hAnsi="標楷體" w:cs="Tahoma"/>
                                <w:szCs w:val="24"/>
                              </w:rPr>
                              <w:t>106</w:t>
                            </w:r>
                          </w:p>
                        </w:tc>
                        <w:tc>
                          <w:tcPr>
                            <w:tcW w:w="1418" w:type="dxa"/>
                            <w:vAlign w:val="center"/>
                          </w:tcPr>
                          <w:p w14:paraId="0D66CD73" w14:textId="77777777" w:rsidR="00E34281" w:rsidRPr="00C43705" w:rsidRDefault="00E34281" w:rsidP="00EB2E75">
                            <w:pPr>
                              <w:widowControl/>
                              <w:overflowPunct w:val="0"/>
                              <w:spacing w:line="320" w:lineRule="exact"/>
                              <w:jc w:val="right"/>
                              <w:textAlignment w:val="center"/>
                              <w:rPr>
                                <w:rFonts w:ascii="標楷體" w:eastAsia="標楷體" w:hAnsi="標楷體" w:cs="Tahoma"/>
                                <w:szCs w:val="24"/>
                              </w:rPr>
                            </w:pPr>
                            <w:r w:rsidRPr="00C43705">
                              <w:rPr>
                                <w:rFonts w:ascii="標楷體" w:eastAsia="標楷體" w:hAnsi="標楷體" w:cs="Tahoma" w:hint="eastAsia"/>
                                <w:szCs w:val="24"/>
                              </w:rPr>
                              <w:t>21,009</w:t>
                            </w:r>
                          </w:p>
                        </w:tc>
                        <w:tc>
                          <w:tcPr>
                            <w:tcW w:w="1701" w:type="dxa"/>
                            <w:vMerge/>
                            <w:tcBorders>
                              <w:tl2br w:val="single" w:sz="4" w:space="0" w:color="auto"/>
                            </w:tcBorders>
                          </w:tcPr>
                          <w:p w14:paraId="3BE4609C" w14:textId="77777777" w:rsidR="00E34281" w:rsidRPr="00476131" w:rsidRDefault="00E34281" w:rsidP="006A0F21">
                            <w:pPr>
                              <w:widowControl/>
                              <w:overflowPunct w:val="0"/>
                              <w:spacing w:line="320" w:lineRule="exact"/>
                              <w:jc w:val="right"/>
                              <w:textAlignment w:val="center"/>
                              <w:rPr>
                                <w:rFonts w:ascii="標楷體" w:eastAsia="標楷體" w:hAnsi="標楷體" w:cs="新細明體"/>
                                <w:b/>
                                <w:bCs/>
                                <w:color w:val="000000"/>
                                <w:szCs w:val="24"/>
                              </w:rPr>
                            </w:pPr>
                          </w:p>
                        </w:tc>
                        <w:tc>
                          <w:tcPr>
                            <w:tcW w:w="1283" w:type="dxa"/>
                            <w:vAlign w:val="center"/>
                          </w:tcPr>
                          <w:p w14:paraId="435B247A" w14:textId="77777777" w:rsidR="00E34281" w:rsidRPr="00476131" w:rsidRDefault="00E34281" w:rsidP="006A0F21">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2.7</w:t>
                            </w:r>
                          </w:p>
                        </w:tc>
                      </w:tr>
                      <w:tr w:rsidR="00E34281" w:rsidRPr="00476131" w14:paraId="6119E394" w14:textId="77777777" w:rsidTr="00E34281">
                        <w:trPr>
                          <w:trHeight w:val="283"/>
                          <w:jc w:val="center"/>
                        </w:trPr>
                        <w:tc>
                          <w:tcPr>
                            <w:tcW w:w="709" w:type="dxa"/>
                            <w:vAlign w:val="center"/>
                          </w:tcPr>
                          <w:p w14:paraId="1C411831" w14:textId="77777777" w:rsidR="00E34281" w:rsidRPr="00476131" w:rsidRDefault="00E34281" w:rsidP="006A0F21">
                            <w:pPr>
                              <w:widowControl/>
                              <w:overflowPunct w:val="0"/>
                              <w:spacing w:line="320" w:lineRule="exact"/>
                              <w:jc w:val="center"/>
                              <w:textAlignment w:val="center"/>
                              <w:rPr>
                                <w:rFonts w:ascii="標楷體" w:eastAsia="標楷體" w:hAnsi="標楷體" w:cs="Tahoma"/>
                                <w:szCs w:val="24"/>
                              </w:rPr>
                            </w:pPr>
                            <w:r w:rsidRPr="00476131">
                              <w:rPr>
                                <w:rFonts w:ascii="標楷體" w:eastAsia="標楷體" w:hAnsi="標楷體" w:cs="Tahoma"/>
                                <w:szCs w:val="24"/>
                              </w:rPr>
                              <w:t>107</w:t>
                            </w:r>
                          </w:p>
                        </w:tc>
                        <w:tc>
                          <w:tcPr>
                            <w:tcW w:w="1418" w:type="dxa"/>
                            <w:vAlign w:val="center"/>
                          </w:tcPr>
                          <w:p w14:paraId="0849C321" w14:textId="77777777" w:rsidR="00E34281" w:rsidRPr="00476131" w:rsidRDefault="00E34281" w:rsidP="00EB2E75">
                            <w:pPr>
                              <w:widowControl/>
                              <w:overflowPunct w:val="0"/>
                              <w:spacing w:line="320" w:lineRule="exact"/>
                              <w:jc w:val="right"/>
                              <w:textAlignment w:val="center"/>
                              <w:rPr>
                                <w:rFonts w:ascii="標楷體" w:eastAsia="標楷體" w:hAnsi="標楷體" w:cs="Tahoma"/>
                                <w:szCs w:val="24"/>
                              </w:rPr>
                            </w:pPr>
                            <w:r w:rsidRPr="00C43705">
                              <w:rPr>
                                <w:rFonts w:ascii="標楷體" w:eastAsia="標楷體" w:hAnsi="標楷體" w:cs="Tahoma" w:hint="eastAsia"/>
                                <w:szCs w:val="24"/>
                              </w:rPr>
                              <w:t>22,000</w:t>
                            </w:r>
                          </w:p>
                        </w:tc>
                        <w:tc>
                          <w:tcPr>
                            <w:tcW w:w="1701" w:type="dxa"/>
                            <w:vAlign w:val="center"/>
                          </w:tcPr>
                          <w:p w14:paraId="10CF8CBA" w14:textId="77777777" w:rsidR="00E34281" w:rsidRPr="00476131" w:rsidRDefault="00E34281" w:rsidP="00EB2E75">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1.82</w:t>
                            </w:r>
                          </w:p>
                        </w:tc>
                        <w:tc>
                          <w:tcPr>
                            <w:tcW w:w="1283" w:type="dxa"/>
                            <w:vAlign w:val="center"/>
                          </w:tcPr>
                          <w:p w14:paraId="055676D8" w14:textId="77777777" w:rsidR="00E34281" w:rsidRPr="00476131" w:rsidRDefault="00E34281" w:rsidP="006A0F21">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2.7</w:t>
                            </w:r>
                          </w:p>
                        </w:tc>
                      </w:tr>
                      <w:tr w:rsidR="00E34281" w:rsidRPr="00476131" w14:paraId="2D27B0A2" w14:textId="77777777" w:rsidTr="00E34281">
                        <w:trPr>
                          <w:trHeight w:val="283"/>
                          <w:jc w:val="center"/>
                        </w:trPr>
                        <w:tc>
                          <w:tcPr>
                            <w:tcW w:w="709" w:type="dxa"/>
                            <w:vAlign w:val="center"/>
                          </w:tcPr>
                          <w:p w14:paraId="393C9DED" w14:textId="77777777" w:rsidR="00E34281" w:rsidRPr="00476131" w:rsidRDefault="00E34281" w:rsidP="006A0F21">
                            <w:pPr>
                              <w:widowControl/>
                              <w:overflowPunct w:val="0"/>
                              <w:spacing w:line="320" w:lineRule="exact"/>
                              <w:jc w:val="center"/>
                              <w:textAlignment w:val="center"/>
                              <w:rPr>
                                <w:rFonts w:ascii="標楷體" w:eastAsia="標楷體" w:hAnsi="標楷體" w:cs="Tahoma"/>
                                <w:szCs w:val="24"/>
                              </w:rPr>
                            </w:pPr>
                            <w:r w:rsidRPr="00476131">
                              <w:rPr>
                                <w:rFonts w:ascii="標楷體" w:eastAsia="標楷體" w:hAnsi="標楷體" w:cs="Tahoma"/>
                                <w:szCs w:val="24"/>
                              </w:rPr>
                              <w:t>108</w:t>
                            </w:r>
                          </w:p>
                        </w:tc>
                        <w:tc>
                          <w:tcPr>
                            <w:tcW w:w="1418" w:type="dxa"/>
                            <w:vAlign w:val="center"/>
                          </w:tcPr>
                          <w:p w14:paraId="65835BEC" w14:textId="77777777" w:rsidR="00E34281" w:rsidRPr="00476131" w:rsidRDefault="00E34281" w:rsidP="00EB2E75">
                            <w:pPr>
                              <w:widowControl/>
                              <w:overflowPunct w:val="0"/>
                              <w:spacing w:line="320" w:lineRule="exact"/>
                              <w:jc w:val="right"/>
                              <w:textAlignment w:val="center"/>
                              <w:rPr>
                                <w:rFonts w:ascii="標楷體" w:eastAsia="標楷體" w:hAnsi="標楷體" w:cs="Tahoma"/>
                                <w:szCs w:val="24"/>
                              </w:rPr>
                            </w:pPr>
                            <w:r w:rsidRPr="00C43705">
                              <w:rPr>
                                <w:rFonts w:ascii="標楷體" w:eastAsia="標楷體" w:hAnsi="標楷體" w:cs="Tahoma" w:hint="eastAsia"/>
                                <w:szCs w:val="24"/>
                              </w:rPr>
                              <w:t>23,100</w:t>
                            </w:r>
                          </w:p>
                        </w:tc>
                        <w:tc>
                          <w:tcPr>
                            <w:tcW w:w="1701" w:type="dxa"/>
                            <w:vAlign w:val="center"/>
                          </w:tcPr>
                          <w:p w14:paraId="7B6A49DE" w14:textId="77777777" w:rsidR="00E34281" w:rsidRPr="00476131" w:rsidRDefault="00E34281" w:rsidP="00EB2E75">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1.73</w:t>
                            </w:r>
                          </w:p>
                        </w:tc>
                        <w:tc>
                          <w:tcPr>
                            <w:tcW w:w="1283" w:type="dxa"/>
                            <w:vAlign w:val="center"/>
                          </w:tcPr>
                          <w:p w14:paraId="37A0C162" w14:textId="77777777" w:rsidR="00E34281" w:rsidRPr="00476131" w:rsidRDefault="00E34281" w:rsidP="006A0F21">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2.8</w:t>
                            </w:r>
                          </w:p>
                        </w:tc>
                      </w:tr>
                      <w:tr w:rsidR="00E34281" w:rsidRPr="00476131" w14:paraId="116D92F9" w14:textId="77777777" w:rsidTr="00E34281">
                        <w:trPr>
                          <w:trHeight w:val="283"/>
                          <w:jc w:val="center"/>
                        </w:trPr>
                        <w:tc>
                          <w:tcPr>
                            <w:tcW w:w="709" w:type="dxa"/>
                            <w:vAlign w:val="center"/>
                          </w:tcPr>
                          <w:p w14:paraId="66AFFD22" w14:textId="77777777" w:rsidR="00E34281" w:rsidRPr="00476131" w:rsidRDefault="00E34281" w:rsidP="006A0F21">
                            <w:pPr>
                              <w:widowControl/>
                              <w:overflowPunct w:val="0"/>
                              <w:spacing w:line="320" w:lineRule="exact"/>
                              <w:jc w:val="center"/>
                              <w:textAlignment w:val="center"/>
                              <w:rPr>
                                <w:rFonts w:ascii="標楷體" w:eastAsia="標楷體" w:hAnsi="標楷體" w:cs="Tahoma"/>
                                <w:szCs w:val="24"/>
                              </w:rPr>
                            </w:pPr>
                            <w:r w:rsidRPr="00476131">
                              <w:rPr>
                                <w:rFonts w:ascii="標楷體" w:eastAsia="標楷體" w:hAnsi="標楷體" w:cs="Tahoma"/>
                                <w:szCs w:val="24"/>
                              </w:rPr>
                              <w:t>109</w:t>
                            </w:r>
                          </w:p>
                        </w:tc>
                        <w:tc>
                          <w:tcPr>
                            <w:tcW w:w="1418" w:type="dxa"/>
                            <w:vAlign w:val="center"/>
                          </w:tcPr>
                          <w:p w14:paraId="088EE9BB" w14:textId="77777777" w:rsidR="00E34281" w:rsidRPr="00476131" w:rsidRDefault="00E34281" w:rsidP="00EB2E75">
                            <w:pPr>
                              <w:widowControl/>
                              <w:overflowPunct w:val="0"/>
                              <w:spacing w:line="320" w:lineRule="exact"/>
                              <w:jc w:val="right"/>
                              <w:textAlignment w:val="center"/>
                              <w:rPr>
                                <w:rFonts w:ascii="標楷體" w:eastAsia="標楷體" w:hAnsi="標楷體" w:cs="Tahoma"/>
                                <w:szCs w:val="24"/>
                              </w:rPr>
                            </w:pPr>
                            <w:r w:rsidRPr="00C43705">
                              <w:rPr>
                                <w:rFonts w:ascii="標楷體" w:eastAsia="標楷體" w:hAnsi="標楷體" w:cs="Tahoma" w:hint="eastAsia"/>
                                <w:szCs w:val="24"/>
                              </w:rPr>
                              <w:t>23,800</w:t>
                            </w:r>
                          </w:p>
                        </w:tc>
                        <w:tc>
                          <w:tcPr>
                            <w:tcW w:w="1701" w:type="dxa"/>
                            <w:vAlign w:val="center"/>
                          </w:tcPr>
                          <w:p w14:paraId="6DA95F62" w14:textId="77777777" w:rsidR="00E34281" w:rsidRPr="00476131" w:rsidRDefault="00E34281" w:rsidP="00EB2E75">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1.68</w:t>
                            </w:r>
                          </w:p>
                        </w:tc>
                        <w:tc>
                          <w:tcPr>
                            <w:tcW w:w="1283" w:type="dxa"/>
                            <w:vAlign w:val="center"/>
                          </w:tcPr>
                          <w:p w14:paraId="15BD1223" w14:textId="77777777" w:rsidR="00E34281" w:rsidRPr="00476131" w:rsidRDefault="00E34281" w:rsidP="006A0F21">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2.8</w:t>
                            </w:r>
                          </w:p>
                        </w:tc>
                      </w:tr>
                      <w:tr w:rsidR="00E34281" w:rsidRPr="00476131" w14:paraId="3AA95DED" w14:textId="77777777" w:rsidTr="00E34281">
                        <w:trPr>
                          <w:trHeight w:val="283"/>
                          <w:jc w:val="center"/>
                        </w:trPr>
                        <w:tc>
                          <w:tcPr>
                            <w:tcW w:w="709" w:type="dxa"/>
                            <w:vAlign w:val="center"/>
                          </w:tcPr>
                          <w:p w14:paraId="33AC0E29" w14:textId="77777777" w:rsidR="00E34281" w:rsidRPr="00476131" w:rsidRDefault="00E34281" w:rsidP="006A0F21">
                            <w:pPr>
                              <w:widowControl/>
                              <w:overflowPunct w:val="0"/>
                              <w:spacing w:line="320" w:lineRule="exact"/>
                              <w:jc w:val="center"/>
                              <w:textAlignment w:val="center"/>
                              <w:rPr>
                                <w:rFonts w:ascii="標楷體" w:eastAsia="標楷體" w:hAnsi="標楷體" w:cs="Tahoma"/>
                                <w:szCs w:val="24"/>
                              </w:rPr>
                            </w:pPr>
                            <w:r w:rsidRPr="00476131">
                              <w:rPr>
                                <w:rFonts w:ascii="標楷體" w:eastAsia="標楷體" w:hAnsi="標楷體" w:cs="Tahoma"/>
                                <w:szCs w:val="24"/>
                              </w:rPr>
                              <w:t>110</w:t>
                            </w:r>
                          </w:p>
                        </w:tc>
                        <w:tc>
                          <w:tcPr>
                            <w:tcW w:w="1418" w:type="dxa"/>
                            <w:vAlign w:val="center"/>
                          </w:tcPr>
                          <w:p w14:paraId="6AA7FB1B" w14:textId="77777777" w:rsidR="00E34281" w:rsidRPr="00476131" w:rsidRDefault="00E34281" w:rsidP="00EB2E75">
                            <w:pPr>
                              <w:widowControl/>
                              <w:overflowPunct w:val="0"/>
                              <w:spacing w:line="320" w:lineRule="exact"/>
                              <w:jc w:val="right"/>
                              <w:textAlignment w:val="center"/>
                              <w:rPr>
                                <w:rFonts w:ascii="標楷體" w:eastAsia="標楷體" w:hAnsi="標楷體" w:cs="Tahoma"/>
                                <w:szCs w:val="24"/>
                              </w:rPr>
                            </w:pPr>
                            <w:r w:rsidRPr="00C43705">
                              <w:rPr>
                                <w:rFonts w:ascii="標楷體" w:eastAsia="標楷體" w:hAnsi="標楷體" w:cs="Tahoma" w:hint="eastAsia"/>
                                <w:szCs w:val="24"/>
                              </w:rPr>
                              <w:t>24,000</w:t>
                            </w:r>
                          </w:p>
                        </w:tc>
                        <w:tc>
                          <w:tcPr>
                            <w:tcW w:w="1701" w:type="dxa"/>
                            <w:vAlign w:val="center"/>
                          </w:tcPr>
                          <w:p w14:paraId="49592E33" w14:textId="77777777" w:rsidR="00E34281" w:rsidRPr="00476131" w:rsidRDefault="00E34281" w:rsidP="00EB2E75">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1.67</w:t>
                            </w:r>
                          </w:p>
                        </w:tc>
                        <w:tc>
                          <w:tcPr>
                            <w:tcW w:w="1283" w:type="dxa"/>
                            <w:vAlign w:val="center"/>
                          </w:tcPr>
                          <w:p w14:paraId="7D4E29DF" w14:textId="77777777" w:rsidR="00E34281" w:rsidRPr="00476131" w:rsidRDefault="00E34281" w:rsidP="006A0F21">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3.2</w:t>
                            </w:r>
                          </w:p>
                        </w:tc>
                      </w:tr>
                      <w:tr w:rsidR="00E34281" w:rsidRPr="00476131" w14:paraId="4DC11E8A" w14:textId="77777777" w:rsidTr="00E34281">
                        <w:trPr>
                          <w:trHeight w:val="283"/>
                          <w:jc w:val="center"/>
                        </w:trPr>
                        <w:tc>
                          <w:tcPr>
                            <w:tcW w:w="709" w:type="dxa"/>
                            <w:vAlign w:val="center"/>
                          </w:tcPr>
                          <w:p w14:paraId="0E852824" w14:textId="77777777" w:rsidR="00E34281" w:rsidRPr="00476131" w:rsidRDefault="00E34281" w:rsidP="006A0F21">
                            <w:pPr>
                              <w:widowControl/>
                              <w:overflowPunct w:val="0"/>
                              <w:spacing w:line="320" w:lineRule="exact"/>
                              <w:jc w:val="center"/>
                              <w:textAlignment w:val="center"/>
                              <w:rPr>
                                <w:rFonts w:ascii="標楷體" w:eastAsia="標楷體" w:hAnsi="標楷體" w:cs="Tahoma"/>
                                <w:szCs w:val="24"/>
                              </w:rPr>
                            </w:pPr>
                            <w:r w:rsidRPr="00476131">
                              <w:rPr>
                                <w:rFonts w:ascii="標楷體" w:eastAsia="標楷體" w:hAnsi="標楷體" w:cs="Tahoma"/>
                                <w:szCs w:val="24"/>
                              </w:rPr>
                              <w:t>111</w:t>
                            </w:r>
                          </w:p>
                        </w:tc>
                        <w:tc>
                          <w:tcPr>
                            <w:tcW w:w="1418" w:type="dxa"/>
                            <w:vAlign w:val="center"/>
                          </w:tcPr>
                          <w:p w14:paraId="256194CB" w14:textId="77777777" w:rsidR="00E34281" w:rsidRPr="00476131" w:rsidRDefault="00E34281" w:rsidP="00EB2E75">
                            <w:pPr>
                              <w:widowControl/>
                              <w:overflowPunct w:val="0"/>
                              <w:spacing w:line="320" w:lineRule="exact"/>
                              <w:jc w:val="right"/>
                              <w:textAlignment w:val="center"/>
                              <w:rPr>
                                <w:rFonts w:ascii="標楷體" w:eastAsia="標楷體" w:hAnsi="標楷體" w:cs="Tahoma"/>
                                <w:szCs w:val="24"/>
                              </w:rPr>
                            </w:pPr>
                            <w:r w:rsidRPr="00C43705">
                              <w:rPr>
                                <w:rFonts w:ascii="標楷體" w:eastAsia="標楷體" w:hAnsi="標楷體" w:cs="Tahoma" w:hint="eastAsia"/>
                                <w:szCs w:val="24"/>
                              </w:rPr>
                              <w:t>25,250</w:t>
                            </w:r>
                          </w:p>
                        </w:tc>
                        <w:tc>
                          <w:tcPr>
                            <w:tcW w:w="1701" w:type="dxa"/>
                            <w:vAlign w:val="center"/>
                          </w:tcPr>
                          <w:p w14:paraId="2B95ED90" w14:textId="77777777" w:rsidR="00E34281" w:rsidRPr="00476131" w:rsidRDefault="00E34281" w:rsidP="00EB2E75">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1.58</w:t>
                            </w:r>
                          </w:p>
                        </w:tc>
                        <w:tc>
                          <w:tcPr>
                            <w:tcW w:w="1283" w:type="dxa"/>
                            <w:vAlign w:val="center"/>
                          </w:tcPr>
                          <w:p w14:paraId="31C78188" w14:textId="77777777" w:rsidR="00E34281" w:rsidRPr="00476131" w:rsidRDefault="00E34281" w:rsidP="006A0F21">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3.4</w:t>
                            </w:r>
                          </w:p>
                        </w:tc>
                      </w:tr>
                      <w:tr w:rsidR="00E34281" w:rsidRPr="00476131" w14:paraId="624D9F78" w14:textId="77777777" w:rsidTr="00E34281">
                        <w:trPr>
                          <w:trHeight w:val="283"/>
                          <w:jc w:val="center"/>
                        </w:trPr>
                        <w:tc>
                          <w:tcPr>
                            <w:tcW w:w="709" w:type="dxa"/>
                            <w:vAlign w:val="center"/>
                          </w:tcPr>
                          <w:p w14:paraId="04BD6FB3" w14:textId="77777777" w:rsidR="00E34281" w:rsidRPr="00476131" w:rsidRDefault="00E34281" w:rsidP="006A0F21">
                            <w:pPr>
                              <w:widowControl/>
                              <w:overflowPunct w:val="0"/>
                              <w:spacing w:line="320" w:lineRule="exact"/>
                              <w:jc w:val="center"/>
                              <w:textAlignment w:val="center"/>
                              <w:rPr>
                                <w:rFonts w:ascii="標楷體" w:eastAsia="標楷體" w:hAnsi="標楷體" w:cs="Tahoma"/>
                                <w:szCs w:val="24"/>
                              </w:rPr>
                            </w:pPr>
                            <w:r w:rsidRPr="00476131">
                              <w:rPr>
                                <w:rFonts w:ascii="標楷體" w:eastAsia="標楷體" w:hAnsi="標楷體" w:cs="Tahoma"/>
                                <w:szCs w:val="24"/>
                              </w:rPr>
                              <w:t>112</w:t>
                            </w:r>
                          </w:p>
                        </w:tc>
                        <w:tc>
                          <w:tcPr>
                            <w:tcW w:w="1418" w:type="dxa"/>
                            <w:vAlign w:val="center"/>
                          </w:tcPr>
                          <w:p w14:paraId="7272D827" w14:textId="77777777" w:rsidR="00E34281" w:rsidRPr="00476131" w:rsidRDefault="00E34281" w:rsidP="00EB2E75">
                            <w:pPr>
                              <w:widowControl/>
                              <w:overflowPunct w:val="0"/>
                              <w:spacing w:line="320" w:lineRule="exact"/>
                              <w:jc w:val="right"/>
                              <w:textAlignment w:val="center"/>
                              <w:rPr>
                                <w:rFonts w:ascii="標楷體" w:eastAsia="標楷體" w:hAnsi="標楷體" w:cs="Tahoma"/>
                                <w:szCs w:val="24"/>
                              </w:rPr>
                            </w:pPr>
                            <w:r w:rsidRPr="00C43705">
                              <w:rPr>
                                <w:rFonts w:ascii="標楷體" w:eastAsia="標楷體" w:hAnsi="標楷體" w:cs="Tahoma" w:hint="eastAsia"/>
                                <w:szCs w:val="24"/>
                              </w:rPr>
                              <w:t>26,400</w:t>
                            </w:r>
                          </w:p>
                        </w:tc>
                        <w:tc>
                          <w:tcPr>
                            <w:tcW w:w="1701" w:type="dxa"/>
                            <w:vAlign w:val="center"/>
                          </w:tcPr>
                          <w:p w14:paraId="3ADB3DDD" w14:textId="77777777" w:rsidR="00E34281" w:rsidRPr="00476131" w:rsidRDefault="00E34281" w:rsidP="00EB2E75">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1.52</w:t>
                            </w:r>
                          </w:p>
                        </w:tc>
                        <w:tc>
                          <w:tcPr>
                            <w:tcW w:w="1283" w:type="dxa"/>
                            <w:vAlign w:val="center"/>
                          </w:tcPr>
                          <w:p w14:paraId="07E11E21" w14:textId="77777777" w:rsidR="00E34281" w:rsidRPr="00476131" w:rsidRDefault="00E34281" w:rsidP="006A0F21">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3.5</w:t>
                            </w:r>
                          </w:p>
                        </w:tc>
                      </w:tr>
                      <w:tr w:rsidR="00E34281" w:rsidRPr="00476131" w14:paraId="561B3E31" w14:textId="77777777" w:rsidTr="00E34281">
                        <w:trPr>
                          <w:trHeight w:val="283"/>
                          <w:jc w:val="center"/>
                        </w:trPr>
                        <w:tc>
                          <w:tcPr>
                            <w:tcW w:w="709" w:type="dxa"/>
                            <w:vAlign w:val="center"/>
                          </w:tcPr>
                          <w:p w14:paraId="56EBA35F" w14:textId="77777777" w:rsidR="00E34281" w:rsidRPr="00476131" w:rsidRDefault="00E34281" w:rsidP="006A0F21">
                            <w:pPr>
                              <w:widowControl/>
                              <w:overflowPunct w:val="0"/>
                              <w:spacing w:line="320" w:lineRule="exact"/>
                              <w:jc w:val="center"/>
                              <w:textAlignment w:val="center"/>
                              <w:rPr>
                                <w:rFonts w:ascii="標楷體" w:eastAsia="標楷體" w:hAnsi="標楷體" w:cs="Tahoma"/>
                                <w:szCs w:val="24"/>
                              </w:rPr>
                            </w:pPr>
                            <w:r w:rsidRPr="00476131">
                              <w:rPr>
                                <w:rFonts w:ascii="標楷體" w:eastAsia="標楷體" w:hAnsi="標楷體" w:cs="Tahoma"/>
                                <w:szCs w:val="24"/>
                              </w:rPr>
                              <w:t>113</w:t>
                            </w:r>
                          </w:p>
                        </w:tc>
                        <w:tc>
                          <w:tcPr>
                            <w:tcW w:w="1418" w:type="dxa"/>
                            <w:vAlign w:val="center"/>
                          </w:tcPr>
                          <w:p w14:paraId="28E7591E" w14:textId="77777777" w:rsidR="00E34281" w:rsidRPr="00476131" w:rsidRDefault="00E34281" w:rsidP="00EB2E75">
                            <w:pPr>
                              <w:widowControl/>
                              <w:overflowPunct w:val="0"/>
                              <w:spacing w:line="320" w:lineRule="exact"/>
                              <w:jc w:val="right"/>
                              <w:textAlignment w:val="center"/>
                              <w:rPr>
                                <w:rFonts w:ascii="標楷體" w:eastAsia="標楷體" w:hAnsi="標楷體" w:cs="Tahoma"/>
                                <w:szCs w:val="24"/>
                              </w:rPr>
                            </w:pPr>
                            <w:r w:rsidRPr="00C43705">
                              <w:rPr>
                                <w:rFonts w:ascii="標楷體" w:eastAsia="標楷體" w:hAnsi="標楷體" w:cs="Tahoma" w:hint="eastAsia"/>
                                <w:szCs w:val="24"/>
                              </w:rPr>
                              <w:t>27,470</w:t>
                            </w:r>
                          </w:p>
                        </w:tc>
                        <w:tc>
                          <w:tcPr>
                            <w:tcW w:w="1701" w:type="dxa"/>
                            <w:vAlign w:val="center"/>
                          </w:tcPr>
                          <w:p w14:paraId="4E529310" w14:textId="77777777" w:rsidR="00E34281" w:rsidRPr="00476131" w:rsidRDefault="00E34281" w:rsidP="00EB2E75">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1.46</w:t>
                            </w:r>
                          </w:p>
                        </w:tc>
                        <w:tc>
                          <w:tcPr>
                            <w:tcW w:w="1283" w:type="dxa"/>
                            <w:vAlign w:val="center"/>
                          </w:tcPr>
                          <w:p w14:paraId="50E0AB5F" w14:textId="77777777" w:rsidR="00E34281" w:rsidRPr="00476131" w:rsidRDefault="00E34281" w:rsidP="006A0F21">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3.7</w:t>
                            </w:r>
                          </w:p>
                        </w:tc>
                      </w:tr>
                      <w:tr w:rsidR="00E34281" w:rsidRPr="00476131" w14:paraId="7A52921E" w14:textId="77777777" w:rsidTr="00E34281">
                        <w:trPr>
                          <w:trHeight w:val="283"/>
                          <w:jc w:val="center"/>
                        </w:trPr>
                        <w:tc>
                          <w:tcPr>
                            <w:tcW w:w="709" w:type="dxa"/>
                            <w:vAlign w:val="center"/>
                          </w:tcPr>
                          <w:p w14:paraId="6E2DC01B" w14:textId="77777777" w:rsidR="00E34281" w:rsidRPr="00476131" w:rsidRDefault="00E34281" w:rsidP="006A0F21">
                            <w:pPr>
                              <w:widowControl/>
                              <w:overflowPunct w:val="0"/>
                              <w:spacing w:line="320" w:lineRule="exact"/>
                              <w:jc w:val="center"/>
                              <w:textAlignment w:val="center"/>
                              <w:rPr>
                                <w:rFonts w:ascii="標楷體" w:eastAsia="標楷體" w:hAnsi="標楷體" w:cs="Tahoma"/>
                                <w:szCs w:val="24"/>
                              </w:rPr>
                            </w:pPr>
                            <w:r w:rsidRPr="00476131">
                              <w:rPr>
                                <w:rFonts w:ascii="標楷體" w:eastAsia="標楷體" w:hAnsi="標楷體" w:cs="Tahoma"/>
                                <w:szCs w:val="24"/>
                              </w:rPr>
                              <w:t>114</w:t>
                            </w:r>
                          </w:p>
                        </w:tc>
                        <w:tc>
                          <w:tcPr>
                            <w:tcW w:w="1418" w:type="dxa"/>
                            <w:vAlign w:val="center"/>
                          </w:tcPr>
                          <w:p w14:paraId="6C2FB1A2" w14:textId="77777777" w:rsidR="00E34281" w:rsidRPr="00476131" w:rsidRDefault="00E34281" w:rsidP="00EB2E75">
                            <w:pPr>
                              <w:widowControl/>
                              <w:overflowPunct w:val="0"/>
                              <w:spacing w:line="320" w:lineRule="exact"/>
                              <w:jc w:val="right"/>
                              <w:textAlignment w:val="center"/>
                              <w:rPr>
                                <w:rFonts w:ascii="標楷體" w:eastAsia="標楷體" w:hAnsi="標楷體" w:cs="Tahoma"/>
                                <w:szCs w:val="24"/>
                              </w:rPr>
                            </w:pPr>
                            <w:r w:rsidRPr="00C43705">
                              <w:rPr>
                                <w:rFonts w:ascii="標楷體" w:eastAsia="標楷體" w:hAnsi="標楷體" w:cs="Tahoma" w:hint="eastAsia"/>
                                <w:szCs w:val="24"/>
                              </w:rPr>
                              <w:t>28,590</w:t>
                            </w:r>
                          </w:p>
                        </w:tc>
                        <w:tc>
                          <w:tcPr>
                            <w:tcW w:w="1701" w:type="dxa"/>
                            <w:vAlign w:val="center"/>
                          </w:tcPr>
                          <w:p w14:paraId="7CBE8E5B" w14:textId="77777777" w:rsidR="00E34281" w:rsidRPr="00476131" w:rsidRDefault="00E34281" w:rsidP="00EB2E75">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1.40</w:t>
                            </w:r>
                          </w:p>
                        </w:tc>
                        <w:tc>
                          <w:tcPr>
                            <w:tcW w:w="1283" w:type="dxa"/>
                            <w:tcBorders>
                              <w:bottom w:val="single" w:sz="4" w:space="0" w:color="auto"/>
                            </w:tcBorders>
                            <w:vAlign w:val="center"/>
                          </w:tcPr>
                          <w:p w14:paraId="356838AA" w14:textId="77777777" w:rsidR="00E34281" w:rsidRPr="00476131" w:rsidRDefault="00E34281" w:rsidP="006A0F21">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3.9</w:t>
                            </w:r>
                          </w:p>
                        </w:tc>
                      </w:tr>
                      <w:tr w:rsidR="00E34281" w:rsidRPr="00476131" w14:paraId="2BB4B19C" w14:textId="77777777" w:rsidTr="00E34281">
                        <w:trPr>
                          <w:trHeight w:val="283"/>
                          <w:jc w:val="center"/>
                        </w:trPr>
                        <w:tc>
                          <w:tcPr>
                            <w:tcW w:w="709" w:type="dxa"/>
                            <w:tcBorders>
                              <w:bottom w:val="single" w:sz="4" w:space="0" w:color="auto"/>
                            </w:tcBorders>
                            <w:vAlign w:val="center"/>
                          </w:tcPr>
                          <w:p w14:paraId="4CBC8A39" w14:textId="77777777" w:rsidR="00E34281" w:rsidRPr="00476131" w:rsidRDefault="00E34281" w:rsidP="006A0F21">
                            <w:pPr>
                              <w:widowControl/>
                              <w:overflowPunct w:val="0"/>
                              <w:spacing w:line="320" w:lineRule="exact"/>
                              <w:jc w:val="center"/>
                              <w:textAlignment w:val="center"/>
                              <w:rPr>
                                <w:rFonts w:ascii="標楷體" w:eastAsia="標楷體" w:hAnsi="標楷體" w:cs="Tahoma"/>
                                <w:szCs w:val="24"/>
                              </w:rPr>
                            </w:pPr>
                            <w:r w:rsidRPr="00476131">
                              <w:rPr>
                                <w:rFonts w:ascii="標楷體" w:eastAsia="標楷體" w:hAnsi="標楷體" w:cs="Tahoma"/>
                                <w:szCs w:val="24"/>
                              </w:rPr>
                              <w:t>115</w:t>
                            </w:r>
                          </w:p>
                        </w:tc>
                        <w:tc>
                          <w:tcPr>
                            <w:tcW w:w="1418" w:type="dxa"/>
                            <w:tcBorders>
                              <w:bottom w:val="single" w:sz="4" w:space="0" w:color="auto"/>
                            </w:tcBorders>
                            <w:vAlign w:val="center"/>
                          </w:tcPr>
                          <w:p w14:paraId="780F9A53" w14:textId="77777777" w:rsidR="00E34281" w:rsidRPr="00476131" w:rsidRDefault="00E34281" w:rsidP="00EB2E75">
                            <w:pPr>
                              <w:widowControl/>
                              <w:overflowPunct w:val="0"/>
                              <w:spacing w:line="320" w:lineRule="exact"/>
                              <w:jc w:val="right"/>
                              <w:textAlignment w:val="center"/>
                              <w:rPr>
                                <w:rFonts w:ascii="標楷體" w:eastAsia="標楷體" w:hAnsi="標楷體" w:cs="Tahoma"/>
                                <w:szCs w:val="24"/>
                              </w:rPr>
                            </w:pPr>
                            <w:r w:rsidRPr="00C43705">
                              <w:rPr>
                                <w:rFonts w:ascii="標楷體" w:eastAsia="標楷體" w:hAnsi="標楷體" w:cs="Tahoma" w:hint="eastAsia"/>
                                <w:szCs w:val="24"/>
                              </w:rPr>
                              <w:t>29,500</w:t>
                            </w:r>
                          </w:p>
                        </w:tc>
                        <w:tc>
                          <w:tcPr>
                            <w:tcW w:w="1701" w:type="dxa"/>
                            <w:tcBorders>
                              <w:bottom w:val="single" w:sz="4" w:space="0" w:color="auto"/>
                            </w:tcBorders>
                            <w:vAlign w:val="center"/>
                          </w:tcPr>
                          <w:p w14:paraId="09A05865" w14:textId="77777777" w:rsidR="00E34281" w:rsidRPr="00476131" w:rsidRDefault="00E34281" w:rsidP="00EB2E75">
                            <w:pPr>
                              <w:widowControl/>
                              <w:overflowPunct w:val="0"/>
                              <w:spacing w:line="320" w:lineRule="exact"/>
                              <w:jc w:val="right"/>
                              <w:textAlignment w:val="center"/>
                              <w:rPr>
                                <w:rFonts w:ascii="標楷體" w:eastAsia="標楷體" w:hAnsi="標楷體" w:cs="新細明體"/>
                                <w:b/>
                                <w:bCs/>
                                <w:color w:val="000000"/>
                                <w:szCs w:val="24"/>
                              </w:rPr>
                            </w:pPr>
                            <w:r w:rsidRPr="00476131">
                              <w:rPr>
                                <w:rFonts w:ascii="標楷體" w:eastAsia="標楷體" w:hAnsi="標楷體" w:cs="Tahoma"/>
                                <w:szCs w:val="24"/>
                              </w:rPr>
                              <w:t>1.36</w:t>
                            </w:r>
                          </w:p>
                        </w:tc>
                        <w:tc>
                          <w:tcPr>
                            <w:tcW w:w="1283" w:type="dxa"/>
                            <w:tcBorders>
                              <w:bottom w:val="single" w:sz="4" w:space="0" w:color="auto"/>
                              <w:tl2br w:val="single" w:sz="4" w:space="0" w:color="auto"/>
                            </w:tcBorders>
                          </w:tcPr>
                          <w:p w14:paraId="676BC014" w14:textId="77777777" w:rsidR="00E34281" w:rsidRPr="00476131" w:rsidRDefault="00E34281" w:rsidP="006A0F21">
                            <w:pPr>
                              <w:widowControl/>
                              <w:overflowPunct w:val="0"/>
                              <w:spacing w:line="320" w:lineRule="exact"/>
                              <w:jc w:val="right"/>
                              <w:textAlignment w:val="center"/>
                              <w:rPr>
                                <w:rFonts w:ascii="標楷體" w:eastAsia="標楷體" w:hAnsi="標楷體" w:cs="新細明體"/>
                                <w:b/>
                                <w:bCs/>
                                <w:color w:val="000000"/>
                                <w:szCs w:val="24"/>
                              </w:rPr>
                            </w:pPr>
                          </w:p>
                        </w:tc>
                      </w:tr>
                      <w:tr w:rsidR="00E34281" w:rsidRPr="00476131" w14:paraId="740CC36E" w14:textId="77777777" w:rsidTr="00145846">
                        <w:trPr>
                          <w:jc w:val="center"/>
                        </w:trPr>
                        <w:tc>
                          <w:tcPr>
                            <w:tcW w:w="5111" w:type="dxa"/>
                            <w:gridSpan w:val="4"/>
                            <w:tcBorders>
                              <w:left w:val="nil"/>
                              <w:bottom w:val="nil"/>
                              <w:right w:val="nil"/>
                            </w:tcBorders>
                            <w:vAlign w:val="center"/>
                          </w:tcPr>
                          <w:p w14:paraId="4E0E6831" w14:textId="77777777" w:rsidR="00E34281" w:rsidRPr="00476131" w:rsidRDefault="00E34281" w:rsidP="006A0F21">
                            <w:pPr>
                              <w:widowControl/>
                              <w:overflowPunct w:val="0"/>
                              <w:spacing w:line="280" w:lineRule="exact"/>
                              <w:ind w:left="540" w:hangingChars="300" w:hanging="540"/>
                              <w:textAlignment w:val="center"/>
                              <w:rPr>
                                <w:rFonts w:ascii="標楷體" w:eastAsia="標楷體" w:hAnsi="標楷體" w:cs="新細明體"/>
                                <w:sz w:val="18"/>
                                <w:szCs w:val="18"/>
                              </w:rPr>
                            </w:pPr>
                            <w:r w:rsidRPr="00476131">
                              <w:rPr>
                                <w:rFonts w:ascii="標楷體" w:eastAsia="標楷體" w:hAnsi="標楷體" w:cs="新細明體"/>
                                <w:sz w:val="18"/>
                                <w:szCs w:val="18"/>
                              </w:rPr>
                              <w:t>註：1.最低工資法114年1月1日施行前為基本工資。</w:t>
                            </w:r>
                          </w:p>
                          <w:p w14:paraId="19BFF453" w14:textId="77777777" w:rsidR="00E34281" w:rsidRPr="00476131" w:rsidRDefault="00E34281" w:rsidP="006A0F21">
                            <w:pPr>
                              <w:widowControl/>
                              <w:overflowPunct w:val="0"/>
                              <w:spacing w:line="280" w:lineRule="exact"/>
                              <w:ind w:leftChars="150" w:left="360"/>
                              <w:textAlignment w:val="center"/>
                              <w:rPr>
                                <w:rFonts w:ascii="標楷體" w:eastAsia="標楷體" w:hAnsi="標楷體" w:cs="新細明體"/>
                                <w:b/>
                                <w:bCs/>
                                <w:color w:val="000000"/>
                                <w:sz w:val="18"/>
                                <w:szCs w:val="18"/>
                              </w:rPr>
                            </w:pPr>
                            <w:r w:rsidRPr="00476131">
                              <w:rPr>
                                <w:rFonts w:ascii="標楷體" w:eastAsia="標楷體" w:hAnsi="標楷體" w:cs="新細明體"/>
                                <w:sz w:val="18"/>
                                <w:szCs w:val="18"/>
                              </w:rPr>
                              <w:t>2.資料來源：整理自勞動部網站公告資料。</w:t>
                            </w:r>
                          </w:p>
                        </w:tc>
                      </w:tr>
                    </w:tbl>
                    <w:p w14:paraId="28B24467" w14:textId="77777777" w:rsidR="00E34281" w:rsidRPr="00E45981" w:rsidRDefault="00E34281" w:rsidP="00E34281"/>
                  </w:txbxContent>
                </v:textbox>
                <w10:wrap type="square" anchorx="margin"/>
              </v:shape>
            </w:pict>
          </mc:Fallback>
        </mc:AlternateContent>
      </w:r>
      <w:proofErr w:type="gramStart"/>
      <w:r w:rsidR="00775C14" w:rsidRPr="0018293B">
        <w:rPr>
          <w:rFonts w:ascii="標楷體" w:eastAsia="標楷體" w:hAnsi="標楷體" w:cs="Times New Roman" w:hint="eastAsia"/>
          <w:b/>
          <w:bCs/>
          <w:szCs w:val="24"/>
        </w:rPr>
        <w:t>檻</w:t>
      </w:r>
      <w:proofErr w:type="gramEnd"/>
      <w:r w:rsidR="00775C14" w:rsidRPr="0018293B">
        <w:rPr>
          <w:rFonts w:ascii="標楷體" w:eastAsia="標楷體" w:hAnsi="標楷體" w:cs="Times New Roman" w:hint="eastAsia"/>
          <w:b/>
          <w:bCs/>
          <w:szCs w:val="24"/>
        </w:rPr>
        <w:t>4萬元，惟近年我國最低工資及初任人員平均薪資逐年成長，該門檻未隨之檢討調整，不利確保薪資透明平等</w:t>
      </w:r>
      <w:r w:rsidR="00775C14" w:rsidRPr="0018293B">
        <w:rPr>
          <w:rFonts w:ascii="標楷體" w:eastAsia="標楷體" w:hAnsi="標楷體" w:cs="Times New Roman" w:hint="eastAsia"/>
          <w:szCs w:val="24"/>
        </w:rPr>
        <w:t>：</w:t>
      </w:r>
      <w:r w:rsidR="00775C14" w:rsidRPr="0018293B">
        <w:rPr>
          <w:rFonts w:ascii="標楷體" w:eastAsia="標楷體" w:hAnsi="標楷體" w:cs="Times New Roman"/>
          <w:szCs w:val="24"/>
        </w:rPr>
        <w:t>政府為遏阻部分雇主以薪資面議為由，隱藏低薪或不利徵才工作條件等資訊，</w:t>
      </w:r>
      <w:proofErr w:type="gramStart"/>
      <w:r w:rsidR="00775C14" w:rsidRPr="0018293B">
        <w:rPr>
          <w:rFonts w:ascii="標楷體" w:eastAsia="標楷體" w:hAnsi="標楷體" w:cs="Times New Roman"/>
          <w:szCs w:val="24"/>
        </w:rPr>
        <w:t>損害議薪經驗</w:t>
      </w:r>
      <w:proofErr w:type="gramEnd"/>
      <w:r w:rsidR="0032261F">
        <w:rPr>
          <w:rFonts w:ascii="標楷體" w:eastAsia="標楷體" w:hAnsi="標楷體" w:cs="Times New Roman" w:hint="eastAsia"/>
          <w:szCs w:val="24"/>
        </w:rPr>
        <w:t>相</w:t>
      </w:r>
      <w:r w:rsidR="008433ED">
        <w:rPr>
          <w:rFonts w:ascii="標楷體" w:eastAsia="標楷體" w:hAnsi="標楷體" w:cs="Times New Roman" w:hint="eastAsia"/>
          <w:szCs w:val="24"/>
        </w:rPr>
        <w:t>對</w:t>
      </w:r>
      <w:r w:rsidR="00775C14" w:rsidRPr="0018293B">
        <w:rPr>
          <w:rFonts w:ascii="標楷體" w:eastAsia="標楷體" w:hAnsi="標楷體" w:cs="Times New Roman"/>
          <w:szCs w:val="24"/>
        </w:rPr>
        <w:t>不足之社會新鮮人求職權益，於107年11月28日修正就業服務法第5條第2項第6款規定，規範雇主招募員工時，針對經常性薪資4萬元以下之職缺，應公開揭示或告知其薪資範圍，違者將處罰鍰，以杜絕徵才薪資資訊不對稱情事。</w:t>
      </w:r>
      <w:r w:rsidR="00775C14" w:rsidRPr="0018293B">
        <w:rPr>
          <w:rFonts w:ascii="標楷體" w:eastAsia="標楷體" w:hAnsi="標楷體" w:cs="Times New Roman" w:hint="eastAsia"/>
          <w:szCs w:val="24"/>
        </w:rPr>
        <w:t>經查，上開徵才薪資揭露門檻之修法</w:t>
      </w:r>
      <w:r w:rsidR="0032261F">
        <w:rPr>
          <w:rFonts w:ascii="標楷體" w:eastAsia="標楷體" w:hAnsi="標楷體" w:cs="Times New Roman" w:hint="eastAsia"/>
          <w:szCs w:val="24"/>
        </w:rPr>
        <w:t>理由</w:t>
      </w:r>
      <w:r w:rsidR="00775C14" w:rsidRPr="0018293B">
        <w:rPr>
          <w:rFonts w:ascii="標楷體" w:eastAsia="標楷體" w:hAnsi="標楷體" w:cs="Times New Roman" w:hint="eastAsia"/>
          <w:szCs w:val="24"/>
        </w:rPr>
        <w:t>，係以是時（105年）國人（初任人員）平均起薪2</w:t>
      </w:r>
      <w:r w:rsidR="001758B7">
        <w:rPr>
          <w:rFonts w:ascii="標楷體" w:eastAsia="標楷體" w:hAnsi="標楷體" w:cs="Times New Roman" w:hint="eastAsia"/>
          <w:szCs w:val="24"/>
        </w:rPr>
        <w:t>.</w:t>
      </w:r>
      <w:r w:rsidR="001758B7" w:rsidRPr="0018293B">
        <w:rPr>
          <w:rFonts w:ascii="標楷體" w:eastAsia="標楷體" w:hAnsi="標楷體" w:cs="Times New Roman" w:hint="eastAsia"/>
          <w:szCs w:val="24"/>
        </w:rPr>
        <w:t>6</w:t>
      </w:r>
      <w:r w:rsidR="00775C14" w:rsidRPr="0018293B">
        <w:rPr>
          <w:rFonts w:ascii="標楷體" w:eastAsia="標楷體" w:hAnsi="標楷體" w:cs="Times New Roman" w:hint="eastAsia"/>
          <w:szCs w:val="24"/>
        </w:rPr>
        <w:t>萬元、平均起薪最高行業（是時為服務業）3</w:t>
      </w:r>
      <w:r w:rsidR="001758B7">
        <w:rPr>
          <w:rFonts w:ascii="標楷體" w:eastAsia="標楷體" w:hAnsi="標楷體" w:cs="Times New Roman" w:hint="eastAsia"/>
          <w:szCs w:val="24"/>
        </w:rPr>
        <w:t>.6</w:t>
      </w:r>
      <w:r w:rsidR="00775C14" w:rsidRPr="0018293B">
        <w:rPr>
          <w:rFonts w:ascii="標楷體" w:eastAsia="標楷體" w:hAnsi="標楷體" w:cs="Times New Roman" w:hint="eastAsia"/>
          <w:szCs w:val="24"/>
        </w:rPr>
        <w:t>萬元為基準，設定經常性薪資4萬元以下之職缺，雇主須揭露最低薪資，不得以面議方式洽談工資，以避免薪資資訊不對稱情事，影響初入職場求職者權益。</w:t>
      </w:r>
      <w:proofErr w:type="gramStart"/>
      <w:r w:rsidR="00775C14" w:rsidRPr="0018293B">
        <w:rPr>
          <w:rFonts w:ascii="標楷體" w:eastAsia="標楷體" w:hAnsi="標楷體" w:cs="Times New Roman" w:hint="eastAsia"/>
          <w:szCs w:val="24"/>
        </w:rPr>
        <w:t>惟查近年</w:t>
      </w:r>
      <w:proofErr w:type="gramEnd"/>
      <w:r w:rsidR="00775C14" w:rsidRPr="0018293B">
        <w:rPr>
          <w:rFonts w:ascii="標楷體" w:eastAsia="標楷體" w:hAnsi="標楷體" w:cs="Times New Roman" w:hint="eastAsia"/>
          <w:szCs w:val="24"/>
        </w:rPr>
        <w:t>我國最低工資及初任人員平均薪資逐年成長，薪資揭露門檻4萬元與最低工資之倍數，已由107年之1.82倍降至115年之1.36倍（表1），另據勞動部歷年初任人員薪資統計，初任人員薪資平均數亦由105年之2.6萬元上升至114年之3.9萬元（表1），趨近現行薪資揭露門檻，然該條文自107年11月30日施行以來，迄</w:t>
      </w:r>
      <w:r w:rsidR="003834CE">
        <w:rPr>
          <w:rFonts w:ascii="標楷體" w:eastAsia="標楷體" w:hAnsi="標楷體" w:cs="Times New Roman" w:hint="eastAsia"/>
          <w:szCs w:val="24"/>
        </w:rPr>
        <w:t>114年底</w:t>
      </w:r>
      <w:r w:rsidR="00775C14" w:rsidRPr="0018293B">
        <w:rPr>
          <w:rFonts w:ascii="標楷體" w:eastAsia="標楷體" w:hAnsi="標楷體" w:cs="Times New Roman" w:hint="eastAsia"/>
          <w:szCs w:val="24"/>
        </w:rPr>
        <w:t>已7年餘，</w:t>
      </w:r>
      <w:proofErr w:type="gramStart"/>
      <w:r w:rsidR="00775C14" w:rsidRPr="0018293B">
        <w:rPr>
          <w:rFonts w:ascii="標楷體" w:eastAsia="標楷體" w:hAnsi="標楷體" w:cs="Times New Roman" w:hint="eastAsia"/>
          <w:szCs w:val="24"/>
        </w:rPr>
        <w:t>均未檢討</w:t>
      </w:r>
      <w:proofErr w:type="gramEnd"/>
      <w:r w:rsidR="00775C14" w:rsidRPr="0018293B">
        <w:rPr>
          <w:rFonts w:ascii="標楷體" w:eastAsia="標楷體" w:hAnsi="標楷體" w:cs="Times New Roman" w:hint="eastAsia"/>
          <w:szCs w:val="24"/>
        </w:rPr>
        <w:t>調整，行政院於113年10月召開經濟發展委員會第2次會議，曾作成決定：「請勞動部</w:t>
      </w:r>
      <w:proofErr w:type="gramStart"/>
      <w:r w:rsidR="00775C14" w:rsidRPr="0018293B">
        <w:rPr>
          <w:rFonts w:ascii="標楷體" w:eastAsia="標楷體" w:hAnsi="標楷體" w:cs="Times New Roman" w:hint="eastAsia"/>
          <w:szCs w:val="24"/>
        </w:rPr>
        <w:t>研</w:t>
      </w:r>
      <w:proofErr w:type="gramEnd"/>
      <w:r w:rsidR="00775C14" w:rsidRPr="0018293B">
        <w:rPr>
          <w:rFonts w:ascii="標楷體" w:eastAsia="標楷體" w:hAnsi="標楷體" w:cs="Times New Roman" w:hint="eastAsia"/>
          <w:szCs w:val="24"/>
        </w:rPr>
        <w:t>議修正就業服務法薪資揭露門檻，提升至最低工資1.75倍，即新臺幣5萬元。」惟截至本部查</w:t>
      </w:r>
      <w:r w:rsidR="009D5FB2" w:rsidRPr="0018293B">
        <w:rPr>
          <w:rFonts w:ascii="標楷體" w:eastAsia="標楷體" w:hAnsi="標楷體" w:cs="Times New Roman" w:hint="eastAsia"/>
          <w:szCs w:val="24"/>
        </w:rPr>
        <w:t>核</w:t>
      </w:r>
      <w:r w:rsidR="00775C14" w:rsidRPr="0018293B">
        <w:rPr>
          <w:rFonts w:ascii="標楷體" w:eastAsia="標楷體" w:hAnsi="標楷體" w:cs="Times New Roman" w:hint="eastAsia"/>
          <w:szCs w:val="24"/>
        </w:rPr>
        <w:t>日（115年4月17日）止，</w:t>
      </w:r>
      <w:proofErr w:type="gramStart"/>
      <w:r w:rsidR="00775C14" w:rsidRPr="0018293B">
        <w:rPr>
          <w:rFonts w:ascii="標楷體" w:eastAsia="標楷體" w:hAnsi="標楷體" w:cs="Times New Roman" w:hint="eastAsia"/>
          <w:szCs w:val="24"/>
        </w:rPr>
        <w:t>勞動部因考量</w:t>
      </w:r>
      <w:proofErr w:type="gramEnd"/>
      <w:r w:rsidR="00775C14" w:rsidRPr="0018293B">
        <w:rPr>
          <w:rFonts w:ascii="標楷體" w:eastAsia="標楷體" w:hAnsi="標楷體" w:cs="Times New Roman" w:hint="eastAsia"/>
          <w:szCs w:val="24"/>
        </w:rPr>
        <w:t>初任人員薪資及最低工資逐年調升，為兼顧制度隨經濟與薪資水準變化調整，刻正</w:t>
      </w:r>
      <w:proofErr w:type="gramStart"/>
      <w:r w:rsidR="00775C14" w:rsidRPr="0018293B">
        <w:rPr>
          <w:rFonts w:ascii="標楷體" w:eastAsia="標楷體" w:hAnsi="標楷體" w:cs="Times New Roman" w:hint="eastAsia"/>
          <w:szCs w:val="24"/>
        </w:rPr>
        <w:t>研</w:t>
      </w:r>
      <w:proofErr w:type="gramEnd"/>
      <w:r w:rsidR="00775C14" w:rsidRPr="0018293B">
        <w:rPr>
          <w:rFonts w:ascii="標楷體" w:eastAsia="標楷體" w:hAnsi="標楷體" w:cs="Times New Roman" w:hint="eastAsia"/>
          <w:szCs w:val="24"/>
        </w:rPr>
        <w:t>議以最低工資數額之一定倍數作為揭示標準</w:t>
      </w:r>
      <w:r w:rsidR="00A34F55">
        <w:rPr>
          <w:rFonts w:ascii="標楷體" w:eastAsia="標楷體" w:hAnsi="標楷體" w:cs="Times New Roman" w:hint="eastAsia"/>
          <w:szCs w:val="24"/>
        </w:rPr>
        <w:t>，</w:t>
      </w:r>
      <w:r w:rsidR="00CF029E">
        <w:rPr>
          <w:rFonts w:ascii="標楷體" w:eastAsia="標楷體" w:hAnsi="標楷體" w:cs="Times New Roman" w:hint="eastAsia"/>
          <w:szCs w:val="24"/>
        </w:rPr>
        <w:t>相關法制</w:t>
      </w:r>
      <w:proofErr w:type="gramStart"/>
      <w:r w:rsidR="00CF029E">
        <w:rPr>
          <w:rFonts w:ascii="標楷體" w:eastAsia="標楷體" w:hAnsi="標楷體" w:cs="Times New Roman" w:hint="eastAsia"/>
          <w:szCs w:val="24"/>
        </w:rPr>
        <w:t>研</w:t>
      </w:r>
      <w:proofErr w:type="gramEnd"/>
      <w:r w:rsidR="00CF029E">
        <w:rPr>
          <w:rFonts w:ascii="標楷體" w:eastAsia="標楷體" w:hAnsi="標楷體" w:cs="Times New Roman" w:hint="eastAsia"/>
          <w:szCs w:val="24"/>
        </w:rPr>
        <w:t>修作業尚在進行中</w:t>
      </w:r>
      <w:r w:rsidR="00775C14" w:rsidRPr="0018293B">
        <w:rPr>
          <w:rFonts w:ascii="標楷體" w:eastAsia="標楷體" w:hAnsi="標楷體" w:cs="Times New Roman" w:hint="eastAsia"/>
          <w:szCs w:val="24"/>
        </w:rPr>
        <w:t>。</w:t>
      </w:r>
      <w:proofErr w:type="gramStart"/>
      <w:r w:rsidR="00775C14" w:rsidRPr="0018293B">
        <w:rPr>
          <w:rFonts w:ascii="標楷體" w:eastAsia="標楷體" w:hAnsi="標楷體" w:cs="Times New Roman"/>
          <w:szCs w:val="24"/>
        </w:rPr>
        <w:t>鑑</w:t>
      </w:r>
      <w:proofErr w:type="gramEnd"/>
      <w:r w:rsidR="00775C14" w:rsidRPr="0018293B">
        <w:rPr>
          <w:rFonts w:ascii="標楷體" w:eastAsia="標楷體" w:hAnsi="標楷體" w:cs="Times New Roman"/>
          <w:szCs w:val="24"/>
        </w:rPr>
        <w:t>於揭露職缺薪資資訊，</w:t>
      </w:r>
      <w:proofErr w:type="gramStart"/>
      <w:r w:rsidR="00775C14" w:rsidRPr="0018293B">
        <w:rPr>
          <w:rFonts w:ascii="標楷體" w:eastAsia="標楷體" w:hAnsi="標楷體" w:cs="Times New Roman"/>
          <w:szCs w:val="24"/>
        </w:rPr>
        <w:t>有助初入</w:t>
      </w:r>
      <w:proofErr w:type="gramEnd"/>
      <w:r w:rsidR="00775C14" w:rsidRPr="0018293B">
        <w:rPr>
          <w:rFonts w:ascii="標楷體" w:eastAsia="標楷體" w:hAnsi="標楷體" w:cs="Times New Roman"/>
          <w:szCs w:val="24"/>
        </w:rPr>
        <w:t>職場青年求職時掌握完整薪資資訊，改善低薪等不利就業問題，促進薪資平等正義，並可縮短</w:t>
      </w:r>
      <w:proofErr w:type="gramStart"/>
      <w:r w:rsidR="00775C14" w:rsidRPr="0018293B">
        <w:rPr>
          <w:rFonts w:ascii="標楷體" w:eastAsia="標楷體" w:hAnsi="標楷體" w:cs="Times New Roman"/>
          <w:szCs w:val="24"/>
        </w:rPr>
        <w:t>勞</w:t>
      </w:r>
      <w:proofErr w:type="gramEnd"/>
      <w:r w:rsidR="00775C14" w:rsidRPr="0018293B">
        <w:rPr>
          <w:rFonts w:ascii="標楷體" w:eastAsia="標楷體" w:hAnsi="標楷體" w:cs="Times New Roman"/>
          <w:szCs w:val="24"/>
        </w:rPr>
        <w:t>雇雙方資訊落差，降低</w:t>
      </w:r>
      <w:proofErr w:type="gramStart"/>
      <w:r w:rsidR="00775C14" w:rsidRPr="0018293B">
        <w:rPr>
          <w:rFonts w:ascii="標楷體" w:eastAsia="標楷體" w:hAnsi="標楷體" w:cs="Times New Roman"/>
          <w:szCs w:val="24"/>
        </w:rPr>
        <w:t>媒</w:t>
      </w:r>
      <w:proofErr w:type="gramEnd"/>
      <w:r w:rsidR="00775C14" w:rsidRPr="0018293B">
        <w:rPr>
          <w:rFonts w:ascii="標楷體" w:eastAsia="標楷體" w:hAnsi="標楷體" w:cs="Times New Roman"/>
          <w:szCs w:val="24"/>
        </w:rPr>
        <w:t>合成本。為促進我國求職市場薪資透明度，保障求職者權益，</w:t>
      </w:r>
      <w:r w:rsidR="00775C14" w:rsidRPr="0018293B">
        <w:rPr>
          <w:rFonts w:ascii="標楷體" w:eastAsia="標楷體" w:hAnsi="標楷體" w:cs="Times New Roman" w:hint="eastAsia"/>
          <w:szCs w:val="24"/>
        </w:rPr>
        <w:t>經函請勞動部</w:t>
      </w:r>
      <w:r w:rsidR="00775C14" w:rsidRPr="0018293B">
        <w:rPr>
          <w:rFonts w:ascii="標楷體" w:eastAsia="標楷體" w:hAnsi="標楷體" w:cs="Times New Roman"/>
          <w:szCs w:val="24"/>
        </w:rPr>
        <w:t>積極檢修可適當反映勞動市場實質薪資水準之徵才薪資揭露門檻，以消除就業薪資資訊不對等造成之就業劣勢，營造友善平權職場環境</w:t>
      </w:r>
      <w:r w:rsidR="00775C14" w:rsidRPr="0018293B">
        <w:rPr>
          <w:rFonts w:ascii="標楷體" w:eastAsia="標楷體" w:hAnsi="標楷體" w:cs="Times New Roman" w:hint="eastAsia"/>
          <w:szCs w:val="24"/>
        </w:rPr>
        <w:t>。據復：</w:t>
      </w:r>
      <w:proofErr w:type="gramStart"/>
      <w:r w:rsidR="000779DC" w:rsidRPr="0018293B">
        <w:rPr>
          <w:rFonts w:ascii="標楷體" w:eastAsia="標楷體" w:hAnsi="標楷體" w:cs="Times New Roman"/>
          <w:szCs w:val="24"/>
        </w:rPr>
        <w:t>該部</w:t>
      </w:r>
      <w:r w:rsidR="00EB2E75">
        <w:rPr>
          <w:rFonts w:ascii="標楷體" w:eastAsia="標楷體" w:hAnsi="標楷體" w:cs="Times New Roman" w:hint="eastAsia"/>
          <w:szCs w:val="24"/>
        </w:rPr>
        <w:t>為</w:t>
      </w:r>
      <w:r w:rsidR="000779DC" w:rsidRPr="0018293B">
        <w:rPr>
          <w:rFonts w:ascii="標楷體" w:eastAsia="標楷體" w:hAnsi="標楷體" w:cs="Times New Roman"/>
          <w:szCs w:val="24"/>
        </w:rPr>
        <w:t>因應</w:t>
      </w:r>
      <w:proofErr w:type="gramEnd"/>
      <w:r w:rsidR="000779DC" w:rsidRPr="0018293B">
        <w:rPr>
          <w:rFonts w:ascii="標楷體" w:eastAsia="標楷體" w:hAnsi="標楷體" w:cs="Times New Roman"/>
          <w:szCs w:val="24"/>
        </w:rPr>
        <w:t>115年2月與美簽署之「</w:t>
      </w:r>
      <w:proofErr w:type="gramStart"/>
      <w:r w:rsidR="000779DC" w:rsidRPr="0018293B">
        <w:rPr>
          <w:rFonts w:ascii="標楷體" w:eastAsia="標楷體" w:hAnsi="標楷體" w:cs="Times New Roman"/>
          <w:szCs w:val="24"/>
        </w:rPr>
        <w:t>臺</w:t>
      </w:r>
      <w:proofErr w:type="gramEnd"/>
      <w:r w:rsidR="000779DC" w:rsidRPr="0018293B">
        <w:rPr>
          <w:rFonts w:ascii="標楷體" w:eastAsia="標楷體" w:hAnsi="標楷體" w:cs="Times New Roman"/>
          <w:szCs w:val="24"/>
        </w:rPr>
        <w:t>美對等貿易協定」，優先</w:t>
      </w:r>
      <w:proofErr w:type="gramStart"/>
      <w:r w:rsidR="000779DC" w:rsidRPr="0018293B">
        <w:rPr>
          <w:rFonts w:ascii="標楷體" w:eastAsia="標楷體" w:hAnsi="標楷體" w:cs="Times New Roman"/>
          <w:szCs w:val="24"/>
        </w:rPr>
        <w:t>研</w:t>
      </w:r>
      <w:proofErr w:type="gramEnd"/>
      <w:r w:rsidR="000779DC" w:rsidRPr="0018293B">
        <w:rPr>
          <w:rFonts w:ascii="標楷體" w:eastAsia="標楷體" w:hAnsi="標楷體" w:cs="Times New Roman"/>
          <w:szCs w:val="24"/>
        </w:rPr>
        <w:t>修就業服務法第5條第2項第2款禁止留置勞工護照或重要文件規定，後續將配合上開條文修正期程，另案辦理</w:t>
      </w:r>
      <w:r w:rsidR="00EB2E75">
        <w:rPr>
          <w:rFonts w:ascii="標楷體" w:eastAsia="標楷體" w:hAnsi="標楷體" w:cs="Times New Roman" w:hint="eastAsia"/>
          <w:szCs w:val="24"/>
        </w:rPr>
        <w:t>薪資揭露門檻標準之</w:t>
      </w:r>
      <w:r w:rsidR="000779DC" w:rsidRPr="0018293B">
        <w:rPr>
          <w:rFonts w:ascii="標楷體" w:eastAsia="標楷體" w:hAnsi="標楷體" w:cs="Times New Roman"/>
          <w:szCs w:val="24"/>
        </w:rPr>
        <w:t>修法作業</w:t>
      </w:r>
      <w:r w:rsidR="00775C14" w:rsidRPr="0018293B">
        <w:rPr>
          <w:rFonts w:ascii="標楷體" w:eastAsia="標楷體" w:hAnsi="標楷體" w:cs="Times New Roman" w:hint="eastAsia"/>
          <w:szCs w:val="24"/>
        </w:rPr>
        <w:t>。</w:t>
      </w:r>
    </w:p>
    <w:p w14:paraId="6125E0B4" w14:textId="7D5E5587" w:rsidR="00775C14" w:rsidRPr="0018293B" w:rsidRDefault="00775C14" w:rsidP="003C506E">
      <w:pPr>
        <w:widowControl/>
        <w:suppressAutoHyphens/>
        <w:overflowPunct w:val="0"/>
        <w:spacing w:line="442" w:lineRule="exact"/>
        <w:ind w:firstLineChars="450" w:firstLine="1081"/>
        <w:jc w:val="both"/>
        <w:rPr>
          <w:rFonts w:ascii="標楷體" w:eastAsia="標楷體" w:hAnsi="標楷體" w:cs="Times New Roman"/>
          <w:szCs w:val="24"/>
        </w:rPr>
      </w:pPr>
      <w:r w:rsidRPr="0018293B">
        <w:rPr>
          <w:rFonts w:ascii="標楷體" w:eastAsia="標楷體" w:hAnsi="標楷體" w:cs="Times New Roman" w:hint="eastAsia"/>
          <w:b/>
          <w:bCs/>
          <w:szCs w:val="24"/>
        </w:rPr>
        <w:t>2</w:t>
      </w:r>
      <w:r w:rsidRPr="0018293B">
        <w:rPr>
          <w:rFonts w:ascii="標楷體" w:eastAsia="標楷體" w:hAnsi="標楷體" w:cs="Times New Roman"/>
          <w:b/>
          <w:bCs/>
          <w:szCs w:val="24"/>
        </w:rPr>
        <w:t>.</w:t>
      </w:r>
      <w:r w:rsidRPr="0018293B">
        <w:rPr>
          <w:rFonts w:ascii="標楷體" w:eastAsia="標楷體" w:hAnsi="標楷體" w:cs="Times New Roman" w:hint="eastAsia"/>
          <w:b/>
          <w:bCs/>
          <w:szCs w:val="24"/>
        </w:rPr>
        <w:t xml:space="preserve">　</w:t>
      </w:r>
      <w:proofErr w:type="gramStart"/>
      <w:r w:rsidRPr="0018293B">
        <w:rPr>
          <w:rFonts w:ascii="標楷體" w:eastAsia="標楷體" w:hAnsi="標楷體" w:cs="Times New Roman" w:hint="eastAsia"/>
          <w:b/>
          <w:bCs/>
          <w:szCs w:val="24"/>
        </w:rPr>
        <w:t>勞動部為落實</w:t>
      </w:r>
      <w:proofErr w:type="gramEnd"/>
      <w:r w:rsidRPr="0018293B">
        <w:rPr>
          <w:rFonts w:ascii="標楷體" w:eastAsia="標楷體" w:hAnsi="標楷體" w:cs="Times New Roman" w:hint="eastAsia"/>
          <w:b/>
          <w:bCs/>
          <w:szCs w:val="24"/>
        </w:rPr>
        <w:t>同工同酬規定，與金管會共同推動上市櫃公司揭露員工性別薪資資訊及推廣相關薪酬透明公平措施，惟我國性別薪資差距未有明顯縮減，</w:t>
      </w:r>
      <w:proofErr w:type="gramStart"/>
      <w:r w:rsidRPr="0018293B">
        <w:rPr>
          <w:rFonts w:ascii="標楷體" w:eastAsia="標楷體" w:hAnsi="標楷體" w:cs="Times New Roman" w:hint="eastAsia"/>
          <w:b/>
          <w:bCs/>
          <w:szCs w:val="24"/>
        </w:rPr>
        <w:t>同酬日連年</w:t>
      </w:r>
      <w:proofErr w:type="gramEnd"/>
      <w:r w:rsidRPr="0018293B">
        <w:rPr>
          <w:rFonts w:ascii="標楷體" w:eastAsia="標楷體" w:hAnsi="標楷體" w:cs="Times New Roman" w:hint="eastAsia"/>
          <w:b/>
          <w:bCs/>
          <w:szCs w:val="24"/>
        </w:rPr>
        <w:t>遞延：</w:t>
      </w:r>
      <w:r w:rsidRPr="0018293B">
        <w:rPr>
          <w:rFonts w:ascii="標楷體" w:eastAsia="標楷體" w:hAnsi="標楷體" w:cs="Times New Roman" w:hint="eastAsia"/>
          <w:szCs w:val="24"/>
        </w:rPr>
        <w:t>依據勞動基準法第25條規定：「雇主對勞工不得因性別而有差別之待遇。工作相同、效率相同者，給付</w:t>
      </w:r>
      <w:r w:rsidRPr="0018293B">
        <w:rPr>
          <w:rFonts w:ascii="標楷體" w:eastAsia="標楷體" w:hAnsi="標楷體" w:cs="Times New Roman" w:hint="eastAsia"/>
          <w:szCs w:val="24"/>
        </w:rPr>
        <w:lastRenderedPageBreak/>
        <w:t>同等之工資。」另性別</w:t>
      </w:r>
      <w:r w:rsidR="0032261F" w:rsidRPr="0032261F">
        <w:rPr>
          <w:rFonts w:ascii="標楷體" w:eastAsia="標楷體" w:hAnsi="標楷體" w:cs="Times New Roman" w:hint="eastAsia"/>
          <w:szCs w:val="24"/>
        </w:rPr>
        <w:t>平等</w:t>
      </w:r>
      <w:r w:rsidRPr="0018293B">
        <w:rPr>
          <w:rFonts w:ascii="標楷體" w:eastAsia="標楷體" w:hAnsi="標楷體" w:cs="Times New Roman" w:hint="eastAsia"/>
          <w:szCs w:val="24"/>
        </w:rPr>
        <w:t>工作法第10條第1項規定：「雇主對受</w:t>
      </w:r>
      <w:proofErr w:type="gramStart"/>
      <w:r w:rsidRPr="0018293B">
        <w:rPr>
          <w:rFonts w:ascii="標楷體" w:eastAsia="標楷體" w:hAnsi="標楷體" w:cs="Times New Roman" w:hint="eastAsia"/>
          <w:szCs w:val="24"/>
        </w:rPr>
        <w:t>僱</w:t>
      </w:r>
      <w:proofErr w:type="gramEnd"/>
      <w:r w:rsidRPr="0018293B">
        <w:rPr>
          <w:rFonts w:ascii="標楷體" w:eastAsia="標楷體" w:hAnsi="標楷體" w:cs="Times New Roman" w:hint="eastAsia"/>
          <w:szCs w:val="24"/>
        </w:rPr>
        <w:t>者薪資之給付，不得因性別或性傾向而有差別待遇；其工作或價值相同者，應給付同等薪資。</w:t>
      </w:r>
      <w:r w:rsidR="00151A5B" w:rsidRPr="0018293B">
        <w:rPr>
          <w:rFonts w:ascii="標楷體" w:eastAsia="標楷體" w:hAnsi="標楷體" w:cs="Times New Roman"/>
          <w:szCs w:val="24"/>
        </w:rPr>
        <w:t>…</w:t>
      </w:r>
      <w:proofErr w:type="gramStart"/>
      <w:r w:rsidR="00151A5B" w:rsidRPr="0018293B">
        <w:rPr>
          <w:rFonts w:ascii="標楷體" w:eastAsia="標楷體" w:hAnsi="標楷體" w:cs="Times New Roman"/>
          <w:szCs w:val="24"/>
        </w:rPr>
        <w:t>…</w:t>
      </w:r>
      <w:proofErr w:type="gramEnd"/>
      <w:r w:rsidRPr="0018293B">
        <w:rPr>
          <w:rFonts w:ascii="標楷體" w:eastAsia="標楷體" w:hAnsi="標楷體" w:cs="Times New Roman" w:hint="eastAsia"/>
          <w:szCs w:val="24"/>
        </w:rPr>
        <w:t>。」經查，</w:t>
      </w:r>
      <w:proofErr w:type="gramStart"/>
      <w:r w:rsidRPr="0018293B">
        <w:rPr>
          <w:rFonts w:ascii="標楷體" w:eastAsia="標楷體" w:hAnsi="標楷體" w:cs="Times New Roman" w:hint="eastAsia"/>
          <w:szCs w:val="24"/>
        </w:rPr>
        <w:t>勞動部為提升</w:t>
      </w:r>
      <w:proofErr w:type="gramEnd"/>
      <w:r w:rsidRPr="0018293B">
        <w:rPr>
          <w:rFonts w:ascii="標楷體" w:eastAsia="標楷體" w:hAnsi="標楷體" w:cs="Times New Roman" w:hint="eastAsia"/>
          <w:szCs w:val="24"/>
        </w:rPr>
        <w:t>勞動市場薪資透明度</w:t>
      </w:r>
      <w:r w:rsidR="00151A5B" w:rsidRPr="0018293B">
        <w:rPr>
          <w:rFonts w:ascii="標楷體" w:eastAsia="標楷體" w:hAnsi="標楷體" w:cs="Times New Roman" w:hint="eastAsia"/>
          <w:szCs w:val="24"/>
        </w:rPr>
        <w:t>，縮減</w:t>
      </w:r>
      <w:r w:rsidRPr="0018293B">
        <w:rPr>
          <w:rFonts w:ascii="標楷體" w:eastAsia="標楷體" w:hAnsi="標楷體" w:cs="Times New Roman" w:hint="eastAsia"/>
          <w:szCs w:val="24"/>
        </w:rPr>
        <w:t>性別薪資差距，與金融監督管理委員會（下稱金管會）共同</w:t>
      </w:r>
      <w:r w:rsidR="00151A5B" w:rsidRPr="0018293B">
        <w:rPr>
          <w:rFonts w:ascii="標楷體" w:eastAsia="標楷體" w:hAnsi="標楷體" w:cs="Times New Roman" w:hint="eastAsia"/>
          <w:szCs w:val="24"/>
        </w:rPr>
        <w:t>推動</w:t>
      </w:r>
      <w:r w:rsidRPr="0018293B">
        <w:rPr>
          <w:rFonts w:ascii="標楷體" w:eastAsia="標楷體" w:hAnsi="標楷體" w:cs="Times New Roman" w:hint="eastAsia"/>
          <w:szCs w:val="24"/>
        </w:rPr>
        <w:t>上市櫃公司薪資揭露事宜，包括於上市公司編製與申報永續報告書作業辦法、上櫃公司編製與申報永續報告書作業辦法明訂，上市櫃公司應於永續報告書揭露非擔任主管職務之全時員工薪資平均數、中位數及變動情形，另為落實性別平等，自115年起，實收資本額100億元以上之上市櫃公司須進一步揭露員工性別薪資資訊，118年擴大至實收資本額50億元以上之上市櫃公司。</w:t>
      </w:r>
      <w:proofErr w:type="gramStart"/>
      <w:r w:rsidRPr="0018293B">
        <w:rPr>
          <w:rFonts w:ascii="標楷體" w:eastAsia="標楷體" w:hAnsi="標楷體" w:cs="Times New Roman" w:hint="eastAsia"/>
          <w:szCs w:val="24"/>
        </w:rPr>
        <w:t>惟查我國</w:t>
      </w:r>
      <w:proofErr w:type="gramEnd"/>
      <w:r w:rsidRPr="0018293B">
        <w:rPr>
          <w:rFonts w:ascii="標楷體" w:eastAsia="標楷體" w:hAnsi="標楷體" w:cs="Times New Roman" w:hint="eastAsia"/>
          <w:szCs w:val="24"/>
        </w:rPr>
        <w:t>以中小企業為主，據臺灣證券交易所統計，114年完成申報</w:t>
      </w:r>
      <w:proofErr w:type="gramStart"/>
      <w:r w:rsidRPr="0018293B">
        <w:rPr>
          <w:rFonts w:ascii="標楷體" w:eastAsia="標楷體" w:hAnsi="標楷體" w:cs="Times New Roman" w:hint="eastAsia"/>
          <w:szCs w:val="24"/>
        </w:rPr>
        <w:t>113</w:t>
      </w:r>
      <w:proofErr w:type="gramEnd"/>
      <w:r w:rsidRPr="0018293B">
        <w:rPr>
          <w:rFonts w:ascii="標楷體" w:eastAsia="標楷體" w:hAnsi="標楷體" w:cs="Times New Roman" w:hint="eastAsia"/>
          <w:szCs w:val="24"/>
        </w:rPr>
        <w:t>年度永續報告書之上市櫃公司共計1,894家，僅占全部企業家數173萬5,220家之0.11％，多數企業仍未納入薪酬揭露範疇。復查，</w:t>
      </w:r>
      <w:proofErr w:type="gramStart"/>
      <w:r w:rsidRPr="0018293B">
        <w:rPr>
          <w:rFonts w:ascii="標楷體" w:eastAsia="標楷體" w:hAnsi="標楷體" w:cs="Times New Roman" w:hint="eastAsia"/>
          <w:szCs w:val="24"/>
        </w:rPr>
        <w:t>勞動部為</w:t>
      </w:r>
      <w:r w:rsidR="00151A5B" w:rsidRPr="0018293B">
        <w:rPr>
          <w:rFonts w:ascii="標楷體" w:eastAsia="標楷體" w:hAnsi="標楷體" w:cs="Times New Roman" w:hint="eastAsia"/>
          <w:szCs w:val="24"/>
        </w:rPr>
        <w:t>協助</w:t>
      </w:r>
      <w:proofErr w:type="gramEnd"/>
      <w:r w:rsidR="00151A5B" w:rsidRPr="0018293B">
        <w:rPr>
          <w:rFonts w:ascii="標楷體" w:eastAsia="標楷體" w:hAnsi="標楷體" w:cs="Times New Roman" w:hint="eastAsia"/>
          <w:szCs w:val="24"/>
        </w:rPr>
        <w:t>事業單位</w:t>
      </w:r>
      <w:r w:rsidRPr="0018293B">
        <w:rPr>
          <w:rFonts w:ascii="標楷體" w:eastAsia="標楷體" w:hAnsi="標楷體" w:cs="Times New Roman" w:hint="eastAsia"/>
          <w:szCs w:val="24"/>
        </w:rPr>
        <w:t>落實同工同酬、薪酬公平規定，於112年訂定「事業單位同工同酬自我檢核表」，供事業單位自我檢核落實情形，惟</w:t>
      </w:r>
      <w:r w:rsidR="00151A5B" w:rsidRPr="0018293B">
        <w:rPr>
          <w:rFonts w:ascii="標楷體" w:eastAsia="標楷體" w:hAnsi="標楷體" w:cs="Times New Roman" w:hint="eastAsia"/>
          <w:szCs w:val="24"/>
        </w:rPr>
        <w:t>該</w:t>
      </w:r>
      <w:r w:rsidRPr="0018293B">
        <w:rPr>
          <w:rFonts w:ascii="標楷體" w:eastAsia="標楷體" w:hAnsi="標楷體" w:cs="Times New Roman" w:hint="eastAsia"/>
          <w:szCs w:val="24"/>
        </w:rPr>
        <w:t>檢核表</w:t>
      </w:r>
      <w:r w:rsidR="00151A5B" w:rsidRPr="0018293B">
        <w:rPr>
          <w:rFonts w:ascii="標楷體" w:eastAsia="標楷體" w:hAnsi="標楷體" w:cs="Times New Roman" w:hint="eastAsia"/>
          <w:szCs w:val="24"/>
        </w:rPr>
        <w:t>未具</w:t>
      </w:r>
      <w:r w:rsidRPr="0018293B">
        <w:rPr>
          <w:rFonts w:ascii="標楷體" w:eastAsia="標楷體" w:hAnsi="標楷體" w:cs="Times New Roman" w:hint="eastAsia"/>
          <w:szCs w:val="24"/>
        </w:rPr>
        <w:t>強制性或外部稽核機制，</w:t>
      </w:r>
      <w:r w:rsidR="00151A5B" w:rsidRPr="0018293B">
        <w:rPr>
          <w:rFonts w:ascii="標楷體" w:eastAsia="標楷體" w:hAnsi="標楷體" w:cs="Times New Roman" w:hint="eastAsia"/>
          <w:szCs w:val="24"/>
        </w:rPr>
        <w:t>尚</w:t>
      </w:r>
      <w:r w:rsidRPr="0018293B">
        <w:rPr>
          <w:rFonts w:ascii="標楷體" w:eastAsia="標楷體" w:hAnsi="標楷體" w:cs="Times New Roman" w:hint="eastAsia"/>
          <w:szCs w:val="24"/>
        </w:rPr>
        <w:t>無法具體評核導入運用之成效。</w:t>
      </w:r>
      <w:r w:rsidR="008433ED">
        <w:rPr>
          <w:rFonts w:ascii="標楷體" w:eastAsia="標楷體" w:hAnsi="標楷體" w:cs="Times New Roman" w:hint="eastAsia"/>
          <w:szCs w:val="24"/>
        </w:rPr>
        <w:t>又</w:t>
      </w:r>
      <w:r w:rsidRPr="0018293B">
        <w:rPr>
          <w:rFonts w:ascii="標楷體" w:eastAsia="標楷體" w:hAnsi="標楷體" w:cs="Times New Roman" w:hint="eastAsia"/>
          <w:szCs w:val="24"/>
        </w:rPr>
        <w:t>行政院性別平等會針對消除性別薪資差距，亦建請勞動部應</w:t>
      </w:r>
      <w:proofErr w:type="gramStart"/>
      <w:r w:rsidRPr="0018293B">
        <w:rPr>
          <w:rFonts w:ascii="標楷體" w:eastAsia="標楷體" w:hAnsi="標楷體" w:cs="Times New Roman" w:hint="eastAsia"/>
          <w:szCs w:val="24"/>
        </w:rPr>
        <w:t>研</w:t>
      </w:r>
      <w:proofErr w:type="gramEnd"/>
      <w:r w:rsidRPr="0018293B">
        <w:rPr>
          <w:rFonts w:ascii="標楷體" w:eastAsia="標楷體" w:hAnsi="標楷體" w:cs="Times New Roman" w:hint="eastAsia"/>
          <w:szCs w:val="24"/>
        </w:rPr>
        <w:t>議加速擴大企業揭露性別薪資平等資訊，並積極優化「事業單位同工同酬自我檢核表」，</w:t>
      </w:r>
      <w:proofErr w:type="gramStart"/>
      <w:r w:rsidRPr="0018293B">
        <w:rPr>
          <w:rFonts w:ascii="標楷體" w:eastAsia="標楷體" w:hAnsi="標楷體" w:cs="Times New Roman" w:hint="eastAsia"/>
          <w:szCs w:val="24"/>
        </w:rPr>
        <w:t>研</w:t>
      </w:r>
      <w:proofErr w:type="gramEnd"/>
      <w:r w:rsidRPr="0018293B">
        <w:rPr>
          <w:rFonts w:ascii="標楷體" w:eastAsia="標楷體" w:hAnsi="標楷體" w:cs="Times New Roman" w:hint="eastAsia"/>
          <w:szCs w:val="24"/>
        </w:rPr>
        <w:t>議納入輔導及勞動檢查機制，以</w:t>
      </w:r>
      <w:r w:rsidR="00151A5B" w:rsidRPr="0018293B">
        <w:rPr>
          <w:rFonts w:ascii="標楷體" w:eastAsia="標楷體" w:hAnsi="標楷體" w:cs="Times New Roman" w:hint="eastAsia"/>
          <w:szCs w:val="24"/>
        </w:rPr>
        <w:t>擴大</w:t>
      </w:r>
      <w:r w:rsidRPr="0018293B">
        <w:rPr>
          <w:rFonts w:ascii="標楷體" w:eastAsia="標楷體" w:hAnsi="標楷體" w:cs="Times New Roman" w:hint="eastAsia"/>
          <w:szCs w:val="24"/>
        </w:rPr>
        <w:t>事業單位運用檢核表，強化企業同工同酬自我檢核及改善等。按聯合國經濟社會文化權利國際公約第</w:t>
      </w:r>
      <w:r w:rsidRPr="0018293B">
        <w:rPr>
          <w:rFonts w:ascii="標楷體" w:eastAsia="標楷體" w:hAnsi="標楷體" w:cs="Times New Roman"/>
          <w:szCs w:val="24"/>
        </w:rPr>
        <w:t>7</w:t>
      </w:r>
      <w:r w:rsidRPr="0018293B">
        <w:rPr>
          <w:rFonts w:ascii="標楷體" w:eastAsia="標楷體" w:hAnsi="標楷體" w:cs="Times New Roman" w:hint="eastAsia"/>
          <w:szCs w:val="24"/>
        </w:rPr>
        <w:t>條規定，各締約國應確保所有工作者獲得公允工資，工作價值相等者享受同等報酬，尤須保證婦女工作條件不得次於男</w:t>
      </w:r>
      <w:r w:rsidR="008433ED">
        <w:rPr>
          <w:rFonts w:ascii="標楷體" w:eastAsia="標楷體" w:hAnsi="標楷體" w:cs="Times New Roman" w:hint="eastAsia"/>
          <w:szCs w:val="24"/>
        </w:rPr>
        <w:t>性</w:t>
      </w:r>
      <w:r w:rsidRPr="0018293B">
        <w:rPr>
          <w:rFonts w:ascii="標楷體" w:eastAsia="標楷體" w:hAnsi="標楷體" w:cs="Times New Roman" w:hint="eastAsia"/>
          <w:szCs w:val="24"/>
        </w:rPr>
        <w:t>，且應同工同酬。</w:t>
      </w:r>
      <w:proofErr w:type="gramStart"/>
      <w:r w:rsidRPr="0018293B">
        <w:rPr>
          <w:rFonts w:ascii="標楷體" w:eastAsia="標楷體" w:hAnsi="標楷體" w:cs="Times New Roman" w:hint="eastAsia"/>
          <w:szCs w:val="24"/>
        </w:rPr>
        <w:t>鑑</w:t>
      </w:r>
      <w:proofErr w:type="gramEnd"/>
      <w:r w:rsidRPr="0018293B">
        <w:rPr>
          <w:rFonts w:ascii="標楷體" w:eastAsia="標楷體" w:hAnsi="標楷體" w:cs="Times New Roman" w:hint="eastAsia"/>
          <w:szCs w:val="24"/>
        </w:rPr>
        <w:t>於性別薪資平等乃人權基本保障，我國雖已逐步推行各項薪酬透明化措施，惟據勞動部公布「</w:t>
      </w:r>
      <w:proofErr w:type="gramStart"/>
      <w:r w:rsidRPr="0018293B">
        <w:rPr>
          <w:rFonts w:ascii="標楷體" w:eastAsia="標楷體" w:hAnsi="標楷體" w:cs="Times New Roman" w:hint="eastAsia"/>
          <w:szCs w:val="24"/>
        </w:rPr>
        <w:t>同酬日</w:t>
      </w:r>
      <w:proofErr w:type="gramEnd"/>
      <w:r w:rsidRPr="0018293B">
        <w:rPr>
          <w:rFonts w:ascii="標楷體" w:eastAsia="標楷體" w:hAnsi="標楷體" w:cs="Times New Roman" w:hint="eastAsia"/>
          <w:szCs w:val="24"/>
        </w:rPr>
        <w:t>（</w:t>
      </w:r>
      <w:r w:rsidRPr="0018293B">
        <w:rPr>
          <w:rFonts w:ascii="標楷體" w:eastAsia="標楷體" w:hAnsi="標楷體" w:cs="Times New Roman"/>
          <w:szCs w:val="24"/>
        </w:rPr>
        <w:t>Equal Pay Day</w:t>
      </w:r>
      <w:r w:rsidRPr="0018293B">
        <w:rPr>
          <w:rFonts w:ascii="標楷體" w:eastAsia="標楷體" w:hAnsi="標楷體" w:cs="Times New Roman" w:hint="eastAsia"/>
          <w:szCs w:val="24"/>
        </w:rPr>
        <w:t>）」新聞稿</w:t>
      </w:r>
      <w:r w:rsidR="008433ED">
        <w:rPr>
          <w:rFonts w:ascii="標楷體" w:eastAsia="標楷體" w:hAnsi="標楷體" w:cs="Times New Roman" w:hint="eastAsia"/>
          <w:szCs w:val="24"/>
        </w:rPr>
        <w:t>載述</w:t>
      </w:r>
      <w:r w:rsidRPr="0018293B">
        <w:rPr>
          <w:rFonts w:ascii="標楷體" w:eastAsia="標楷體" w:hAnsi="標楷體" w:cs="Times New Roman" w:hint="eastAsia"/>
          <w:szCs w:val="24"/>
        </w:rPr>
        <w:t>，</w:t>
      </w:r>
      <w:r w:rsidRPr="0018293B">
        <w:rPr>
          <w:rFonts w:ascii="標楷體" w:eastAsia="標楷體" w:hAnsi="標楷體" w:cs="Times New Roman"/>
          <w:szCs w:val="24"/>
        </w:rPr>
        <w:t>114</w:t>
      </w:r>
      <w:r w:rsidRPr="0018293B">
        <w:rPr>
          <w:rFonts w:ascii="標楷體" w:eastAsia="標楷體" w:hAnsi="標楷體" w:cs="Times New Roman" w:hint="eastAsia"/>
          <w:szCs w:val="24"/>
        </w:rPr>
        <w:t>年性別平均時薪差距</w:t>
      </w:r>
      <w:r w:rsidRPr="0018293B">
        <w:rPr>
          <w:rFonts w:ascii="標楷體" w:eastAsia="標楷體" w:hAnsi="標楷體" w:cs="Times New Roman"/>
          <w:szCs w:val="24"/>
        </w:rPr>
        <w:t>16.1</w:t>
      </w:r>
      <w:r w:rsidRPr="0018293B">
        <w:rPr>
          <w:rFonts w:ascii="標楷體" w:eastAsia="標楷體" w:hAnsi="標楷體" w:cs="Times New Roman" w:hint="eastAsia"/>
          <w:szCs w:val="24"/>
        </w:rPr>
        <w:t>％，女性需較男性多工作</w:t>
      </w:r>
      <w:r w:rsidRPr="0018293B">
        <w:rPr>
          <w:rFonts w:ascii="標楷體" w:eastAsia="標楷體" w:hAnsi="標楷體" w:cs="Times New Roman"/>
          <w:szCs w:val="24"/>
        </w:rPr>
        <w:t>59</w:t>
      </w:r>
      <w:r w:rsidRPr="0018293B">
        <w:rPr>
          <w:rFonts w:ascii="標楷體" w:eastAsia="標楷體" w:hAnsi="標楷體" w:cs="Times New Roman" w:hint="eastAsia"/>
          <w:szCs w:val="24"/>
        </w:rPr>
        <w:t>天，換算</w:t>
      </w:r>
      <w:r w:rsidRPr="0018293B">
        <w:rPr>
          <w:rFonts w:ascii="標楷體" w:eastAsia="標楷體" w:hAnsi="標楷體" w:cs="Times New Roman"/>
          <w:szCs w:val="24"/>
        </w:rPr>
        <w:t>115</w:t>
      </w:r>
      <w:r w:rsidRPr="0018293B">
        <w:rPr>
          <w:rFonts w:ascii="標楷體" w:eastAsia="標楷體" w:hAnsi="標楷體" w:cs="Times New Roman" w:hint="eastAsia"/>
          <w:szCs w:val="24"/>
        </w:rPr>
        <w:t>年</w:t>
      </w:r>
      <w:proofErr w:type="gramStart"/>
      <w:r w:rsidRPr="0018293B">
        <w:rPr>
          <w:rFonts w:ascii="標楷體" w:eastAsia="標楷體" w:hAnsi="標楷體" w:cs="Times New Roman" w:hint="eastAsia"/>
          <w:szCs w:val="24"/>
        </w:rPr>
        <w:t>同酬日為</w:t>
      </w:r>
      <w:proofErr w:type="gramEnd"/>
      <w:r w:rsidRPr="0018293B">
        <w:rPr>
          <w:rFonts w:ascii="標楷體" w:eastAsia="標楷體" w:hAnsi="標楷體" w:cs="Times New Roman"/>
          <w:szCs w:val="24"/>
        </w:rPr>
        <w:t>2</w:t>
      </w:r>
      <w:r w:rsidRPr="0018293B">
        <w:rPr>
          <w:rFonts w:ascii="標楷體" w:eastAsia="標楷體" w:hAnsi="標楷體" w:cs="Times New Roman" w:hint="eastAsia"/>
          <w:szCs w:val="24"/>
        </w:rPr>
        <w:t>月</w:t>
      </w:r>
      <w:r w:rsidRPr="0018293B">
        <w:rPr>
          <w:rFonts w:ascii="標楷體" w:eastAsia="標楷體" w:hAnsi="標楷體" w:cs="Times New Roman"/>
          <w:szCs w:val="24"/>
        </w:rPr>
        <w:t>28</w:t>
      </w:r>
      <w:r w:rsidRPr="0018293B">
        <w:rPr>
          <w:rFonts w:ascii="標楷體" w:eastAsia="標楷體" w:hAnsi="標楷體" w:cs="Times New Roman" w:hint="eastAsia"/>
          <w:szCs w:val="24"/>
        </w:rPr>
        <w:t>日，較</w:t>
      </w:r>
      <w:r w:rsidRPr="0018293B">
        <w:rPr>
          <w:rFonts w:ascii="標楷體" w:eastAsia="標楷體" w:hAnsi="標楷體" w:cs="Times New Roman"/>
          <w:szCs w:val="24"/>
        </w:rPr>
        <w:t>114</w:t>
      </w:r>
      <w:r w:rsidRPr="0018293B">
        <w:rPr>
          <w:rFonts w:ascii="標楷體" w:eastAsia="標楷體" w:hAnsi="標楷體" w:cs="Times New Roman" w:hint="eastAsia"/>
          <w:szCs w:val="24"/>
        </w:rPr>
        <w:t>年</w:t>
      </w:r>
      <w:proofErr w:type="gramStart"/>
      <w:r w:rsidRPr="0018293B">
        <w:rPr>
          <w:rFonts w:ascii="標楷體" w:eastAsia="標楷體" w:hAnsi="標楷體" w:cs="Times New Roman" w:hint="eastAsia"/>
          <w:szCs w:val="24"/>
        </w:rPr>
        <w:t>同酬日</w:t>
      </w:r>
      <w:r w:rsidRPr="0018293B">
        <w:rPr>
          <w:rFonts w:ascii="標楷體" w:eastAsia="標楷體" w:hAnsi="標楷體" w:cs="Times New Roman"/>
          <w:szCs w:val="24"/>
        </w:rPr>
        <w:t>2</w:t>
      </w:r>
      <w:r w:rsidRPr="0018293B">
        <w:rPr>
          <w:rFonts w:ascii="標楷體" w:eastAsia="標楷體" w:hAnsi="標楷體" w:cs="Times New Roman" w:hint="eastAsia"/>
          <w:szCs w:val="24"/>
        </w:rPr>
        <w:t>月</w:t>
      </w:r>
      <w:r w:rsidRPr="0018293B">
        <w:rPr>
          <w:rFonts w:ascii="標楷體" w:eastAsia="標楷體" w:hAnsi="標楷體" w:cs="Times New Roman"/>
          <w:szCs w:val="24"/>
        </w:rPr>
        <w:t>27</w:t>
      </w:r>
      <w:r w:rsidRPr="0018293B">
        <w:rPr>
          <w:rFonts w:ascii="標楷體" w:eastAsia="標楷體" w:hAnsi="標楷體" w:cs="Times New Roman" w:hint="eastAsia"/>
          <w:szCs w:val="24"/>
        </w:rPr>
        <w:t>日</w:t>
      </w:r>
      <w:proofErr w:type="gramEnd"/>
      <w:r w:rsidRPr="0018293B">
        <w:rPr>
          <w:rFonts w:ascii="標楷體" w:eastAsia="標楷體" w:hAnsi="標楷體" w:cs="Times New Roman" w:hint="eastAsia"/>
          <w:szCs w:val="24"/>
        </w:rPr>
        <w:t>及</w:t>
      </w:r>
      <w:r w:rsidRPr="0018293B">
        <w:rPr>
          <w:rFonts w:ascii="標楷體" w:eastAsia="標楷體" w:hAnsi="標楷體" w:cs="Times New Roman"/>
          <w:szCs w:val="24"/>
        </w:rPr>
        <w:t>113</w:t>
      </w:r>
      <w:r w:rsidRPr="0018293B">
        <w:rPr>
          <w:rFonts w:ascii="標楷體" w:eastAsia="標楷體" w:hAnsi="標楷體" w:cs="Times New Roman" w:hint="eastAsia"/>
          <w:szCs w:val="24"/>
        </w:rPr>
        <w:t>年</w:t>
      </w:r>
      <w:proofErr w:type="gramStart"/>
      <w:r w:rsidRPr="0018293B">
        <w:rPr>
          <w:rFonts w:ascii="標楷體" w:eastAsia="標楷體" w:hAnsi="標楷體" w:cs="Times New Roman" w:hint="eastAsia"/>
          <w:szCs w:val="24"/>
        </w:rPr>
        <w:t>同酬日</w:t>
      </w:r>
      <w:r w:rsidRPr="0018293B">
        <w:rPr>
          <w:rFonts w:ascii="標楷體" w:eastAsia="標楷體" w:hAnsi="標楷體" w:cs="Times New Roman"/>
          <w:szCs w:val="24"/>
        </w:rPr>
        <w:t>2</w:t>
      </w:r>
      <w:r w:rsidRPr="0018293B">
        <w:rPr>
          <w:rFonts w:ascii="標楷體" w:eastAsia="標楷體" w:hAnsi="標楷體" w:cs="Times New Roman" w:hint="eastAsia"/>
          <w:szCs w:val="24"/>
        </w:rPr>
        <w:t>月</w:t>
      </w:r>
      <w:r w:rsidRPr="0018293B">
        <w:rPr>
          <w:rFonts w:ascii="標楷體" w:eastAsia="標楷體" w:hAnsi="標楷體" w:cs="Times New Roman"/>
          <w:szCs w:val="24"/>
        </w:rPr>
        <w:t>23</w:t>
      </w:r>
      <w:r w:rsidRPr="0018293B">
        <w:rPr>
          <w:rFonts w:ascii="標楷體" w:eastAsia="標楷體" w:hAnsi="標楷體" w:cs="Times New Roman" w:hint="eastAsia"/>
          <w:szCs w:val="24"/>
        </w:rPr>
        <w:t>日</w:t>
      </w:r>
      <w:proofErr w:type="gramEnd"/>
      <w:r w:rsidRPr="0018293B">
        <w:rPr>
          <w:rFonts w:ascii="標楷體" w:eastAsia="標楷體" w:hAnsi="標楷體" w:cs="Times New Roman" w:hint="eastAsia"/>
          <w:szCs w:val="24"/>
        </w:rPr>
        <w:t>連年遞延。為落實薪酬公平、消弭性別薪資差距，經函請勞動部會同有關部會，參酌先進國家推動經驗，</w:t>
      </w:r>
      <w:proofErr w:type="gramStart"/>
      <w:r w:rsidRPr="0018293B">
        <w:rPr>
          <w:rFonts w:ascii="標楷體" w:eastAsia="標楷體" w:hAnsi="標楷體" w:cs="Times New Roman" w:hint="eastAsia"/>
          <w:szCs w:val="24"/>
        </w:rPr>
        <w:t>賡</w:t>
      </w:r>
      <w:proofErr w:type="gramEnd"/>
      <w:r w:rsidRPr="0018293B">
        <w:rPr>
          <w:rFonts w:ascii="標楷體" w:eastAsia="標楷體" w:hAnsi="標楷體" w:cs="Times New Roman" w:hint="eastAsia"/>
          <w:szCs w:val="24"/>
        </w:rPr>
        <w:t>續</w:t>
      </w:r>
      <w:proofErr w:type="gramStart"/>
      <w:r w:rsidRPr="0018293B">
        <w:rPr>
          <w:rFonts w:ascii="標楷體" w:eastAsia="標楷體" w:hAnsi="標楷體" w:cs="Times New Roman" w:hint="eastAsia"/>
          <w:szCs w:val="24"/>
        </w:rPr>
        <w:t>研</w:t>
      </w:r>
      <w:proofErr w:type="gramEnd"/>
      <w:r w:rsidRPr="0018293B">
        <w:rPr>
          <w:rFonts w:ascii="標楷體" w:eastAsia="標楷體" w:hAnsi="標楷體" w:cs="Times New Roman" w:hint="eastAsia"/>
          <w:szCs w:val="24"/>
        </w:rPr>
        <w:t>謀相關策進作為，以提升整體企業薪資透明程度</w:t>
      </w:r>
      <w:r w:rsidR="00151A5B" w:rsidRPr="0018293B">
        <w:rPr>
          <w:rFonts w:ascii="標楷體" w:eastAsia="標楷體" w:hAnsi="標楷體" w:cs="Times New Roman" w:hint="eastAsia"/>
          <w:szCs w:val="24"/>
        </w:rPr>
        <w:t>與</w:t>
      </w:r>
      <w:r w:rsidRPr="0018293B">
        <w:rPr>
          <w:rFonts w:ascii="標楷體" w:eastAsia="標楷體" w:hAnsi="標楷體" w:cs="Times New Roman" w:hint="eastAsia"/>
          <w:szCs w:val="24"/>
        </w:rPr>
        <w:t>性別同酬意識，落實保障勞工權益。據復：</w:t>
      </w:r>
      <w:r w:rsidR="0032261F">
        <w:rPr>
          <w:rFonts w:ascii="標楷體" w:eastAsia="標楷體" w:hAnsi="標楷體" w:cs="Times New Roman" w:hint="eastAsia"/>
          <w:szCs w:val="24"/>
        </w:rPr>
        <w:t>（</w:t>
      </w:r>
      <w:r w:rsidR="0032261F" w:rsidRPr="0018293B">
        <w:rPr>
          <w:rFonts w:ascii="標楷體" w:eastAsia="標楷體" w:hAnsi="標楷體" w:cs="Times New Roman" w:hint="eastAsia"/>
          <w:szCs w:val="24"/>
        </w:rPr>
        <w:t>1</w:t>
      </w:r>
      <w:r w:rsidR="0032261F">
        <w:rPr>
          <w:rFonts w:ascii="標楷體" w:eastAsia="標楷體" w:hAnsi="標楷體" w:cs="Times New Roman" w:hint="eastAsia"/>
          <w:szCs w:val="24"/>
        </w:rPr>
        <w:t>）</w:t>
      </w:r>
      <w:r w:rsidR="000779DC" w:rsidRPr="0018293B">
        <w:rPr>
          <w:rFonts w:ascii="標楷體" w:eastAsia="標楷體" w:hAnsi="標楷體" w:cs="Times New Roman"/>
          <w:szCs w:val="24"/>
        </w:rPr>
        <w:t>金管會已發布永續報告書申報作業說明及問答集，並透過宣導及ESG評鑑機制，促使企業重視薪資透明議題，該部將持續協同金管會檢視上市櫃公司性別薪資揭露實施成效，並參考國際經驗及作法，逐步改善性別薪資差距</w:t>
      </w:r>
      <w:r w:rsidR="000779DC" w:rsidRPr="0018293B">
        <w:rPr>
          <w:rFonts w:ascii="標楷體" w:eastAsia="標楷體" w:hAnsi="標楷體" w:cs="Times New Roman" w:hint="eastAsia"/>
          <w:szCs w:val="24"/>
        </w:rPr>
        <w:t>；</w:t>
      </w:r>
      <w:r w:rsidR="0032261F">
        <w:rPr>
          <w:rFonts w:ascii="標楷體" w:eastAsia="標楷體" w:hAnsi="標楷體" w:cs="Times New Roman" w:hint="eastAsia"/>
          <w:szCs w:val="24"/>
        </w:rPr>
        <w:t>（</w:t>
      </w:r>
      <w:r w:rsidR="000779DC" w:rsidRPr="0018293B">
        <w:rPr>
          <w:rFonts w:ascii="標楷體" w:eastAsia="標楷體" w:hAnsi="標楷體" w:cs="Times New Roman" w:hint="eastAsia"/>
          <w:szCs w:val="24"/>
        </w:rPr>
        <w:t>2</w:t>
      </w:r>
      <w:r w:rsidR="0032261F">
        <w:rPr>
          <w:rFonts w:ascii="標楷體" w:eastAsia="標楷體" w:hAnsi="標楷體" w:cs="Times New Roman" w:hint="eastAsia"/>
          <w:szCs w:val="24"/>
        </w:rPr>
        <w:t>）</w:t>
      </w:r>
      <w:r w:rsidR="000779DC" w:rsidRPr="0018293B">
        <w:rPr>
          <w:rFonts w:ascii="標楷體" w:eastAsia="標楷體" w:hAnsi="標楷體" w:cs="Times New Roman"/>
          <w:szCs w:val="24"/>
        </w:rPr>
        <w:t>勞動部自114年起將「事業單位同工同酬自我檢核表」納為勞動條件法令遵循</w:t>
      </w:r>
      <w:proofErr w:type="gramStart"/>
      <w:r w:rsidR="000779DC" w:rsidRPr="0018293B">
        <w:rPr>
          <w:rFonts w:ascii="標楷體" w:eastAsia="標楷體" w:hAnsi="標楷體" w:cs="Times New Roman"/>
          <w:szCs w:val="24"/>
        </w:rPr>
        <w:t>訪視表之</w:t>
      </w:r>
      <w:proofErr w:type="gramEnd"/>
      <w:r w:rsidR="000779DC" w:rsidRPr="0018293B">
        <w:rPr>
          <w:rFonts w:ascii="標楷體" w:eastAsia="標楷體" w:hAnsi="標楷體" w:cs="Times New Roman"/>
          <w:szCs w:val="24"/>
        </w:rPr>
        <w:t>附件，於執行法</w:t>
      </w:r>
      <w:proofErr w:type="gramStart"/>
      <w:r w:rsidR="000779DC" w:rsidRPr="0018293B">
        <w:rPr>
          <w:rFonts w:ascii="標楷體" w:eastAsia="標楷體" w:hAnsi="標楷體" w:cs="Times New Roman"/>
          <w:szCs w:val="24"/>
        </w:rPr>
        <w:t>遵</w:t>
      </w:r>
      <w:proofErr w:type="gramEnd"/>
      <w:r w:rsidR="000779DC" w:rsidRPr="0018293B">
        <w:rPr>
          <w:rFonts w:ascii="標楷體" w:eastAsia="標楷體" w:hAnsi="標楷體" w:cs="Times New Roman"/>
          <w:szCs w:val="24"/>
        </w:rPr>
        <w:t>訪視時發送，114年至115年5月共計執行勞動條件法</w:t>
      </w:r>
      <w:proofErr w:type="gramStart"/>
      <w:r w:rsidR="000779DC" w:rsidRPr="0018293B">
        <w:rPr>
          <w:rFonts w:ascii="標楷體" w:eastAsia="標楷體" w:hAnsi="標楷體" w:cs="Times New Roman"/>
          <w:szCs w:val="24"/>
        </w:rPr>
        <w:t>遵</w:t>
      </w:r>
      <w:proofErr w:type="gramEnd"/>
      <w:r w:rsidR="000779DC" w:rsidRPr="0018293B">
        <w:rPr>
          <w:rFonts w:ascii="標楷體" w:eastAsia="標楷體" w:hAnsi="標楷體" w:cs="Times New Roman"/>
          <w:szCs w:val="24"/>
        </w:rPr>
        <w:t>訪視業務34,579家次，將持續結合中央與地方資源，透過多元管道深化推廣「事業單位同工同酬自我檢核表」</w:t>
      </w:r>
      <w:r w:rsidRPr="0018293B">
        <w:rPr>
          <w:rFonts w:ascii="標楷體" w:eastAsia="標楷體" w:hAnsi="標楷體" w:cs="Times New Roman" w:hint="eastAsia"/>
          <w:szCs w:val="24"/>
        </w:rPr>
        <w:t>。</w:t>
      </w:r>
    </w:p>
    <w:p w14:paraId="052A4E5C" w14:textId="2F837E2A" w:rsidR="00775C14" w:rsidRPr="0018293B" w:rsidRDefault="00775C14" w:rsidP="003C506E">
      <w:pPr>
        <w:widowControl/>
        <w:suppressAutoHyphens/>
        <w:overflowPunct w:val="0"/>
        <w:spacing w:beforeLines="20" w:before="72" w:afterLines="20" w:after="72" w:line="480" w:lineRule="exact"/>
        <w:ind w:firstLineChars="200" w:firstLine="553"/>
        <w:jc w:val="both"/>
        <w:rPr>
          <w:rFonts w:ascii="標楷體" w:eastAsia="標楷體" w:hAnsi="標楷體" w:cs="Times New Roman"/>
          <w:b/>
          <w:spacing w:val="-2"/>
          <w:sz w:val="28"/>
          <w:szCs w:val="28"/>
        </w:rPr>
      </w:pPr>
      <w:r w:rsidRPr="0018293B">
        <w:rPr>
          <w:rFonts w:ascii="標楷體" w:eastAsia="標楷體" w:hAnsi="標楷體" w:cs="Times New Roman" w:hint="eastAsia"/>
          <w:b/>
          <w:spacing w:val="-2"/>
          <w:sz w:val="28"/>
          <w:szCs w:val="28"/>
        </w:rPr>
        <w:t>（三）　僱用勞工人數未滿5人之事業單位，非屬勞工保險之強制投保單位，部分有一定雇主之受</w:t>
      </w:r>
      <w:proofErr w:type="gramStart"/>
      <w:r w:rsidRPr="0018293B">
        <w:rPr>
          <w:rFonts w:ascii="標楷體" w:eastAsia="標楷體" w:hAnsi="標楷體" w:cs="Times New Roman" w:hint="eastAsia"/>
          <w:b/>
          <w:spacing w:val="-2"/>
          <w:sz w:val="28"/>
          <w:szCs w:val="28"/>
        </w:rPr>
        <w:t>僱</w:t>
      </w:r>
      <w:proofErr w:type="gramEnd"/>
      <w:r w:rsidRPr="0018293B">
        <w:rPr>
          <w:rFonts w:ascii="標楷體" w:eastAsia="標楷體" w:hAnsi="標楷體" w:cs="Times New Roman" w:hint="eastAsia"/>
          <w:b/>
          <w:spacing w:val="-2"/>
          <w:sz w:val="28"/>
          <w:szCs w:val="28"/>
        </w:rPr>
        <w:t>勞工，自行透過職業工會加保勞工保險，或參加國民年金保險，甚或未有社會保險保障，損及受</w:t>
      </w:r>
      <w:proofErr w:type="gramStart"/>
      <w:r w:rsidRPr="0018293B">
        <w:rPr>
          <w:rFonts w:ascii="標楷體" w:eastAsia="標楷體" w:hAnsi="標楷體" w:cs="Times New Roman" w:hint="eastAsia"/>
          <w:b/>
          <w:spacing w:val="-2"/>
          <w:sz w:val="28"/>
          <w:szCs w:val="28"/>
        </w:rPr>
        <w:t>僱</w:t>
      </w:r>
      <w:proofErr w:type="gramEnd"/>
      <w:r w:rsidRPr="0018293B">
        <w:rPr>
          <w:rFonts w:ascii="標楷體" w:eastAsia="標楷體" w:hAnsi="標楷體" w:cs="Times New Roman" w:hint="eastAsia"/>
          <w:b/>
          <w:spacing w:val="-2"/>
          <w:sz w:val="28"/>
          <w:szCs w:val="28"/>
        </w:rPr>
        <w:t>勞工權益，並增加政府社會保險費補助負擔，允宜審慎評估</w:t>
      </w:r>
      <w:r w:rsidR="008433ED">
        <w:rPr>
          <w:rFonts w:ascii="標楷體" w:eastAsia="標楷體" w:hAnsi="標楷體" w:cs="Times New Roman" w:hint="eastAsia"/>
          <w:b/>
          <w:spacing w:val="-2"/>
          <w:sz w:val="28"/>
          <w:szCs w:val="28"/>
        </w:rPr>
        <w:t>擴大</w:t>
      </w:r>
      <w:r w:rsidRPr="0018293B">
        <w:rPr>
          <w:rFonts w:ascii="標楷體" w:eastAsia="標楷體" w:hAnsi="標楷體" w:cs="Times New Roman" w:hint="eastAsia"/>
          <w:b/>
          <w:spacing w:val="-2"/>
          <w:sz w:val="28"/>
          <w:szCs w:val="28"/>
        </w:rPr>
        <w:t>強制納保</w:t>
      </w:r>
      <w:r w:rsidR="008433ED">
        <w:rPr>
          <w:rFonts w:ascii="標楷體" w:eastAsia="標楷體" w:hAnsi="標楷體" w:cs="Times New Roman" w:hint="eastAsia"/>
          <w:b/>
          <w:spacing w:val="-2"/>
          <w:sz w:val="28"/>
          <w:szCs w:val="28"/>
        </w:rPr>
        <w:t>範圍</w:t>
      </w:r>
      <w:r w:rsidRPr="0018293B">
        <w:rPr>
          <w:rFonts w:ascii="標楷體" w:eastAsia="標楷體" w:hAnsi="標楷體" w:cs="Times New Roman" w:hint="eastAsia"/>
          <w:b/>
          <w:spacing w:val="-2"/>
          <w:sz w:val="28"/>
          <w:szCs w:val="28"/>
        </w:rPr>
        <w:t>之可行性，以落實保障勞工權益。</w:t>
      </w:r>
    </w:p>
    <w:p w14:paraId="7AFF7B1D" w14:textId="33B6AC62" w:rsidR="00153D04" w:rsidRPr="00153D04" w:rsidRDefault="003C506E" w:rsidP="00153D04">
      <w:pPr>
        <w:widowControl/>
        <w:suppressAutoHyphens/>
        <w:overflowPunct w:val="0"/>
        <w:spacing w:beforeLines="20" w:before="72" w:afterLines="20" w:after="72" w:line="454" w:lineRule="exact"/>
        <w:ind w:firstLineChars="200" w:firstLine="480"/>
        <w:jc w:val="both"/>
        <w:rPr>
          <w:rFonts w:ascii="標楷體" w:eastAsia="標楷體" w:hAnsi="標楷體" w:cs="Times New Roman"/>
          <w:szCs w:val="24"/>
        </w:rPr>
      </w:pPr>
      <w:r w:rsidRPr="0018293B">
        <w:rPr>
          <w:rFonts w:ascii="標楷體" w:eastAsia="標楷體" w:hAnsi="標楷體" w:cs="Times New Roman"/>
          <w:noProof/>
          <w:szCs w:val="24"/>
        </w:rPr>
        <w:lastRenderedPageBreak/>
        <mc:AlternateContent>
          <mc:Choice Requires="wps">
            <w:drawing>
              <wp:anchor distT="45720" distB="45720" distL="114300" distR="114300" simplePos="0" relativeHeight="251662336" behindDoc="0" locked="0" layoutInCell="1" allowOverlap="1" wp14:anchorId="3EBD3CD9" wp14:editId="5905A270">
                <wp:simplePos x="0" y="0"/>
                <wp:positionH relativeFrom="margin">
                  <wp:posOffset>7620</wp:posOffset>
                </wp:positionH>
                <wp:positionV relativeFrom="paragraph">
                  <wp:posOffset>5260975</wp:posOffset>
                </wp:positionV>
                <wp:extent cx="6274435" cy="3627120"/>
                <wp:effectExtent l="0" t="0" r="0" b="0"/>
                <wp:wrapSquare wrapText="bothSides"/>
                <wp:docPr id="86882559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4435" cy="3627120"/>
                        </a:xfrm>
                        <a:prstGeom prst="rect">
                          <a:avLst/>
                        </a:prstGeom>
                        <a:solidFill>
                          <a:srgbClr val="FFFFFF"/>
                        </a:solidFill>
                        <a:ln w="9525">
                          <a:noFill/>
                          <a:miter lim="800000"/>
                          <a:headEnd/>
                          <a:tailEnd/>
                        </a:ln>
                      </wps:spPr>
                      <wps:txbx>
                        <w:txbxContent>
                          <w:tbl>
                            <w:tblPr>
                              <w:tblStyle w:val="400"/>
                              <w:tblW w:w="9497" w:type="dxa"/>
                              <w:jc w:val="center"/>
                              <w:tblLayout w:type="fixed"/>
                              <w:tblCellMar>
                                <w:left w:w="57" w:type="dxa"/>
                                <w:right w:w="57" w:type="dxa"/>
                              </w:tblCellMar>
                              <w:tblLook w:val="04A0" w:firstRow="1" w:lastRow="0" w:firstColumn="1" w:lastColumn="0" w:noHBand="0" w:noVBand="1"/>
                            </w:tblPr>
                            <w:tblGrid>
                              <w:gridCol w:w="1134"/>
                              <w:gridCol w:w="1276"/>
                              <w:gridCol w:w="850"/>
                              <w:gridCol w:w="851"/>
                              <w:gridCol w:w="709"/>
                              <w:gridCol w:w="850"/>
                              <w:gridCol w:w="709"/>
                              <w:gridCol w:w="850"/>
                              <w:gridCol w:w="426"/>
                              <w:gridCol w:w="708"/>
                              <w:gridCol w:w="426"/>
                              <w:gridCol w:w="708"/>
                            </w:tblGrid>
                            <w:tr w:rsidR="00775C14" w:rsidRPr="001B71B9" w14:paraId="20B41068" w14:textId="77777777" w:rsidTr="00B46039">
                              <w:trPr>
                                <w:jc w:val="center"/>
                              </w:trPr>
                              <w:tc>
                                <w:tcPr>
                                  <w:tcW w:w="9497" w:type="dxa"/>
                                  <w:gridSpan w:val="12"/>
                                  <w:tcBorders>
                                    <w:top w:val="nil"/>
                                    <w:left w:val="nil"/>
                                    <w:bottom w:val="nil"/>
                                    <w:right w:val="nil"/>
                                  </w:tcBorders>
                                </w:tcPr>
                                <w:p w14:paraId="5F1AC2E7" w14:textId="56690491" w:rsidR="00775C14" w:rsidRPr="001B71B9" w:rsidRDefault="00775C14" w:rsidP="00B46039">
                                  <w:pPr>
                                    <w:spacing w:line="340" w:lineRule="exact"/>
                                    <w:ind w:leftChars="-42" w:left="-15" w:rightChars="12" w:right="29" w:hangingChars="36" w:hanging="86"/>
                                    <w:jc w:val="center"/>
                                    <w:rPr>
                                      <w:rFonts w:ascii="標楷體" w:eastAsia="標楷體" w:hAnsi="標楷體" w:cs="Times New Roman"/>
                                      <w:b/>
                                      <w:bCs/>
                                      <w:szCs w:val="24"/>
                                    </w:rPr>
                                  </w:pPr>
                                  <w:r w:rsidRPr="001B71B9">
                                    <w:rPr>
                                      <w:rFonts w:ascii="標楷體" w:eastAsia="標楷體" w:hAnsi="標楷體" w:cs="Times New Roman"/>
                                      <w:b/>
                                      <w:bCs/>
                                      <w:szCs w:val="24"/>
                                    </w:rPr>
                                    <w:t>表</w:t>
                                  </w:r>
                                  <w:r w:rsidRPr="001B71B9">
                                    <w:rPr>
                                      <w:rFonts w:ascii="標楷體" w:eastAsia="標楷體" w:hAnsi="標楷體" w:cs="Times New Roman" w:hint="eastAsia"/>
                                      <w:b/>
                                      <w:bCs/>
                                      <w:szCs w:val="24"/>
                                    </w:rPr>
                                    <w:t xml:space="preserve">2　</w:t>
                                  </w:r>
                                  <w:r w:rsidRPr="001B71B9">
                                    <w:rPr>
                                      <w:rFonts w:ascii="標楷體" w:eastAsia="標楷體" w:hAnsi="標楷體" w:cs="Times New Roman"/>
                                      <w:b/>
                                      <w:bCs/>
                                      <w:szCs w:val="24"/>
                                    </w:rPr>
                                    <w:t>114年8月底僱用</w:t>
                                  </w:r>
                                  <w:r w:rsidR="008433ED" w:rsidRPr="008433ED">
                                    <w:rPr>
                                      <w:rFonts w:ascii="標楷體" w:eastAsia="標楷體" w:hAnsi="標楷體" w:cs="Times New Roman" w:hint="eastAsia"/>
                                      <w:b/>
                                      <w:bCs/>
                                      <w:szCs w:val="24"/>
                                    </w:rPr>
                                    <w:t>未滿5人</w:t>
                                  </w:r>
                                  <w:r w:rsidRPr="001B71B9">
                                    <w:rPr>
                                      <w:rFonts w:ascii="標楷體" w:eastAsia="標楷體" w:hAnsi="標楷體" w:cs="Times New Roman"/>
                                      <w:b/>
                                      <w:bCs/>
                                      <w:szCs w:val="24"/>
                                    </w:rPr>
                                    <w:t>事業單位所屬勞工投保社會保險情形</w:t>
                                  </w:r>
                                </w:p>
                              </w:tc>
                            </w:tr>
                            <w:tr w:rsidR="00775C14" w:rsidRPr="00B46039" w14:paraId="34D6C57A" w14:textId="77777777" w:rsidTr="00B46039">
                              <w:trPr>
                                <w:trHeight w:val="58"/>
                                <w:jc w:val="center"/>
                              </w:trPr>
                              <w:tc>
                                <w:tcPr>
                                  <w:tcW w:w="9497" w:type="dxa"/>
                                  <w:gridSpan w:val="12"/>
                                  <w:tcBorders>
                                    <w:top w:val="nil"/>
                                    <w:left w:val="nil"/>
                                    <w:bottom w:val="single" w:sz="4" w:space="0" w:color="auto"/>
                                    <w:right w:val="nil"/>
                                  </w:tcBorders>
                                </w:tcPr>
                                <w:p w14:paraId="36E61C41" w14:textId="77777777" w:rsidR="00775C14" w:rsidRPr="00B46039" w:rsidRDefault="00775C14" w:rsidP="00B46039">
                                  <w:pPr>
                                    <w:spacing w:line="240" w:lineRule="exact"/>
                                    <w:ind w:leftChars="-236" w:left="-106" w:rightChars="12" w:right="29" w:hangingChars="230" w:hanging="460"/>
                                    <w:jc w:val="right"/>
                                    <w:rPr>
                                      <w:rFonts w:ascii="標楷體" w:eastAsia="標楷體" w:hAnsi="標楷體" w:cs="Times New Roman"/>
                                      <w:sz w:val="20"/>
                                      <w:szCs w:val="20"/>
                                    </w:rPr>
                                  </w:pPr>
                                  <w:r w:rsidRPr="00B46039">
                                    <w:rPr>
                                      <w:rFonts w:ascii="標楷體" w:eastAsia="標楷體" w:hAnsi="標楷體" w:cs="Times New Roman"/>
                                      <w:sz w:val="20"/>
                                      <w:szCs w:val="20"/>
                                    </w:rPr>
                                    <w:t>單位：人、％、</w:t>
                                  </w:r>
                                  <w:r>
                                    <w:rPr>
                                      <w:rFonts w:ascii="標楷體" w:eastAsia="標楷體" w:hAnsi="標楷體" w:cs="Times New Roman" w:hint="eastAsia"/>
                                      <w:sz w:val="20"/>
                                      <w:szCs w:val="20"/>
                                    </w:rPr>
                                    <w:t>新臺幣</w:t>
                                  </w:r>
                                  <w:r w:rsidRPr="00B46039">
                                    <w:rPr>
                                      <w:rFonts w:ascii="標楷體" w:eastAsia="標楷體" w:hAnsi="標楷體" w:cs="Times New Roman"/>
                                      <w:sz w:val="20"/>
                                      <w:szCs w:val="20"/>
                                    </w:rPr>
                                    <w:t>元</w:t>
                                  </w:r>
                                </w:p>
                              </w:tc>
                            </w:tr>
                            <w:tr w:rsidR="00153D04" w:rsidRPr="00B46039" w14:paraId="10D8A28E" w14:textId="77777777" w:rsidTr="005B1AF0">
                              <w:trPr>
                                <w:trHeight w:val="492"/>
                                <w:jc w:val="center"/>
                              </w:trPr>
                              <w:tc>
                                <w:tcPr>
                                  <w:tcW w:w="2410" w:type="dxa"/>
                                  <w:gridSpan w:val="2"/>
                                  <w:tcBorders>
                                    <w:top w:val="single" w:sz="4" w:space="0" w:color="auto"/>
                                    <w:bottom w:val="single" w:sz="4" w:space="0" w:color="auto"/>
                                    <w:tl2br w:val="nil"/>
                                  </w:tcBorders>
                                  <w:vAlign w:val="center"/>
                                </w:tcPr>
                                <w:p w14:paraId="2E62A752" w14:textId="77777777" w:rsidR="00153D04" w:rsidRPr="00B46039" w:rsidRDefault="00153D04" w:rsidP="00153D04">
                                  <w:pPr>
                                    <w:spacing w:line="260" w:lineRule="exact"/>
                                    <w:ind w:firstLineChars="6" w:firstLine="12"/>
                                    <w:jc w:val="center"/>
                                    <w:rPr>
                                      <w:rFonts w:ascii="標楷體" w:eastAsia="標楷體" w:hAnsi="標楷體" w:cs="Times New Roman"/>
                                      <w:sz w:val="20"/>
                                      <w:szCs w:val="20"/>
                                    </w:rPr>
                                  </w:pPr>
                                  <w:r w:rsidRPr="00B46039">
                                    <w:rPr>
                                      <w:rFonts w:ascii="標楷體" w:eastAsia="標楷體" w:hAnsi="標楷體" w:cs="Times New Roman"/>
                                      <w:sz w:val="20"/>
                                      <w:szCs w:val="20"/>
                                    </w:rPr>
                                    <w:t>投保情形</w:t>
                                  </w:r>
                                </w:p>
                              </w:tc>
                              <w:tc>
                                <w:tcPr>
                                  <w:tcW w:w="1701" w:type="dxa"/>
                                  <w:gridSpan w:val="2"/>
                                  <w:tcBorders>
                                    <w:top w:val="single" w:sz="4" w:space="0" w:color="auto"/>
                                    <w:right w:val="single" w:sz="4" w:space="0" w:color="auto"/>
                                  </w:tcBorders>
                                  <w:vAlign w:val="center"/>
                                </w:tcPr>
                                <w:p w14:paraId="19B9D201" w14:textId="77777777" w:rsidR="00153D04" w:rsidRPr="003834CE" w:rsidRDefault="00153D04" w:rsidP="00153D04">
                                  <w:pPr>
                                    <w:spacing w:line="260" w:lineRule="exact"/>
                                    <w:ind w:left="10" w:hangingChars="5" w:hanging="10"/>
                                    <w:jc w:val="center"/>
                                    <w:rPr>
                                      <w:rFonts w:ascii="標楷體" w:eastAsia="標楷體" w:hAnsi="標楷體" w:cs="Times New Roman"/>
                                      <w:sz w:val="20"/>
                                      <w:szCs w:val="20"/>
                                    </w:rPr>
                                  </w:pPr>
                                  <w:r w:rsidRPr="003834CE">
                                    <w:rPr>
                                      <w:rFonts w:ascii="標楷體" w:eastAsia="標楷體" w:hAnsi="標楷體" w:cs="Times New Roman"/>
                                      <w:sz w:val="20"/>
                                      <w:szCs w:val="20"/>
                                    </w:rPr>
                                    <w:t>合計</w:t>
                                  </w:r>
                                </w:p>
                              </w:tc>
                              <w:tc>
                                <w:tcPr>
                                  <w:tcW w:w="1559" w:type="dxa"/>
                                  <w:gridSpan w:val="2"/>
                                  <w:tcBorders>
                                    <w:top w:val="single" w:sz="4" w:space="0" w:color="auto"/>
                                  </w:tcBorders>
                                  <w:vAlign w:val="center"/>
                                </w:tcPr>
                                <w:p w14:paraId="10EDBECF" w14:textId="77777777" w:rsidR="00153D04" w:rsidRDefault="00153D04" w:rsidP="00153D04">
                                  <w:pPr>
                                    <w:spacing w:line="260" w:lineRule="exact"/>
                                    <w:ind w:hanging="1"/>
                                    <w:jc w:val="center"/>
                                    <w:rPr>
                                      <w:rFonts w:ascii="標楷體" w:eastAsia="標楷體" w:hAnsi="標楷體" w:cs="Times New Roman"/>
                                      <w:sz w:val="20"/>
                                      <w:szCs w:val="20"/>
                                    </w:rPr>
                                  </w:pPr>
                                  <w:r w:rsidRPr="00B46039">
                                    <w:rPr>
                                      <w:rFonts w:ascii="標楷體" w:eastAsia="標楷體" w:hAnsi="標楷體" w:cs="Times New Roman"/>
                                      <w:sz w:val="20"/>
                                      <w:szCs w:val="20"/>
                                    </w:rPr>
                                    <w:t>透過職業工會</w:t>
                                  </w:r>
                                </w:p>
                                <w:p w14:paraId="67C4435D" w14:textId="0BBDC9C5" w:rsidR="00153D04" w:rsidRPr="00B46039" w:rsidRDefault="00153D04" w:rsidP="00153D04">
                                  <w:pPr>
                                    <w:spacing w:line="260" w:lineRule="exact"/>
                                    <w:jc w:val="center"/>
                                    <w:rPr>
                                      <w:rFonts w:ascii="標楷體" w:eastAsia="標楷體" w:hAnsi="標楷體" w:cs="Times New Roman"/>
                                      <w:sz w:val="20"/>
                                      <w:szCs w:val="20"/>
                                    </w:rPr>
                                  </w:pPr>
                                  <w:r w:rsidRPr="00B46039">
                                    <w:rPr>
                                      <w:rFonts w:ascii="標楷體" w:eastAsia="標楷體" w:hAnsi="標楷體" w:cs="Times New Roman"/>
                                      <w:sz w:val="20"/>
                                      <w:szCs w:val="20"/>
                                    </w:rPr>
                                    <w:t>投保勞工保險</w:t>
                                  </w:r>
                                </w:p>
                              </w:tc>
                              <w:tc>
                                <w:tcPr>
                                  <w:tcW w:w="1559" w:type="dxa"/>
                                  <w:gridSpan w:val="2"/>
                                  <w:tcBorders>
                                    <w:top w:val="single" w:sz="4" w:space="0" w:color="auto"/>
                                    <w:left w:val="single" w:sz="4" w:space="0" w:color="auto"/>
                                  </w:tcBorders>
                                  <w:vAlign w:val="center"/>
                                </w:tcPr>
                                <w:p w14:paraId="6EE5E360" w14:textId="77777777" w:rsidR="00153D04" w:rsidRDefault="00153D04" w:rsidP="00153D04">
                                  <w:pPr>
                                    <w:spacing w:line="260" w:lineRule="exact"/>
                                    <w:jc w:val="center"/>
                                    <w:rPr>
                                      <w:rFonts w:ascii="標楷體" w:eastAsia="標楷體" w:hAnsi="標楷體" w:cs="Times New Roman"/>
                                      <w:sz w:val="20"/>
                                      <w:szCs w:val="20"/>
                                    </w:rPr>
                                  </w:pPr>
                                  <w:r w:rsidRPr="00B46039">
                                    <w:rPr>
                                      <w:rFonts w:ascii="標楷體" w:eastAsia="標楷體" w:hAnsi="標楷體" w:cs="Times New Roman"/>
                                      <w:sz w:val="20"/>
                                      <w:szCs w:val="20"/>
                                    </w:rPr>
                                    <w:t>投保國民</w:t>
                                  </w:r>
                                </w:p>
                                <w:p w14:paraId="4A0EA2BE" w14:textId="0450DB48" w:rsidR="00153D04" w:rsidRPr="00B46039" w:rsidRDefault="00153D04" w:rsidP="00153D04">
                                  <w:pPr>
                                    <w:spacing w:line="260" w:lineRule="exact"/>
                                    <w:ind w:hanging="1"/>
                                    <w:jc w:val="center"/>
                                    <w:rPr>
                                      <w:rFonts w:ascii="標楷體" w:eastAsia="標楷體" w:hAnsi="標楷體" w:cs="Times New Roman"/>
                                      <w:sz w:val="20"/>
                                      <w:szCs w:val="20"/>
                                    </w:rPr>
                                  </w:pPr>
                                  <w:r w:rsidRPr="00B46039">
                                    <w:rPr>
                                      <w:rFonts w:ascii="標楷體" w:eastAsia="標楷體" w:hAnsi="標楷體" w:cs="Times New Roman"/>
                                      <w:sz w:val="20"/>
                                      <w:szCs w:val="20"/>
                                    </w:rPr>
                                    <w:t>年金保險</w:t>
                                  </w:r>
                                </w:p>
                              </w:tc>
                              <w:tc>
                                <w:tcPr>
                                  <w:tcW w:w="1134" w:type="dxa"/>
                                  <w:gridSpan w:val="2"/>
                                  <w:tcBorders>
                                    <w:top w:val="single" w:sz="4" w:space="0" w:color="auto"/>
                                  </w:tcBorders>
                                  <w:vAlign w:val="center"/>
                                </w:tcPr>
                                <w:p w14:paraId="2E863ED9" w14:textId="77777777" w:rsidR="00153D04" w:rsidRDefault="00153D04" w:rsidP="00153D04">
                                  <w:pPr>
                                    <w:spacing w:line="260" w:lineRule="exact"/>
                                    <w:ind w:firstLine="2"/>
                                    <w:jc w:val="center"/>
                                    <w:rPr>
                                      <w:rFonts w:ascii="標楷體" w:eastAsia="標楷體" w:hAnsi="標楷體" w:cs="Times New Roman"/>
                                      <w:sz w:val="20"/>
                                      <w:szCs w:val="20"/>
                                    </w:rPr>
                                  </w:pPr>
                                  <w:r w:rsidRPr="00B46039">
                                    <w:rPr>
                                      <w:rFonts w:ascii="標楷體" w:eastAsia="標楷體" w:hAnsi="標楷體" w:cs="Times New Roman"/>
                                      <w:sz w:val="20"/>
                                      <w:szCs w:val="20"/>
                                    </w:rPr>
                                    <w:t>未參加</w:t>
                                  </w:r>
                                </w:p>
                                <w:p w14:paraId="6F25CCEB" w14:textId="77777777" w:rsidR="00153D04" w:rsidRPr="00B46039" w:rsidRDefault="00153D04" w:rsidP="00153D04">
                                  <w:pPr>
                                    <w:spacing w:line="260" w:lineRule="exact"/>
                                    <w:ind w:firstLine="2"/>
                                    <w:jc w:val="center"/>
                                    <w:rPr>
                                      <w:rFonts w:ascii="標楷體" w:eastAsia="標楷體" w:hAnsi="標楷體" w:cs="Times New Roman"/>
                                      <w:sz w:val="20"/>
                                      <w:szCs w:val="20"/>
                                    </w:rPr>
                                  </w:pPr>
                                  <w:r w:rsidRPr="00B46039">
                                    <w:rPr>
                                      <w:rFonts w:ascii="標楷體" w:eastAsia="標楷體" w:hAnsi="標楷體" w:cs="Times New Roman"/>
                                      <w:sz w:val="20"/>
                                      <w:szCs w:val="20"/>
                                    </w:rPr>
                                    <w:t>社會保險</w:t>
                                  </w:r>
                                </w:p>
                              </w:tc>
                              <w:tc>
                                <w:tcPr>
                                  <w:tcW w:w="1134" w:type="dxa"/>
                                  <w:gridSpan w:val="2"/>
                                  <w:tcBorders>
                                    <w:top w:val="single" w:sz="4" w:space="0" w:color="auto"/>
                                  </w:tcBorders>
                                  <w:vAlign w:val="center"/>
                                </w:tcPr>
                                <w:p w14:paraId="18333528" w14:textId="77777777" w:rsidR="00153D04" w:rsidRPr="00B46039" w:rsidRDefault="00153D04" w:rsidP="00153D04">
                                  <w:pPr>
                                    <w:spacing w:line="260" w:lineRule="exact"/>
                                    <w:ind w:left="6" w:hangingChars="3" w:hanging="6"/>
                                    <w:jc w:val="center"/>
                                    <w:rPr>
                                      <w:rFonts w:ascii="標楷體" w:eastAsia="標楷體" w:hAnsi="標楷體" w:cs="Times New Roman"/>
                                      <w:sz w:val="20"/>
                                      <w:szCs w:val="20"/>
                                    </w:rPr>
                                  </w:pPr>
                                  <w:r w:rsidRPr="00B46039">
                                    <w:rPr>
                                      <w:rFonts w:ascii="標楷體" w:eastAsia="標楷體" w:hAnsi="標楷體" w:cs="Times New Roman"/>
                                      <w:sz w:val="20"/>
                                      <w:szCs w:val="20"/>
                                    </w:rPr>
                                    <w:t>其他</w:t>
                                  </w:r>
                                </w:p>
                                <w:p w14:paraId="7F8AF4A7" w14:textId="77777777" w:rsidR="00153D04" w:rsidRPr="00B46039" w:rsidRDefault="00153D04" w:rsidP="00153D04">
                                  <w:pPr>
                                    <w:spacing w:line="260" w:lineRule="exact"/>
                                    <w:ind w:left="6" w:hangingChars="3" w:hanging="6"/>
                                    <w:jc w:val="center"/>
                                    <w:rPr>
                                      <w:rFonts w:ascii="標楷體" w:eastAsia="標楷體" w:hAnsi="標楷體" w:cs="Times New Roman"/>
                                      <w:sz w:val="20"/>
                                      <w:szCs w:val="20"/>
                                    </w:rPr>
                                  </w:pPr>
                                  <w:r w:rsidRPr="00B46039">
                                    <w:rPr>
                                      <w:rFonts w:ascii="標楷體" w:eastAsia="標楷體" w:hAnsi="標楷體" w:cs="Times New Roman"/>
                                      <w:sz w:val="20"/>
                                      <w:szCs w:val="20"/>
                                    </w:rPr>
                                    <w:t>（註1）</w:t>
                                  </w:r>
                                </w:p>
                              </w:tc>
                            </w:tr>
                            <w:tr w:rsidR="00153D04" w:rsidRPr="00B46039" w14:paraId="2EBF7EEE" w14:textId="77777777" w:rsidTr="002A3D2E">
                              <w:trPr>
                                <w:trHeight w:val="297"/>
                                <w:jc w:val="center"/>
                              </w:trPr>
                              <w:tc>
                                <w:tcPr>
                                  <w:tcW w:w="2410" w:type="dxa"/>
                                  <w:gridSpan w:val="2"/>
                                  <w:vMerge w:val="restart"/>
                                  <w:tcBorders>
                                    <w:top w:val="single" w:sz="4" w:space="0" w:color="auto"/>
                                    <w:tl2br w:val="nil"/>
                                  </w:tcBorders>
                                  <w:vAlign w:val="center"/>
                                </w:tcPr>
                                <w:p w14:paraId="61E0ED09" w14:textId="77777777" w:rsidR="00153D04" w:rsidRPr="00B46039" w:rsidRDefault="00153D04" w:rsidP="00153D04">
                                  <w:pPr>
                                    <w:spacing w:line="300" w:lineRule="exact"/>
                                    <w:ind w:leftChars="-7" w:left="-17" w:rightChars="10" w:right="24" w:firstLineChars="6" w:firstLine="12"/>
                                    <w:jc w:val="center"/>
                                    <w:rPr>
                                      <w:rFonts w:ascii="標楷體" w:eastAsia="標楷體" w:hAnsi="標楷體" w:cs="Times New Roman"/>
                                      <w:sz w:val="20"/>
                                      <w:szCs w:val="20"/>
                                    </w:rPr>
                                  </w:pPr>
                                  <w:r w:rsidRPr="00B46039">
                                    <w:rPr>
                                      <w:rFonts w:ascii="標楷體" w:eastAsia="標楷體" w:hAnsi="標楷體" w:cs="Times New Roman"/>
                                      <w:sz w:val="20"/>
                                      <w:szCs w:val="20"/>
                                    </w:rPr>
                                    <w:t>人數</w:t>
                                  </w:r>
                                </w:p>
                              </w:tc>
                              <w:tc>
                                <w:tcPr>
                                  <w:tcW w:w="850" w:type="dxa"/>
                                  <w:tcBorders>
                                    <w:bottom w:val="nil"/>
                                    <w:right w:val="nil"/>
                                  </w:tcBorders>
                                  <w:vAlign w:val="center"/>
                                </w:tcPr>
                                <w:p w14:paraId="0CF26F1A" w14:textId="77777777" w:rsidR="00153D04" w:rsidRPr="00B46039" w:rsidRDefault="00153D04" w:rsidP="00153D04">
                                  <w:pPr>
                                    <w:spacing w:line="300" w:lineRule="exact"/>
                                    <w:ind w:leftChars="-29" w:left="-70" w:rightChars="-19" w:right="-46" w:firstLine="1"/>
                                    <w:jc w:val="right"/>
                                    <w:rPr>
                                      <w:rFonts w:ascii="標楷體" w:eastAsia="標楷體" w:hAnsi="標楷體" w:cs="Times New Roman"/>
                                      <w:b/>
                                      <w:bCs/>
                                      <w:sz w:val="20"/>
                                      <w:szCs w:val="20"/>
                                    </w:rPr>
                                  </w:pPr>
                                  <w:r w:rsidRPr="00B46039">
                                    <w:rPr>
                                      <w:rFonts w:ascii="標楷體" w:eastAsia="標楷體" w:hAnsi="標楷體" w:cs="Times New Roman"/>
                                      <w:b/>
                                      <w:bCs/>
                                      <w:sz w:val="20"/>
                                      <w:szCs w:val="20"/>
                                    </w:rPr>
                                    <w:t>17,309</w:t>
                                  </w:r>
                                </w:p>
                              </w:tc>
                              <w:tc>
                                <w:tcPr>
                                  <w:tcW w:w="851" w:type="dxa"/>
                                  <w:tcBorders>
                                    <w:left w:val="nil"/>
                                    <w:right w:val="single" w:sz="4" w:space="0" w:color="auto"/>
                                  </w:tcBorders>
                                  <w:vAlign w:val="center"/>
                                </w:tcPr>
                                <w:p w14:paraId="4B9D0373" w14:textId="77777777" w:rsidR="00153D04" w:rsidRPr="00B46039" w:rsidRDefault="00153D04" w:rsidP="00153D04">
                                  <w:pPr>
                                    <w:spacing w:line="300" w:lineRule="exact"/>
                                    <w:ind w:leftChars="-29" w:left="-70" w:rightChars="-19" w:right="-46" w:firstLine="1"/>
                                    <w:jc w:val="right"/>
                                    <w:rPr>
                                      <w:rFonts w:ascii="標楷體" w:eastAsia="標楷體" w:hAnsi="標楷體" w:cs="Times New Roman"/>
                                      <w:b/>
                                      <w:bCs/>
                                      <w:sz w:val="20"/>
                                      <w:szCs w:val="20"/>
                                    </w:rPr>
                                  </w:pPr>
                                </w:p>
                              </w:tc>
                              <w:tc>
                                <w:tcPr>
                                  <w:tcW w:w="1559" w:type="dxa"/>
                                  <w:gridSpan w:val="2"/>
                                  <w:tcBorders>
                                    <w:top w:val="single" w:sz="4" w:space="0" w:color="auto"/>
                                    <w:bottom w:val="nil"/>
                                  </w:tcBorders>
                                  <w:vAlign w:val="center"/>
                                </w:tcPr>
                                <w:p w14:paraId="619A25CC" w14:textId="696A08A8" w:rsidR="00153D04" w:rsidRPr="00B46039" w:rsidRDefault="00153D04" w:rsidP="00153D04">
                                  <w:pPr>
                                    <w:spacing w:line="300" w:lineRule="exact"/>
                                    <w:ind w:leftChars="17" w:left="41" w:rightChars="-7" w:right="-17"/>
                                    <w:jc w:val="both"/>
                                    <w:rPr>
                                      <w:rFonts w:ascii="標楷體" w:eastAsia="標楷體" w:hAnsi="標楷體" w:cs="Times New Roman"/>
                                      <w:sz w:val="20"/>
                                      <w:szCs w:val="20"/>
                                    </w:rPr>
                                  </w:pPr>
                                  <w:r w:rsidRPr="00B46039">
                                    <w:rPr>
                                      <w:rFonts w:ascii="標楷體" w:eastAsia="標楷體" w:hAnsi="標楷體" w:cs="Times New Roman"/>
                                      <w:sz w:val="20"/>
                                      <w:szCs w:val="20"/>
                                    </w:rPr>
                                    <w:t>6,513</w:t>
                                  </w:r>
                                </w:p>
                              </w:tc>
                              <w:tc>
                                <w:tcPr>
                                  <w:tcW w:w="1559" w:type="dxa"/>
                                  <w:gridSpan w:val="2"/>
                                  <w:tcBorders>
                                    <w:top w:val="single" w:sz="4" w:space="0" w:color="auto"/>
                                    <w:left w:val="single" w:sz="4" w:space="0" w:color="auto"/>
                                    <w:bottom w:val="nil"/>
                                  </w:tcBorders>
                                  <w:vAlign w:val="center"/>
                                </w:tcPr>
                                <w:p w14:paraId="71A8E6D6" w14:textId="030D3DB8" w:rsidR="00153D04" w:rsidRPr="00B46039" w:rsidRDefault="00153D04" w:rsidP="00153D04">
                                  <w:pPr>
                                    <w:spacing w:line="300" w:lineRule="exact"/>
                                    <w:ind w:left="-1" w:rightChars="-81" w:right="-194" w:firstLineChars="6" w:firstLine="12"/>
                                    <w:jc w:val="both"/>
                                    <w:rPr>
                                      <w:rFonts w:ascii="標楷體" w:eastAsia="標楷體" w:hAnsi="標楷體" w:cs="Times New Roman"/>
                                      <w:sz w:val="20"/>
                                      <w:szCs w:val="20"/>
                                    </w:rPr>
                                  </w:pPr>
                                  <w:r w:rsidRPr="00B46039">
                                    <w:rPr>
                                      <w:rFonts w:ascii="標楷體" w:eastAsia="標楷體" w:hAnsi="標楷體" w:cs="Times New Roman"/>
                                      <w:sz w:val="20"/>
                                      <w:szCs w:val="20"/>
                                    </w:rPr>
                                    <w:t>6,266</w:t>
                                  </w:r>
                                </w:p>
                              </w:tc>
                              <w:tc>
                                <w:tcPr>
                                  <w:tcW w:w="1134" w:type="dxa"/>
                                  <w:gridSpan w:val="2"/>
                                  <w:tcBorders>
                                    <w:top w:val="single" w:sz="4" w:space="0" w:color="auto"/>
                                    <w:bottom w:val="nil"/>
                                  </w:tcBorders>
                                  <w:vAlign w:val="center"/>
                                </w:tcPr>
                                <w:p w14:paraId="77AC96E0" w14:textId="77777777" w:rsidR="00153D04" w:rsidRPr="00B46039" w:rsidRDefault="00153D04" w:rsidP="00153D04">
                                  <w:pPr>
                                    <w:spacing w:line="300" w:lineRule="exact"/>
                                    <w:ind w:leftChars="-7" w:left="-17" w:rightChars="-45" w:right="-108" w:firstLineChars="6" w:firstLine="12"/>
                                    <w:jc w:val="both"/>
                                    <w:rPr>
                                      <w:rFonts w:ascii="標楷體" w:eastAsia="標楷體" w:hAnsi="標楷體" w:cs="Times New Roman"/>
                                      <w:sz w:val="20"/>
                                      <w:szCs w:val="20"/>
                                    </w:rPr>
                                  </w:pPr>
                                  <w:r w:rsidRPr="00B46039">
                                    <w:rPr>
                                      <w:rFonts w:ascii="標楷體" w:eastAsia="標楷體" w:hAnsi="標楷體" w:cs="Times New Roman"/>
                                      <w:sz w:val="20"/>
                                      <w:szCs w:val="20"/>
                                    </w:rPr>
                                    <w:t>2,452</w:t>
                                  </w:r>
                                </w:p>
                              </w:tc>
                              <w:tc>
                                <w:tcPr>
                                  <w:tcW w:w="1134" w:type="dxa"/>
                                  <w:gridSpan w:val="2"/>
                                  <w:tcBorders>
                                    <w:top w:val="single" w:sz="4" w:space="0" w:color="auto"/>
                                    <w:bottom w:val="nil"/>
                                  </w:tcBorders>
                                  <w:vAlign w:val="center"/>
                                </w:tcPr>
                                <w:p w14:paraId="33250863" w14:textId="77777777" w:rsidR="00153D04" w:rsidRPr="00B46039" w:rsidRDefault="00153D04" w:rsidP="00153D04">
                                  <w:pPr>
                                    <w:spacing w:line="300" w:lineRule="exact"/>
                                    <w:ind w:leftChars="-7" w:left="-17" w:rightChars="-45" w:right="-108" w:firstLineChars="6" w:firstLine="12"/>
                                    <w:jc w:val="both"/>
                                    <w:rPr>
                                      <w:rFonts w:ascii="標楷體" w:eastAsia="標楷體" w:hAnsi="標楷體" w:cs="Times New Roman"/>
                                      <w:sz w:val="20"/>
                                      <w:szCs w:val="20"/>
                                    </w:rPr>
                                  </w:pPr>
                                  <w:r w:rsidRPr="00B46039">
                                    <w:rPr>
                                      <w:rFonts w:ascii="標楷體" w:eastAsia="標楷體" w:hAnsi="標楷體" w:cs="Times New Roman"/>
                                      <w:sz w:val="20"/>
                                      <w:szCs w:val="20"/>
                                    </w:rPr>
                                    <w:t>2,078</w:t>
                                  </w:r>
                                </w:p>
                              </w:tc>
                            </w:tr>
                            <w:tr w:rsidR="00153D04" w:rsidRPr="00B46039" w14:paraId="2406BA64" w14:textId="77777777" w:rsidTr="00B46039">
                              <w:trPr>
                                <w:jc w:val="center"/>
                              </w:trPr>
                              <w:tc>
                                <w:tcPr>
                                  <w:tcW w:w="2410" w:type="dxa"/>
                                  <w:gridSpan w:val="2"/>
                                  <w:vMerge/>
                                  <w:tcBorders>
                                    <w:tl2br w:val="nil"/>
                                  </w:tcBorders>
                                </w:tcPr>
                                <w:p w14:paraId="03753673" w14:textId="77777777" w:rsidR="00153D04" w:rsidRPr="00B46039" w:rsidRDefault="00153D04" w:rsidP="00153D04">
                                  <w:pPr>
                                    <w:spacing w:line="300" w:lineRule="exact"/>
                                    <w:ind w:leftChars="-42" w:left="-29" w:rightChars="-103" w:right="-247" w:hangingChars="36" w:hanging="72"/>
                                    <w:jc w:val="center"/>
                                    <w:rPr>
                                      <w:rFonts w:ascii="標楷體" w:eastAsia="標楷體" w:hAnsi="標楷體" w:cs="Times New Roman"/>
                                      <w:b/>
                                      <w:bCs/>
                                      <w:sz w:val="20"/>
                                      <w:szCs w:val="20"/>
                                    </w:rPr>
                                  </w:pPr>
                                </w:p>
                              </w:tc>
                              <w:tc>
                                <w:tcPr>
                                  <w:tcW w:w="850" w:type="dxa"/>
                                  <w:tcBorders>
                                    <w:top w:val="nil"/>
                                    <w:right w:val="single" w:sz="4" w:space="0" w:color="auto"/>
                                  </w:tcBorders>
                                  <w:vAlign w:val="center"/>
                                </w:tcPr>
                                <w:p w14:paraId="42B67FEA" w14:textId="77777777" w:rsidR="00153D04" w:rsidRPr="00B46039" w:rsidRDefault="00153D04" w:rsidP="00153D04">
                                  <w:pPr>
                                    <w:spacing w:line="300" w:lineRule="exact"/>
                                    <w:ind w:leftChars="-42" w:left="-29" w:hangingChars="36" w:hanging="72"/>
                                    <w:jc w:val="right"/>
                                    <w:rPr>
                                      <w:rFonts w:ascii="標楷體" w:eastAsia="標楷體" w:hAnsi="標楷體" w:cs="Times New Roman"/>
                                      <w:b/>
                                      <w:bCs/>
                                      <w:sz w:val="20"/>
                                      <w:szCs w:val="20"/>
                                    </w:rPr>
                                  </w:pPr>
                                </w:p>
                              </w:tc>
                              <w:tc>
                                <w:tcPr>
                                  <w:tcW w:w="851" w:type="dxa"/>
                                  <w:tcBorders>
                                    <w:right w:val="single" w:sz="4" w:space="0" w:color="auto"/>
                                  </w:tcBorders>
                                  <w:vAlign w:val="center"/>
                                </w:tcPr>
                                <w:p w14:paraId="6E561F4D" w14:textId="77777777" w:rsidR="00153D04" w:rsidRPr="00B46039" w:rsidRDefault="00153D04" w:rsidP="00153D04">
                                  <w:pPr>
                                    <w:spacing w:line="300" w:lineRule="exact"/>
                                    <w:ind w:leftChars="-42" w:left="-29" w:hangingChars="36" w:hanging="72"/>
                                    <w:jc w:val="right"/>
                                    <w:rPr>
                                      <w:rFonts w:ascii="標楷體" w:eastAsia="標楷體" w:hAnsi="標楷體" w:cs="Times New Roman"/>
                                      <w:b/>
                                      <w:bCs/>
                                      <w:sz w:val="20"/>
                                      <w:szCs w:val="20"/>
                                    </w:rPr>
                                  </w:pPr>
                                  <w:r w:rsidRPr="00B46039">
                                    <w:rPr>
                                      <w:rFonts w:ascii="標楷體" w:eastAsia="標楷體" w:hAnsi="標楷體" w:cs="Times New Roman"/>
                                      <w:b/>
                                      <w:bCs/>
                                      <w:sz w:val="20"/>
                                      <w:szCs w:val="20"/>
                                    </w:rPr>
                                    <w:t>100.00</w:t>
                                  </w:r>
                                </w:p>
                              </w:tc>
                              <w:tc>
                                <w:tcPr>
                                  <w:tcW w:w="709" w:type="dxa"/>
                                  <w:tcBorders>
                                    <w:top w:val="nil"/>
                                    <w:left w:val="single" w:sz="4" w:space="0" w:color="auto"/>
                                  </w:tcBorders>
                                  <w:vAlign w:val="center"/>
                                </w:tcPr>
                                <w:p w14:paraId="78FBD15E" w14:textId="77777777" w:rsidR="00153D04" w:rsidRPr="00B46039" w:rsidRDefault="00153D04" w:rsidP="00153D04">
                                  <w:pPr>
                                    <w:spacing w:line="300" w:lineRule="exact"/>
                                    <w:ind w:leftChars="-42" w:left="-29" w:hangingChars="36" w:hanging="72"/>
                                    <w:jc w:val="right"/>
                                    <w:rPr>
                                      <w:rFonts w:ascii="標楷體" w:eastAsia="標楷體" w:hAnsi="標楷體" w:cs="Times New Roman"/>
                                      <w:b/>
                                      <w:bCs/>
                                      <w:sz w:val="20"/>
                                      <w:szCs w:val="20"/>
                                    </w:rPr>
                                  </w:pPr>
                                </w:p>
                              </w:tc>
                              <w:tc>
                                <w:tcPr>
                                  <w:tcW w:w="850" w:type="dxa"/>
                                </w:tcPr>
                                <w:p w14:paraId="6F9C01D9" w14:textId="1E686583" w:rsidR="00153D04" w:rsidRPr="00B46039" w:rsidRDefault="00153D04" w:rsidP="00153D04">
                                  <w:pPr>
                                    <w:spacing w:line="300" w:lineRule="exact"/>
                                    <w:ind w:leftChars="-42" w:left="-29" w:rightChars="-6" w:right="-14" w:hangingChars="36" w:hanging="72"/>
                                    <w:jc w:val="right"/>
                                    <w:rPr>
                                      <w:rFonts w:ascii="標楷體" w:eastAsia="標楷體" w:hAnsi="標楷體" w:cs="Times New Roman"/>
                                      <w:b/>
                                      <w:bCs/>
                                      <w:sz w:val="20"/>
                                      <w:szCs w:val="20"/>
                                    </w:rPr>
                                  </w:pPr>
                                  <w:r w:rsidRPr="00B46039">
                                    <w:rPr>
                                      <w:rFonts w:ascii="標楷體" w:eastAsia="標楷體" w:hAnsi="標楷體" w:cs="Times New Roman"/>
                                      <w:sz w:val="20"/>
                                      <w:szCs w:val="20"/>
                                    </w:rPr>
                                    <w:t>37.63</w:t>
                                  </w:r>
                                </w:p>
                              </w:tc>
                              <w:tc>
                                <w:tcPr>
                                  <w:tcW w:w="709" w:type="dxa"/>
                                  <w:tcBorders>
                                    <w:top w:val="nil"/>
                                  </w:tcBorders>
                                  <w:vAlign w:val="center"/>
                                </w:tcPr>
                                <w:p w14:paraId="4EFFE807" w14:textId="77777777" w:rsidR="00153D04" w:rsidRPr="00B46039" w:rsidRDefault="00153D04" w:rsidP="00153D04">
                                  <w:pPr>
                                    <w:spacing w:line="300" w:lineRule="exact"/>
                                    <w:ind w:leftChars="-42" w:left="-29" w:rightChars="-6" w:right="-14" w:hangingChars="36" w:hanging="72"/>
                                    <w:jc w:val="right"/>
                                    <w:rPr>
                                      <w:rFonts w:ascii="標楷體" w:eastAsia="標楷體" w:hAnsi="標楷體" w:cs="Times New Roman"/>
                                      <w:b/>
                                      <w:bCs/>
                                      <w:sz w:val="20"/>
                                      <w:szCs w:val="20"/>
                                    </w:rPr>
                                  </w:pPr>
                                </w:p>
                              </w:tc>
                              <w:tc>
                                <w:tcPr>
                                  <w:tcW w:w="850" w:type="dxa"/>
                                </w:tcPr>
                                <w:p w14:paraId="4A753AAB" w14:textId="2D729482" w:rsidR="00153D04" w:rsidRPr="00B46039" w:rsidRDefault="00153D04" w:rsidP="00153D04">
                                  <w:pPr>
                                    <w:spacing w:line="300" w:lineRule="exact"/>
                                    <w:ind w:leftChars="-42" w:left="-29" w:rightChars="15" w:right="36" w:hangingChars="36" w:hanging="72"/>
                                    <w:jc w:val="right"/>
                                    <w:rPr>
                                      <w:rFonts w:ascii="標楷體" w:eastAsia="標楷體" w:hAnsi="標楷體" w:cs="Times New Roman"/>
                                      <w:b/>
                                      <w:bCs/>
                                      <w:sz w:val="20"/>
                                      <w:szCs w:val="20"/>
                                    </w:rPr>
                                  </w:pPr>
                                  <w:r w:rsidRPr="00B46039">
                                    <w:rPr>
                                      <w:rFonts w:ascii="標楷體" w:eastAsia="標楷體" w:hAnsi="標楷體" w:cs="Times New Roman"/>
                                      <w:sz w:val="20"/>
                                      <w:szCs w:val="20"/>
                                    </w:rPr>
                                    <w:t>36.20</w:t>
                                  </w:r>
                                </w:p>
                              </w:tc>
                              <w:tc>
                                <w:tcPr>
                                  <w:tcW w:w="426" w:type="dxa"/>
                                  <w:tcBorders>
                                    <w:top w:val="nil"/>
                                    <w:bottom w:val="single" w:sz="4" w:space="0" w:color="auto"/>
                                  </w:tcBorders>
                                  <w:vAlign w:val="center"/>
                                </w:tcPr>
                                <w:p w14:paraId="0E58A211" w14:textId="77777777" w:rsidR="00153D04" w:rsidRPr="00B46039" w:rsidRDefault="00153D04" w:rsidP="00153D04">
                                  <w:pPr>
                                    <w:spacing w:line="300" w:lineRule="exact"/>
                                    <w:ind w:leftChars="-42" w:left="-29" w:rightChars="15" w:right="36" w:hangingChars="36" w:hanging="72"/>
                                    <w:jc w:val="right"/>
                                    <w:rPr>
                                      <w:rFonts w:ascii="標楷體" w:eastAsia="標楷體" w:hAnsi="標楷體" w:cs="Times New Roman"/>
                                      <w:b/>
                                      <w:bCs/>
                                      <w:sz w:val="20"/>
                                      <w:szCs w:val="20"/>
                                    </w:rPr>
                                  </w:pPr>
                                </w:p>
                              </w:tc>
                              <w:tc>
                                <w:tcPr>
                                  <w:tcW w:w="708" w:type="dxa"/>
                                  <w:tcBorders>
                                    <w:bottom w:val="single" w:sz="4" w:space="0" w:color="auto"/>
                                  </w:tcBorders>
                                </w:tcPr>
                                <w:p w14:paraId="794E27E2" w14:textId="77777777" w:rsidR="00153D04" w:rsidRPr="00B46039" w:rsidRDefault="00153D04" w:rsidP="00153D04">
                                  <w:pPr>
                                    <w:spacing w:line="300" w:lineRule="exact"/>
                                    <w:ind w:leftChars="-42" w:left="-29" w:hangingChars="36" w:hanging="72"/>
                                    <w:jc w:val="right"/>
                                    <w:rPr>
                                      <w:rFonts w:ascii="標楷體" w:eastAsia="標楷體" w:hAnsi="標楷體" w:cs="Times New Roman"/>
                                      <w:b/>
                                      <w:bCs/>
                                      <w:sz w:val="20"/>
                                      <w:szCs w:val="20"/>
                                    </w:rPr>
                                  </w:pPr>
                                  <w:r w:rsidRPr="00B46039">
                                    <w:rPr>
                                      <w:rFonts w:ascii="標楷體" w:eastAsia="標楷體" w:hAnsi="標楷體" w:cs="Times New Roman"/>
                                      <w:sz w:val="20"/>
                                      <w:szCs w:val="20"/>
                                    </w:rPr>
                                    <w:t>14.17</w:t>
                                  </w:r>
                                </w:p>
                              </w:tc>
                              <w:tc>
                                <w:tcPr>
                                  <w:tcW w:w="426" w:type="dxa"/>
                                  <w:tcBorders>
                                    <w:top w:val="nil"/>
                                    <w:bottom w:val="single" w:sz="4" w:space="0" w:color="auto"/>
                                  </w:tcBorders>
                                  <w:vAlign w:val="center"/>
                                </w:tcPr>
                                <w:p w14:paraId="465D14C5" w14:textId="77777777" w:rsidR="00153D04" w:rsidRPr="00B46039" w:rsidRDefault="00153D04" w:rsidP="00153D04">
                                  <w:pPr>
                                    <w:spacing w:line="300" w:lineRule="exact"/>
                                    <w:ind w:leftChars="-42" w:left="-29" w:hangingChars="36" w:hanging="72"/>
                                    <w:jc w:val="right"/>
                                    <w:rPr>
                                      <w:rFonts w:ascii="標楷體" w:eastAsia="標楷體" w:hAnsi="標楷體" w:cs="Times New Roman"/>
                                      <w:b/>
                                      <w:bCs/>
                                      <w:sz w:val="20"/>
                                      <w:szCs w:val="20"/>
                                    </w:rPr>
                                  </w:pPr>
                                </w:p>
                              </w:tc>
                              <w:tc>
                                <w:tcPr>
                                  <w:tcW w:w="708" w:type="dxa"/>
                                  <w:tcBorders>
                                    <w:bottom w:val="single" w:sz="4" w:space="0" w:color="auto"/>
                                  </w:tcBorders>
                                </w:tcPr>
                                <w:p w14:paraId="7BF29338" w14:textId="77777777" w:rsidR="00153D04" w:rsidRPr="00B46039" w:rsidRDefault="00153D04" w:rsidP="00153D04">
                                  <w:pPr>
                                    <w:spacing w:line="300" w:lineRule="exact"/>
                                    <w:ind w:leftChars="-42" w:left="-29" w:hangingChars="36" w:hanging="72"/>
                                    <w:jc w:val="right"/>
                                    <w:rPr>
                                      <w:rFonts w:ascii="標楷體" w:eastAsia="標楷體" w:hAnsi="標楷體" w:cs="Times New Roman"/>
                                      <w:b/>
                                      <w:bCs/>
                                      <w:sz w:val="20"/>
                                      <w:szCs w:val="20"/>
                                    </w:rPr>
                                  </w:pPr>
                                  <w:r w:rsidRPr="00B46039">
                                    <w:rPr>
                                      <w:rFonts w:ascii="標楷體" w:eastAsia="標楷體" w:hAnsi="標楷體" w:cs="Times New Roman"/>
                                      <w:sz w:val="20"/>
                                      <w:szCs w:val="20"/>
                                    </w:rPr>
                                    <w:t>12.01</w:t>
                                  </w:r>
                                </w:p>
                              </w:tc>
                            </w:tr>
                            <w:tr w:rsidR="00153D04" w:rsidRPr="00B46039" w14:paraId="54C0B1B0" w14:textId="77777777" w:rsidTr="001A078D">
                              <w:trPr>
                                <w:jc w:val="center"/>
                              </w:trPr>
                              <w:tc>
                                <w:tcPr>
                                  <w:tcW w:w="1134" w:type="dxa"/>
                                  <w:vMerge w:val="restart"/>
                                  <w:vAlign w:val="center"/>
                                </w:tcPr>
                                <w:p w14:paraId="3129494C" w14:textId="77777777" w:rsidR="00153D04" w:rsidRPr="00B46039" w:rsidRDefault="00153D04" w:rsidP="00153D04">
                                  <w:pPr>
                                    <w:spacing w:line="280" w:lineRule="exact"/>
                                    <w:ind w:leftChars="-50" w:left="-120" w:rightChars="-50" w:right="-120"/>
                                    <w:jc w:val="center"/>
                                    <w:rPr>
                                      <w:rFonts w:ascii="標楷體" w:eastAsia="標楷體" w:hAnsi="標楷體" w:cs="Times New Roman"/>
                                      <w:sz w:val="20"/>
                                      <w:szCs w:val="20"/>
                                    </w:rPr>
                                  </w:pPr>
                                  <w:r w:rsidRPr="00B46039">
                                    <w:rPr>
                                      <w:rFonts w:ascii="標楷體" w:eastAsia="標楷體" w:hAnsi="標楷體" w:cs="Times New Roman"/>
                                      <w:sz w:val="20"/>
                                      <w:szCs w:val="20"/>
                                    </w:rPr>
                                    <w:t>保險費負擔(A)(註2)</w:t>
                                  </w:r>
                                </w:p>
                              </w:tc>
                              <w:tc>
                                <w:tcPr>
                                  <w:tcW w:w="1276" w:type="dxa"/>
                                  <w:vAlign w:val="center"/>
                                </w:tcPr>
                                <w:p w14:paraId="17EDC094" w14:textId="77777777" w:rsidR="00153D04" w:rsidRPr="00C45FD2" w:rsidRDefault="00153D04" w:rsidP="00153D04">
                                  <w:pPr>
                                    <w:spacing w:line="280" w:lineRule="exact"/>
                                    <w:jc w:val="center"/>
                                    <w:rPr>
                                      <w:rFonts w:ascii="標楷體" w:eastAsia="標楷體" w:hAnsi="標楷體" w:cs="Times New Roman"/>
                                      <w:b/>
                                      <w:bCs/>
                                      <w:sz w:val="20"/>
                                      <w:szCs w:val="20"/>
                                    </w:rPr>
                                  </w:pPr>
                                  <w:r w:rsidRPr="00C45FD2">
                                    <w:rPr>
                                      <w:rFonts w:ascii="標楷體" w:eastAsia="標楷體" w:hAnsi="標楷體" w:cs="Times New Roman"/>
                                      <w:b/>
                                      <w:bCs/>
                                      <w:sz w:val="20"/>
                                      <w:szCs w:val="20"/>
                                    </w:rPr>
                                    <w:t>合計</w:t>
                                  </w:r>
                                </w:p>
                              </w:tc>
                              <w:tc>
                                <w:tcPr>
                                  <w:tcW w:w="1701" w:type="dxa"/>
                                  <w:gridSpan w:val="2"/>
                                </w:tcPr>
                                <w:p w14:paraId="1701AAAF" w14:textId="77777777" w:rsidR="00153D04" w:rsidRPr="00B46039" w:rsidRDefault="00153D04" w:rsidP="00153D04">
                                  <w:pPr>
                                    <w:spacing w:line="280" w:lineRule="exact"/>
                                    <w:ind w:leftChars="-42" w:left="-29" w:hangingChars="36" w:hanging="72"/>
                                    <w:jc w:val="right"/>
                                    <w:rPr>
                                      <w:rFonts w:ascii="標楷體" w:eastAsia="標楷體" w:hAnsi="標楷體" w:cs="Times New Roman"/>
                                      <w:b/>
                                      <w:bCs/>
                                      <w:sz w:val="20"/>
                                      <w:szCs w:val="20"/>
                                    </w:rPr>
                                  </w:pPr>
                                  <w:r w:rsidRPr="00B46039">
                                    <w:rPr>
                                      <w:rFonts w:ascii="標楷體" w:eastAsia="標楷體" w:hAnsi="標楷體" w:cs="Times New Roman"/>
                                      <w:b/>
                                      <w:bCs/>
                                      <w:sz w:val="20"/>
                                      <w:szCs w:val="20"/>
                                    </w:rPr>
                                    <w:t>427,969,399</w:t>
                                  </w:r>
                                </w:p>
                              </w:tc>
                              <w:tc>
                                <w:tcPr>
                                  <w:tcW w:w="1559" w:type="dxa"/>
                                  <w:gridSpan w:val="2"/>
                                  <w:vAlign w:val="center"/>
                                </w:tcPr>
                                <w:p w14:paraId="35FDC8E7" w14:textId="2B5144DB" w:rsidR="00153D04" w:rsidRPr="00B46039" w:rsidRDefault="00153D04" w:rsidP="00153D04">
                                  <w:pPr>
                                    <w:spacing w:line="280" w:lineRule="exact"/>
                                    <w:ind w:leftChars="-42" w:left="-29" w:rightChars="-6" w:right="-14" w:hangingChars="36" w:hanging="72"/>
                                    <w:jc w:val="right"/>
                                    <w:rPr>
                                      <w:rFonts w:ascii="標楷體" w:eastAsia="標楷體" w:hAnsi="標楷體" w:cs="Times New Roman"/>
                                      <w:b/>
                                      <w:bCs/>
                                      <w:sz w:val="20"/>
                                      <w:szCs w:val="20"/>
                                    </w:rPr>
                                  </w:pPr>
                                  <w:r w:rsidRPr="00B46039">
                                    <w:rPr>
                                      <w:rFonts w:ascii="標楷體" w:eastAsia="標楷體" w:hAnsi="標楷體" w:cs="Times New Roman"/>
                                      <w:b/>
                                      <w:bCs/>
                                      <w:sz w:val="20"/>
                                      <w:szCs w:val="20"/>
                                    </w:rPr>
                                    <w:t>271,945,999</w:t>
                                  </w:r>
                                </w:p>
                              </w:tc>
                              <w:tc>
                                <w:tcPr>
                                  <w:tcW w:w="1559" w:type="dxa"/>
                                  <w:gridSpan w:val="2"/>
                                </w:tcPr>
                                <w:p w14:paraId="64110AC6" w14:textId="639AF845" w:rsidR="00153D04" w:rsidRPr="00B46039" w:rsidRDefault="00153D04" w:rsidP="00153D04">
                                  <w:pPr>
                                    <w:spacing w:line="280" w:lineRule="exact"/>
                                    <w:ind w:leftChars="-42" w:left="-29" w:rightChars="15" w:right="36" w:hangingChars="36" w:hanging="72"/>
                                    <w:jc w:val="right"/>
                                    <w:rPr>
                                      <w:rFonts w:ascii="標楷體" w:eastAsia="標楷體" w:hAnsi="標楷體" w:cs="Times New Roman"/>
                                      <w:b/>
                                      <w:bCs/>
                                      <w:sz w:val="20"/>
                                      <w:szCs w:val="20"/>
                                    </w:rPr>
                                  </w:pPr>
                                  <w:r w:rsidRPr="00B46039">
                                    <w:rPr>
                                      <w:rFonts w:ascii="標楷體" w:eastAsia="標楷體" w:hAnsi="標楷體" w:cs="Times New Roman"/>
                                      <w:b/>
                                      <w:bCs/>
                                      <w:sz w:val="20"/>
                                      <w:szCs w:val="20"/>
                                    </w:rPr>
                                    <w:t>156,023,400</w:t>
                                  </w:r>
                                </w:p>
                              </w:tc>
                              <w:tc>
                                <w:tcPr>
                                  <w:tcW w:w="1134" w:type="dxa"/>
                                  <w:gridSpan w:val="2"/>
                                  <w:vMerge w:val="restart"/>
                                  <w:tcBorders>
                                    <w:tl2br w:val="single" w:sz="4" w:space="0" w:color="auto"/>
                                  </w:tcBorders>
                                  <w:vAlign w:val="center"/>
                                </w:tcPr>
                                <w:p w14:paraId="7CD74B5B" w14:textId="77777777" w:rsidR="00153D04" w:rsidRPr="00B46039" w:rsidRDefault="00153D04" w:rsidP="00153D04">
                                  <w:pPr>
                                    <w:spacing w:line="300" w:lineRule="exact"/>
                                    <w:ind w:leftChars="-42" w:left="-29" w:hangingChars="36" w:hanging="72"/>
                                    <w:jc w:val="right"/>
                                    <w:rPr>
                                      <w:rFonts w:ascii="標楷體" w:eastAsia="標楷體" w:hAnsi="標楷體" w:cs="Times New Roman"/>
                                      <w:sz w:val="20"/>
                                      <w:szCs w:val="20"/>
                                    </w:rPr>
                                  </w:pPr>
                                </w:p>
                              </w:tc>
                              <w:tc>
                                <w:tcPr>
                                  <w:tcW w:w="1134" w:type="dxa"/>
                                  <w:gridSpan w:val="2"/>
                                  <w:vMerge w:val="restart"/>
                                  <w:tcBorders>
                                    <w:tl2br w:val="single" w:sz="4" w:space="0" w:color="auto"/>
                                  </w:tcBorders>
                                  <w:vAlign w:val="center"/>
                                </w:tcPr>
                                <w:p w14:paraId="6A72E4CE" w14:textId="77777777" w:rsidR="00153D04" w:rsidRPr="00B46039" w:rsidRDefault="00153D04" w:rsidP="00153D04">
                                  <w:pPr>
                                    <w:spacing w:line="300" w:lineRule="exact"/>
                                    <w:ind w:leftChars="-42" w:left="-29" w:hangingChars="36" w:hanging="72"/>
                                    <w:jc w:val="right"/>
                                    <w:rPr>
                                      <w:rFonts w:ascii="標楷體" w:eastAsia="標楷體" w:hAnsi="標楷體" w:cs="Times New Roman"/>
                                      <w:sz w:val="20"/>
                                      <w:szCs w:val="20"/>
                                    </w:rPr>
                                  </w:pPr>
                                </w:p>
                              </w:tc>
                            </w:tr>
                            <w:tr w:rsidR="00153D04" w:rsidRPr="00B46039" w14:paraId="58A3E842" w14:textId="77777777" w:rsidTr="001A078D">
                              <w:trPr>
                                <w:jc w:val="center"/>
                              </w:trPr>
                              <w:tc>
                                <w:tcPr>
                                  <w:tcW w:w="1134" w:type="dxa"/>
                                  <w:vMerge/>
                                  <w:vAlign w:val="center"/>
                                </w:tcPr>
                                <w:p w14:paraId="7F6D9AA1" w14:textId="77777777" w:rsidR="00153D04" w:rsidRPr="00B46039" w:rsidRDefault="00153D04" w:rsidP="00153D04">
                                  <w:pPr>
                                    <w:spacing w:line="280" w:lineRule="exact"/>
                                    <w:ind w:leftChars="-50" w:left="-120" w:rightChars="-50" w:right="-120"/>
                                    <w:jc w:val="center"/>
                                    <w:rPr>
                                      <w:rFonts w:ascii="標楷體" w:eastAsia="標楷體" w:hAnsi="標楷體" w:cs="Times New Roman"/>
                                      <w:sz w:val="20"/>
                                      <w:szCs w:val="20"/>
                                    </w:rPr>
                                  </w:pPr>
                                </w:p>
                              </w:tc>
                              <w:tc>
                                <w:tcPr>
                                  <w:tcW w:w="1276" w:type="dxa"/>
                                  <w:tcBorders>
                                    <w:bottom w:val="single" w:sz="4" w:space="0" w:color="auto"/>
                                  </w:tcBorders>
                                  <w:vAlign w:val="center"/>
                                </w:tcPr>
                                <w:p w14:paraId="2AD20FB2" w14:textId="77777777" w:rsidR="00153D04" w:rsidRPr="00B46039" w:rsidRDefault="00153D04" w:rsidP="00153D04">
                                  <w:pPr>
                                    <w:spacing w:line="280" w:lineRule="exact"/>
                                    <w:jc w:val="center"/>
                                    <w:rPr>
                                      <w:rFonts w:ascii="標楷體" w:eastAsia="標楷體" w:hAnsi="標楷體" w:cs="Times New Roman"/>
                                      <w:sz w:val="20"/>
                                      <w:szCs w:val="20"/>
                                    </w:rPr>
                                  </w:pPr>
                                  <w:r w:rsidRPr="00B46039">
                                    <w:rPr>
                                      <w:rFonts w:ascii="標楷體" w:eastAsia="標楷體" w:hAnsi="標楷體" w:cs="Times New Roman"/>
                                      <w:sz w:val="20"/>
                                      <w:szCs w:val="20"/>
                                    </w:rPr>
                                    <w:t>勞工(60％)</w:t>
                                  </w:r>
                                </w:p>
                              </w:tc>
                              <w:tc>
                                <w:tcPr>
                                  <w:tcW w:w="1701" w:type="dxa"/>
                                  <w:gridSpan w:val="2"/>
                                  <w:tcBorders>
                                    <w:bottom w:val="single" w:sz="4" w:space="0" w:color="auto"/>
                                  </w:tcBorders>
                                </w:tcPr>
                                <w:p w14:paraId="57B0E738" w14:textId="77777777"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256,781,639</w:t>
                                  </w:r>
                                </w:p>
                              </w:tc>
                              <w:tc>
                                <w:tcPr>
                                  <w:tcW w:w="1559" w:type="dxa"/>
                                  <w:gridSpan w:val="2"/>
                                  <w:tcBorders>
                                    <w:bottom w:val="single" w:sz="4" w:space="0" w:color="auto"/>
                                  </w:tcBorders>
                                  <w:vAlign w:val="center"/>
                                </w:tcPr>
                                <w:p w14:paraId="38A33B17" w14:textId="7B9F9132" w:rsidR="00153D04" w:rsidRPr="00B46039" w:rsidRDefault="00153D04" w:rsidP="00153D04">
                                  <w:pPr>
                                    <w:spacing w:line="280" w:lineRule="exact"/>
                                    <w:ind w:leftChars="-42" w:left="-29" w:rightChars="-6" w:right="-14"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163,167,599</w:t>
                                  </w:r>
                                </w:p>
                              </w:tc>
                              <w:tc>
                                <w:tcPr>
                                  <w:tcW w:w="1559" w:type="dxa"/>
                                  <w:gridSpan w:val="2"/>
                                  <w:tcBorders>
                                    <w:bottom w:val="single" w:sz="4" w:space="0" w:color="auto"/>
                                  </w:tcBorders>
                                </w:tcPr>
                                <w:p w14:paraId="691EC2D6" w14:textId="0EC7C12C" w:rsidR="00153D04" w:rsidRPr="00B46039" w:rsidRDefault="00153D04" w:rsidP="00153D04">
                                  <w:pPr>
                                    <w:spacing w:line="280" w:lineRule="exact"/>
                                    <w:ind w:leftChars="-42" w:left="-29" w:rightChars="15" w:right="36"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93,614,040</w:t>
                                  </w:r>
                                </w:p>
                              </w:tc>
                              <w:tc>
                                <w:tcPr>
                                  <w:tcW w:w="1134" w:type="dxa"/>
                                  <w:gridSpan w:val="2"/>
                                  <w:vMerge/>
                                  <w:tcBorders>
                                    <w:tl2br w:val="single" w:sz="4" w:space="0" w:color="auto"/>
                                  </w:tcBorders>
                                  <w:vAlign w:val="center"/>
                                </w:tcPr>
                                <w:p w14:paraId="5C2571A5" w14:textId="77777777" w:rsidR="00153D04" w:rsidRPr="00B46039" w:rsidRDefault="00153D04" w:rsidP="00153D04">
                                  <w:pPr>
                                    <w:spacing w:line="300" w:lineRule="exact"/>
                                    <w:ind w:leftChars="-42" w:left="-29" w:hangingChars="36" w:hanging="72"/>
                                    <w:jc w:val="right"/>
                                    <w:rPr>
                                      <w:rFonts w:ascii="標楷體" w:eastAsia="標楷體" w:hAnsi="標楷體" w:cs="Times New Roman"/>
                                      <w:sz w:val="20"/>
                                      <w:szCs w:val="20"/>
                                    </w:rPr>
                                  </w:pPr>
                                </w:p>
                              </w:tc>
                              <w:tc>
                                <w:tcPr>
                                  <w:tcW w:w="1134" w:type="dxa"/>
                                  <w:gridSpan w:val="2"/>
                                  <w:vMerge/>
                                  <w:tcBorders>
                                    <w:tl2br w:val="single" w:sz="4" w:space="0" w:color="auto"/>
                                  </w:tcBorders>
                                  <w:vAlign w:val="center"/>
                                </w:tcPr>
                                <w:p w14:paraId="2385A1FB" w14:textId="77777777" w:rsidR="00153D04" w:rsidRPr="00B46039" w:rsidRDefault="00153D04" w:rsidP="00153D04">
                                  <w:pPr>
                                    <w:spacing w:line="300" w:lineRule="exact"/>
                                    <w:ind w:leftChars="-42" w:left="-29" w:hangingChars="36" w:hanging="72"/>
                                    <w:jc w:val="right"/>
                                    <w:rPr>
                                      <w:rFonts w:ascii="標楷體" w:eastAsia="標楷體" w:hAnsi="標楷體" w:cs="Times New Roman"/>
                                      <w:sz w:val="20"/>
                                      <w:szCs w:val="20"/>
                                    </w:rPr>
                                  </w:pPr>
                                </w:p>
                              </w:tc>
                            </w:tr>
                            <w:tr w:rsidR="00153D04" w:rsidRPr="00B46039" w14:paraId="106FC7D5" w14:textId="77777777" w:rsidTr="001A078D">
                              <w:trPr>
                                <w:jc w:val="center"/>
                              </w:trPr>
                              <w:tc>
                                <w:tcPr>
                                  <w:tcW w:w="1134" w:type="dxa"/>
                                  <w:vMerge/>
                                  <w:vAlign w:val="center"/>
                                </w:tcPr>
                                <w:p w14:paraId="23121028" w14:textId="77777777" w:rsidR="00153D04" w:rsidRPr="00B46039" w:rsidRDefault="00153D04" w:rsidP="00153D04">
                                  <w:pPr>
                                    <w:spacing w:line="280" w:lineRule="exact"/>
                                    <w:ind w:leftChars="-50" w:left="-120" w:rightChars="-50" w:right="-120"/>
                                    <w:jc w:val="center"/>
                                    <w:rPr>
                                      <w:rFonts w:ascii="標楷體" w:eastAsia="標楷體" w:hAnsi="標楷體" w:cs="Times New Roman"/>
                                      <w:sz w:val="20"/>
                                      <w:szCs w:val="20"/>
                                    </w:rPr>
                                  </w:pPr>
                                </w:p>
                              </w:tc>
                              <w:tc>
                                <w:tcPr>
                                  <w:tcW w:w="1276" w:type="dxa"/>
                                  <w:vAlign w:val="center"/>
                                </w:tcPr>
                                <w:p w14:paraId="0702A2C1" w14:textId="77777777" w:rsidR="00153D04" w:rsidRPr="00B46039" w:rsidRDefault="00153D04" w:rsidP="00153D04">
                                  <w:pPr>
                                    <w:spacing w:line="280" w:lineRule="exact"/>
                                    <w:jc w:val="center"/>
                                    <w:rPr>
                                      <w:rFonts w:ascii="標楷體" w:eastAsia="標楷體" w:hAnsi="標楷體" w:cs="Times New Roman"/>
                                      <w:sz w:val="20"/>
                                      <w:szCs w:val="20"/>
                                    </w:rPr>
                                  </w:pPr>
                                  <w:r w:rsidRPr="00B46039">
                                    <w:rPr>
                                      <w:rFonts w:ascii="標楷體" w:eastAsia="標楷體" w:hAnsi="標楷體" w:cs="Times New Roman"/>
                                      <w:sz w:val="20"/>
                                      <w:szCs w:val="20"/>
                                    </w:rPr>
                                    <w:t>政府(40％)</w:t>
                                  </w:r>
                                </w:p>
                              </w:tc>
                              <w:tc>
                                <w:tcPr>
                                  <w:tcW w:w="1701" w:type="dxa"/>
                                  <w:gridSpan w:val="2"/>
                                </w:tcPr>
                                <w:p w14:paraId="0B2A7FE3" w14:textId="77777777"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171,187,760</w:t>
                                  </w:r>
                                </w:p>
                              </w:tc>
                              <w:tc>
                                <w:tcPr>
                                  <w:tcW w:w="1559" w:type="dxa"/>
                                  <w:gridSpan w:val="2"/>
                                  <w:tcBorders>
                                    <w:tl2br w:val="nil"/>
                                  </w:tcBorders>
                                </w:tcPr>
                                <w:p w14:paraId="7878DCA9" w14:textId="081B17F8"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108,778,400</w:t>
                                  </w:r>
                                </w:p>
                              </w:tc>
                              <w:tc>
                                <w:tcPr>
                                  <w:tcW w:w="1559" w:type="dxa"/>
                                  <w:gridSpan w:val="2"/>
                                </w:tcPr>
                                <w:p w14:paraId="4FB63E3F" w14:textId="6476276E"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62,409,360</w:t>
                                  </w:r>
                                </w:p>
                              </w:tc>
                              <w:tc>
                                <w:tcPr>
                                  <w:tcW w:w="1134" w:type="dxa"/>
                                  <w:gridSpan w:val="2"/>
                                  <w:vMerge/>
                                  <w:tcBorders>
                                    <w:tl2br w:val="single" w:sz="4" w:space="0" w:color="auto"/>
                                  </w:tcBorders>
                                </w:tcPr>
                                <w:p w14:paraId="1D7EE4A9" w14:textId="77777777" w:rsidR="00153D04" w:rsidRPr="00B46039" w:rsidRDefault="00153D04" w:rsidP="00153D04">
                                  <w:pPr>
                                    <w:spacing w:line="300" w:lineRule="exact"/>
                                    <w:ind w:leftChars="-42" w:left="-29" w:hangingChars="36" w:hanging="72"/>
                                    <w:jc w:val="both"/>
                                    <w:rPr>
                                      <w:rFonts w:ascii="標楷體" w:eastAsia="標楷體" w:hAnsi="標楷體" w:cs="Times New Roman"/>
                                      <w:sz w:val="20"/>
                                      <w:szCs w:val="20"/>
                                    </w:rPr>
                                  </w:pPr>
                                </w:p>
                              </w:tc>
                              <w:tc>
                                <w:tcPr>
                                  <w:tcW w:w="1134" w:type="dxa"/>
                                  <w:gridSpan w:val="2"/>
                                  <w:vMerge/>
                                  <w:tcBorders>
                                    <w:tl2br w:val="single" w:sz="4" w:space="0" w:color="auto"/>
                                  </w:tcBorders>
                                </w:tcPr>
                                <w:p w14:paraId="2816DED8" w14:textId="77777777" w:rsidR="00153D04" w:rsidRPr="00B46039" w:rsidRDefault="00153D04" w:rsidP="00153D04">
                                  <w:pPr>
                                    <w:spacing w:line="300" w:lineRule="exact"/>
                                    <w:ind w:leftChars="-42" w:left="-29" w:hangingChars="36" w:hanging="72"/>
                                    <w:jc w:val="both"/>
                                    <w:rPr>
                                      <w:rFonts w:ascii="標楷體" w:eastAsia="標楷體" w:hAnsi="標楷體" w:cs="Times New Roman"/>
                                      <w:sz w:val="20"/>
                                      <w:szCs w:val="20"/>
                                    </w:rPr>
                                  </w:pPr>
                                </w:p>
                              </w:tc>
                            </w:tr>
                            <w:tr w:rsidR="00153D04" w:rsidRPr="00B46039" w14:paraId="6A161F02" w14:textId="77777777" w:rsidTr="001A078D">
                              <w:trPr>
                                <w:jc w:val="center"/>
                              </w:trPr>
                              <w:tc>
                                <w:tcPr>
                                  <w:tcW w:w="1134" w:type="dxa"/>
                                  <w:vMerge w:val="restart"/>
                                  <w:vAlign w:val="center"/>
                                </w:tcPr>
                                <w:p w14:paraId="2B51F52C" w14:textId="77777777" w:rsidR="00153D04" w:rsidRPr="00B46039" w:rsidRDefault="00153D04" w:rsidP="00153D04">
                                  <w:pPr>
                                    <w:spacing w:line="280" w:lineRule="exact"/>
                                    <w:jc w:val="center"/>
                                    <w:rPr>
                                      <w:rFonts w:ascii="標楷體" w:eastAsia="標楷體" w:hAnsi="標楷體" w:cs="Times New Roman"/>
                                      <w:sz w:val="20"/>
                                      <w:szCs w:val="20"/>
                                    </w:rPr>
                                  </w:pPr>
                                  <w:r w:rsidRPr="00B46039">
                                    <w:rPr>
                                      <w:rFonts w:ascii="標楷體" w:eastAsia="標楷體" w:hAnsi="標楷體" w:cs="Times New Roman"/>
                                      <w:sz w:val="20"/>
                                      <w:szCs w:val="20"/>
                                    </w:rPr>
                                    <w:t>保險費(A)按一般投保單位計算(B)</w:t>
                                  </w:r>
                                </w:p>
                              </w:tc>
                              <w:tc>
                                <w:tcPr>
                                  <w:tcW w:w="1276" w:type="dxa"/>
                                  <w:tcBorders>
                                    <w:bottom w:val="single" w:sz="4" w:space="0" w:color="auto"/>
                                  </w:tcBorders>
                                  <w:vAlign w:val="center"/>
                                </w:tcPr>
                                <w:p w14:paraId="023754B5" w14:textId="77777777" w:rsidR="00153D04" w:rsidRPr="00C45FD2" w:rsidRDefault="00153D04" w:rsidP="00153D04">
                                  <w:pPr>
                                    <w:spacing w:line="280" w:lineRule="exact"/>
                                    <w:jc w:val="center"/>
                                    <w:rPr>
                                      <w:rFonts w:ascii="標楷體" w:eastAsia="標楷體" w:hAnsi="標楷體" w:cs="Times New Roman"/>
                                      <w:b/>
                                      <w:bCs/>
                                      <w:sz w:val="20"/>
                                      <w:szCs w:val="20"/>
                                    </w:rPr>
                                  </w:pPr>
                                  <w:r w:rsidRPr="00C45FD2">
                                    <w:rPr>
                                      <w:rFonts w:ascii="標楷體" w:eastAsia="標楷體" w:hAnsi="標楷體" w:cs="Times New Roman"/>
                                      <w:b/>
                                      <w:bCs/>
                                      <w:sz w:val="20"/>
                                      <w:szCs w:val="20"/>
                                    </w:rPr>
                                    <w:t>合計</w:t>
                                  </w:r>
                                </w:p>
                              </w:tc>
                              <w:tc>
                                <w:tcPr>
                                  <w:tcW w:w="1701" w:type="dxa"/>
                                  <w:gridSpan w:val="2"/>
                                  <w:tcBorders>
                                    <w:bottom w:val="single" w:sz="4" w:space="0" w:color="auto"/>
                                  </w:tcBorders>
                                </w:tcPr>
                                <w:p w14:paraId="1FB94E51" w14:textId="77777777" w:rsidR="00153D04" w:rsidRPr="00B46039" w:rsidRDefault="00153D04" w:rsidP="00153D04">
                                  <w:pPr>
                                    <w:spacing w:line="280" w:lineRule="exact"/>
                                    <w:ind w:leftChars="-42" w:left="-29" w:hangingChars="36" w:hanging="72"/>
                                    <w:jc w:val="right"/>
                                    <w:rPr>
                                      <w:rFonts w:ascii="標楷體" w:eastAsia="標楷體" w:hAnsi="標楷體" w:cs="Times New Roman"/>
                                      <w:b/>
                                      <w:bCs/>
                                      <w:sz w:val="20"/>
                                      <w:szCs w:val="20"/>
                                    </w:rPr>
                                  </w:pPr>
                                  <w:r w:rsidRPr="00B46039">
                                    <w:rPr>
                                      <w:rFonts w:ascii="標楷體" w:eastAsia="標楷體" w:hAnsi="標楷體" w:cs="Times New Roman"/>
                                      <w:b/>
                                      <w:bCs/>
                                      <w:sz w:val="20"/>
                                      <w:szCs w:val="20"/>
                                    </w:rPr>
                                    <w:t>427,969,399</w:t>
                                  </w:r>
                                </w:p>
                              </w:tc>
                              <w:tc>
                                <w:tcPr>
                                  <w:tcW w:w="1559" w:type="dxa"/>
                                  <w:gridSpan w:val="2"/>
                                  <w:tcBorders>
                                    <w:bottom w:val="single" w:sz="4" w:space="0" w:color="auto"/>
                                    <w:tl2br w:val="nil"/>
                                  </w:tcBorders>
                                  <w:vAlign w:val="center"/>
                                </w:tcPr>
                                <w:p w14:paraId="22FE3380" w14:textId="6B50938F" w:rsidR="00153D04" w:rsidRPr="00B46039" w:rsidRDefault="00153D04" w:rsidP="00153D04">
                                  <w:pPr>
                                    <w:spacing w:line="280" w:lineRule="exact"/>
                                    <w:ind w:leftChars="-42" w:left="-29" w:hangingChars="36" w:hanging="72"/>
                                    <w:jc w:val="right"/>
                                    <w:rPr>
                                      <w:rFonts w:ascii="標楷體" w:eastAsia="標楷體" w:hAnsi="標楷體" w:cs="Times New Roman"/>
                                      <w:b/>
                                      <w:bCs/>
                                      <w:sz w:val="20"/>
                                      <w:szCs w:val="20"/>
                                    </w:rPr>
                                  </w:pPr>
                                  <w:r w:rsidRPr="00B46039">
                                    <w:rPr>
                                      <w:rFonts w:ascii="標楷體" w:eastAsia="標楷體" w:hAnsi="標楷體" w:cs="Times New Roman"/>
                                      <w:b/>
                                      <w:bCs/>
                                      <w:sz w:val="20"/>
                                      <w:szCs w:val="20"/>
                                    </w:rPr>
                                    <w:t>271,945,999</w:t>
                                  </w:r>
                                </w:p>
                              </w:tc>
                              <w:tc>
                                <w:tcPr>
                                  <w:tcW w:w="1559" w:type="dxa"/>
                                  <w:gridSpan w:val="2"/>
                                  <w:tcBorders>
                                    <w:bottom w:val="single" w:sz="4" w:space="0" w:color="auto"/>
                                  </w:tcBorders>
                                </w:tcPr>
                                <w:p w14:paraId="0D0A7737" w14:textId="06CFA9D1" w:rsidR="00153D04" w:rsidRPr="00B46039" w:rsidRDefault="00153D04" w:rsidP="00153D04">
                                  <w:pPr>
                                    <w:spacing w:line="280" w:lineRule="exact"/>
                                    <w:ind w:leftChars="-42" w:left="-29" w:hangingChars="36" w:hanging="72"/>
                                    <w:jc w:val="right"/>
                                    <w:rPr>
                                      <w:rFonts w:ascii="標楷體" w:eastAsia="標楷體" w:hAnsi="標楷體" w:cs="Times New Roman"/>
                                      <w:b/>
                                      <w:bCs/>
                                      <w:sz w:val="20"/>
                                      <w:szCs w:val="20"/>
                                    </w:rPr>
                                  </w:pPr>
                                  <w:r w:rsidRPr="00B46039">
                                    <w:rPr>
                                      <w:rFonts w:ascii="標楷體" w:eastAsia="標楷體" w:hAnsi="標楷體" w:cs="Times New Roman"/>
                                      <w:b/>
                                      <w:bCs/>
                                      <w:sz w:val="20"/>
                                      <w:szCs w:val="20"/>
                                    </w:rPr>
                                    <w:t>156,023,400</w:t>
                                  </w:r>
                                </w:p>
                              </w:tc>
                              <w:tc>
                                <w:tcPr>
                                  <w:tcW w:w="1134" w:type="dxa"/>
                                  <w:gridSpan w:val="2"/>
                                  <w:vMerge/>
                                  <w:tcBorders>
                                    <w:tl2br w:val="single" w:sz="4" w:space="0" w:color="auto"/>
                                  </w:tcBorders>
                                </w:tcPr>
                                <w:p w14:paraId="658C37EB" w14:textId="77777777" w:rsidR="00153D04" w:rsidRPr="00B46039" w:rsidRDefault="00153D04" w:rsidP="00153D04">
                                  <w:pPr>
                                    <w:spacing w:line="300" w:lineRule="exact"/>
                                    <w:ind w:leftChars="-42" w:left="-29" w:hangingChars="36" w:hanging="72"/>
                                    <w:jc w:val="both"/>
                                    <w:rPr>
                                      <w:rFonts w:ascii="標楷體" w:eastAsia="標楷體" w:hAnsi="標楷體" w:cs="Times New Roman"/>
                                      <w:sz w:val="20"/>
                                      <w:szCs w:val="20"/>
                                    </w:rPr>
                                  </w:pPr>
                                </w:p>
                              </w:tc>
                              <w:tc>
                                <w:tcPr>
                                  <w:tcW w:w="1134" w:type="dxa"/>
                                  <w:gridSpan w:val="2"/>
                                  <w:vMerge/>
                                  <w:tcBorders>
                                    <w:tl2br w:val="single" w:sz="4" w:space="0" w:color="auto"/>
                                  </w:tcBorders>
                                </w:tcPr>
                                <w:p w14:paraId="4F4A2263" w14:textId="77777777" w:rsidR="00153D04" w:rsidRPr="00B46039" w:rsidRDefault="00153D04" w:rsidP="00153D04">
                                  <w:pPr>
                                    <w:spacing w:line="300" w:lineRule="exact"/>
                                    <w:ind w:leftChars="-42" w:left="-29" w:hangingChars="36" w:hanging="72"/>
                                    <w:jc w:val="both"/>
                                    <w:rPr>
                                      <w:rFonts w:ascii="標楷體" w:eastAsia="標楷體" w:hAnsi="標楷體" w:cs="Times New Roman"/>
                                      <w:sz w:val="20"/>
                                      <w:szCs w:val="20"/>
                                    </w:rPr>
                                  </w:pPr>
                                </w:p>
                              </w:tc>
                            </w:tr>
                            <w:tr w:rsidR="00153D04" w:rsidRPr="00B46039" w14:paraId="45EDC433" w14:textId="77777777" w:rsidTr="001A078D">
                              <w:trPr>
                                <w:jc w:val="center"/>
                              </w:trPr>
                              <w:tc>
                                <w:tcPr>
                                  <w:tcW w:w="1134" w:type="dxa"/>
                                  <w:vMerge/>
                                  <w:vAlign w:val="center"/>
                                </w:tcPr>
                                <w:p w14:paraId="6DB070E8" w14:textId="77777777" w:rsidR="00153D04" w:rsidRPr="00B46039" w:rsidRDefault="00153D04" w:rsidP="00153D04">
                                  <w:pPr>
                                    <w:spacing w:line="280" w:lineRule="exact"/>
                                    <w:jc w:val="center"/>
                                    <w:rPr>
                                      <w:rFonts w:ascii="標楷體" w:eastAsia="標楷體" w:hAnsi="標楷體" w:cs="Times New Roman"/>
                                      <w:sz w:val="20"/>
                                      <w:szCs w:val="20"/>
                                    </w:rPr>
                                  </w:pPr>
                                </w:p>
                              </w:tc>
                              <w:tc>
                                <w:tcPr>
                                  <w:tcW w:w="1276" w:type="dxa"/>
                                  <w:tcBorders>
                                    <w:bottom w:val="single" w:sz="4" w:space="0" w:color="auto"/>
                                  </w:tcBorders>
                                  <w:vAlign w:val="center"/>
                                </w:tcPr>
                                <w:p w14:paraId="24E864AD" w14:textId="77777777" w:rsidR="00153D04" w:rsidRPr="00B46039" w:rsidRDefault="00153D04" w:rsidP="00153D04">
                                  <w:pPr>
                                    <w:spacing w:line="280" w:lineRule="exact"/>
                                    <w:jc w:val="center"/>
                                    <w:rPr>
                                      <w:rFonts w:ascii="標楷體" w:eastAsia="標楷體" w:hAnsi="標楷體" w:cs="Times New Roman"/>
                                      <w:sz w:val="20"/>
                                      <w:szCs w:val="20"/>
                                    </w:rPr>
                                  </w:pPr>
                                  <w:r w:rsidRPr="00B46039">
                                    <w:rPr>
                                      <w:rFonts w:ascii="標楷體" w:eastAsia="標楷體" w:hAnsi="標楷體" w:cs="Times New Roman"/>
                                      <w:sz w:val="20"/>
                                      <w:szCs w:val="20"/>
                                    </w:rPr>
                                    <w:t>雇主(70％)</w:t>
                                  </w:r>
                                </w:p>
                              </w:tc>
                              <w:tc>
                                <w:tcPr>
                                  <w:tcW w:w="1701" w:type="dxa"/>
                                  <w:gridSpan w:val="2"/>
                                  <w:tcBorders>
                                    <w:bottom w:val="single" w:sz="4" w:space="0" w:color="auto"/>
                                  </w:tcBorders>
                                </w:tcPr>
                                <w:p w14:paraId="026B0603" w14:textId="77777777"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299,578,579</w:t>
                                  </w:r>
                                </w:p>
                              </w:tc>
                              <w:tc>
                                <w:tcPr>
                                  <w:tcW w:w="1559" w:type="dxa"/>
                                  <w:gridSpan w:val="2"/>
                                  <w:tcBorders>
                                    <w:bottom w:val="single" w:sz="4" w:space="0" w:color="auto"/>
                                    <w:tl2br w:val="nil"/>
                                  </w:tcBorders>
                                </w:tcPr>
                                <w:p w14:paraId="5ED2474D" w14:textId="7D517ABE"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190,362,199</w:t>
                                  </w:r>
                                </w:p>
                              </w:tc>
                              <w:tc>
                                <w:tcPr>
                                  <w:tcW w:w="1559" w:type="dxa"/>
                                  <w:gridSpan w:val="2"/>
                                  <w:tcBorders>
                                    <w:bottom w:val="single" w:sz="4" w:space="0" w:color="auto"/>
                                  </w:tcBorders>
                                </w:tcPr>
                                <w:p w14:paraId="4406473E" w14:textId="436C3A4C"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109,216,380</w:t>
                                  </w:r>
                                </w:p>
                              </w:tc>
                              <w:tc>
                                <w:tcPr>
                                  <w:tcW w:w="1134" w:type="dxa"/>
                                  <w:gridSpan w:val="2"/>
                                  <w:vMerge/>
                                  <w:tcBorders>
                                    <w:tl2br w:val="single" w:sz="4" w:space="0" w:color="auto"/>
                                  </w:tcBorders>
                                </w:tcPr>
                                <w:p w14:paraId="3FE7E014" w14:textId="77777777" w:rsidR="00153D04" w:rsidRPr="00B46039" w:rsidRDefault="00153D04" w:rsidP="00153D04">
                                  <w:pPr>
                                    <w:spacing w:line="300" w:lineRule="exact"/>
                                    <w:ind w:leftChars="-42" w:left="-29" w:hangingChars="36" w:hanging="72"/>
                                    <w:jc w:val="both"/>
                                    <w:rPr>
                                      <w:rFonts w:ascii="標楷體" w:eastAsia="標楷體" w:hAnsi="標楷體" w:cs="Times New Roman"/>
                                      <w:sz w:val="20"/>
                                      <w:szCs w:val="20"/>
                                    </w:rPr>
                                  </w:pPr>
                                </w:p>
                              </w:tc>
                              <w:tc>
                                <w:tcPr>
                                  <w:tcW w:w="1134" w:type="dxa"/>
                                  <w:gridSpan w:val="2"/>
                                  <w:vMerge/>
                                  <w:tcBorders>
                                    <w:tl2br w:val="single" w:sz="4" w:space="0" w:color="auto"/>
                                  </w:tcBorders>
                                </w:tcPr>
                                <w:p w14:paraId="3D8C2ED7" w14:textId="77777777" w:rsidR="00153D04" w:rsidRPr="00B46039" w:rsidRDefault="00153D04" w:rsidP="00153D04">
                                  <w:pPr>
                                    <w:spacing w:line="300" w:lineRule="exact"/>
                                    <w:ind w:leftChars="-42" w:left="-29" w:hangingChars="36" w:hanging="72"/>
                                    <w:jc w:val="both"/>
                                    <w:rPr>
                                      <w:rFonts w:ascii="標楷體" w:eastAsia="標楷體" w:hAnsi="標楷體" w:cs="Times New Roman"/>
                                      <w:sz w:val="20"/>
                                      <w:szCs w:val="20"/>
                                    </w:rPr>
                                  </w:pPr>
                                </w:p>
                              </w:tc>
                            </w:tr>
                            <w:tr w:rsidR="00153D04" w:rsidRPr="00B46039" w14:paraId="1B9321EF" w14:textId="77777777" w:rsidTr="001A078D">
                              <w:trPr>
                                <w:jc w:val="center"/>
                              </w:trPr>
                              <w:tc>
                                <w:tcPr>
                                  <w:tcW w:w="1134" w:type="dxa"/>
                                  <w:vMerge/>
                                  <w:vAlign w:val="center"/>
                                </w:tcPr>
                                <w:p w14:paraId="4D8CA70D" w14:textId="77777777" w:rsidR="00153D04" w:rsidRPr="00B46039" w:rsidRDefault="00153D04" w:rsidP="00153D04">
                                  <w:pPr>
                                    <w:spacing w:line="280" w:lineRule="exact"/>
                                    <w:jc w:val="center"/>
                                    <w:rPr>
                                      <w:rFonts w:ascii="標楷體" w:eastAsia="標楷體" w:hAnsi="標楷體" w:cs="Times New Roman"/>
                                      <w:sz w:val="20"/>
                                      <w:szCs w:val="20"/>
                                    </w:rPr>
                                  </w:pPr>
                                </w:p>
                              </w:tc>
                              <w:tc>
                                <w:tcPr>
                                  <w:tcW w:w="1276" w:type="dxa"/>
                                  <w:tcBorders>
                                    <w:bottom w:val="single" w:sz="4" w:space="0" w:color="auto"/>
                                  </w:tcBorders>
                                  <w:vAlign w:val="center"/>
                                </w:tcPr>
                                <w:p w14:paraId="27F1855A" w14:textId="77777777" w:rsidR="00153D04" w:rsidRPr="00B46039" w:rsidRDefault="00153D04" w:rsidP="00153D04">
                                  <w:pPr>
                                    <w:spacing w:line="280" w:lineRule="exact"/>
                                    <w:jc w:val="center"/>
                                    <w:rPr>
                                      <w:rFonts w:ascii="標楷體" w:eastAsia="標楷體" w:hAnsi="標楷體" w:cs="Times New Roman"/>
                                      <w:sz w:val="20"/>
                                      <w:szCs w:val="20"/>
                                    </w:rPr>
                                  </w:pPr>
                                  <w:r w:rsidRPr="00B46039">
                                    <w:rPr>
                                      <w:rFonts w:ascii="標楷體" w:eastAsia="標楷體" w:hAnsi="標楷體" w:cs="Times New Roman"/>
                                      <w:sz w:val="20"/>
                                      <w:szCs w:val="20"/>
                                    </w:rPr>
                                    <w:t>勞工(20％)</w:t>
                                  </w:r>
                                </w:p>
                              </w:tc>
                              <w:tc>
                                <w:tcPr>
                                  <w:tcW w:w="1701" w:type="dxa"/>
                                  <w:gridSpan w:val="2"/>
                                  <w:tcBorders>
                                    <w:bottom w:val="single" w:sz="4" w:space="0" w:color="auto"/>
                                  </w:tcBorders>
                                </w:tcPr>
                                <w:p w14:paraId="7795892F" w14:textId="77777777"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85,593,880</w:t>
                                  </w:r>
                                </w:p>
                              </w:tc>
                              <w:tc>
                                <w:tcPr>
                                  <w:tcW w:w="1559" w:type="dxa"/>
                                  <w:gridSpan w:val="2"/>
                                  <w:tcBorders>
                                    <w:bottom w:val="single" w:sz="4" w:space="0" w:color="auto"/>
                                    <w:tl2br w:val="nil"/>
                                  </w:tcBorders>
                                </w:tcPr>
                                <w:p w14:paraId="3EBCD8D2" w14:textId="344F5493"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54,389,200</w:t>
                                  </w:r>
                                </w:p>
                              </w:tc>
                              <w:tc>
                                <w:tcPr>
                                  <w:tcW w:w="1559" w:type="dxa"/>
                                  <w:gridSpan w:val="2"/>
                                  <w:tcBorders>
                                    <w:bottom w:val="single" w:sz="4" w:space="0" w:color="auto"/>
                                  </w:tcBorders>
                                </w:tcPr>
                                <w:p w14:paraId="6DD6B6CB" w14:textId="26F41567"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31,204,680</w:t>
                                  </w:r>
                                </w:p>
                              </w:tc>
                              <w:tc>
                                <w:tcPr>
                                  <w:tcW w:w="1134" w:type="dxa"/>
                                  <w:gridSpan w:val="2"/>
                                  <w:vMerge/>
                                  <w:tcBorders>
                                    <w:tl2br w:val="single" w:sz="4" w:space="0" w:color="auto"/>
                                  </w:tcBorders>
                                </w:tcPr>
                                <w:p w14:paraId="612F8706" w14:textId="77777777" w:rsidR="00153D04" w:rsidRPr="00B46039" w:rsidRDefault="00153D04" w:rsidP="00153D04">
                                  <w:pPr>
                                    <w:spacing w:line="300" w:lineRule="exact"/>
                                    <w:ind w:leftChars="-42" w:left="-29" w:hangingChars="36" w:hanging="72"/>
                                    <w:jc w:val="both"/>
                                    <w:rPr>
                                      <w:rFonts w:ascii="標楷體" w:eastAsia="標楷體" w:hAnsi="標楷體" w:cs="Times New Roman"/>
                                      <w:sz w:val="20"/>
                                      <w:szCs w:val="20"/>
                                    </w:rPr>
                                  </w:pPr>
                                </w:p>
                              </w:tc>
                              <w:tc>
                                <w:tcPr>
                                  <w:tcW w:w="1134" w:type="dxa"/>
                                  <w:gridSpan w:val="2"/>
                                  <w:vMerge/>
                                  <w:tcBorders>
                                    <w:tl2br w:val="single" w:sz="4" w:space="0" w:color="auto"/>
                                  </w:tcBorders>
                                </w:tcPr>
                                <w:p w14:paraId="775BE5FD" w14:textId="77777777" w:rsidR="00153D04" w:rsidRPr="00B46039" w:rsidRDefault="00153D04" w:rsidP="00153D04">
                                  <w:pPr>
                                    <w:spacing w:line="300" w:lineRule="exact"/>
                                    <w:ind w:leftChars="-42" w:left="-29" w:hangingChars="36" w:hanging="72"/>
                                    <w:jc w:val="both"/>
                                    <w:rPr>
                                      <w:rFonts w:ascii="標楷體" w:eastAsia="標楷體" w:hAnsi="標楷體" w:cs="Times New Roman"/>
                                      <w:sz w:val="20"/>
                                      <w:szCs w:val="20"/>
                                    </w:rPr>
                                  </w:pPr>
                                </w:p>
                              </w:tc>
                            </w:tr>
                            <w:tr w:rsidR="00153D04" w:rsidRPr="00B46039" w14:paraId="2475D900" w14:textId="77777777" w:rsidTr="001A078D">
                              <w:trPr>
                                <w:jc w:val="center"/>
                              </w:trPr>
                              <w:tc>
                                <w:tcPr>
                                  <w:tcW w:w="1134" w:type="dxa"/>
                                  <w:vMerge/>
                                  <w:tcBorders>
                                    <w:bottom w:val="single" w:sz="4" w:space="0" w:color="auto"/>
                                  </w:tcBorders>
                                  <w:vAlign w:val="center"/>
                                </w:tcPr>
                                <w:p w14:paraId="76898D96" w14:textId="77777777" w:rsidR="00153D04" w:rsidRPr="00B46039" w:rsidRDefault="00153D04" w:rsidP="00153D04">
                                  <w:pPr>
                                    <w:spacing w:line="280" w:lineRule="exact"/>
                                    <w:jc w:val="center"/>
                                    <w:rPr>
                                      <w:rFonts w:ascii="標楷體" w:eastAsia="標楷體" w:hAnsi="標楷體" w:cs="Times New Roman"/>
                                      <w:sz w:val="20"/>
                                      <w:szCs w:val="20"/>
                                    </w:rPr>
                                  </w:pPr>
                                </w:p>
                              </w:tc>
                              <w:tc>
                                <w:tcPr>
                                  <w:tcW w:w="1276" w:type="dxa"/>
                                  <w:tcBorders>
                                    <w:bottom w:val="single" w:sz="4" w:space="0" w:color="auto"/>
                                  </w:tcBorders>
                                  <w:vAlign w:val="center"/>
                                </w:tcPr>
                                <w:p w14:paraId="1609A370" w14:textId="77777777" w:rsidR="00153D04" w:rsidRPr="00B46039" w:rsidRDefault="00153D04" w:rsidP="00153D04">
                                  <w:pPr>
                                    <w:spacing w:line="280" w:lineRule="exact"/>
                                    <w:jc w:val="center"/>
                                    <w:rPr>
                                      <w:rFonts w:ascii="標楷體" w:eastAsia="標楷體" w:hAnsi="標楷體" w:cs="Times New Roman"/>
                                      <w:sz w:val="20"/>
                                      <w:szCs w:val="20"/>
                                    </w:rPr>
                                  </w:pPr>
                                  <w:r w:rsidRPr="00B46039">
                                    <w:rPr>
                                      <w:rFonts w:ascii="標楷體" w:eastAsia="標楷體" w:hAnsi="標楷體" w:cs="Times New Roman"/>
                                      <w:sz w:val="20"/>
                                      <w:szCs w:val="20"/>
                                    </w:rPr>
                                    <w:t>政府(10％)</w:t>
                                  </w:r>
                                </w:p>
                              </w:tc>
                              <w:tc>
                                <w:tcPr>
                                  <w:tcW w:w="1701" w:type="dxa"/>
                                  <w:gridSpan w:val="2"/>
                                  <w:tcBorders>
                                    <w:bottom w:val="single" w:sz="4" w:space="0" w:color="auto"/>
                                  </w:tcBorders>
                                </w:tcPr>
                                <w:p w14:paraId="0ACFC18E" w14:textId="77777777"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42,796,940</w:t>
                                  </w:r>
                                </w:p>
                              </w:tc>
                              <w:tc>
                                <w:tcPr>
                                  <w:tcW w:w="1559" w:type="dxa"/>
                                  <w:gridSpan w:val="2"/>
                                  <w:tcBorders>
                                    <w:bottom w:val="single" w:sz="4" w:space="0" w:color="auto"/>
                                    <w:tl2br w:val="nil"/>
                                  </w:tcBorders>
                                </w:tcPr>
                                <w:p w14:paraId="5F410B19" w14:textId="6F5B9C66"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27,194,600</w:t>
                                  </w:r>
                                </w:p>
                              </w:tc>
                              <w:tc>
                                <w:tcPr>
                                  <w:tcW w:w="1559" w:type="dxa"/>
                                  <w:gridSpan w:val="2"/>
                                  <w:tcBorders>
                                    <w:bottom w:val="single" w:sz="4" w:space="0" w:color="auto"/>
                                  </w:tcBorders>
                                </w:tcPr>
                                <w:p w14:paraId="5D53A5DB" w14:textId="17D7E000"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15,602,340</w:t>
                                  </w:r>
                                </w:p>
                              </w:tc>
                              <w:tc>
                                <w:tcPr>
                                  <w:tcW w:w="1134" w:type="dxa"/>
                                  <w:gridSpan w:val="2"/>
                                  <w:vMerge/>
                                  <w:tcBorders>
                                    <w:tl2br w:val="single" w:sz="4" w:space="0" w:color="auto"/>
                                  </w:tcBorders>
                                </w:tcPr>
                                <w:p w14:paraId="6D0EB259" w14:textId="77777777" w:rsidR="00153D04" w:rsidRPr="00B46039" w:rsidRDefault="00153D04" w:rsidP="00153D04">
                                  <w:pPr>
                                    <w:spacing w:line="300" w:lineRule="exact"/>
                                    <w:ind w:leftChars="-42" w:left="-29" w:hangingChars="36" w:hanging="72"/>
                                    <w:jc w:val="both"/>
                                    <w:rPr>
                                      <w:rFonts w:ascii="標楷體" w:eastAsia="標楷體" w:hAnsi="標楷體" w:cs="Times New Roman"/>
                                      <w:sz w:val="20"/>
                                      <w:szCs w:val="20"/>
                                    </w:rPr>
                                  </w:pPr>
                                </w:p>
                              </w:tc>
                              <w:tc>
                                <w:tcPr>
                                  <w:tcW w:w="1134" w:type="dxa"/>
                                  <w:gridSpan w:val="2"/>
                                  <w:vMerge/>
                                  <w:tcBorders>
                                    <w:tl2br w:val="single" w:sz="4" w:space="0" w:color="auto"/>
                                  </w:tcBorders>
                                </w:tcPr>
                                <w:p w14:paraId="67DD00D5" w14:textId="77777777" w:rsidR="00153D04" w:rsidRPr="00B46039" w:rsidRDefault="00153D04" w:rsidP="00153D04">
                                  <w:pPr>
                                    <w:spacing w:line="300" w:lineRule="exact"/>
                                    <w:ind w:leftChars="-42" w:left="-29" w:hangingChars="36" w:hanging="72"/>
                                    <w:jc w:val="both"/>
                                    <w:rPr>
                                      <w:rFonts w:ascii="標楷體" w:eastAsia="標楷體" w:hAnsi="標楷體" w:cs="Times New Roman"/>
                                      <w:sz w:val="20"/>
                                      <w:szCs w:val="20"/>
                                    </w:rPr>
                                  </w:pPr>
                                </w:p>
                              </w:tc>
                            </w:tr>
                            <w:tr w:rsidR="00153D04" w:rsidRPr="00B46039" w14:paraId="3ECBBE87" w14:textId="77777777" w:rsidTr="001A078D">
                              <w:trPr>
                                <w:jc w:val="center"/>
                              </w:trPr>
                              <w:tc>
                                <w:tcPr>
                                  <w:tcW w:w="1134" w:type="dxa"/>
                                  <w:vMerge w:val="restart"/>
                                  <w:vAlign w:val="center"/>
                                </w:tcPr>
                                <w:p w14:paraId="5812A4DF" w14:textId="77777777" w:rsidR="00153D04" w:rsidRPr="00B46039" w:rsidRDefault="00153D04" w:rsidP="00153D04">
                                  <w:pPr>
                                    <w:spacing w:line="280" w:lineRule="exact"/>
                                    <w:jc w:val="center"/>
                                    <w:rPr>
                                      <w:rFonts w:ascii="標楷體" w:eastAsia="標楷體" w:hAnsi="標楷體" w:cs="Times New Roman"/>
                                      <w:sz w:val="20"/>
                                      <w:szCs w:val="20"/>
                                    </w:rPr>
                                  </w:pPr>
                                  <w:r w:rsidRPr="00B46039">
                                    <w:rPr>
                                      <w:rFonts w:ascii="標楷體" w:eastAsia="標楷體" w:hAnsi="標楷體" w:cs="Times New Roman"/>
                                      <w:sz w:val="20"/>
                                      <w:szCs w:val="20"/>
                                    </w:rPr>
                                    <w:t>勞工及政府負擔差額</w:t>
                                  </w:r>
                                </w:p>
                                <w:p w14:paraId="5E4BF0FA" w14:textId="473E7AB0" w:rsidR="00153D04" w:rsidRPr="00B46039" w:rsidRDefault="00153D04" w:rsidP="00153D04">
                                  <w:pPr>
                                    <w:spacing w:line="280" w:lineRule="exact"/>
                                    <w:jc w:val="center"/>
                                    <w:rPr>
                                      <w:rFonts w:ascii="標楷體" w:eastAsia="標楷體" w:hAnsi="標楷體" w:cs="Times New Roman"/>
                                      <w:b/>
                                      <w:bCs/>
                                      <w:sz w:val="20"/>
                                      <w:szCs w:val="20"/>
                                    </w:rPr>
                                  </w:pPr>
                                  <w:r w:rsidRPr="00B46039">
                                    <w:rPr>
                                      <w:rFonts w:ascii="標楷體" w:eastAsia="標楷體" w:hAnsi="標楷體" w:cs="Times New Roman"/>
                                      <w:sz w:val="20"/>
                                      <w:szCs w:val="20"/>
                                    </w:rPr>
                                    <w:t>(A-B)</w:t>
                                  </w:r>
                                </w:p>
                              </w:tc>
                              <w:tc>
                                <w:tcPr>
                                  <w:tcW w:w="1276" w:type="dxa"/>
                                  <w:tcBorders>
                                    <w:bottom w:val="single" w:sz="4" w:space="0" w:color="auto"/>
                                  </w:tcBorders>
                                  <w:vAlign w:val="center"/>
                                </w:tcPr>
                                <w:p w14:paraId="22688B3A" w14:textId="77777777" w:rsidR="00153D04" w:rsidRPr="00C45FD2" w:rsidRDefault="00153D04" w:rsidP="00153D04">
                                  <w:pPr>
                                    <w:spacing w:line="280" w:lineRule="exact"/>
                                    <w:jc w:val="center"/>
                                    <w:rPr>
                                      <w:rFonts w:ascii="標楷體" w:eastAsia="標楷體" w:hAnsi="標楷體" w:cs="Times New Roman"/>
                                      <w:b/>
                                      <w:bCs/>
                                      <w:sz w:val="20"/>
                                      <w:szCs w:val="20"/>
                                    </w:rPr>
                                  </w:pPr>
                                  <w:r w:rsidRPr="00C45FD2">
                                    <w:rPr>
                                      <w:rFonts w:ascii="標楷體" w:eastAsia="標楷體" w:hAnsi="標楷體" w:cs="Times New Roman"/>
                                      <w:b/>
                                      <w:bCs/>
                                      <w:sz w:val="20"/>
                                      <w:szCs w:val="20"/>
                                    </w:rPr>
                                    <w:t>合計</w:t>
                                  </w:r>
                                </w:p>
                              </w:tc>
                              <w:tc>
                                <w:tcPr>
                                  <w:tcW w:w="1701" w:type="dxa"/>
                                  <w:gridSpan w:val="2"/>
                                  <w:tcBorders>
                                    <w:bottom w:val="single" w:sz="4" w:space="0" w:color="auto"/>
                                  </w:tcBorders>
                                  <w:vAlign w:val="center"/>
                                </w:tcPr>
                                <w:p w14:paraId="1FB1F2D5" w14:textId="77777777"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b/>
                                      <w:bCs/>
                                      <w:sz w:val="20"/>
                                      <w:szCs w:val="20"/>
                                    </w:rPr>
                                    <w:t>299,578,579</w:t>
                                  </w:r>
                                </w:p>
                              </w:tc>
                              <w:tc>
                                <w:tcPr>
                                  <w:tcW w:w="1559" w:type="dxa"/>
                                  <w:gridSpan w:val="2"/>
                                  <w:tcBorders>
                                    <w:bottom w:val="single" w:sz="4" w:space="0" w:color="auto"/>
                                    <w:tl2br w:val="nil"/>
                                  </w:tcBorders>
                                  <w:vAlign w:val="center"/>
                                </w:tcPr>
                                <w:p w14:paraId="08BDA927" w14:textId="17AF4BCE" w:rsidR="00153D04" w:rsidRPr="00B46039" w:rsidRDefault="00153D04" w:rsidP="00153D04">
                                  <w:pPr>
                                    <w:spacing w:line="280" w:lineRule="exact"/>
                                    <w:ind w:leftChars="-42" w:left="-29" w:hangingChars="36" w:hanging="72"/>
                                    <w:jc w:val="right"/>
                                    <w:rPr>
                                      <w:rFonts w:ascii="標楷體" w:eastAsia="標楷體" w:hAnsi="標楷體" w:cs="Times New Roman"/>
                                      <w:b/>
                                      <w:bCs/>
                                      <w:sz w:val="20"/>
                                      <w:szCs w:val="20"/>
                                    </w:rPr>
                                  </w:pPr>
                                  <w:r w:rsidRPr="00B46039">
                                    <w:rPr>
                                      <w:rFonts w:ascii="標楷體" w:eastAsia="標楷體" w:hAnsi="標楷體" w:cs="Times New Roman"/>
                                      <w:b/>
                                      <w:bCs/>
                                      <w:sz w:val="20"/>
                                      <w:szCs w:val="20"/>
                                    </w:rPr>
                                    <w:t>190,362,199</w:t>
                                  </w:r>
                                </w:p>
                              </w:tc>
                              <w:tc>
                                <w:tcPr>
                                  <w:tcW w:w="1559" w:type="dxa"/>
                                  <w:gridSpan w:val="2"/>
                                  <w:tcBorders>
                                    <w:bottom w:val="single" w:sz="4" w:space="0" w:color="auto"/>
                                  </w:tcBorders>
                                  <w:vAlign w:val="center"/>
                                </w:tcPr>
                                <w:p w14:paraId="6F0EF37D" w14:textId="0D185F5F" w:rsidR="00153D04" w:rsidRPr="00B46039" w:rsidRDefault="00153D04" w:rsidP="00153D04">
                                  <w:pPr>
                                    <w:spacing w:line="280" w:lineRule="exact"/>
                                    <w:ind w:leftChars="-42" w:left="-29" w:hangingChars="36" w:hanging="72"/>
                                    <w:jc w:val="right"/>
                                    <w:rPr>
                                      <w:rFonts w:ascii="標楷體" w:eastAsia="標楷體" w:hAnsi="標楷體" w:cs="Times New Roman"/>
                                      <w:b/>
                                      <w:bCs/>
                                      <w:sz w:val="20"/>
                                      <w:szCs w:val="20"/>
                                    </w:rPr>
                                  </w:pPr>
                                  <w:r w:rsidRPr="00B46039">
                                    <w:rPr>
                                      <w:rFonts w:ascii="標楷體" w:eastAsia="標楷體" w:hAnsi="標楷體" w:cs="Times New Roman"/>
                                      <w:b/>
                                      <w:bCs/>
                                      <w:sz w:val="20"/>
                                      <w:szCs w:val="20"/>
                                    </w:rPr>
                                    <w:t>109,216,380</w:t>
                                  </w:r>
                                </w:p>
                              </w:tc>
                              <w:tc>
                                <w:tcPr>
                                  <w:tcW w:w="1134" w:type="dxa"/>
                                  <w:gridSpan w:val="2"/>
                                  <w:vMerge/>
                                  <w:tcBorders>
                                    <w:tl2br w:val="single" w:sz="4" w:space="0" w:color="auto"/>
                                  </w:tcBorders>
                                  <w:vAlign w:val="center"/>
                                </w:tcPr>
                                <w:p w14:paraId="2B9FF6B3" w14:textId="77777777" w:rsidR="00153D04" w:rsidRPr="00B46039" w:rsidRDefault="00153D04" w:rsidP="00153D04">
                                  <w:pPr>
                                    <w:spacing w:line="300" w:lineRule="exact"/>
                                    <w:ind w:leftChars="-42" w:left="-29" w:hangingChars="36" w:hanging="72"/>
                                    <w:jc w:val="right"/>
                                    <w:rPr>
                                      <w:rFonts w:ascii="標楷體" w:eastAsia="標楷體" w:hAnsi="標楷體" w:cs="Times New Roman"/>
                                      <w:sz w:val="20"/>
                                      <w:szCs w:val="20"/>
                                    </w:rPr>
                                  </w:pPr>
                                </w:p>
                              </w:tc>
                              <w:tc>
                                <w:tcPr>
                                  <w:tcW w:w="1134" w:type="dxa"/>
                                  <w:gridSpan w:val="2"/>
                                  <w:vMerge/>
                                  <w:tcBorders>
                                    <w:tl2br w:val="single" w:sz="4" w:space="0" w:color="auto"/>
                                  </w:tcBorders>
                                  <w:vAlign w:val="center"/>
                                </w:tcPr>
                                <w:p w14:paraId="32C80745" w14:textId="77777777" w:rsidR="00153D04" w:rsidRPr="00B46039" w:rsidRDefault="00153D04" w:rsidP="00153D04">
                                  <w:pPr>
                                    <w:spacing w:line="300" w:lineRule="exact"/>
                                    <w:ind w:leftChars="-42" w:left="-29" w:hangingChars="36" w:hanging="72"/>
                                    <w:jc w:val="right"/>
                                    <w:rPr>
                                      <w:rFonts w:ascii="標楷體" w:eastAsia="標楷體" w:hAnsi="標楷體" w:cs="Times New Roman"/>
                                      <w:sz w:val="20"/>
                                      <w:szCs w:val="20"/>
                                    </w:rPr>
                                  </w:pPr>
                                </w:p>
                              </w:tc>
                            </w:tr>
                            <w:tr w:rsidR="00153D04" w:rsidRPr="00B46039" w14:paraId="07F2268E" w14:textId="77777777" w:rsidTr="001A078D">
                              <w:trPr>
                                <w:jc w:val="center"/>
                              </w:trPr>
                              <w:tc>
                                <w:tcPr>
                                  <w:tcW w:w="1134" w:type="dxa"/>
                                  <w:vMerge/>
                                </w:tcPr>
                                <w:p w14:paraId="2959206E" w14:textId="77777777" w:rsidR="00153D04" w:rsidRPr="00B46039" w:rsidRDefault="00153D04" w:rsidP="00153D04">
                                  <w:pPr>
                                    <w:spacing w:line="280" w:lineRule="exact"/>
                                    <w:ind w:leftChars="-42" w:left="-29" w:rightChars="-6" w:right="-14" w:hangingChars="36" w:hanging="72"/>
                                    <w:jc w:val="center"/>
                                    <w:rPr>
                                      <w:rFonts w:ascii="標楷體" w:eastAsia="標楷體" w:hAnsi="標楷體" w:cs="Times New Roman"/>
                                      <w:sz w:val="20"/>
                                      <w:szCs w:val="20"/>
                                    </w:rPr>
                                  </w:pPr>
                                </w:p>
                              </w:tc>
                              <w:tc>
                                <w:tcPr>
                                  <w:tcW w:w="1276" w:type="dxa"/>
                                  <w:tcBorders>
                                    <w:bottom w:val="single" w:sz="4" w:space="0" w:color="auto"/>
                                  </w:tcBorders>
                                  <w:vAlign w:val="center"/>
                                </w:tcPr>
                                <w:p w14:paraId="5B3DD834" w14:textId="77777777" w:rsidR="00153D04" w:rsidRPr="00B46039" w:rsidRDefault="00153D04" w:rsidP="00153D04">
                                  <w:pPr>
                                    <w:spacing w:line="280" w:lineRule="exact"/>
                                    <w:jc w:val="center"/>
                                    <w:rPr>
                                      <w:rFonts w:ascii="標楷體" w:eastAsia="標楷體" w:hAnsi="標楷體" w:cs="Times New Roman"/>
                                      <w:sz w:val="20"/>
                                      <w:szCs w:val="20"/>
                                    </w:rPr>
                                  </w:pPr>
                                  <w:r w:rsidRPr="00B46039">
                                    <w:rPr>
                                      <w:rFonts w:ascii="標楷體" w:eastAsia="標楷體" w:hAnsi="標楷體" w:cs="Times New Roman"/>
                                      <w:sz w:val="20"/>
                                      <w:szCs w:val="20"/>
                                    </w:rPr>
                                    <w:t>勞工(40％)</w:t>
                                  </w:r>
                                </w:p>
                              </w:tc>
                              <w:tc>
                                <w:tcPr>
                                  <w:tcW w:w="1701" w:type="dxa"/>
                                  <w:gridSpan w:val="2"/>
                                  <w:tcBorders>
                                    <w:bottom w:val="single" w:sz="4" w:space="0" w:color="auto"/>
                                  </w:tcBorders>
                                  <w:vAlign w:val="center"/>
                                </w:tcPr>
                                <w:p w14:paraId="6E9C1E3A" w14:textId="77777777"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171,187,759</w:t>
                                  </w:r>
                                </w:p>
                              </w:tc>
                              <w:tc>
                                <w:tcPr>
                                  <w:tcW w:w="1559" w:type="dxa"/>
                                  <w:gridSpan w:val="2"/>
                                  <w:tcBorders>
                                    <w:bottom w:val="single" w:sz="4" w:space="0" w:color="auto"/>
                                    <w:tl2br w:val="nil"/>
                                  </w:tcBorders>
                                  <w:vAlign w:val="center"/>
                                </w:tcPr>
                                <w:p w14:paraId="76408104" w14:textId="6A65D28D"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108,778,399</w:t>
                                  </w:r>
                                </w:p>
                              </w:tc>
                              <w:tc>
                                <w:tcPr>
                                  <w:tcW w:w="1559" w:type="dxa"/>
                                  <w:gridSpan w:val="2"/>
                                  <w:tcBorders>
                                    <w:bottom w:val="single" w:sz="4" w:space="0" w:color="auto"/>
                                  </w:tcBorders>
                                  <w:vAlign w:val="center"/>
                                </w:tcPr>
                                <w:p w14:paraId="23A270AA" w14:textId="1B1161B4"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62,409,360</w:t>
                                  </w:r>
                                </w:p>
                              </w:tc>
                              <w:tc>
                                <w:tcPr>
                                  <w:tcW w:w="1134" w:type="dxa"/>
                                  <w:gridSpan w:val="2"/>
                                  <w:vMerge/>
                                  <w:tcBorders>
                                    <w:tl2br w:val="single" w:sz="4" w:space="0" w:color="auto"/>
                                  </w:tcBorders>
                                  <w:vAlign w:val="center"/>
                                </w:tcPr>
                                <w:p w14:paraId="29C8E720" w14:textId="77777777" w:rsidR="00153D04" w:rsidRPr="00B46039" w:rsidRDefault="00153D04" w:rsidP="00153D04">
                                  <w:pPr>
                                    <w:spacing w:line="300" w:lineRule="exact"/>
                                    <w:ind w:leftChars="-42" w:left="-29" w:hangingChars="36" w:hanging="72"/>
                                    <w:jc w:val="right"/>
                                    <w:rPr>
                                      <w:rFonts w:ascii="標楷體" w:eastAsia="標楷體" w:hAnsi="標楷體" w:cs="Times New Roman"/>
                                      <w:sz w:val="20"/>
                                      <w:szCs w:val="20"/>
                                    </w:rPr>
                                  </w:pPr>
                                </w:p>
                              </w:tc>
                              <w:tc>
                                <w:tcPr>
                                  <w:tcW w:w="1134" w:type="dxa"/>
                                  <w:gridSpan w:val="2"/>
                                  <w:vMerge/>
                                  <w:tcBorders>
                                    <w:tl2br w:val="single" w:sz="4" w:space="0" w:color="auto"/>
                                  </w:tcBorders>
                                  <w:vAlign w:val="center"/>
                                </w:tcPr>
                                <w:p w14:paraId="1B578766" w14:textId="77777777" w:rsidR="00153D04" w:rsidRPr="00B46039" w:rsidRDefault="00153D04" w:rsidP="00153D04">
                                  <w:pPr>
                                    <w:spacing w:line="300" w:lineRule="exact"/>
                                    <w:ind w:leftChars="-42" w:left="-29" w:hangingChars="36" w:hanging="72"/>
                                    <w:jc w:val="right"/>
                                    <w:rPr>
                                      <w:rFonts w:ascii="標楷體" w:eastAsia="標楷體" w:hAnsi="標楷體" w:cs="Times New Roman"/>
                                      <w:sz w:val="20"/>
                                      <w:szCs w:val="20"/>
                                    </w:rPr>
                                  </w:pPr>
                                </w:p>
                              </w:tc>
                            </w:tr>
                            <w:tr w:rsidR="00153D04" w:rsidRPr="00B46039" w14:paraId="6F1EC4A4" w14:textId="77777777" w:rsidTr="001A078D">
                              <w:trPr>
                                <w:jc w:val="center"/>
                              </w:trPr>
                              <w:tc>
                                <w:tcPr>
                                  <w:tcW w:w="1134" w:type="dxa"/>
                                  <w:vMerge/>
                                  <w:tcBorders>
                                    <w:bottom w:val="single" w:sz="4" w:space="0" w:color="auto"/>
                                  </w:tcBorders>
                                </w:tcPr>
                                <w:p w14:paraId="6FBDC889" w14:textId="77777777" w:rsidR="00153D04" w:rsidRPr="00B46039" w:rsidRDefault="00153D04" w:rsidP="00153D04">
                                  <w:pPr>
                                    <w:spacing w:line="280" w:lineRule="exact"/>
                                    <w:ind w:leftChars="-42" w:left="-29" w:rightChars="-6" w:right="-14" w:hangingChars="36" w:hanging="72"/>
                                    <w:jc w:val="center"/>
                                    <w:rPr>
                                      <w:rFonts w:ascii="標楷體" w:eastAsia="標楷體" w:hAnsi="標楷體" w:cs="Times New Roman"/>
                                      <w:sz w:val="20"/>
                                      <w:szCs w:val="20"/>
                                    </w:rPr>
                                  </w:pPr>
                                </w:p>
                              </w:tc>
                              <w:tc>
                                <w:tcPr>
                                  <w:tcW w:w="1276" w:type="dxa"/>
                                  <w:tcBorders>
                                    <w:bottom w:val="single" w:sz="4" w:space="0" w:color="auto"/>
                                  </w:tcBorders>
                                  <w:vAlign w:val="center"/>
                                </w:tcPr>
                                <w:p w14:paraId="5EC31D63" w14:textId="77777777" w:rsidR="00153D04" w:rsidRPr="00B46039" w:rsidRDefault="00153D04" w:rsidP="00153D04">
                                  <w:pPr>
                                    <w:spacing w:line="280" w:lineRule="exact"/>
                                    <w:jc w:val="center"/>
                                    <w:rPr>
                                      <w:rFonts w:ascii="標楷體" w:eastAsia="標楷體" w:hAnsi="標楷體" w:cs="Times New Roman"/>
                                      <w:sz w:val="20"/>
                                      <w:szCs w:val="20"/>
                                    </w:rPr>
                                  </w:pPr>
                                  <w:r w:rsidRPr="00B46039">
                                    <w:rPr>
                                      <w:rFonts w:ascii="標楷體" w:eastAsia="標楷體" w:hAnsi="標楷體" w:cs="Times New Roman"/>
                                      <w:sz w:val="20"/>
                                      <w:szCs w:val="20"/>
                                    </w:rPr>
                                    <w:t>政府(30％)</w:t>
                                  </w:r>
                                </w:p>
                              </w:tc>
                              <w:tc>
                                <w:tcPr>
                                  <w:tcW w:w="1701" w:type="dxa"/>
                                  <w:gridSpan w:val="2"/>
                                  <w:tcBorders>
                                    <w:bottom w:val="single" w:sz="4" w:space="0" w:color="auto"/>
                                  </w:tcBorders>
                                  <w:vAlign w:val="center"/>
                                </w:tcPr>
                                <w:p w14:paraId="7E4B5546" w14:textId="77777777"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128,390,820</w:t>
                                  </w:r>
                                </w:p>
                              </w:tc>
                              <w:tc>
                                <w:tcPr>
                                  <w:tcW w:w="1559" w:type="dxa"/>
                                  <w:gridSpan w:val="2"/>
                                  <w:tcBorders>
                                    <w:bottom w:val="single" w:sz="4" w:space="0" w:color="auto"/>
                                    <w:tl2br w:val="nil"/>
                                  </w:tcBorders>
                                  <w:vAlign w:val="center"/>
                                </w:tcPr>
                                <w:p w14:paraId="2B13575E" w14:textId="67B9108F"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81,583,800</w:t>
                                  </w:r>
                                </w:p>
                              </w:tc>
                              <w:tc>
                                <w:tcPr>
                                  <w:tcW w:w="1559" w:type="dxa"/>
                                  <w:gridSpan w:val="2"/>
                                  <w:tcBorders>
                                    <w:bottom w:val="single" w:sz="4" w:space="0" w:color="auto"/>
                                  </w:tcBorders>
                                  <w:vAlign w:val="center"/>
                                </w:tcPr>
                                <w:p w14:paraId="200B6B38" w14:textId="54C888A0"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46,807,020</w:t>
                                  </w:r>
                                </w:p>
                              </w:tc>
                              <w:tc>
                                <w:tcPr>
                                  <w:tcW w:w="1134" w:type="dxa"/>
                                  <w:gridSpan w:val="2"/>
                                  <w:vMerge/>
                                  <w:tcBorders>
                                    <w:bottom w:val="single" w:sz="4" w:space="0" w:color="auto"/>
                                    <w:tl2br w:val="single" w:sz="4" w:space="0" w:color="auto"/>
                                  </w:tcBorders>
                                  <w:vAlign w:val="center"/>
                                </w:tcPr>
                                <w:p w14:paraId="711D146A" w14:textId="77777777" w:rsidR="00153D04" w:rsidRPr="00B46039" w:rsidRDefault="00153D04" w:rsidP="00153D04">
                                  <w:pPr>
                                    <w:spacing w:line="300" w:lineRule="exact"/>
                                    <w:ind w:leftChars="-42" w:left="-29" w:hangingChars="36" w:hanging="72"/>
                                    <w:jc w:val="right"/>
                                    <w:rPr>
                                      <w:rFonts w:ascii="標楷體" w:eastAsia="標楷體" w:hAnsi="標楷體" w:cs="Times New Roman"/>
                                      <w:sz w:val="20"/>
                                      <w:szCs w:val="20"/>
                                    </w:rPr>
                                  </w:pPr>
                                </w:p>
                              </w:tc>
                              <w:tc>
                                <w:tcPr>
                                  <w:tcW w:w="1134" w:type="dxa"/>
                                  <w:gridSpan w:val="2"/>
                                  <w:vMerge/>
                                  <w:tcBorders>
                                    <w:bottom w:val="single" w:sz="4" w:space="0" w:color="auto"/>
                                    <w:tl2br w:val="single" w:sz="4" w:space="0" w:color="auto"/>
                                  </w:tcBorders>
                                  <w:vAlign w:val="center"/>
                                </w:tcPr>
                                <w:p w14:paraId="03A514E2" w14:textId="77777777" w:rsidR="00153D04" w:rsidRPr="00B46039" w:rsidRDefault="00153D04" w:rsidP="00153D04">
                                  <w:pPr>
                                    <w:spacing w:line="300" w:lineRule="exact"/>
                                    <w:ind w:leftChars="-42" w:left="-29" w:hangingChars="36" w:hanging="72"/>
                                    <w:jc w:val="right"/>
                                    <w:rPr>
                                      <w:rFonts w:ascii="標楷體" w:eastAsia="標楷體" w:hAnsi="標楷體" w:cs="Times New Roman"/>
                                      <w:sz w:val="20"/>
                                      <w:szCs w:val="20"/>
                                    </w:rPr>
                                  </w:pPr>
                                </w:p>
                              </w:tc>
                            </w:tr>
                            <w:tr w:rsidR="00775C14" w:rsidRPr="00B46039" w14:paraId="42F11722" w14:textId="77777777" w:rsidTr="00B46039">
                              <w:trPr>
                                <w:jc w:val="center"/>
                              </w:trPr>
                              <w:tc>
                                <w:tcPr>
                                  <w:tcW w:w="9497" w:type="dxa"/>
                                  <w:gridSpan w:val="12"/>
                                  <w:tcBorders>
                                    <w:top w:val="single" w:sz="4" w:space="0" w:color="auto"/>
                                    <w:left w:val="nil"/>
                                    <w:bottom w:val="nil"/>
                                    <w:right w:val="nil"/>
                                  </w:tcBorders>
                                </w:tcPr>
                                <w:p w14:paraId="0A6ABDAB" w14:textId="77777777" w:rsidR="00775C14" w:rsidRPr="00B46039" w:rsidRDefault="00775C14" w:rsidP="00B46039">
                                  <w:pPr>
                                    <w:spacing w:line="240" w:lineRule="exact"/>
                                    <w:ind w:left="65" w:hangingChars="36" w:hanging="65"/>
                                    <w:jc w:val="both"/>
                                    <w:rPr>
                                      <w:rFonts w:ascii="標楷體" w:eastAsia="標楷體" w:hAnsi="標楷體" w:cs="Times New Roman"/>
                                      <w:sz w:val="18"/>
                                      <w:szCs w:val="18"/>
                                    </w:rPr>
                                  </w:pPr>
                                  <w:r w:rsidRPr="00B46039">
                                    <w:rPr>
                                      <w:rFonts w:ascii="標楷體" w:eastAsia="標楷體" w:hAnsi="標楷體" w:cs="Times New Roman"/>
                                      <w:sz w:val="18"/>
                                      <w:szCs w:val="18"/>
                                    </w:rPr>
                                    <w:t>註：1.包含於其他一般投保單位或透過漁會投保勞工保險者。</w:t>
                                  </w:r>
                                </w:p>
                                <w:p w14:paraId="3BFB06CA" w14:textId="77777777" w:rsidR="00775C14" w:rsidRPr="00C45FD2" w:rsidRDefault="00775C14" w:rsidP="00B46039">
                                  <w:pPr>
                                    <w:spacing w:line="240" w:lineRule="exact"/>
                                    <w:ind w:leftChars="150" w:left="540" w:hangingChars="100" w:hanging="180"/>
                                    <w:jc w:val="both"/>
                                    <w:rPr>
                                      <w:rFonts w:ascii="標楷體" w:eastAsia="標楷體" w:hAnsi="標楷體" w:cs="Times New Roman"/>
                                      <w:sz w:val="18"/>
                                      <w:szCs w:val="18"/>
                                    </w:rPr>
                                  </w:pPr>
                                  <w:r w:rsidRPr="00C45FD2">
                                    <w:rPr>
                                      <w:rFonts w:ascii="標楷體" w:eastAsia="標楷體" w:hAnsi="標楷體" w:cs="Times New Roman"/>
                                      <w:sz w:val="18"/>
                                      <w:szCs w:val="18"/>
                                    </w:rPr>
                                    <w:t>2.勞工保險費以職業工會會員勞工保險月投保金額×勞工保險費率11.5％計算；國民年金保險費（一般身分者）以國民年金保險月投保金額19,761元×保險費率10.5％計算。</w:t>
                                  </w:r>
                                </w:p>
                                <w:p w14:paraId="284039AB" w14:textId="77777777" w:rsidR="00775C14" w:rsidRPr="00B46039" w:rsidRDefault="00775C14" w:rsidP="00B46039">
                                  <w:pPr>
                                    <w:spacing w:line="240" w:lineRule="exact"/>
                                    <w:ind w:leftChars="150" w:left="360"/>
                                    <w:jc w:val="both"/>
                                    <w:rPr>
                                      <w:rFonts w:ascii="標楷體" w:eastAsia="標楷體" w:hAnsi="標楷體" w:cs="Times New Roman"/>
                                      <w:sz w:val="18"/>
                                      <w:szCs w:val="18"/>
                                    </w:rPr>
                                  </w:pPr>
                                  <w:r w:rsidRPr="00B46039">
                                    <w:rPr>
                                      <w:rFonts w:ascii="標楷體" w:eastAsia="標楷體" w:hAnsi="標楷體" w:cs="Times New Roman"/>
                                      <w:sz w:val="18"/>
                                      <w:szCs w:val="18"/>
                                    </w:rPr>
                                    <w:t>3.資料來源：整理自</w:t>
                                  </w:r>
                                  <w:r>
                                    <w:rPr>
                                      <w:rFonts w:ascii="標楷體" w:eastAsia="標楷體" w:hAnsi="標楷體" w:cs="Times New Roman" w:hint="eastAsia"/>
                                      <w:sz w:val="18"/>
                                      <w:szCs w:val="18"/>
                                    </w:rPr>
                                    <w:t>勞動部</w:t>
                                  </w:r>
                                  <w:r w:rsidRPr="00B46039">
                                    <w:rPr>
                                      <w:rFonts w:ascii="標楷體" w:eastAsia="標楷體" w:hAnsi="標楷體" w:cs="Times New Roman"/>
                                      <w:sz w:val="18"/>
                                      <w:szCs w:val="18"/>
                                    </w:rPr>
                                    <w:t>勞工保險局提供資料。</w:t>
                                  </w:r>
                                </w:p>
                              </w:tc>
                            </w:tr>
                          </w:tbl>
                          <w:p w14:paraId="36114E2A" w14:textId="77777777" w:rsidR="00775C14" w:rsidRPr="00B46039" w:rsidRDefault="00775C14" w:rsidP="00775C14"/>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EBD3CD9" id="_x0000_s1027" type="#_x0000_t202" style="position:absolute;left:0;text-align:left;margin-left:.6pt;margin-top:414.25pt;width:494.05pt;height:285.6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" stroked="f">
                <v:textbox inset="0,0,0,0">
                  <w:txbxContent>
                    <w:tbl>
                      <w:tblPr>
                        <w:tblStyle w:val="400"/>
                        <w:tblW w:w="9497" w:type="dxa"/>
                        <w:jc w:val="center"/>
                        <w:tblLayout w:type="fixed"/>
                        <w:tblCellMar>
                          <w:left w:w="57" w:type="dxa"/>
                          <w:right w:w="57" w:type="dxa"/>
                        </w:tblCellMar>
                        <w:tblLook w:val="04A0" w:firstRow="1" w:lastRow="0" w:firstColumn="1" w:lastColumn="0" w:noHBand="0" w:noVBand="1"/>
                      </w:tblPr>
                      <w:tblGrid>
                        <w:gridCol w:w="1134"/>
                        <w:gridCol w:w="1276"/>
                        <w:gridCol w:w="850"/>
                        <w:gridCol w:w="851"/>
                        <w:gridCol w:w="709"/>
                        <w:gridCol w:w="850"/>
                        <w:gridCol w:w="709"/>
                        <w:gridCol w:w="850"/>
                        <w:gridCol w:w="426"/>
                        <w:gridCol w:w="708"/>
                        <w:gridCol w:w="426"/>
                        <w:gridCol w:w="708"/>
                      </w:tblGrid>
                      <w:tr w:rsidR="00775C14" w:rsidRPr="001B71B9" w14:paraId="20B41068" w14:textId="77777777" w:rsidTr="00B46039">
                        <w:trPr>
                          <w:jc w:val="center"/>
                        </w:trPr>
                        <w:tc>
                          <w:tcPr>
                            <w:tcW w:w="9497" w:type="dxa"/>
                            <w:gridSpan w:val="12"/>
                            <w:tcBorders>
                              <w:top w:val="nil"/>
                              <w:left w:val="nil"/>
                              <w:bottom w:val="nil"/>
                              <w:right w:val="nil"/>
                            </w:tcBorders>
                          </w:tcPr>
                          <w:p w14:paraId="5F1AC2E7" w14:textId="56690491" w:rsidR="00775C14" w:rsidRPr="001B71B9" w:rsidRDefault="00775C14" w:rsidP="00B46039">
                            <w:pPr>
                              <w:spacing w:line="340" w:lineRule="exact"/>
                              <w:ind w:leftChars="-42" w:left="-15" w:rightChars="12" w:right="29" w:hangingChars="36" w:hanging="86"/>
                              <w:jc w:val="center"/>
                              <w:rPr>
                                <w:rFonts w:ascii="標楷體" w:eastAsia="標楷體" w:hAnsi="標楷體" w:cs="Times New Roman"/>
                                <w:b/>
                                <w:bCs/>
                                <w:szCs w:val="24"/>
                              </w:rPr>
                            </w:pPr>
                            <w:r w:rsidRPr="001B71B9">
                              <w:rPr>
                                <w:rFonts w:ascii="標楷體" w:eastAsia="標楷體" w:hAnsi="標楷體" w:cs="Times New Roman"/>
                                <w:b/>
                                <w:bCs/>
                                <w:szCs w:val="24"/>
                              </w:rPr>
                              <w:t>表</w:t>
                            </w:r>
                            <w:r w:rsidRPr="001B71B9">
                              <w:rPr>
                                <w:rFonts w:ascii="標楷體" w:eastAsia="標楷體" w:hAnsi="標楷體" w:cs="Times New Roman" w:hint="eastAsia"/>
                                <w:b/>
                                <w:bCs/>
                                <w:szCs w:val="24"/>
                              </w:rPr>
                              <w:t xml:space="preserve">2　</w:t>
                            </w:r>
                            <w:r w:rsidRPr="001B71B9">
                              <w:rPr>
                                <w:rFonts w:ascii="標楷體" w:eastAsia="標楷體" w:hAnsi="標楷體" w:cs="Times New Roman"/>
                                <w:b/>
                                <w:bCs/>
                                <w:szCs w:val="24"/>
                              </w:rPr>
                              <w:t>114年8月底僱用</w:t>
                            </w:r>
                            <w:r w:rsidR="008433ED" w:rsidRPr="008433ED">
                              <w:rPr>
                                <w:rFonts w:ascii="標楷體" w:eastAsia="標楷體" w:hAnsi="標楷體" w:cs="Times New Roman" w:hint="eastAsia"/>
                                <w:b/>
                                <w:bCs/>
                                <w:szCs w:val="24"/>
                              </w:rPr>
                              <w:t>未滿5人</w:t>
                            </w:r>
                            <w:r w:rsidRPr="001B71B9">
                              <w:rPr>
                                <w:rFonts w:ascii="標楷體" w:eastAsia="標楷體" w:hAnsi="標楷體" w:cs="Times New Roman"/>
                                <w:b/>
                                <w:bCs/>
                                <w:szCs w:val="24"/>
                              </w:rPr>
                              <w:t>事業單位所屬勞工投保社會保險情形</w:t>
                            </w:r>
                          </w:p>
                        </w:tc>
                      </w:tr>
                      <w:tr w:rsidR="00775C14" w:rsidRPr="00B46039" w14:paraId="34D6C57A" w14:textId="77777777" w:rsidTr="00B46039">
                        <w:trPr>
                          <w:trHeight w:val="58"/>
                          <w:jc w:val="center"/>
                        </w:trPr>
                        <w:tc>
                          <w:tcPr>
                            <w:tcW w:w="9497" w:type="dxa"/>
                            <w:gridSpan w:val="12"/>
                            <w:tcBorders>
                              <w:top w:val="nil"/>
                              <w:left w:val="nil"/>
                              <w:bottom w:val="single" w:sz="4" w:space="0" w:color="auto"/>
                              <w:right w:val="nil"/>
                            </w:tcBorders>
                          </w:tcPr>
                          <w:p w14:paraId="36E61C41" w14:textId="77777777" w:rsidR="00775C14" w:rsidRPr="00B46039" w:rsidRDefault="00775C14" w:rsidP="00B46039">
                            <w:pPr>
                              <w:spacing w:line="240" w:lineRule="exact"/>
                              <w:ind w:leftChars="-236" w:left="-106" w:rightChars="12" w:right="29" w:hangingChars="230" w:hanging="460"/>
                              <w:jc w:val="right"/>
                              <w:rPr>
                                <w:rFonts w:ascii="標楷體" w:eastAsia="標楷體" w:hAnsi="標楷體" w:cs="Times New Roman"/>
                                <w:sz w:val="20"/>
                                <w:szCs w:val="20"/>
                              </w:rPr>
                            </w:pPr>
                            <w:r w:rsidRPr="00B46039">
                              <w:rPr>
                                <w:rFonts w:ascii="標楷體" w:eastAsia="標楷體" w:hAnsi="標楷體" w:cs="Times New Roman"/>
                                <w:sz w:val="20"/>
                                <w:szCs w:val="20"/>
                              </w:rPr>
                              <w:t>單位：人、％、</w:t>
                            </w:r>
                            <w:r>
                              <w:rPr>
                                <w:rFonts w:ascii="標楷體" w:eastAsia="標楷體" w:hAnsi="標楷體" w:cs="Times New Roman" w:hint="eastAsia"/>
                                <w:sz w:val="20"/>
                                <w:szCs w:val="20"/>
                              </w:rPr>
                              <w:t>新臺幣</w:t>
                            </w:r>
                            <w:r w:rsidRPr="00B46039">
                              <w:rPr>
                                <w:rFonts w:ascii="標楷體" w:eastAsia="標楷體" w:hAnsi="標楷體" w:cs="Times New Roman"/>
                                <w:sz w:val="20"/>
                                <w:szCs w:val="20"/>
                              </w:rPr>
                              <w:t>元</w:t>
                            </w:r>
                          </w:p>
                        </w:tc>
                      </w:tr>
                      <w:tr w:rsidR="00153D04" w:rsidRPr="00B46039" w14:paraId="10D8A28E" w14:textId="77777777" w:rsidTr="005B1AF0">
                        <w:trPr>
                          <w:trHeight w:val="492"/>
                          <w:jc w:val="center"/>
                        </w:trPr>
                        <w:tc>
                          <w:tcPr>
                            <w:tcW w:w="2410" w:type="dxa"/>
                            <w:gridSpan w:val="2"/>
                            <w:tcBorders>
                              <w:top w:val="single" w:sz="4" w:space="0" w:color="auto"/>
                              <w:bottom w:val="single" w:sz="4" w:space="0" w:color="auto"/>
                              <w:tl2br w:val="nil"/>
                            </w:tcBorders>
                            <w:vAlign w:val="center"/>
                          </w:tcPr>
                          <w:p w14:paraId="2E62A752" w14:textId="77777777" w:rsidR="00153D04" w:rsidRPr="00B46039" w:rsidRDefault="00153D04" w:rsidP="00153D04">
                            <w:pPr>
                              <w:spacing w:line="260" w:lineRule="exact"/>
                              <w:ind w:firstLineChars="6" w:firstLine="12"/>
                              <w:jc w:val="center"/>
                              <w:rPr>
                                <w:rFonts w:ascii="標楷體" w:eastAsia="標楷體" w:hAnsi="標楷體" w:cs="Times New Roman"/>
                                <w:sz w:val="20"/>
                                <w:szCs w:val="20"/>
                              </w:rPr>
                            </w:pPr>
                            <w:r w:rsidRPr="00B46039">
                              <w:rPr>
                                <w:rFonts w:ascii="標楷體" w:eastAsia="標楷體" w:hAnsi="標楷體" w:cs="Times New Roman"/>
                                <w:sz w:val="20"/>
                                <w:szCs w:val="20"/>
                              </w:rPr>
                              <w:t>投保情形</w:t>
                            </w:r>
                          </w:p>
                        </w:tc>
                        <w:tc>
                          <w:tcPr>
                            <w:tcW w:w="1701" w:type="dxa"/>
                            <w:gridSpan w:val="2"/>
                            <w:tcBorders>
                              <w:top w:val="single" w:sz="4" w:space="0" w:color="auto"/>
                              <w:right w:val="single" w:sz="4" w:space="0" w:color="auto"/>
                            </w:tcBorders>
                            <w:vAlign w:val="center"/>
                          </w:tcPr>
                          <w:p w14:paraId="19B9D201" w14:textId="77777777" w:rsidR="00153D04" w:rsidRPr="003834CE" w:rsidRDefault="00153D04" w:rsidP="00153D04">
                            <w:pPr>
                              <w:spacing w:line="260" w:lineRule="exact"/>
                              <w:ind w:left="10" w:hangingChars="5" w:hanging="10"/>
                              <w:jc w:val="center"/>
                              <w:rPr>
                                <w:rFonts w:ascii="標楷體" w:eastAsia="標楷體" w:hAnsi="標楷體" w:cs="Times New Roman"/>
                                <w:sz w:val="20"/>
                                <w:szCs w:val="20"/>
                              </w:rPr>
                            </w:pPr>
                            <w:r w:rsidRPr="003834CE">
                              <w:rPr>
                                <w:rFonts w:ascii="標楷體" w:eastAsia="標楷體" w:hAnsi="標楷體" w:cs="Times New Roman"/>
                                <w:sz w:val="20"/>
                                <w:szCs w:val="20"/>
                              </w:rPr>
                              <w:t>合計</w:t>
                            </w:r>
                          </w:p>
                        </w:tc>
                        <w:tc>
                          <w:tcPr>
                            <w:tcW w:w="1559" w:type="dxa"/>
                            <w:gridSpan w:val="2"/>
                            <w:tcBorders>
                              <w:top w:val="single" w:sz="4" w:space="0" w:color="auto"/>
                            </w:tcBorders>
                            <w:vAlign w:val="center"/>
                          </w:tcPr>
                          <w:p w14:paraId="10EDBECF" w14:textId="77777777" w:rsidR="00153D04" w:rsidRDefault="00153D04" w:rsidP="00153D04">
                            <w:pPr>
                              <w:spacing w:line="260" w:lineRule="exact"/>
                              <w:ind w:hanging="1"/>
                              <w:jc w:val="center"/>
                              <w:rPr>
                                <w:rFonts w:ascii="標楷體" w:eastAsia="標楷體" w:hAnsi="標楷體" w:cs="Times New Roman"/>
                                <w:sz w:val="20"/>
                                <w:szCs w:val="20"/>
                              </w:rPr>
                            </w:pPr>
                            <w:r w:rsidRPr="00B46039">
                              <w:rPr>
                                <w:rFonts w:ascii="標楷體" w:eastAsia="標楷體" w:hAnsi="標楷體" w:cs="Times New Roman"/>
                                <w:sz w:val="20"/>
                                <w:szCs w:val="20"/>
                              </w:rPr>
                              <w:t>透過職業工會</w:t>
                            </w:r>
                          </w:p>
                          <w:p w14:paraId="67C4435D" w14:textId="0BBDC9C5" w:rsidR="00153D04" w:rsidRPr="00B46039" w:rsidRDefault="00153D04" w:rsidP="00153D04">
                            <w:pPr>
                              <w:spacing w:line="260" w:lineRule="exact"/>
                              <w:jc w:val="center"/>
                              <w:rPr>
                                <w:rFonts w:ascii="標楷體" w:eastAsia="標楷體" w:hAnsi="標楷體" w:cs="Times New Roman"/>
                                <w:sz w:val="20"/>
                                <w:szCs w:val="20"/>
                              </w:rPr>
                            </w:pPr>
                            <w:r w:rsidRPr="00B46039">
                              <w:rPr>
                                <w:rFonts w:ascii="標楷體" w:eastAsia="標楷體" w:hAnsi="標楷體" w:cs="Times New Roman"/>
                                <w:sz w:val="20"/>
                                <w:szCs w:val="20"/>
                              </w:rPr>
                              <w:t>投保勞工保險</w:t>
                            </w:r>
                          </w:p>
                        </w:tc>
                        <w:tc>
                          <w:tcPr>
                            <w:tcW w:w="1559" w:type="dxa"/>
                            <w:gridSpan w:val="2"/>
                            <w:tcBorders>
                              <w:top w:val="single" w:sz="4" w:space="0" w:color="auto"/>
                              <w:left w:val="single" w:sz="4" w:space="0" w:color="auto"/>
                            </w:tcBorders>
                            <w:vAlign w:val="center"/>
                          </w:tcPr>
                          <w:p w14:paraId="6EE5E360" w14:textId="77777777" w:rsidR="00153D04" w:rsidRDefault="00153D04" w:rsidP="00153D04">
                            <w:pPr>
                              <w:spacing w:line="260" w:lineRule="exact"/>
                              <w:jc w:val="center"/>
                              <w:rPr>
                                <w:rFonts w:ascii="標楷體" w:eastAsia="標楷體" w:hAnsi="標楷體" w:cs="Times New Roman"/>
                                <w:sz w:val="20"/>
                                <w:szCs w:val="20"/>
                              </w:rPr>
                            </w:pPr>
                            <w:r w:rsidRPr="00B46039">
                              <w:rPr>
                                <w:rFonts w:ascii="標楷體" w:eastAsia="標楷體" w:hAnsi="標楷體" w:cs="Times New Roman"/>
                                <w:sz w:val="20"/>
                                <w:szCs w:val="20"/>
                              </w:rPr>
                              <w:t>投保國民</w:t>
                            </w:r>
                          </w:p>
                          <w:p w14:paraId="4A0EA2BE" w14:textId="0450DB48" w:rsidR="00153D04" w:rsidRPr="00B46039" w:rsidRDefault="00153D04" w:rsidP="00153D04">
                            <w:pPr>
                              <w:spacing w:line="260" w:lineRule="exact"/>
                              <w:ind w:hanging="1"/>
                              <w:jc w:val="center"/>
                              <w:rPr>
                                <w:rFonts w:ascii="標楷體" w:eastAsia="標楷體" w:hAnsi="標楷體" w:cs="Times New Roman"/>
                                <w:sz w:val="20"/>
                                <w:szCs w:val="20"/>
                              </w:rPr>
                            </w:pPr>
                            <w:r w:rsidRPr="00B46039">
                              <w:rPr>
                                <w:rFonts w:ascii="標楷體" w:eastAsia="標楷體" w:hAnsi="標楷體" w:cs="Times New Roman"/>
                                <w:sz w:val="20"/>
                                <w:szCs w:val="20"/>
                              </w:rPr>
                              <w:t>年金保險</w:t>
                            </w:r>
                          </w:p>
                        </w:tc>
                        <w:tc>
                          <w:tcPr>
                            <w:tcW w:w="1134" w:type="dxa"/>
                            <w:gridSpan w:val="2"/>
                            <w:tcBorders>
                              <w:top w:val="single" w:sz="4" w:space="0" w:color="auto"/>
                            </w:tcBorders>
                            <w:vAlign w:val="center"/>
                          </w:tcPr>
                          <w:p w14:paraId="2E863ED9" w14:textId="77777777" w:rsidR="00153D04" w:rsidRDefault="00153D04" w:rsidP="00153D04">
                            <w:pPr>
                              <w:spacing w:line="260" w:lineRule="exact"/>
                              <w:ind w:firstLine="2"/>
                              <w:jc w:val="center"/>
                              <w:rPr>
                                <w:rFonts w:ascii="標楷體" w:eastAsia="標楷體" w:hAnsi="標楷體" w:cs="Times New Roman"/>
                                <w:sz w:val="20"/>
                                <w:szCs w:val="20"/>
                              </w:rPr>
                            </w:pPr>
                            <w:r w:rsidRPr="00B46039">
                              <w:rPr>
                                <w:rFonts w:ascii="標楷體" w:eastAsia="標楷體" w:hAnsi="標楷體" w:cs="Times New Roman"/>
                                <w:sz w:val="20"/>
                                <w:szCs w:val="20"/>
                              </w:rPr>
                              <w:t>未參加</w:t>
                            </w:r>
                          </w:p>
                          <w:p w14:paraId="6F25CCEB" w14:textId="77777777" w:rsidR="00153D04" w:rsidRPr="00B46039" w:rsidRDefault="00153D04" w:rsidP="00153D04">
                            <w:pPr>
                              <w:spacing w:line="260" w:lineRule="exact"/>
                              <w:ind w:firstLine="2"/>
                              <w:jc w:val="center"/>
                              <w:rPr>
                                <w:rFonts w:ascii="標楷體" w:eastAsia="標楷體" w:hAnsi="標楷體" w:cs="Times New Roman"/>
                                <w:sz w:val="20"/>
                                <w:szCs w:val="20"/>
                              </w:rPr>
                            </w:pPr>
                            <w:r w:rsidRPr="00B46039">
                              <w:rPr>
                                <w:rFonts w:ascii="標楷體" w:eastAsia="標楷體" w:hAnsi="標楷體" w:cs="Times New Roman"/>
                                <w:sz w:val="20"/>
                                <w:szCs w:val="20"/>
                              </w:rPr>
                              <w:t>社會保險</w:t>
                            </w:r>
                          </w:p>
                        </w:tc>
                        <w:tc>
                          <w:tcPr>
                            <w:tcW w:w="1134" w:type="dxa"/>
                            <w:gridSpan w:val="2"/>
                            <w:tcBorders>
                              <w:top w:val="single" w:sz="4" w:space="0" w:color="auto"/>
                            </w:tcBorders>
                            <w:vAlign w:val="center"/>
                          </w:tcPr>
                          <w:p w14:paraId="18333528" w14:textId="77777777" w:rsidR="00153D04" w:rsidRPr="00B46039" w:rsidRDefault="00153D04" w:rsidP="00153D04">
                            <w:pPr>
                              <w:spacing w:line="260" w:lineRule="exact"/>
                              <w:ind w:left="6" w:hangingChars="3" w:hanging="6"/>
                              <w:jc w:val="center"/>
                              <w:rPr>
                                <w:rFonts w:ascii="標楷體" w:eastAsia="標楷體" w:hAnsi="標楷體" w:cs="Times New Roman"/>
                                <w:sz w:val="20"/>
                                <w:szCs w:val="20"/>
                              </w:rPr>
                            </w:pPr>
                            <w:r w:rsidRPr="00B46039">
                              <w:rPr>
                                <w:rFonts w:ascii="標楷體" w:eastAsia="標楷體" w:hAnsi="標楷體" w:cs="Times New Roman"/>
                                <w:sz w:val="20"/>
                                <w:szCs w:val="20"/>
                              </w:rPr>
                              <w:t>其他</w:t>
                            </w:r>
                          </w:p>
                          <w:p w14:paraId="7F8AF4A7" w14:textId="77777777" w:rsidR="00153D04" w:rsidRPr="00B46039" w:rsidRDefault="00153D04" w:rsidP="00153D04">
                            <w:pPr>
                              <w:spacing w:line="260" w:lineRule="exact"/>
                              <w:ind w:left="6" w:hangingChars="3" w:hanging="6"/>
                              <w:jc w:val="center"/>
                              <w:rPr>
                                <w:rFonts w:ascii="標楷體" w:eastAsia="標楷體" w:hAnsi="標楷體" w:cs="Times New Roman"/>
                                <w:sz w:val="20"/>
                                <w:szCs w:val="20"/>
                              </w:rPr>
                            </w:pPr>
                            <w:r w:rsidRPr="00B46039">
                              <w:rPr>
                                <w:rFonts w:ascii="標楷體" w:eastAsia="標楷體" w:hAnsi="標楷體" w:cs="Times New Roman"/>
                                <w:sz w:val="20"/>
                                <w:szCs w:val="20"/>
                              </w:rPr>
                              <w:t>（註1）</w:t>
                            </w:r>
                          </w:p>
                        </w:tc>
                      </w:tr>
                      <w:tr w:rsidR="00153D04" w:rsidRPr="00B46039" w14:paraId="2EBF7EEE" w14:textId="77777777" w:rsidTr="002A3D2E">
                        <w:trPr>
                          <w:trHeight w:val="297"/>
                          <w:jc w:val="center"/>
                        </w:trPr>
                        <w:tc>
                          <w:tcPr>
                            <w:tcW w:w="2410" w:type="dxa"/>
                            <w:gridSpan w:val="2"/>
                            <w:vMerge w:val="restart"/>
                            <w:tcBorders>
                              <w:top w:val="single" w:sz="4" w:space="0" w:color="auto"/>
                              <w:tl2br w:val="nil"/>
                            </w:tcBorders>
                            <w:vAlign w:val="center"/>
                          </w:tcPr>
                          <w:p w14:paraId="61E0ED09" w14:textId="77777777" w:rsidR="00153D04" w:rsidRPr="00B46039" w:rsidRDefault="00153D04" w:rsidP="00153D04">
                            <w:pPr>
                              <w:spacing w:line="300" w:lineRule="exact"/>
                              <w:ind w:leftChars="-7" w:left="-17" w:rightChars="10" w:right="24" w:firstLineChars="6" w:firstLine="12"/>
                              <w:jc w:val="center"/>
                              <w:rPr>
                                <w:rFonts w:ascii="標楷體" w:eastAsia="標楷體" w:hAnsi="標楷體" w:cs="Times New Roman"/>
                                <w:sz w:val="20"/>
                                <w:szCs w:val="20"/>
                              </w:rPr>
                            </w:pPr>
                            <w:r w:rsidRPr="00B46039">
                              <w:rPr>
                                <w:rFonts w:ascii="標楷體" w:eastAsia="標楷體" w:hAnsi="標楷體" w:cs="Times New Roman"/>
                                <w:sz w:val="20"/>
                                <w:szCs w:val="20"/>
                              </w:rPr>
                              <w:t>人數</w:t>
                            </w:r>
                          </w:p>
                        </w:tc>
                        <w:tc>
                          <w:tcPr>
                            <w:tcW w:w="850" w:type="dxa"/>
                            <w:tcBorders>
                              <w:bottom w:val="nil"/>
                              <w:right w:val="nil"/>
                            </w:tcBorders>
                            <w:vAlign w:val="center"/>
                          </w:tcPr>
                          <w:p w14:paraId="0CF26F1A" w14:textId="77777777" w:rsidR="00153D04" w:rsidRPr="00B46039" w:rsidRDefault="00153D04" w:rsidP="00153D04">
                            <w:pPr>
                              <w:spacing w:line="300" w:lineRule="exact"/>
                              <w:ind w:leftChars="-29" w:left="-70" w:rightChars="-19" w:right="-46" w:firstLine="1"/>
                              <w:jc w:val="right"/>
                              <w:rPr>
                                <w:rFonts w:ascii="標楷體" w:eastAsia="標楷體" w:hAnsi="標楷體" w:cs="Times New Roman"/>
                                <w:b/>
                                <w:bCs/>
                                <w:sz w:val="20"/>
                                <w:szCs w:val="20"/>
                              </w:rPr>
                            </w:pPr>
                            <w:r w:rsidRPr="00B46039">
                              <w:rPr>
                                <w:rFonts w:ascii="標楷體" w:eastAsia="標楷體" w:hAnsi="標楷體" w:cs="Times New Roman"/>
                                <w:b/>
                                <w:bCs/>
                                <w:sz w:val="20"/>
                                <w:szCs w:val="20"/>
                              </w:rPr>
                              <w:t>17,309</w:t>
                            </w:r>
                          </w:p>
                        </w:tc>
                        <w:tc>
                          <w:tcPr>
                            <w:tcW w:w="851" w:type="dxa"/>
                            <w:tcBorders>
                              <w:left w:val="nil"/>
                              <w:right w:val="single" w:sz="4" w:space="0" w:color="auto"/>
                            </w:tcBorders>
                            <w:vAlign w:val="center"/>
                          </w:tcPr>
                          <w:p w14:paraId="4B9D0373" w14:textId="77777777" w:rsidR="00153D04" w:rsidRPr="00B46039" w:rsidRDefault="00153D04" w:rsidP="00153D04">
                            <w:pPr>
                              <w:spacing w:line="300" w:lineRule="exact"/>
                              <w:ind w:leftChars="-29" w:left="-70" w:rightChars="-19" w:right="-46" w:firstLine="1"/>
                              <w:jc w:val="right"/>
                              <w:rPr>
                                <w:rFonts w:ascii="標楷體" w:eastAsia="標楷體" w:hAnsi="標楷體" w:cs="Times New Roman"/>
                                <w:b/>
                                <w:bCs/>
                                <w:sz w:val="20"/>
                                <w:szCs w:val="20"/>
                              </w:rPr>
                            </w:pPr>
                          </w:p>
                        </w:tc>
                        <w:tc>
                          <w:tcPr>
                            <w:tcW w:w="1559" w:type="dxa"/>
                            <w:gridSpan w:val="2"/>
                            <w:tcBorders>
                              <w:top w:val="single" w:sz="4" w:space="0" w:color="auto"/>
                              <w:bottom w:val="nil"/>
                            </w:tcBorders>
                            <w:vAlign w:val="center"/>
                          </w:tcPr>
                          <w:p w14:paraId="619A25CC" w14:textId="696A08A8" w:rsidR="00153D04" w:rsidRPr="00B46039" w:rsidRDefault="00153D04" w:rsidP="00153D04">
                            <w:pPr>
                              <w:spacing w:line="300" w:lineRule="exact"/>
                              <w:ind w:leftChars="17" w:left="41" w:rightChars="-7" w:right="-17"/>
                              <w:jc w:val="both"/>
                              <w:rPr>
                                <w:rFonts w:ascii="標楷體" w:eastAsia="標楷體" w:hAnsi="標楷體" w:cs="Times New Roman"/>
                                <w:sz w:val="20"/>
                                <w:szCs w:val="20"/>
                              </w:rPr>
                            </w:pPr>
                            <w:r w:rsidRPr="00B46039">
                              <w:rPr>
                                <w:rFonts w:ascii="標楷體" w:eastAsia="標楷體" w:hAnsi="標楷體" w:cs="Times New Roman"/>
                                <w:sz w:val="20"/>
                                <w:szCs w:val="20"/>
                              </w:rPr>
                              <w:t>6,513</w:t>
                            </w:r>
                          </w:p>
                        </w:tc>
                        <w:tc>
                          <w:tcPr>
                            <w:tcW w:w="1559" w:type="dxa"/>
                            <w:gridSpan w:val="2"/>
                            <w:tcBorders>
                              <w:top w:val="single" w:sz="4" w:space="0" w:color="auto"/>
                              <w:left w:val="single" w:sz="4" w:space="0" w:color="auto"/>
                              <w:bottom w:val="nil"/>
                            </w:tcBorders>
                            <w:vAlign w:val="center"/>
                          </w:tcPr>
                          <w:p w14:paraId="71A8E6D6" w14:textId="030D3DB8" w:rsidR="00153D04" w:rsidRPr="00B46039" w:rsidRDefault="00153D04" w:rsidP="00153D04">
                            <w:pPr>
                              <w:spacing w:line="300" w:lineRule="exact"/>
                              <w:ind w:left="-1" w:rightChars="-81" w:right="-194" w:firstLineChars="6" w:firstLine="12"/>
                              <w:jc w:val="both"/>
                              <w:rPr>
                                <w:rFonts w:ascii="標楷體" w:eastAsia="標楷體" w:hAnsi="標楷體" w:cs="Times New Roman"/>
                                <w:sz w:val="20"/>
                                <w:szCs w:val="20"/>
                              </w:rPr>
                            </w:pPr>
                            <w:r w:rsidRPr="00B46039">
                              <w:rPr>
                                <w:rFonts w:ascii="標楷體" w:eastAsia="標楷體" w:hAnsi="標楷體" w:cs="Times New Roman"/>
                                <w:sz w:val="20"/>
                                <w:szCs w:val="20"/>
                              </w:rPr>
                              <w:t>6,266</w:t>
                            </w:r>
                          </w:p>
                        </w:tc>
                        <w:tc>
                          <w:tcPr>
                            <w:tcW w:w="1134" w:type="dxa"/>
                            <w:gridSpan w:val="2"/>
                            <w:tcBorders>
                              <w:top w:val="single" w:sz="4" w:space="0" w:color="auto"/>
                              <w:bottom w:val="nil"/>
                            </w:tcBorders>
                            <w:vAlign w:val="center"/>
                          </w:tcPr>
                          <w:p w14:paraId="77AC96E0" w14:textId="77777777" w:rsidR="00153D04" w:rsidRPr="00B46039" w:rsidRDefault="00153D04" w:rsidP="00153D04">
                            <w:pPr>
                              <w:spacing w:line="300" w:lineRule="exact"/>
                              <w:ind w:leftChars="-7" w:left="-17" w:rightChars="-45" w:right="-108" w:firstLineChars="6" w:firstLine="12"/>
                              <w:jc w:val="both"/>
                              <w:rPr>
                                <w:rFonts w:ascii="標楷體" w:eastAsia="標楷體" w:hAnsi="標楷體" w:cs="Times New Roman"/>
                                <w:sz w:val="20"/>
                                <w:szCs w:val="20"/>
                              </w:rPr>
                            </w:pPr>
                            <w:r w:rsidRPr="00B46039">
                              <w:rPr>
                                <w:rFonts w:ascii="標楷體" w:eastAsia="標楷體" w:hAnsi="標楷體" w:cs="Times New Roman"/>
                                <w:sz w:val="20"/>
                                <w:szCs w:val="20"/>
                              </w:rPr>
                              <w:t>2,452</w:t>
                            </w:r>
                          </w:p>
                        </w:tc>
                        <w:tc>
                          <w:tcPr>
                            <w:tcW w:w="1134" w:type="dxa"/>
                            <w:gridSpan w:val="2"/>
                            <w:tcBorders>
                              <w:top w:val="single" w:sz="4" w:space="0" w:color="auto"/>
                              <w:bottom w:val="nil"/>
                            </w:tcBorders>
                            <w:vAlign w:val="center"/>
                          </w:tcPr>
                          <w:p w14:paraId="33250863" w14:textId="77777777" w:rsidR="00153D04" w:rsidRPr="00B46039" w:rsidRDefault="00153D04" w:rsidP="00153D04">
                            <w:pPr>
                              <w:spacing w:line="300" w:lineRule="exact"/>
                              <w:ind w:leftChars="-7" w:left="-17" w:rightChars="-45" w:right="-108" w:firstLineChars="6" w:firstLine="12"/>
                              <w:jc w:val="both"/>
                              <w:rPr>
                                <w:rFonts w:ascii="標楷體" w:eastAsia="標楷體" w:hAnsi="標楷體" w:cs="Times New Roman"/>
                                <w:sz w:val="20"/>
                                <w:szCs w:val="20"/>
                              </w:rPr>
                            </w:pPr>
                            <w:r w:rsidRPr="00B46039">
                              <w:rPr>
                                <w:rFonts w:ascii="標楷體" w:eastAsia="標楷體" w:hAnsi="標楷體" w:cs="Times New Roman"/>
                                <w:sz w:val="20"/>
                                <w:szCs w:val="20"/>
                              </w:rPr>
                              <w:t>2,078</w:t>
                            </w:r>
                          </w:p>
                        </w:tc>
                      </w:tr>
                      <w:tr w:rsidR="00153D04" w:rsidRPr="00B46039" w14:paraId="2406BA64" w14:textId="77777777" w:rsidTr="00B46039">
                        <w:trPr>
                          <w:jc w:val="center"/>
                        </w:trPr>
                        <w:tc>
                          <w:tcPr>
                            <w:tcW w:w="2410" w:type="dxa"/>
                            <w:gridSpan w:val="2"/>
                            <w:vMerge/>
                            <w:tcBorders>
                              <w:tl2br w:val="nil"/>
                            </w:tcBorders>
                          </w:tcPr>
                          <w:p w14:paraId="03753673" w14:textId="77777777" w:rsidR="00153D04" w:rsidRPr="00B46039" w:rsidRDefault="00153D04" w:rsidP="00153D04">
                            <w:pPr>
                              <w:spacing w:line="300" w:lineRule="exact"/>
                              <w:ind w:leftChars="-42" w:left="-29" w:rightChars="-103" w:right="-247" w:hangingChars="36" w:hanging="72"/>
                              <w:jc w:val="center"/>
                              <w:rPr>
                                <w:rFonts w:ascii="標楷體" w:eastAsia="標楷體" w:hAnsi="標楷體" w:cs="Times New Roman"/>
                                <w:b/>
                                <w:bCs/>
                                <w:sz w:val="20"/>
                                <w:szCs w:val="20"/>
                              </w:rPr>
                            </w:pPr>
                          </w:p>
                        </w:tc>
                        <w:tc>
                          <w:tcPr>
                            <w:tcW w:w="850" w:type="dxa"/>
                            <w:tcBorders>
                              <w:top w:val="nil"/>
                              <w:right w:val="single" w:sz="4" w:space="0" w:color="auto"/>
                            </w:tcBorders>
                            <w:vAlign w:val="center"/>
                          </w:tcPr>
                          <w:p w14:paraId="42B67FEA" w14:textId="77777777" w:rsidR="00153D04" w:rsidRPr="00B46039" w:rsidRDefault="00153D04" w:rsidP="00153D04">
                            <w:pPr>
                              <w:spacing w:line="300" w:lineRule="exact"/>
                              <w:ind w:leftChars="-42" w:left="-29" w:hangingChars="36" w:hanging="72"/>
                              <w:jc w:val="right"/>
                              <w:rPr>
                                <w:rFonts w:ascii="標楷體" w:eastAsia="標楷體" w:hAnsi="標楷體" w:cs="Times New Roman"/>
                                <w:b/>
                                <w:bCs/>
                                <w:sz w:val="20"/>
                                <w:szCs w:val="20"/>
                              </w:rPr>
                            </w:pPr>
                          </w:p>
                        </w:tc>
                        <w:tc>
                          <w:tcPr>
                            <w:tcW w:w="851" w:type="dxa"/>
                            <w:tcBorders>
                              <w:right w:val="single" w:sz="4" w:space="0" w:color="auto"/>
                            </w:tcBorders>
                            <w:vAlign w:val="center"/>
                          </w:tcPr>
                          <w:p w14:paraId="6E561F4D" w14:textId="77777777" w:rsidR="00153D04" w:rsidRPr="00B46039" w:rsidRDefault="00153D04" w:rsidP="00153D04">
                            <w:pPr>
                              <w:spacing w:line="300" w:lineRule="exact"/>
                              <w:ind w:leftChars="-42" w:left="-29" w:hangingChars="36" w:hanging="72"/>
                              <w:jc w:val="right"/>
                              <w:rPr>
                                <w:rFonts w:ascii="標楷體" w:eastAsia="標楷體" w:hAnsi="標楷體" w:cs="Times New Roman"/>
                                <w:b/>
                                <w:bCs/>
                                <w:sz w:val="20"/>
                                <w:szCs w:val="20"/>
                              </w:rPr>
                            </w:pPr>
                            <w:r w:rsidRPr="00B46039">
                              <w:rPr>
                                <w:rFonts w:ascii="標楷體" w:eastAsia="標楷體" w:hAnsi="標楷體" w:cs="Times New Roman"/>
                                <w:b/>
                                <w:bCs/>
                                <w:sz w:val="20"/>
                                <w:szCs w:val="20"/>
                              </w:rPr>
                              <w:t>100.00</w:t>
                            </w:r>
                          </w:p>
                        </w:tc>
                        <w:tc>
                          <w:tcPr>
                            <w:tcW w:w="709" w:type="dxa"/>
                            <w:tcBorders>
                              <w:top w:val="nil"/>
                              <w:left w:val="single" w:sz="4" w:space="0" w:color="auto"/>
                            </w:tcBorders>
                            <w:vAlign w:val="center"/>
                          </w:tcPr>
                          <w:p w14:paraId="78FBD15E" w14:textId="77777777" w:rsidR="00153D04" w:rsidRPr="00B46039" w:rsidRDefault="00153D04" w:rsidP="00153D04">
                            <w:pPr>
                              <w:spacing w:line="300" w:lineRule="exact"/>
                              <w:ind w:leftChars="-42" w:left="-29" w:hangingChars="36" w:hanging="72"/>
                              <w:jc w:val="right"/>
                              <w:rPr>
                                <w:rFonts w:ascii="標楷體" w:eastAsia="標楷體" w:hAnsi="標楷體" w:cs="Times New Roman"/>
                                <w:b/>
                                <w:bCs/>
                                <w:sz w:val="20"/>
                                <w:szCs w:val="20"/>
                              </w:rPr>
                            </w:pPr>
                          </w:p>
                        </w:tc>
                        <w:tc>
                          <w:tcPr>
                            <w:tcW w:w="850" w:type="dxa"/>
                          </w:tcPr>
                          <w:p w14:paraId="6F9C01D9" w14:textId="1E686583" w:rsidR="00153D04" w:rsidRPr="00B46039" w:rsidRDefault="00153D04" w:rsidP="00153D04">
                            <w:pPr>
                              <w:spacing w:line="300" w:lineRule="exact"/>
                              <w:ind w:leftChars="-42" w:left="-29" w:rightChars="-6" w:right="-14" w:hangingChars="36" w:hanging="72"/>
                              <w:jc w:val="right"/>
                              <w:rPr>
                                <w:rFonts w:ascii="標楷體" w:eastAsia="標楷體" w:hAnsi="標楷體" w:cs="Times New Roman"/>
                                <w:b/>
                                <w:bCs/>
                                <w:sz w:val="20"/>
                                <w:szCs w:val="20"/>
                              </w:rPr>
                            </w:pPr>
                            <w:r w:rsidRPr="00B46039">
                              <w:rPr>
                                <w:rFonts w:ascii="標楷體" w:eastAsia="標楷體" w:hAnsi="標楷體" w:cs="Times New Roman"/>
                                <w:sz w:val="20"/>
                                <w:szCs w:val="20"/>
                              </w:rPr>
                              <w:t>37.63</w:t>
                            </w:r>
                          </w:p>
                        </w:tc>
                        <w:tc>
                          <w:tcPr>
                            <w:tcW w:w="709" w:type="dxa"/>
                            <w:tcBorders>
                              <w:top w:val="nil"/>
                            </w:tcBorders>
                            <w:vAlign w:val="center"/>
                          </w:tcPr>
                          <w:p w14:paraId="4EFFE807" w14:textId="77777777" w:rsidR="00153D04" w:rsidRPr="00B46039" w:rsidRDefault="00153D04" w:rsidP="00153D04">
                            <w:pPr>
                              <w:spacing w:line="300" w:lineRule="exact"/>
                              <w:ind w:leftChars="-42" w:left="-29" w:rightChars="-6" w:right="-14" w:hangingChars="36" w:hanging="72"/>
                              <w:jc w:val="right"/>
                              <w:rPr>
                                <w:rFonts w:ascii="標楷體" w:eastAsia="標楷體" w:hAnsi="標楷體" w:cs="Times New Roman"/>
                                <w:b/>
                                <w:bCs/>
                                <w:sz w:val="20"/>
                                <w:szCs w:val="20"/>
                              </w:rPr>
                            </w:pPr>
                          </w:p>
                        </w:tc>
                        <w:tc>
                          <w:tcPr>
                            <w:tcW w:w="850" w:type="dxa"/>
                          </w:tcPr>
                          <w:p w14:paraId="4A753AAB" w14:textId="2D729482" w:rsidR="00153D04" w:rsidRPr="00B46039" w:rsidRDefault="00153D04" w:rsidP="00153D04">
                            <w:pPr>
                              <w:spacing w:line="300" w:lineRule="exact"/>
                              <w:ind w:leftChars="-42" w:left="-29" w:rightChars="15" w:right="36" w:hangingChars="36" w:hanging="72"/>
                              <w:jc w:val="right"/>
                              <w:rPr>
                                <w:rFonts w:ascii="標楷體" w:eastAsia="標楷體" w:hAnsi="標楷體" w:cs="Times New Roman"/>
                                <w:b/>
                                <w:bCs/>
                                <w:sz w:val="20"/>
                                <w:szCs w:val="20"/>
                              </w:rPr>
                            </w:pPr>
                            <w:r w:rsidRPr="00B46039">
                              <w:rPr>
                                <w:rFonts w:ascii="標楷體" w:eastAsia="標楷體" w:hAnsi="標楷體" w:cs="Times New Roman"/>
                                <w:sz w:val="20"/>
                                <w:szCs w:val="20"/>
                              </w:rPr>
                              <w:t>36.20</w:t>
                            </w:r>
                          </w:p>
                        </w:tc>
                        <w:tc>
                          <w:tcPr>
                            <w:tcW w:w="426" w:type="dxa"/>
                            <w:tcBorders>
                              <w:top w:val="nil"/>
                              <w:bottom w:val="single" w:sz="4" w:space="0" w:color="auto"/>
                            </w:tcBorders>
                            <w:vAlign w:val="center"/>
                          </w:tcPr>
                          <w:p w14:paraId="0E58A211" w14:textId="77777777" w:rsidR="00153D04" w:rsidRPr="00B46039" w:rsidRDefault="00153D04" w:rsidP="00153D04">
                            <w:pPr>
                              <w:spacing w:line="300" w:lineRule="exact"/>
                              <w:ind w:leftChars="-42" w:left="-29" w:rightChars="15" w:right="36" w:hangingChars="36" w:hanging="72"/>
                              <w:jc w:val="right"/>
                              <w:rPr>
                                <w:rFonts w:ascii="標楷體" w:eastAsia="標楷體" w:hAnsi="標楷體" w:cs="Times New Roman"/>
                                <w:b/>
                                <w:bCs/>
                                <w:sz w:val="20"/>
                                <w:szCs w:val="20"/>
                              </w:rPr>
                            </w:pPr>
                          </w:p>
                        </w:tc>
                        <w:tc>
                          <w:tcPr>
                            <w:tcW w:w="708" w:type="dxa"/>
                            <w:tcBorders>
                              <w:bottom w:val="single" w:sz="4" w:space="0" w:color="auto"/>
                            </w:tcBorders>
                          </w:tcPr>
                          <w:p w14:paraId="794E27E2" w14:textId="77777777" w:rsidR="00153D04" w:rsidRPr="00B46039" w:rsidRDefault="00153D04" w:rsidP="00153D04">
                            <w:pPr>
                              <w:spacing w:line="300" w:lineRule="exact"/>
                              <w:ind w:leftChars="-42" w:left="-29" w:hangingChars="36" w:hanging="72"/>
                              <w:jc w:val="right"/>
                              <w:rPr>
                                <w:rFonts w:ascii="標楷體" w:eastAsia="標楷體" w:hAnsi="標楷體" w:cs="Times New Roman"/>
                                <w:b/>
                                <w:bCs/>
                                <w:sz w:val="20"/>
                                <w:szCs w:val="20"/>
                              </w:rPr>
                            </w:pPr>
                            <w:r w:rsidRPr="00B46039">
                              <w:rPr>
                                <w:rFonts w:ascii="標楷體" w:eastAsia="標楷體" w:hAnsi="標楷體" w:cs="Times New Roman"/>
                                <w:sz w:val="20"/>
                                <w:szCs w:val="20"/>
                              </w:rPr>
                              <w:t>14.17</w:t>
                            </w:r>
                          </w:p>
                        </w:tc>
                        <w:tc>
                          <w:tcPr>
                            <w:tcW w:w="426" w:type="dxa"/>
                            <w:tcBorders>
                              <w:top w:val="nil"/>
                              <w:bottom w:val="single" w:sz="4" w:space="0" w:color="auto"/>
                            </w:tcBorders>
                            <w:vAlign w:val="center"/>
                          </w:tcPr>
                          <w:p w14:paraId="465D14C5" w14:textId="77777777" w:rsidR="00153D04" w:rsidRPr="00B46039" w:rsidRDefault="00153D04" w:rsidP="00153D04">
                            <w:pPr>
                              <w:spacing w:line="300" w:lineRule="exact"/>
                              <w:ind w:leftChars="-42" w:left="-29" w:hangingChars="36" w:hanging="72"/>
                              <w:jc w:val="right"/>
                              <w:rPr>
                                <w:rFonts w:ascii="標楷體" w:eastAsia="標楷體" w:hAnsi="標楷體" w:cs="Times New Roman"/>
                                <w:b/>
                                <w:bCs/>
                                <w:sz w:val="20"/>
                                <w:szCs w:val="20"/>
                              </w:rPr>
                            </w:pPr>
                          </w:p>
                        </w:tc>
                        <w:tc>
                          <w:tcPr>
                            <w:tcW w:w="708" w:type="dxa"/>
                            <w:tcBorders>
                              <w:bottom w:val="single" w:sz="4" w:space="0" w:color="auto"/>
                            </w:tcBorders>
                          </w:tcPr>
                          <w:p w14:paraId="7BF29338" w14:textId="77777777" w:rsidR="00153D04" w:rsidRPr="00B46039" w:rsidRDefault="00153D04" w:rsidP="00153D04">
                            <w:pPr>
                              <w:spacing w:line="300" w:lineRule="exact"/>
                              <w:ind w:leftChars="-42" w:left="-29" w:hangingChars="36" w:hanging="72"/>
                              <w:jc w:val="right"/>
                              <w:rPr>
                                <w:rFonts w:ascii="標楷體" w:eastAsia="標楷體" w:hAnsi="標楷體" w:cs="Times New Roman"/>
                                <w:b/>
                                <w:bCs/>
                                <w:sz w:val="20"/>
                                <w:szCs w:val="20"/>
                              </w:rPr>
                            </w:pPr>
                            <w:r w:rsidRPr="00B46039">
                              <w:rPr>
                                <w:rFonts w:ascii="標楷體" w:eastAsia="標楷體" w:hAnsi="標楷體" w:cs="Times New Roman"/>
                                <w:sz w:val="20"/>
                                <w:szCs w:val="20"/>
                              </w:rPr>
                              <w:t>12.01</w:t>
                            </w:r>
                          </w:p>
                        </w:tc>
                      </w:tr>
                      <w:tr w:rsidR="00153D04" w:rsidRPr="00B46039" w14:paraId="54C0B1B0" w14:textId="77777777" w:rsidTr="001A078D">
                        <w:trPr>
                          <w:jc w:val="center"/>
                        </w:trPr>
                        <w:tc>
                          <w:tcPr>
                            <w:tcW w:w="1134" w:type="dxa"/>
                            <w:vMerge w:val="restart"/>
                            <w:vAlign w:val="center"/>
                          </w:tcPr>
                          <w:p w14:paraId="3129494C" w14:textId="77777777" w:rsidR="00153D04" w:rsidRPr="00B46039" w:rsidRDefault="00153D04" w:rsidP="00153D04">
                            <w:pPr>
                              <w:spacing w:line="280" w:lineRule="exact"/>
                              <w:ind w:leftChars="-50" w:left="-120" w:rightChars="-50" w:right="-120"/>
                              <w:jc w:val="center"/>
                              <w:rPr>
                                <w:rFonts w:ascii="標楷體" w:eastAsia="標楷體" w:hAnsi="標楷體" w:cs="Times New Roman"/>
                                <w:sz w:val="20"/>
                                <w:szCs w:val="20"/>
                              </w:rPr>
                            </w:pPr>
                            <w:r w:rsidRPr="00B46039">
                              <w:rPr>
                                <w:rFonts w:ascii="標楷體" w:eastAsia="標楷體" w:hAnsi="標楷體" w:cs="Times New Roman"/>
                                <w:sz w:val="20"/>
                                <w:szCs w:val="20"/>
                              </w:rPr>
                              <w:t>保險費負擔(A)(註2)</w:t>
                            </w:r>
                          </w:p>
                        </w:tc>
                        <w:tc>
                          <w:tcPr>
                            <w:tcW w:w="1276" w:type="dxa"/>
                            <w:vAlign w:val="center"/>
                          </w:tcPr>
                          <w:p w14:paraId="17EDC094" w14:textId="77777777" w:rsidR="00153D04" w:rsidRPr="00C45FD2" w:rsidRDefault="00153D04" w:rsidP="00153D04">
                            <w:pPr>
                              <w:spacing w:line="280" w:lineRule="exact"/>
                              <w:jc w:val="center"/>
                              <w:rPr>
                                <w:rFonts w:ascii="標楷體" w:eastAsia="標楷體" w:hAnsi="標楷體" w:cs="Times New Roman"/>
                                <w:b/>
                                <w:bCs/>
                                <w:sz w:val="20"/>
                                <w:szCs w:val="20"/>
                              </w:rPr>
                            </w:pPr>
                            <w:r w:rsidRPr="00C45FD2">
                              <w:rPr>
                                <w:rFonts w:ascii="標楷體" w:eastAsia="標楷體" w:hAnsi="標楷體" w:cs="Times New Roman"/>
                                <w:b/>
                                <w:bCs/>
                                <w:sz w:val="20"/>
                                <w:szCs w:val="20"/>
                              </w:rPr>
                              <w:t>合計</w:t>
                            </w:r>
                          </w:p>
                        </w:tc>
                        <w:tc>
                          <w:tcPr>
                            <w:tcW w:w="1701" w:type="dxa"/>
                            <w:gridSpan w:val="2"/>
                          </w:tcPr>
                          <w:p w14:paraId="1701AAAF" w14:textId="77777777" w:rsidR="00153D04" w:rsidRPr="00B46039" w:rsidRDefault="00153D04" w:rsidP="00153D04">
                            <w:pPr>
                              <w:spacing w:line="280" w:lineRule="exact"/>
                              <w:ind w:leftChars="-42" w:left="-29" w:hangingChars="36" w:hanging="72"/>
                              <w:jc w:val="right"/>
                              <w:rPr>
                                <w:rFonts w:ascii="標楷體" w:eastAsia="標楷體" w:hAnsi="標楷體" w:cs="Times New Roman"/>
                                <w:b/>
                                <w:bCs/>
                                <w:sz w:val="20"/>
                                <w:szCs w:val="20"/>
                              </w:rPr>
                            </w:pPr>
                            <w:r w:rsidRPr="00B46039">
                              <w:rPr>
                                <w:rFonts w:ascii="標楷體" w:eastAsia="標楷體" w:hAnsi="標楷體" w:cs="Times New Roman"/>
                                <w:b/>
                                <w:bCs/>
                                <w:sz w:val="20"/>
                                <w:szCs w:val="20"/>
                              </w:rPr>
                              <w:t>427,969,399</w:t>
                            </w:r>
                          </w:p>
                        </w:tc>
                        <w:tc>
                          <w:tcPr>
                            <w:tcW w:w="1559" w:type="dxa"/>
                            <w:gridSpan w:val="2"/>
                            <w:vAlign w:val="center"/>
                          </w:tcPr>
                          <w:p w14:paraId="35FDC8E7" w14:textId="2B5144DB" w:rsidR="00153D04" w:rsidRPr="00B46039" w:rsidRDefault="00153D04" w:rsidP="00153D04">
                            <w:pPr>
                              <w:spacing w:line="280" w:lineRule="exact"/>
                              <w:ind w:leftChars="-42" w:left="-29" w:rightChars="-6" w:right="-14" w:hangingChars="36" w:hanging="72"/>
                              <w:jc w:val="right"/>
                              <w:rPr>
                                <w:rFonts w:ascii="標楷體" w:eastAsia="標楷體" w:hAnsi="標楷體" w:cs="Times New Roman"/>
                                <w:b/>
                                <w:bCs/>
                                <w:sz w:val="20"/>
                                <w:szCs w:val="20"/>
                              </w:rPr>
                            </w:pPr>
                            <w:r w:rsidRPr="00B46039">
                              <w:rPr>
                                <w:rFonts w:ascii="標楷體" w:eastAsia="標楷體" w:hAnsi="標楷體" w:cs="Times New Roman"/>
                                <w:b/>
                                <w:bCs/>
                                <w:sz w:val="20"/>
                                <w:szCs w:val="20"/>
                              </w:rPr>
                              <w:t>271,945,999</w:t>
                            </w:r>
                          </w:p>
                        </w:tc>
                        <w:tc>
                          <w:tcPr>
                            <w:tcW w:w="1559" w:type="dxa"/>
                            <w:gridSpan w:val="2"/>
                          </w:tcPr>
                          <w:p w14:paraId="64110AC6" w14:textId="639AF845" w:rsidR="00153D04" w:rsidRPr="00B46039" w:rsidRDefault="00153D04" w:rsidP="00153D04">
                            <w:pPr>
                              <w:spacing w:line="280" w:lineRule="exact"/>
                              <w:ind w:leftChars="-42" w:left="-29" w:rightChars="15" w:right="36" w:hangingChars="36" w:hanging="72"/>
                              <w:jc w:val="right"/>
                              <w:rPr>
                                <w:rFonts w:ascii="標楷體" w:eastAsia="標楷體" w:hAnsi="標楷體" w:cs="Times New Roman"/>
                                <w:b/>
                                <w:bCs/>
                                <w:sz w:val="20"/>
                                <w:szCs w:val="20"/>
                              </w:rPr>
                            </w:pPr>
                            <w:r w:rsidRPr="00B46039">
                              <w:rPr>
                                <w:rFonts w:ascii="標楷體" w:eastAsia="標楷體" w:hAnsi="標楷體" w:cs="Times New Roman"/>
                                <w:b/>
                                <w:bCs/>
                                <w:sz w:val="20"/>
                                <w:szCs w:val="20"/>
                              </w:rPr>
                              <w:t>156,023,400</w:t>
                            </w:r>
                          </w:p>
                        </w:tc>
                        <w:tc>
                          <w:tcPr>
                            <w:tcW w:w="1134" w:type="dxa"/>
                            <w:gridSpan w:val="2"/>
                            <w:vMerge w:val="restart"/>
                            <w:tcBorders>
                              <w:tl2br w:val="single" w:sz="4" w:space="0" w:color="auto"/>
                            </w:tcBorders>
                            <w:vAlign w:val="center"/>
                          </w:tcPr>
                          <w:p w14:paraId="7CD74B5B" w14:textId="77777777" w:rsidR="00153D04" w:rsidRPr="00B46039" w:rsidRDefault="00153D04" w:rsidP="00153D04">
                            <w:pPr>
                              <w:spacing w:line="300" w:lineRule="exact"/>
                              <w:ind w:leftChars="-42" w:left="-29" w:hangingChars="36" w:hanging="72"/>
                              <w:jc w:val="right"/>
                              <w:rPr>
                                <w:rFonts w:ascii="標楷體" w:eastAsia="標楷體" w:hAnsi="標楷體" w:cs="Times New Roman"/>
                                <w:sz w:val="20"/>
                                <w:szCs w:val="20"/>
                              </w:rPr>
                            </w:pPr>
                          </w:p>
                        </w:tc>
                        <w:tc>
                          <w:tcPr>
                            <w:tcW w:w="1134" w:type="dxa"/>
                            <w:gridSpan w:val="2"/>
                            <w:vMerge w:val="restart"/>
                            <w:tcBorders>
                              <w:tl2br w:val="single" w:sz="4" w:space="0" w:color="auto"/>
                            </w:tcBorders>
                            <w:vAlign w:val="center"/>
                          </w:tcPr>
                          <w:p w14:paraId="6A72E4CE" w14:textId="77777777" w:rsidR="00153D04" w:rsidRPr="00B46039" w:rsidRDefault="00153D04" w:rsidP="00153D04">
                            <w:pPr>
                              <w:spacing w:line="300" w:lineRule="exact"/>
                              <w:ind w:leftChars="-42" w:left="-29" w:hangingChars="36" w:hanging="72"/>
                              <w:jc w:val="right"/>
                              <w:rPr>
                                <w:rFonts w:ascii="標楷體" w:eastAsia="標楷體" w:hAnsi="標楷體" w:cs="Times New Roman"/>
                                <w:sz w:val="20"/>
                                <w:szCs w:val="20"/>
                              </w:rPr>
                            </w:pPr>
                          </w:p>
                        </w:tc>
                      </w:tr>
                      <w:tr w:rsidR="00153D04" w:rsidRPr="00B46039" w14:paraId="58A3E842" w14:textId="77777777" w:rsidTr="001A078D">
                        <w:trPr>
                          <w:jc w:val="center"/>
                        </w:trPr>
                        <w:tc>
                          <w:tcPr>
                            <w:tcW w:w="1134" w:type="dxa"/>
                            <w:vMerge/>
                            <w:vAlign w:val="center"/>
                          </w:tcPr>
                          <w:p w14:paraId="7F6D9AA1" w14:textId="77777777" w:rsidR="00153D04" w:rsidRPr="00B46039" w:rsidRDefault="00153D04" w:rsidP="00153D04">
                            <w:pPr>
                              <w:spacing w:line="280" w:lineRule="exact"/>
                              <w:ind w:leftChars="-50" w:left="-120" w:rightChars="-50" w:right="-120"/>
                              <w:jc w:val="center"/>
                              <w:rPr>
                                <w:rFonts w:ascii="標楷體" w:eastAsia="標楷體" w:hAnsi="標楷體" w:cs="Times New Roman"/>
                                <w:sz w:val="20"/>
                                <w:szCs w:val="20"/>
                              </w:rPr>
                            </w:pPr>
                          </w:p>
                        </w:tc>
                        <w:tc>
                          <w:tcPr>
                            <w:tcW w:w="1276" w:type="dxa"/>
                            <w:tcBorders>
                              <w:bottom w:val="single" w:sz="4" w:space="0" w:color="auto"/>
                            </w:tcBorders>
                            <w:vAlign w:val="center"/>
                          </w:tcPr>
                          <w:p w14:paraId="2AD20FB2" w14:textId="77777777" w:rsidR="00153D04" w:rsidRPr="00B46039" w:rsidRDefault="00153D04" w:rsidP="00153D04">
                            <w:pPr>
                              <w:spacing w:line="280" w:lineRule="exact"/>
                              <w:jc w:val="center"/>
                              <w:rPr>
                                <w:rFonts w:ascii="標楷體" w:eastAsia="標楷體" w:hAnsi="標楷體" w:cs="Times New Roman"/>
                                <w:sz w:val="20"/>
                                <w:szCs w:val="20"/>
                              </w:rPr>
                            </w:pPr>
                            <w:r w:rsidRPr="00B46039">
                              <w:rPr>
                                <w:rFonts w:ascii="標楷體" w:eastAsia="標楷體" w:hAnsi="標楷體" w:cs="Times New Roman"/>
                                <w:sz w:val="20"/>
                                <w:szCs w:val="20"/>
                              </w:rPr>
                              <w:t>勞工(60％)</w:t>
                            </w:r>
                          </w:p>
                        </w:tc>
                        <w:tc>
                          <w:tcPr>
                            <w:tcW w:w="1701" w:type="dxa"/>
                            <w:gridSpan w:val="2"/>
                            <w:tcBorders>
                              <w:bottom w:val="single" w:sz="4" w:space="0" w:color="auto"/>
                            </w:tcBorders>
                          </w:tcPr>
                          <w:p w14:paraId="57B0E738" w14:textId="77777777"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256,781,639</w:t>
                            </w:r>
                          </w:p>
                        </w:tc>
                        <w:tc>
                          <w:tcPr>
                            <w:tcW w:w="1559" w:type="dxa"/>
                            <w:gridSpan w:val="2"/>
                            <w:tcBorders>
                              <w:bottom w:val="single" w:sz="4" w:space="0" w:color="auto"/>
                            </w:tcBorders>
                            <w:vAlign w:val="center"/>
                          </w:tcPr>
                          <w:p w14:paraId="38A33B17" w14:textId="7B9F9132" w:rsidR="00153D04" w:rsidRPr="00B46039" w:rsidRDefault="00153D04" w:rsidP="00153D04">
                            <w:pPr>
                              <w:spacing w:line="280" w:lineRule="exact"/>
                              <w:ind w:leftChars="-42" w:left="-29" w:rightChars="-6" w:right="-14"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163,167,599</w:t>
                            </w:r>
                          </w:p>
                        </w:tc>
                        <w:tc>
                          <w:tcPr>
                            <w:tcW w:w="1559" w:type="dxa"/>
                            <w:gridSpan w:val="2"/>
                            <w:tcBorders>
                              <w:bottom w:val="single" w:sz="4" w:space="0" w:color="auto"/>
                            </w:tcBorders>
                          </w:tcPr>
                          <w:p w14:paraId="691EC2D6" w14:textId="0EC7C12C" w:rsidR="00153D04" w:rsidRPr="00B46039" w:rsidRDefault="00153D04" w:rsidP="00153D04">
                            <w:pPr>
                              <w:spacing w:line="280" w:lineRule="exact"/>
                              <w:ind w:leftChars="-42" w:left="-29" w:rightChars="15" w:right="36"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93,614,040</w:t>
                            </w:r>
                          </w:p>
                        </w:tc>
                        <w:tc>
                          <w:tcPr>
                            <w:tcW w:w="1134" w:type="dxa"/>
                            <w:gridSpan w:val="2"/>
                            <w:vMerge/>
                            <w:tcBorders>
                              <w:tl2br w:val="single" w:sz="4" w:space="0" w:color="auto"/>
                            </w:tcBorders>
                            <w:vAlign w:val="center"/>
                          </w:tcPr>
                          <w:p w14:paraId="5C2571A5" w14:textId="77777777" w:rsidR="00153D04" w:rsidRPr="00B46039" w:rsidRDefault="00153D04" w:rsidP="00153D04">
                            <w:pPr>
                              <w:spacing w:line="300" w:lineRule="exact"/>
                              <w:ind w:leftChars="-42" w:left="-29" w:hangingChars="36" w:hanging="72"/>
                              <w:jc w:val="right"/>
                              <w:rPr>
                                <w:rFonts w:ascii="標楷體" w:eastAsia="標楷體" w:hAnsi="標楷體" w:cs="Times New Roman"/>
                                <w:sz w:val="20"/>
                                <w:szCs w:val="20"/>
                              </w:rPr>
                            </w:pPr>
                          </w:p>
                        </w:tc>
                        <w:tc>
                          <w:tcPr>
                            <w:tcW w:w="1134" w:type="dxa"/>
                            <w:gridSpan w:val="2"/>
                            <w:vMerge/>
                            <w:tcBorders>
                              <w:tl2br w:val="single" w:sz="4" w:space="0" w:color="auto"/>
                            </w:tcBorders>
                            <w:vAlign w:val="center"/>
                          </w:tcPr>
                          <w:p w14:paraId="2385A1FB" w14:textId="77777777" w:rsidR="00153D04" w:rsidRPr="00B46039" w:rsidRDefault="00153D04" w:rsidP="00153D04">
                            <w:pPr>
                              <w:spacing w:line="300" w:lineRule="exact"/>
                              <w:ind w:leftChars="-42" w:left="-29" w:hangingChars="36" w:hanging="72"/>
                              <w:jc w:val="right"/>
                              <w:rPr>
                                <w:rFonts w:ascii="標楷體" w:eastAsia="標楷體" w:hAnsi="標楷體" w:cs="Times New Roman"/>
                                <w:sz w:val="20"/>
                                <w:szCs w:val="20"/>
                              </w:rPr>
                            </w:pPr>
                          </w:p>
                        </w:tc>
                      </w:tr>
                      <w:tr w:rsidR="00153D04" w:rsidRPr="00B46039" w14:paraId="106FC7D5" w14:textId="77777777" w:rsidTr="001A078D">
                        <w:trPr>
                          <w:jc w:val="center"/>
                        </w:trPr>
                        <w:tc>
                          <w:tcPr>
                            <w:tcW w:w="1134" w:type="dxa"/>
                            <w:vMerge/>
                            <w:vAlign w:val="center"/>
                          </w:tcPr>
                          <w:p w14:paraId="23121028" w14:textId="77777777" w:rsidR="00153D04" w:rsidRPr="00B46039" w:rsidRDefault="00153D04" w:rsidP="00153D04">
                            <w:pPr>
                              <w:spacing w:line="280" w:lineRule="exact"/>
                              <w:ind w:leftChars="-50" w:left="-120" w:rightChars="-50" w:right="-120"/>
                              <w:jc w:val="center"/>
                              <w:rPr>
                                <w:rFonts w:ascii="標楷體" w:eastAsia="標楷體" w:hAnsi="標楷體" w:cs="Times New Roman"/>
                                <w:sz w:val="20"/>
                                <w:szCs w:val="20"/>
                              </w:rPr>
                            </w:pPr>
                          </w:p>
                        </w:tc>
                        <w:tc>
                          <w:tcPr>
                            <w:tcW w:w="1276" w:type="dxa"/>
                            <w:vAlign w:val="center"/>
                          </w:tcPr>
                          <w:p w14:paraId="0702A2C1" w14:textId="77777777" w:rsidR="00153D04" w:rsidRPr="00B46039" w:rsidRDefault="00153D04" w:rsidP="00153D04">
                            <w:pPr>
                              <w:spacing w:line="280" w:lineRule="exact"/>
                              <w:jc w:val="center"/>
                              <w:rPr>
                                <w:rFonts w:ascii="標楷體" w:eastAsia="標楷體" w:hAnsi="標楷體" w:cs="Times New Roman"/>
                                <w:sz w:val="20"/>
                                <w:szCs w:val="20"/>
                              </w:rPr>
                            </w:pPr>
                            <w:r w:rsidRPr="00B46039">
                              <w:rPr>
                                <w:rFonts w:ascii="標楷體" w:eastAsia="標楷體" w:hAnsi="標楷體" w:cs="Times New Roman"/>
                                <w:sz w:val="20"/>
                                <w:szCs w:val="20"/>
                              </w:rPr>
                              <w:t>政府(40％)</w:t>
                            </w:r>
                          </w:p>
                        </w:tc>
                        <w:tc>
                          <w:tcPr>
                            <w:tcW w:w="1701" w:type="dxa"/>
                            <w:gridSpan w:val="2"/>
                          </w:tcPr>
                          <w:p w14:paraId="0B2A7FE3" w14:textId="77777777"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171,187,760</w:t>
                            </w:r>
                          </w:p>
                        </w:tc>
                        <w:tc>
                          <w:tcPr>
                            <w:tcW w:w="1559" w:type="dxa"/>
                            <w:gridSpan w:val="2"/>
                            <w:tcBorders>
                              <w:tl2br w:val="nil"/>
                            </w:tcBorders>
                          </w:tcPr>
                          <w:p w14:paraId="7878DCA9" w14:textId="081B17F8"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108,778,400</w:t>
                            </w:r>
                          </w:p>
                        </w:tc>
                        <w:tc>
                          <w:tcPr>
                            <w:tcW w:w="1559" w:type="dxa"/>
                            <w:gridSpan w:val="2"/>
                          </w:tcPr>
                          <w:p w14:paraId="4FB63E3F" w14:textId="6476276E"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62,409,360</w:t>
                            </w:r>
                          </w:p>
                        </w:tc>
                        <w:tc>
                          <w:tcPr>
                            <w:tcW w:w="1134" w:type="dxa"/>
                            <w:gridSpan w:val="2"/>
                            <w:vMerge/>
                            <w:tcBorders>
                              <w:tl2br w:val="single" w:sz="4" w:space="0" w:color="auto"/>
                            </w:tcBorders>
                          </w:tcPr>
                          <w:p w14:paraId="1D7EE4A9" w14:textId="77777777" w:rsidR="00153D04" w:rsidRPr="00B46039" w:rsidRDefault="00153D04" w:rsidP="00153D04">
                            <w:pPr>
                              <w:spacing w:line="300" w:lineRule="exact"/>
                              <w:ind w:leftChars="-42" w:left="-29" w:hangingChars="36" w:hanging="72"/>
                              <w:jc w:val="both"/>
                              <w:rPr>
                                <w:rFonts w:ascii="標楷體" w:eastAsia="標楷體" w:hAnsi="標楷體" w:cs="Times New Roman"/>
                                <w:sz w:val="20"/>
                                <w:szCs w:val="20"/>
                              </w:rPr>
                            </w:pPr>
                          </w:p>
                        </w:tc>
                        <w:tc>
                          <w:tcPr>
                            <w:tcW w:w="1134" w:type="dxa"/>
                            <w:gridSpan w:val="2"/>
                            <w:vMerge/>
                            <w:tcBorders>
                              <w:tl2br w:val="single" w:sz="4" w:space="0" w:color="auto"/>
                            </w:tcBorders>
                          </w:tcPr>
                          <w:p w14:paraId="2816DED8" w14:textId="77777777" w:rsidR="00153D04" w:rsidRPr="00B46039" w:rsidRDefault="00153D04" w:rsidP="00153D04">
                            <w:pPr>
                              <w:spacing w:line="300" w:lineRule="exact"/>
                              <w:ind w:leftChars="-42" w:left="-29" w:hangingChars="36" w:hanging="72"/>
                              <w:jc w:val="both"/>
                              <w:rPr>
                                <w:rFonts w:ascii="標楷體" w:eastAsia="標楷體" w:hAnsi="標楷體" w:cs="Times New Roman"/>
                                <w:sz w:val="20"/>
                                <w:szCs w:val="20"/>
                              </w:rPr>
                            </w:pPr>
                          </w:p>
                        </w:tc>
                      </w:tr>
                      <w:tr w:rsidR="00153D04" w:rsidRPr="00B46039" w14:paraId="6A161F02" w14:textId="77777777" w:rsidTr="001A078D">
                        <w:trPr>
                          <w:jc w:val="center"/>
                        </w:trPr>
                        <w:tc>
                          <w:tcPr>
                            <w:tcW w:w="1134" w:type="dxa"/>
                            <w:vMerge w:val="restart"/>
                            <w:vAlign w:val="center"/>
                          </w:tcPr>
                          <w:p w14:paraId="2B51F52C" w14:textId="77777777" w:rsidR="00153D04" w:rsidRPr="00B46039" w:rsidRDefault="00153D04" w:rsidP="00153D04">
                            <w:pPr>
                              <w:spacing w:line="280" w:lineRule="exact"/>
                              <w:jc w:val="center"/>
                              <w:rPr>
                                <w:rFonts w:ascii="標楷體" w:eastAsia="標楷體" w:hAnsi="標楷體" w:cs="Times New Roman"/>
                                <w:sz w:val="20"/>
                                <w:szCs w:val="20"/>
                              </w:rPr>
                            </w:pPr>
                            <w:r w:rsidRPr="00B46039">
                              <w:rPr>
                                <w:rFonts w:ascii="標楷體" w:eastAsia="標楷體" w:hAnsi="標楷體" w:cs="Times New Roman"/>
                                <w:sz w:val="20"/>
                                <w:szCs w:val="20"/>
                              </w:rPr>
                              <w:t>保險費(A)按一般投保單位計算(B)</w:t>
                            </w:r>
                          </w:p>
                        </w:tc>
                        <w:tc>
                          <w:tcPr>
                            <w:tcW w:w="1276" w:type="dxa"/>
                            <w:tcBorders>
                              <w:bottom w:val="single" w:sz="4" w:space="0" w:color="auto"/>
                            </w:tcBorders>
                            <w:vAlign w:val="center"/>
                          </w:tcPr>
                          <w:p w14:paraId="023754B5" w14:textId="77777777" w:rsidR="00153D04" w:rsidRPr="00C45FD2" w:rsidRDefault="00153D04" w:rsidP="00153D04">
                            <w:pPr>
                              <w:spacing w:line="280" w:lineRule="exact"/>
                              <w:jc w:val="center"/>
                              <w:rPr>
                                <w:rFonts w:ascii="標楷體" w:eastAsia="標楷體" w:hAnsi="標楷體" w:cs="Times New Roman"/>
                                <w:b/>
                                <w:bCs/>
                                <w:sz w:val="20"/>
                                <w:szCs w:val="20"/>
                              </w:rPr>
                            </w:pPr>
                            <w:r w:rsidRPr="00C45FD2">
                              <w:rPr>
                                <w:rFonts w:ascii="標楷體" w:eastAsia="標楷體" w:hAnsi="標楷體" w:cs="Times New Roman"/>
                                <w:b/>
                                <w:bCs/>
                                <w:sz w:val="20"/>
                                <w:szCs w:val="20"/>
                              </w:rPr>
                              <w:t>合計</w:t>
                            </w:r>
                          </w:p>
                        </w:tc>
                        <w:tc>
                          <w:tcPr>
                            <w:tcW w:w="1701" w:type="dxa"/>
                            <w:gridSpan w:val="2"/>
                            <w:tcBorders>
                              <w:bottom w:val="single" w:sz="4" w:space="0" w:color="auto"/>
                            </w:tcBorders>
                          </w:tcPr>
                          <w:p w14:paraId="1FB94E51" w14:textId="77777777" w:rsidR="00153D04" w:rsidRPr="00B46039" w:rsidRDefault="00153D04" w:rsidP="00153D04">
                            <w:pPr>
                              <w:spacing w:line="280" w:lineRule="exact"/>
                              <w:ind w:leftChars="-42" w:left="-29" w:hangingChars="36" w:hanging="72"/>
                              <w:jc w:val="right"/>
                              <w:rPr>
                                <w:rFonts w:ascii="標楷體" w:eastAsia="標楷體" w:hAnsi="標楷體" w:cs="Times New Roman"/>
                                <w:b/>
                                <w:bCs/>
                                <w:sz w:val="20"/>
                                <w:szCs w:val="20"/>
                              </w:rPr>
                            </w:pPr>
                            <w:r w:rsidRPr="00B46039">
                              <w:rPr>
                                <w:rFonts w:ascii="標楷體" w:eastAsia="標楷體" w:hAnsi="標楷體" w:cs="Times New Roman"/>
                                <w:b/>
                                <w:bCs/>
                                <w:sz w:val="20"/>
                                <w:szCs w:val="20"/>
                              </w:rPr>
                              <w:t>427,969,399</w:t>
                            </w:r>
                          </w:p>
                        </w:tc>
                        <w:tc>
                          <w:tcPr>
                            <w:tcW w:w="1559" w:type="dxa"/>
                            <w:gridSpan w:val="2"/>
                            <w:tcBorders>
                              <w:bottom w:val="single" w:sz="4" w:space="0" w:color="auto"/>
                              <w:tl2br w:val="nil"/>
                            </w:tcBorders>
                            <w:vAlign w:val="center"/>
                          </w:tcPr>
                          <w:p w14:paraId="22FE3380" w14:textId="6B50938F" w:rsidR="00153D04" w:rsidRPr="00B46039" w:rsidRDefault="00153D04" w:rsidP="00153D04">
                            <w:pPr>
                              <w:spacing w:line="280" w:lineRule="exact"/>
                              <w:ind w:leftChars="-42" w:left="-29" w:hangingChars="36" w:hanging="72"/>
                              <w:jc w:val="right"/>
                              <w:rPr>
                                <w:rFonts w:ascii="標楷體" w:eastAsia="標楷體" w:hAnsi="標楷體" w:cs="Times New Roman"/>
                                <w:b/>
                                <w:bCs/>
                                <w:sz w:val="20"/>
                                <w:szCs w:val="20"/>
                              </w:rPr>
                            </w:pPr>
                            <w:r w:rsidRPr="00B46039">
                              <w:rPr>
                                <w:rFonts w:ascii="標楷體" w:eastAsia="標楷體" w:hAnsi="標楷體" w:cs="Times New Roman"/>
                                <w:b/>
                                <w:bCs/>
                                <w:sz w:val="20"/>
                                <w:szCs w:val="20"/>
                              </w:rPr>
                              <w:t>271,945,999</w:t>
                            </w:r>
                          </w:p>
                        </w:tc>
                        <w:tc>
                          <w:tcPr>
                            <w:tcW w:w="1559" w:type="dxa"/>
                            <w:gridSpan w:val="2"/>
                            <w:tcBorders>
                              <w:bottom w:val="single" w:sz="4" w:space="0" w:color="auto"/>
                            </w:tcBorders>
                          </w:tcPr>
                          <w:p w14:paraId="0D0A7737" w14:textId="06CFA9D1" w:rsidR="00153D04" w:rsidRPr="00B46039" w:rsidRDefault="00153D04" w:rsidP="00153D04">
                            <w:pPr>
                              <w:spacing w:line="280" w:lineRule="exact"/>
                              <w:ind w:leftChars="-42" w:left="-29" w:hangingChars="36" w:hanging="72"/>
                              <w:jc w:val="right"/>
                              <w:rPr>
                                <w:rFonts w:ascii="標楷體" w:eastAsia="標楷體" w:hAnsi="標楷體" w:cs="Times New Roman"/>
                                <w:b/>
                                <w:bCs/>
                                <w:sz w:val="20"/>
                                <w:szCs w:val="20"/>
                              </w:rPr>
                            </w:pPr>
                            <w:r w:rsidRPr="00B46039">
                              <w:rPr>
                                <w:rFonts w:ascii="標楷體" w:eastAsia="標楷體" w:hAnsi="標楷體" w:cs="Times New Roman"/>
                                <w:b/>
                                <w:bCs/>
                                <w:sz w:val="20"/>
                                <w:szCs w:val="20"/>
                              </w:rPr>
                              <w:t>156,023,400</w:t>
                            </w:r>
                          </w:p>
                        </w:tc>
                        <w:tc>
                          <w:tcPr>
                            <w:tcW w:w="1134" w:type="dxa"/>
                            <w:gridSpan w:val="2"/>
                            <w:vMerge/>
                            <w:tcBorders>
                              <w:tl2br w:val="single" w:sz="4" w:space="0" w:color="auto"/>
                            </w:tcBorders>
                          </w:tcPr>
                          <w:p w14:paraId="658C37EB" w14:textId="77777777" w:rsidR="00153D04" w:rsidRPr="00B46039" w:rsidRDefault="00153D04" w:rsidP="00153D04">
                            <w:pPr>
                              <w:spacing w:line="300" w:lineRule="exact"/>
                              <w:ind w:leftChars="-42" w:left="-29" w:hangingChars="36" w:hanging="72"/>
                              <w:jc w:val="both"/>
                              <w:rPr>
                                <w:rFonts w:ascii="標楷體" w:eastAsia="標楷體" w:hAnsi="標楷體" w:cs="Times New Roman"/>
                                <w:sz w:val="20"/>
                                <w:szCs w:val="20"/>
                              </w:rPr>
                            </w:pPr>
                          </w:p>
                        </w:tc>
                        <w:tc>
                          <w:tcPr>
                            <w:tcW w:w="1134" w:type="dxa"/>
                            <w:gridSpan w:val="2"/>
                            <w:vMerge/>
                            <w:tcBorders>
                              <w:tl2br w:val="single" w:sz="4" w:space="0" w:color="auto"/>
                            </w:tcBorders>
                          </w:tcPr>
                          <w:p w14:paraId="4F4A2263" w14:textId="77777777" w:rsidR="00153D04" w:rsidRPr="00B46039" w:rsidRDefault="00153D04" w:rsidP="00153D04">
                            <w:pPr>
                              <w:spacing w:line="300" w:lineRule="exact"/>
                              <w:ind w:leftChars="-42" w:left="-29" w:hangingChars="36" w:hanging="72"/>
                              <w:jc w:val="both"/>
                              <w:rPr>
                                <w:rFonts w:ascii="標楷體" w:eastAsia="標楷體" w:hAnsi="標楷體" w:cs="Times New Roman"/>
                                <w:sz w:val="20"/>
                                <w:szCs w:val="20"/>
                              </w:rPr>
                            </w:pPr>
                          </w:p>
                        </w:tc>
                      </w:tr>
                      <w:tr w:rsidR="00153D04" w:rsidRPr="00B46039" w14:paraId="45EDC433" w14:textId="77777777" w:rsidTr="001A078D">
                        <w:trPr>
                          <w:jc w:val="center"/>
                        </w:trPr>
                        <w:tc>
                          <w:tcPr>
                            <w:tcW w:w="1134" w:type="dxa"/>
                            <w:vMerge/>
                            <w:vAlign w:val="center"/>
                          </w:tcPr>
                          <w:p w14:paraId="6DB070E8" w14:textId="77777777" w:rsidR="00153D04" w:rsidRPr="00B46039" w:rsidRDefault="00153D04" w:rsidP="00153D04">
                            <w:pPr>
                              <w:spacing w:line="280" w:lineRule="exact"/>
                              <w:jc w:val="center"/>
                              <w:rPr>
                                <w:rFonts w:ascii="標楷體" w:eastAsia="標楷體" w:hAnsi="標楷體" w:cs="Times New Roman"/>
                                <w:sz w:val="20"/>
                                <w:szCs w:val="20"/>
                              </w:rPr>
                            </w:pPr>
                          </w:p>
                        </w:tc>
                        <w:tc>
                          <w:tcPr>
                            <w:tcW w:w="1276" w:type="dxa"/>
                            <w:tcBorders>
                              <w:bottom w:val="single" w:sz="4" w:space="0" w:color="auto"/>
                            </w:tcBorders>
                            <w:vAlign w:val="center"/>
                          </w:tcPr>
                          <w:p w14:paraId="24E864AD" w14:textId="77777777" w:rsidR="00153D04" w:rsidRPr="00B46039" w:rsidRDefault="00153D04" w:rsidP="00153D04">
                            <w:pPr>
                              <w:spacing w:line="280" w:lineRule="exact"/>
                              <w:jc w:val="center"/>
                              <w:rPr>
                                <w:rFonts w:ascii="標楷體" w:eastAsia="標楷體" w:hAnsi="標楷體" w:cs="Times New Roman"/>
                                <w:sz w:val="20"/>
                                <w:szCs w:val="20"/>
                              </w:rPr>
                            </w:pPr>
                            <w:r w:rsidRPr="00B46039">
                              <w:rPr>
                                <w:rFonts w:ascii="標楷體" w:eastAsia="標楷體" w:hAnsi="標楷體" w:cs="Times New Roman"/>
                                <w:sz w:val="20"/>
                                <w:szCs w:val="20"/>
                              </w:rPr>
                              <w:t>雇主(70％)</w:t>
                            </w:r>
                          </w:p>
                        </w:tc>
                        <w:tc>
                          <w:tcPr>
                            <w:tcW w:w="1701" w:type="dxa"/>
                            <w:gridSpan w:val="2"/>
                            <w:tcBorders>
                              <w:bottom w:val="single" w:sz="4" w:space="0" w:color="auto"/>
                            </w:tcBorders>
                          </w:tcPr>
                          <w:p w14:paraId="026B0603" w14:textId="77777777"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299,578,579</w:t>
                            </w:r>
                          </w:p>
                        </w:tc>
                        <w:tc>
                          <w:tcPr>
                            <w:tcW w:w="1559" w:type="dxa"/>
                            <w:gridSpan w:val="2"/>
                            <w:tcBorders>
                              <w:bottom w:val="single" w:sz="4" w:space="0" w:color="auto"/>
                              <w:tl2br w:val="nil"/>
                            </w:tcBorders>
                          </w:tcPr>
                          <w:p w14:paraId="5ED2474D" w14:textId="7D517ABE"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190,362,199</w:t>
                            </w:r>
                          </w:p>
                        </w:tc>
                        <w:tc>
                          <w:tcPr>
                            <w:tcW w:w="1559" w:type="dxa"/>
                            <w:gridSpan w:val="2"/>
                            <w:tcBorders>
                              <w:bottom w:val="single" w:sz="4" w:space="0" w:color="auto"/>
                            </w:tcBorders>
                          </w:tcPr>
                          <w:p w14:paraId="4406473E" w14:textId="436C3A4C"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109,216,380</w:t>
                            </w:r>
                          </w:p>
                        </w:tc>
                        <w:tc>
                          <w:tcPr>
                            <w:tcW w:w="1134" w:type="dxa"/>
                            <w:gridSpan w:val="2"/>
                            <w:vMerge/>
                            <w:tcBorders>
                              <w:tl2br w:val="single" w:sz="4" w:space="0" w:color="auto"/>
                            </w:tcBorders>
                          </w:tcPr>
                          <w:p w14:paraId="3FE7E014" w14:textId="77777777" w:rsidR="00153D04" w:rsidRPr="00B46039" w:rsidRDefault="00153D04" w:rsidP="00153D04">
                            <w:pPr>
                              <w:spacing w:line="300" w:lineRule="exact"/>
                              <w:ind w:leftChars="-42" w:left="-29" w:hangingChars="36" w:hanging="72"/>
                              <w:jc w:val="both"/>
                              <w:rPr>
                                <w:rFonts w:ascii="標楷體" w:eastAsia="標楷體" w:hAnsi="標楷體" w:cs="Times New Roman"/>
                                <w:sz w:val="20"/>
                                <w:szCs w:val="20"/>
                              </w:rPr>
                            </w:pPr>
                          </w:p>
                        </w:tc>
                        <w:tc>
                          <w:tcPr>
                            <w:tcW w:w="1134" w:type="dxa"/>
                            <w:gridSpan w:val="2"/>
                            <w:vMerge/>
                            <w:tcBorders>
                              <w:tl2br w:val="single" w:sz="4" w:space="0" w:color="auto"/>
                            </w:tcBorders>
                          </w:tcPr>
                          <w:p w14:paraId="3D8C2ED7" w14:textId="77777777" w:rsidR="00153D04" w:rsidRPr="00B46039" w:rsidRDefault="00153D04" w:rsidP="00153D04">
                            <w:pPr>
                              <w:spacing w:line="300" w:lineRule="exact"/>
                              <w:ind w:leftChars="-42" w:left="-29" w:hangingChars="36" w:hanging="72"/>
                              <w:jc w:val="both"/>
                              <w:rPr>
                                <w:rFonts w:ascii="標楷體" w:eastAsia="標楷體" w:hAnsi="標楷體" w:cs="Times New Roman"/>
                                <w:sz w:val="20"/>
                                <w:szCs w:val="20"/>
                              </w:rPr>
                            </w:pPr>
                          </w:p>
                        </w:tc>
                      </w:tr>
                      <w:tr w:rsidR="00153D04" w:rsidRPr="00B46039" w14:paraId="1B9321EF" w14:textId="77777777" w:rsidTr="001A078D">
                        <w:trPr>
                          <w:jc w:val="center"/>
                        </w:trPr>
                        <w:tc>
                          <w:tcPr>
                            <w:tcW w:w="1134" w:type="dxa"/>
                            <w:vMerge/>
                            <w:vAlign w:val="center"/>
                          </w:tcPr>
                          <w:p w14:paraId="4D8CA70D" w14:textId="77777777" w:rsidR="00153D04" w:rsidRPr="00B46039" w:rsidRDefault="00153D04" w:rsidP="00153D04">
                            <w:pPr>
                              <w:spacing w:line="280" w:lineRule="exact"/>
                              <w:jc w:val="center"/>
                              <w:rPr>
                                <w:rFonts w:ascii="標楷體" w:eastAsia="標楷體" w:hAnsi="標楷體" w:cs="Times New Roman"/>
                                <w:sz w:val="20"/>
                                <w:szCs w:val="20"/>
                              </w:rPr>
                            </w:pPr>
                          </w:p>
                        </w:tc>
                        <w:tc>
                          <w:tcPr>
                            <w:tcW w:w="1276" w:type="dxa"/>
                            <w:tcBorders>
                              <w:bottom w:val="single" w:sz="4" w:space="0" w:color="auto"/>
                            </w:tcBorders>
                            <w:vAlign w:val="center"/>
                          </w:tcPr>
                          <w:p w14:paraId="27F1855A" w14:textId="77777777" w:rsidR="00153D04" w:rsidRPr="00B46039" w:rsidRDefault="00153D04" w:rsidP="00153D04">
                            <w:pPr>
                              <w:spacing w:line="280" w:lineRule="exact"/>
                              <w:jc w:val="center"/>
                              <w:rPr>
                                <w:rFonts w:ascii="標楷體" w:eastAsia="標楷體" w:hAnsi="標楷體" w:cs="Times New Roman"/>
                                <w:sz w:val="20"/>
                                <w:szCs w:val="20"/>
                              </w:rPr>
                            </w:pPr>
                            <w:r w:rsidRPr="00B46039">
                              <w:rPr>
                                <w:rFonts w:ascii="標楷體" w:eastAsia="標楷體" w:hAnsi="標楷體" w:cs="Times New Roman"/>
                                <w:sz w:val="20"/>
                                <w:szCs w:val="20"/>
                              </w:rPr>
                              <w:t>勞工(20％)</w:t>
                            </w:r>
                          </w:p>
                        </w:tc>
                        <w:tc>
                          <w:tcPr>
                            <w:tcW w:w="1701" w:type="dxa"/>
                            <w:gridSpan w:val="2"/>
                            <w:tcBorders>
                              <w:bottom w:val="single" w:sz="4" w:space="0" w:color="auto"/>
                            </w:tcBorders>
                          </w:tcPr>
                          <w:p w14:paraId="7795892F" w14:textId="77777777"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85,593,880</w:t>
                            </w:r>
                          </w:p>
                        </w:tc>
                        <w:tc>
                          <w:tcPr>
                            <w:tcW w:w="1559" w:type="dxa"/>
                            <w:gridSpan w:val="2"/>
                            <w:tcBorders>
                              <w:bottom w:val="single" w:sz="4" w:space="0" w:color="auto"/>
                              <w:tl2br w:val="nil"/>
                            </w:tcBorders>
                          </w:tcPr>
                          <w:p w14:paraId="3EBCD8D2" w14:textId="344F5493"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54,389,200</w:t>
                            </w:r>
                          </w:p>
                        </w:tc>
                        <w:tc>
                          <w:tcPr>
                            <w:tcW w:w="1559" w:type="dxa"/>
                            <w:gridSpan w:val="2"/>
                            <w:tcBorders>
                              <w:bottom w:val="single" w:sz="4" w:space="0" w:color="auto"/>
                            </w:tcBorders>
                          </w:tcPr>
                          <w:p w14:paraId="6DD6B6CB" w14:textId="26F41567"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31,204,680</w:t>
                            </w:r>
                          </w:p>
                        </w:tc>
                        <w:tc>
                          <w:tcPr>
                            <w:tcW w:w="1134" w:type="dxa"/>
                            <w:gridSpan w:val="2"/>
                            <w:vMerge/>
                            <w:tcBorders>
                              <w:tl2br w:val="single" w:sz="4" w:space="0" w:color="auto"/>
                            </w:tcBorders>
                          </w:tcPr>
                          <w:p w14:paraId="612F8706" w14:textId="77777777" w:rsidR="00153D04" w:rsidRPr="00B46039" w:rsidRDefault="00153D04" w:rsidP="00153D04">
                            <w:pPr>
                              <w:spacing w:line="300" w:lineRule="exact"/>
                              <w:ind w:leftChars="-42" w:left="-29" w:hangingChars="36" w:hanging="72"/>
                              <w:jc w:val="both"/>
                              <w:rPr>
                                <w:rFonts w:ascii="標楷體" w:eastAsia="標楷體" w:hAnsi="標楷體" w:cs="Times New Roman"/>
                                <w:sz w:val="20"/>
                                <w:szCs w:val="20"/>
                              </w:rPr>
                            </w:pPr>
                          </w:p>
                        </w:tc>
                        <w:tc>
                          <w:tcPr>
                            <w:tcW w:w="1134" w:type="dxa"/>
                            <w:gridSpan w:val="2"/>
                            <w:vMerge/>
                            <w:tcBorders>
                              <w:tl2br w:val="single" w:sz="4" w:space="0" w:color="auto"/>
                            </w:tcBorders>
                          </w:tcPr>
                          <w:p w14:paraId="775BE5FD" w14:textId="77777777" w:rsidR="00153D04" w:rsidRPr="00B46039" w:rsidRDefault="00153D04" w:rsidP="00153D04">
                            <w:pPr>
                              <w:spacing w:line="300" w:lineRule="exact"/>
                              <w:ind w:leftChars="-42" w:left="-29" w:hangingChars="36" w:hanging="72"/>
                              <w:jc w:val="both"/>
                              <w:rPr>
                                <w:rFonts w:ascii="標楷體" w:eastAsia="標楷體" w:hAnsi="標楷體" w:cs="Times New Roman"/>
                                <w:sz w:val="20"/>
                                <w:szCs w:val="20"/>
                              </w:rPr>
                            </w:pPr>
                          </w:p>
                        </w:tc>
                      </w:tr>
                      <w:tr w:rsidR="00153D04" w:rsidRPr="00B46039" w14:paraId="2475D900" w14:textId="77777777" w:rsidTr="001A078D">
                        <w:trPr>
                          <w:jc w:val="center"/>
                        </w:trPr>
                        <w:tc>
                          <w:tcPr>
                            <w:tcW w:w="1134" w:type="dxa"/>
                            <w:vMerge/>
                            <w:tcBorders>
                              <w:bottom w:val="single" w:sz="4" w:space="0" w:color="auto"/>
                            </w:tcBorders>
                            <w:vAlign w:val="center"/>
                          </w:tcPr>
                          <w:p w14:paraId="76898D96" w14:textId="77777777" w:rsidR="00153D04" w:rsidRPr="00B46039" w:rsidRDefault="00153D04" w:rsidP="00153D04">
                            <w:pPr>
                              <w:spacing w:line="280" w:lineRule="exact"/>
                              <w:jc w:val="center"/>
                              <w:rPr>
                                <w:rFonts w:ascii="標楷體" w:eastAsia="標楷體" w:hAnsi="標楷體" w:cs="Times New Roman"/>
                                <w:sz w:val="20"/>
                                <w:szCs w:val="20"/>
                              </w:rPr>
                            </w:pPr>
                          </w:p>
                        </w:tc>
                        <w:tc>
                          <w:tcPr>
                            <w:tcW w:w="1276" w:type="dxa"/>
                            <w:tcBorders>
                              <w:bottom w:val="single" w:sz="4" w:space="0" w:color="auto"/>
                            </w:tcBorders>
                            <w:vAlign w:val="center"/>
                          </w:tcPr>
                          <w:p w14:paraId="1609A370" w14:textId="77777777" w:rsidR="00153D04" w:rsidRPr="00B46039" w:rsidRDefault="00153D04" w:rsidP="00153D04">
                            <w:pPr>
                              <w:spacing w:line="280" w:lineRule="exact"/>
                              <w:jc w:val="center"/>
                              <w:rPr>
                                <w:rFonts w:ascii="標楷體" w:eastAsia="標楷體" w:hAnsi="標楷體" w:cs="Times New Roman"/>
                                <w:sz w:val="20"/>
                                <w:szCs w:val="20"/>
                              </w:rPr>
                            </w:pPr>
                            <w:r w:rsidRPr="00B46039">
                              <w:rPr>
                                <w:rFonts w:ascii="標楷體" w:eastAsia="標楷體" w:hAnsi="標楷體" w:cs="Times New Roman"/>
                                <w:sz w:val="20"/>
                                <w:szCs w:val="20"/>
                              </w:rPr>
                              <w:t>政府(10％)</w:t>
                            </w:r>
                          </w:p>
                        </w:tc>
                        <w:tc>
                          <w:tcPr>
                            <w:tcW w:w="1701" w:type="dxa"/>
                            <w:gridSpan w:val="2"/>
                            <w:tcBorders>
                              <w:bottom w:val="single" w:sz="4" w:space="0" w:color="auto"/>
                            </w:tcBorders>
                          </w:tcPr>
                          <w:p w14:paraId="0ACFC18E" w14:textId="77777777"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42,796,940</w:t>
                            </w:r>
                          </w:p>
                        </w:tc>
                        <w:tc>
                          <w:tcPr>
                            <w:tcW w:w="1559" w:type="dxa"/>
                            <w:gridSpan w:val="2"/>
                            <w:tcBorders>
                              <w:bottom w:val="single" w:sz="4" w:space="0" w:color="auto"/>
                              <w:tl2br w:val="nil"/>
                            </w:tcBorders>
                          </w:tcPr>
                          <w:p w14:paraId="5F410B19" w14:textId="6F5B9C66"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27,194,600</w:t>
                            </w:r>
                          </w:p>
                        </w:tc>
                        <w:tc>
                          <w:tcPr>
                            <w:tcW w:w="1559" w:type="dxa"/>
                            <w:gridSpan w:val="2"/>
                            <w:tcBorders>
                              <w:bottom w:val="single" w:sz="4" w:space="0" w:color="auto"/>
                            </w:tcBorders>
                          </w:tcPr>
                          <w:p w14:paraId="5D53A5DB" w14:textId="17D7E000"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15,602,340</w:t>
                            </w:r>
                          </w:p>
                        </w:tc>
                        <w:tc>
                          <w:tcPr>
                            <w:tcW w:w="1134" w:type="dxa"/>
                            <w:gridSpan w:val="2"/>
                            <w:vMerge/>
                            <w:tcBorders>
                              <w:tl2br w:val="single" w:sz="4" w:space="0" w:color="auto"/>
                            </w:tcBorders>
                          </w:tcPr>
                          <w:p w14:paraId="6D0EB259" w14:textId="77777777" w:rsidR="00153D04" w:rsidRPr="00B46039" w:rsidRDefault="00153D04" w:rsidP="00153D04">
                            <w:pPr>
                              <w:spacing w:line="300" w:lineRule="exact"/>
                              <w:ind w:leftChars="-42" w:left="-29" w:hangingChars="36" w:hanging="72"/>
                              <w:jc w:val="both"/>
                              <w:rPr>
                                <w:rFonts w:ascii="標楷體" w:eastAsia="標楷體" w:hAnsi="標楷體" w:cs="Times New Roman"/>
                                <w:sz w:val="20"/>
                                <w:szCs w:val="20"/>
                              </w:rPr>
                            </w:pPr>
                          </w:p>
                        </w:tc>
                        <w:tc>
                          <w:tcPr>
                            <w:tcW w:w="1134" w:type="dxa"/>
                            <w:gridSpan w:val="2"/>
                            <w:vMerge/>
                            <w:tcBorders>
                              <w:tl2br w:val="single" w:sz="4" w:space="0" w:color="auto"/>
                            </w:tcBorders>
                          </w:tcPr>
                          <w:p w14:paraId="67DD00D5" w14:textId="77777777" w:rsidR="00153D04" w:rsidRPr="00B46039" w:rsidRDefault="00153D04" w:rsidP="00153D04">
                            <w:pPr>
                              <w:spacing w:line="300" w:lineRule="exact"/>
                              <w:ind w:leftChars="-42" w:left="-29" w:hangingChars="36" w:hanging="72"/>
                              <w:jc w:val="both"/>
                              <w:rPr>
                                <w:rFonts w:ascii="標楷體" w:eastAsia="標楷體" w:hAnsi="標楷體" w:cs="Times New Roman"/>
                                <w:sz w:val="20"/>
                                <w:szCs w:val="20"/>
                              </w:rPr>
                            </w:pPr>
                          </w:p>
                        </w:tc>
                      </w:tr>
                      <w:tr w:rsidR="00153D04" w:rsidRPr="00B46039" w14:paraId="3ECBBE87" w14:textId="77777777" w:rsidTr="001A078D">
                        <w:trPr>
                          <w:jc w:val="center"/>
                        </w:trPr>
                        <w:tc>
                          <w:tcPr>
                            <w:tcW w:w="1134" w:type="dxa"/>
                            <w:vMerge w:val="restart"/>
                            <w:vAlign w:val="center"/>
                          </w:tcPr>
                          <w:p w14:paraId="5812A4DF" w14:textId="77777777" w:rsidR="00153D04" w:rsidRPr="00B46039" w:rsidRDefault="00153D04" w:rsidP="00153D04">
                            <w:pPr>
                              <w:spacing w:line="280" w:lineRule="exact"/>
                              <w:jc w:val="center"/>
                              <w:rPr>
                                <w:rFonts w:ascii="標楷體" w:eastAsia="標楷體" w:hAnsi="標楷體" w:cs="Times New Roman"/>
                                <w:sz w:val="20"/>
                                <w:szCs w:val="20"/>
                              </w:rPr>
                            </w:pPr>
                            <w:r w:rsidRPr="00B46039">
                              <w:rPr>
                                <w:rFonts w:ascii="標楷體" w:eastAsia="標楷體" w:hAnsi="標楷體" w:cs="Times New Roman"/>
                                <w:sz w:val="20"/>
                                <w:szCs w:val="20"/>
                              </w:rPr>
                              <w:t>勞工及政府負擔差額</w:t>
                            </w:r>
                          </w:p>
                          <w:p w14:paraId="5E4BF0FA" w14:textId="473E7AB0" w:rsidR="00153D04" w:rsidRPr="00B46039" w:rsidRDefault="00153D04" w:rsidP="00153D04">
                            <w:pPr>
                              <w:spacing w:line="280" w:lineRule="exact"/>
                              <w:jc w:val="center"/>
                              <w:rPr>
                                <w:rFonts w:ascii="標楷體" w:eastAsia="標楷體" w:hAnsi="標楷體" w:cs="Times New Roman"/>
                                <w:b/>
                                <w:bCs/>
                                <w:sz w:val="20"/>
                                <w:szCs w:val="20"/>
                              </w:rPr>
                            </w:pPr>
                            <w:r w:rsidRPr="00B46039">
                              <w:rPr>
                                <w:rFonts w:ascii="標楷體" w:eastAsia="標楷體" w:hAnsi="標楷體" w:cs="Times New Roman"/>
                                <w:sz w:val="20"/>
                                <w:szCs w:val="20"/>
                              </w:rPr>
                              <w:t>(A-B)</w:t>
                            </w:r>
                          </w:p>
                        </w:tc>
                        <w:tc>
                          <w:tcPr>
                            <w:tcW w:w="1276" w:type="dxa"/>
                            <w:tcBorders>
                              <w:bottom w:val="single" w:sz="4" w:space="0" w:color="auto"/>
                            </w:tcBorders>
                            <w:vAlign w:val="center"/>
                          </w:tcPr>
                          <w:p w14:paraId="22688B3A" w14:textId="77777777" w:rsidR="00153D04" w:rsidRPr="00C45FD2" w:rsidRDefault="00153D04" w:rsidP="00153D04">
                            <w:pPr>
                              <w:spacing w:line="280" w:lineRule="exact"/>
                              <w:jc w:val="center"/>
                              <w:rPr>
                                <w:rFonts w:ascii="標楷體" w:eastAsia="標楷體" w:hAnsi="標楷體" w:cs="Times New Roman"/>
                                <w:b/>
                                <w:bCs/>
                                <w:sz w:val="20"/>
                                <w:szCs w:val="20"/>
                              </w:rPr>
                            </w:pPr>
                            <w:r w:rsidRPr="00C45FD2">
                              <w:rPr>
                                <w:rFonts w:ascii="標楷體" w:eastAsia="標楷體" w:hAnsi="標楷體" w:cs="Times New Roman"/>
                                <w:b/>
                                <w:bCs/>
                                <w:sz w:val="20"/>
                                <w:szCs w:val="20"/>
                              </w:rPr>
                              <w:t>合計</w:t>
                            </w:r>
                          </w:p>
                        </w:tc>
                        <w:tc>
                          <w:tcPr>
                            <w:tcW w:w="1701" w:type="dxa"/>
                            <w:gridSpan w:val="2"/>
                            <w:tcBorders>
                              <w:bottom w:val="single" w:sz="4" w:space="0" w:color="auto"/>
                            </w:tcBorders>
                            <w:vAlign w:val="center"/>
                          </w:tcPr>
                          <w:p w14:paraId="1FB1F2D5" w14:textId="77777777"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b/>
                                <w:bCs/>
                                <w:sz w:val="20"/>
                                <w:szCs w:val="20"/>
                              </w:rPr>
                              <w:t>299,578,579</w:t>
                            </w:r>
                          </w:p>
                        </w:tc>
                        <w:tc>
                          <w:tcPr>
                            <w:tcW w:w="1559" w:type="dxa"/>
                            <w:gridSpan w:val="2"/>
                            <w:tcBorders>
                              <w:bottom w:val="single" w:sz="4" w:space="0" w:color="auto"/>
                              <w:tl2br w:val="nil"/>
                            </w:tcBorders>
                            <w:vAlign w:val="center"/>
                          </w:tcPr>
                          <w:p w14:paraId="08BDA927" w14:textId="17AF4BCE" w:rsidR="00153D04" w:rsidRPr="00B46039" w:rsidRDefault="00153D04" w:rsidP="00153D04">
                            <w:pPr>
                              <w:spacing w:line="280" w:lineRule="exact"/>
                              <w:ind w:leftChars="-42" w:left="-29" w:hangingChars="36" w:hanging="72"/>
                              <w:jc w:val="right"/>
                              <w:rPr>
                                <w:rFonts w:ascii="標楷體" w:eastAsia="標楷體" w:hAnsi="標楷體" w:cs="Times New Roman"/>
                                <w:b/>
                                <w:bCs/>
                                <w:sz w:val="20"/>
                                <w:szCs w:val="20"/>
                              </w:rPr>
                            </w:pPr>
                            <w:r w:rsidRPr="00B46039">
                              <w:rPr>
                                <w:rFonts w:ascii="標楷體" w:eastAsia="標楷體" w:hAnsi="標楷體" w:cs="Times New Roman"/>
                                <w:b/>
                                <w:bCs/>
                                <w:sz w:val="20"/>
                                <w:szCs w:val="20"/>
                              </w:rPr>
                              <w:t>190,362,199</w:t>
                            </w:r>
                          </w:p>
                        </w:tc>
                        <w:tc>
                          <w:tcPr>
                            <w:tcW w:w="1559" w:type="dxa"/>
                            <w:gridSpan w:val="2"/>
                            <w:tcBorders>
                              <w:bottom w:val="single" w:sz="4" w:space="0" w:color="auto"/>
                            </w:tcBorders>
                            <w:vAlign w:val="center"/>
                          </w:tcPr>
                          <w:p w14:paraId="6F0EF37D" w14:textId="0D185F5F" w:rsidR="00153D04" w:rsidRPr="00B46039" w:rsidRDefault="00153D04" w:rsidP="00153D04">
                            <w:pPr>
                              <w:spacing w:line="280" w:lineRule="exact"/>
                              <w:ind w:leftChars="-42" w:left="-29" w:hangingChars="36" w:hanging="72"/>
                              <w:jc w:val="right"/>
                              <w:rPr>
                                <w:rFonts w:ascii="標楷體" w:eastAsia="標楷體" w:hAnsi="標楷體" w:cs="Times New Roman"/>
                                <w:b/>
                                <w:bCs/>
                                <w:sz w:val="20"/>
                                <w:szCs w:val="20"/>
                              </w:rPr>
                            </w:pPr>
                            <w:r w:rsidRPr="00B46039">
                              <w:rPr>
                                <w:rFonts w:ascii="標楷體" w:eastAsia="標楷體" w:hAnsi="標楷體" w:cs="Times New Roman"/>
                                <w:b/>
                                <w:bCs/>
                                <w:sz w:val="20"/>
                                <w:szCs w:val="20"/>
                              </w:rPr>
                              <w:t>109,216,380</w:t>
                            </w:r>
                          </w:p>
                        </w:tc>
                        <w:tc>
                          <w:tcPr>
                            <w:tcW w:w="1134" w:type="dxa"/>
                            <w:gridSpan w:val="2"/>
                            <w:vMerge/>
                            <w:tcBorders>
                              <w:tl2br w:val="single" w:sz="4" w:space="0" w:color="auto"/>
                            </w:tcBorders>
                            <w:vAlign w:val="center"/>
                          </w:tcPr>
                          <w:p w14:paraId="2B9FF6B3" w14:textId="77777777" w:rsidR="00153D04" w:rsidRPr="00B46039" w:rsidRDefault="00153D04" w:rsidP="00153D04">
                            <w:pPr>
                              <w:spacing w:line="300" w:lineRule="exact"/>
                              <w:ind w:leftChars="-42" w:left="-29" w:hangingChars="36" w:hanging="72"/>
                              <w:jc w:val="right"/>
                              <w:rPr>
                                <w:rFonts w:ascii="標楷體" w:eastAsia="標楷體" w:hAnsi="標楷體" w:cs="Times New Roman"/>
                                <w:sz w:val="20"/>
                                <w:szCs w:val="20"/>
                              </w:rPr>
                            </w:pPr>
                          </w:p>
                        </w:tc>
                        <w:tc>
                          <w:tcPr>
                            <w:tcW w:w="1134" w:type="dxa"/>
                            <w:gridSpan w:val="2"/>
                            <w:vMerge/>
                            <w:tcBorders>
                              <w:tl2br w:val="single" w:sz="4" w:space="0" w:color="auto"/>
                            </w:tcBorders>
                            <w:vAlign w:val="center"/>
                          </w:tcPr>
                          <w:p w14:paraId="32C80745" w14:textId="77777777" w:rsidR="00153D04" w:rsidRPr="00B46039" w:rsidRDefault="00153D04" w:rsidP="00153D04">
                            <w:pPr>
                              <w:spacing w:line="300" w:lineRule="exact"/>
                              <w:ind w:leftChars="-42" w:left="-29" w:hangingChars="36" w:hanging="72"/>
                              <w:jc w:val="right"/>
                              <w:rPr>
                                <w:rFonts w:ascii="標楷體" w:eastAsia="標楷體" w:hAnsi="標楷體" w:cs="Times New Roman"/>
                                <w:sz w:val="20"/>
                                <w:szCs w:val="20"/>
                              </w:rPr>
                            </w:pPr>
                          </w:p>
                        </w:tc>
                      </w:tr>
                      <w:tr w:rsidR="00153D04" w:rsidRPr="00B46039" w14:paraId="07F2268E" w14:textId="77777777" w:rsidTr="001A078D">
                        <w:trPr>
                          <w:jc w:val="center"/>
                        </w:trPr>
                        <w:tc>
                          <w:tcPr>
                            <w:tcW w:w="1134" w:type="dxa"/>
                            <w:vMerge/>
                          </w:tcPr>
                          <w:p w14:paraId="2959206E" w14:textId="77777777" w:rsidR="00153D04" w:rsidRPr="00B46039" w:rsidRDefault="00153D04" w:rsidP="00153D04">
                            <w:pPr>
                              <w:spacing w:line="280" w:lineRule="exact"/>
                              <w:ind w:leftChars="-42" w:left="-29" w:rightChars="-6" w:right="-14" w:hangingChars="36" w:hanging="72"/>
                              <w:jc w:val="center"/>
                              <w:rPr>
                                <w:rFonts w:ascii="標楷體" w:eastAsia="標楷體" w:hAnsi="標楷體" w:cs="Times New Roman"/>
                                <w:sz w:val="20"/>
                                <w:szCs w:val="20"/>
                              </w:rPr>
                            </w:pPr>
                          </w:p>
                        </w:tc>
                        <w:tc>
                          <w:tcPr>
                            <w:tcW w:w="1276" w:type="dxa"/>
                            <w:tcBorders>
                              <w:bottom w:val="single" w:sz="4" w:space="0" w:color="auto"/>
                            </w:tcBorders>
                            <w:vAlign w:val="center"/>
                          </w:tcPr>
                          <w:p w14:paraId="5B3DD834" w14:textId="77777777" w:rsidR="00153D04" w:rsidRPr="00B46039" w:rsidRDefault="00153D04" w:rsidP="00153D04">
                            <w:pPr>
                              <w:spacing w:line="280" w:lineRule="exact"/>
                              <w:jc w:val="center"/>
                              <w:rPr>
                                <w:rFonts w:ascii="標楷體" w:eastAsia="標楷體" w:hAnsi="標楷體" w:cs="Times New Roman"/>
                                <w:sz w:val="20"/>
                                <w:szCs w:val="20"/>
                              </w:rPr>
                            </w:pPr>
                            <w:r w:rsidRPr="00B46039">
                              <w:rPr>
                                <w:rFonts w:ascii="標楷體" w:eastAsia="標楷體" w:hAnsi="標楷體" w:cs="Times New Roman"/>
                                <w:sz w:val="20"/>
                                <w:szCs w:val="20"/>
                              </w:rPr>
                              <w:t>勞工(40％)</w:t>
                            </w:r>
                          </w:p>
                        </w:tc>
                        <w:tc>
                          <w:tcPr>
                            <w:tcW w:w="1701" w:type="dxa"/>
                            <w:gridSpan w:val="2"/>
                            <w:tcBorders>
                              <w:bottom w:val="single" w:sz="4" w:space="0" w:color="auto"/>
                            </w:tcBorders>
                            <w:vAlign w:val="center"/>
                          </w:tcPr>
                          <w:p w14:paraId="6E9C1E3A" w14:textId="77777777"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171,187,759</w:t>
                            </w:r>
                          </w:p>
                        </w:tc>
                        <w:tc>
                          <w:tcPr>
                            <w:tcW w:w="1559" w:type="dxa"/>
                            <w:gridSpan w:val="2"/>
                            <w:tcBorders>
                              <w:bottom w:val="single" w:sz="4" w:space="0" w:color="auto"/>
                              <w:tl2br w:val="nil"/>
                            </w:tcBorders>
                            <w:vAlign w:val="center"/>
                          </w:tcPr>
                          <w:p w14:paraId="76408104" w14:textId="6A65D28D"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108,778,399</w:t>
                            </w:r>
                          </w:p>
                        </w:tc>
                        <w:tc>
                          <w:tcPr>
                            <w:tcW w:w="1559" w:type="dxa"/>
                            <w:gridSpan w:val="2"/>
                            <w:tcBorders>
                              <w:bottom w:val="single" w:sz="4" w:space="0" w:color="auto"/>
                            </w:tcBorders>
                            <w:vAlign w:val="center"/>
                          </w:tcPr>
                          <w:p w14:paraId="23A270AA" w14:textId="1B1161B4"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62,409,360</w:t>
                            </w:r>
                          </w:p>
                        </w:tc>
                        <w:tc>
                          <w:tcPr>
                            <w:tcW w:w="1134" w:type="dxa"/>
                            <w:gridSpan w:val="2"/>
                            <w:vMerge/>
                            <w:tcBorders>
                              <w:tl2br w:val="single" w:sz="4" w:space="0" w:color="auto"/>
                            </w:tcBorders>
                            <w:vAlign w:val="center"/>
                          </w:tcPr>
                          <w:p w14:paraId="29C8E720" w14:textId="77777777" w:rsidR="00153D04" w:rsidRPr="00B46039" w:rsidRDefault="00153D04" w:rsidP="00153D04">
                            <w:pPr>
                              <w:spacing w:line="300" w:lineRule="exact"/>
                              <w:ind w:leftChars="-42" w:left="-29" w:hangingChars="36" w:hanging="72"/>
                              <w:jc w:val="right"/>
                              <w:rPr>
                                <w:rFonts w:ascii="標楷體" w:eastAsia="標楷體" w:hAnsi="標楷體" w:cs="Times New Roman"/>
                                <w:sz w:val="20"/>
                                <w:szCs w:val="20"/>
                              </w:rPr>
                            </w:pPr>
                          </w:p>
                        </w:tc>
                        <w:tc>
                          <w:tcPr>
                            <w:tcW w:w="1134" w:type="dxa"/>
                            <w:gridSpan w:val="2"/>
                            <w:vMerge/>
                            <w:tcBorders>
                              <w:tl2br w:val="single" w:sz="4" w:space="0" w:color="auto"/>
                            </w:tcBorders>
                            <w:vAlign w:val="center"/>
                          </w:tcPr>
                          <w:p w14:paraId="1B578766" w14:textId="77777777" w:rsidR="00153D04" w:rsidRPr="00B46039" w:rsidRDefault="00153D04" w:rsidP="00153D04">
                            <w:pPr>
                              <w:spacing w:line="300" w:lineRule="exact"/>
                              <w:ind w:leftChars="-42" w:left="-29" w:hangingChars="36" w:hanging="72"/>
                              <w:jc w:val="right"/>
                              <w:rPr>
                                <w:rFonts w:ascii="標楷體" w:eastAsia="標楷體" w:hAnsi="標楷體" w:cs="Times New Roman"/>
                                <w:sz w:val="20"/>
                                <w:szCs w:val="20"/>
                              </w:rPr>
                            </w:pPr>
                          </w:p>
                        </w:tc>
                      </w:tr>
                      <w:tr w:rsidR="00153D04" w:rsidRPr="00B46039" w14:paraId="6F1EC4A4" w14:textId="77777777" w:rsidTr="001A078D">
                        <w:trPr>
                          <w:jc w:val="center"/>
                        </w:trPr>
                        <w:tc>
                          <w:tcPr>
                            <w:tcW w:w="1134" w:type="dxa"/>
                            <w:vMerge/>
                            <w:tcBorders>
                              <w:bottom w:val="single" w:sz="4" w:space="0" w:color="auto"/>
                            </w:tcBorders>
                          </w:tcPr>
                          <w:p w14:paraId="6FBDC889" w14:textId="77777777" w:rsidR="00153D04" w:rsidRPr="00B46039" w:rsidRDefault="00153D04" w:rsidP="00153D04">
                            <w:pPr>
                              <w:spacing w:line="280" w:lineRule="exact"/>
                              <w:ind w:leftChars="-42" w:left="-29" w:rightChars="-6" w:right="-14" w:hangingChars="36" w:hanging="72"/>
                              <w:jc w:val="center"/>
                              <w:rPr>
                                <w:rFonts w:ascii="標楷體" w:eastAsia="標楷體" w:hAnsi="標楷體" w:cs="Times New Roman"/>
                                <w:sz w:val="20"/>
                                <w:szCs w:val="20"/>
                              </w:rPr>
                            </w:pPr>
                          </w:p>
                        </w:tc>
                        <w:tc>
                          <w:tcPr>
                            <w:tcW w:w="1276" w:type="dxa"/>
                            <w:tcBorders>
                              <w:bottom w:val="single" w:sz="4" w:space="0" w:color="auto"/>
                            </w:tcBorders>
                            <w:vAlign w:val="center"/>
                          </w:tcPr>
                          <w:p w14:paraId="5EC31D63" w14:textId="77777777" w:rsidR="00153D04" w:rsidRPr="00B46039" w:rsidRDefault="00153D04" w:rsidP="00153D04">
                            <w:pPr>
                              <w:spacing w:line="280" w:lineRule="exact"/>
                              <w:jc w:val="center"/>
                              <w:rPr>
                                <w:rFonts w:ascii="標楷體" w:eastAsia="標楷體" w:hAnsi="標楷體" w:cs="Times New Roman"/>
                                <w:sz w:val="20"/>
                                <w:szCs w:val="20"/>
                              </w:rPr>
                            </w:pPr>
                            <w:r w:rsidRPr="00B46039">
                              <w:rPr>
                                <w:rFonts w:ascii="標楷體" w:eastAsia="標楷體" w:hAnsi="標楷體" w:cs="Times New Roman"/>
                                <w:sz w:val="20"/>
                                <w:szCs w:val="20"/>
                              </w:rPr>
                              <w:t>政府(30％)</w:t>
                            </w:r>
                          </w:p>
                        </w:tc>
                        <w:tc>
                          <w:tcPr>
                            <w:tcW w:w="1701" w:type="dxa"/>
                            <w:gridSpan w:val="2"/>
                            <w:tcBorders>
                              <w:bottom w:val="single" w:sz="4" w:space="0" w:color="auto"/>
                            </w:tcBorders>
                            <w:vAlign w:val="center"/>
                          </w:tcPr>
                          <w:p w14:paraId="7E4B5546" w14:textId="77777777"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128,390,820</w:t>
                            </w:r>
                          </w:p>
                        </w:tc>
                        <w:tc>
                          <w:tcPr>
                            <w:tcW w:w="1559" w:type="dxa"/>
                            <w:gridSpan w:val="2"/>
                            <w:tcBorders>
                              <w:bottom w:val="single" w:sz="4" w:space="0" w:color="auto"/>
                              <w:tl2br w:val="nil"/>
                            </w:tcBorders>
                            <w:vAlign w:val="center"/>
                          </w:tcPr>
                          <w:p w14:paraId="2B13575E" w14:textId="67B9108F"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81,583,800</w:t>
                            </w:r>
                          </w:p>
                        </w:tc>
                        <w:tc>
                          <w:tcPr>
                            <w:tcW w:w="1559" w:type="dxa"/>
                            <w:gridSpan w:val="2"/>
                            <w:tcBorders>
                              <w:bottom w:val="single" w:sz="4" w:space="0" w:color="auto"/>
                            </w:tcBorders>
                            <w:vAlign w:val="center"/>
                          </w:tcPr>
                          <w:p w14:paraId="200B6B38" w14:textId="54C888A0" w:rsidR="00153D04" w:rsidRPr="00B46039" w:rsidRDefault="00153D04" w:rsidP="00153D04">
                            <w:pPr>
                              <w:spacing w:line="280" w:lineRule="exact"/>
                              <w:ind w:leftChars="-42" w:left="-29" w:hangingChars="36" w:hanging="72"/>
                              <w:jc w:val="right"/>
                              <w:rPr>
                                <w:rFonts w:ascii="標楷體" w:eastAsia="標楷體" w:hAnsi="標楷體" w:cs="Times New Roman"/>
                                <w:sz w:val="20"/>
                                <w:szCs w:val="20"/>
                              </w:rPr>
                            </w:pPr>
                            <w:r w:rsidRPr="00B46039">
                              <w:rPr>
                                <w:rFonts w:ascii="標楷體" w:eastAsia="標楷體" w:hAnsi="標楷體" w:cs="Times New Roman"/>
                                <w:sz w:val="20"/>
                                <w:szCs w:val="20"/>
                              </w:rPr>
                              <w:t>46,807,020</w:t>
                            </w:r>
                          </w:p>
                        </w:tc>
                        <w:tc>
                          <w:tcPr>
                            <w:tcW w:w="1134" w:type="dxa"/>
                            <w:gridSpan w:val="2"/>
                            <w:vMerge/>
                            <w:tcBorders>
                              <w:bottom w:val="single" w:sz="4" w:space="0" w:color="auto"/>
                              <w:tl2br w:val="single" w:sz="4" w:space="0" w:color="auto"/>
                            </w:tcBorders>
                            <w:vAlign w:val="center"/>
                          </w:tcPr>
                          <w:p w14:paraId="711D146A" w14:textId="77777777" w:rsidR="00153D04" w:rsidRPr="00B46039" w:rsidRDefault="00153D04" w:rsidP="00153D04">
                            <w:pPr>
                              <w:spacing w:line="300" w:lineRule="exact"/>
                              <w:ind w:leftChars="-42" w:left="-29" w:hangingChars="36" w:hanging="72"/>
                              <w:jc w:val="right"/>
                              <w:rPr>
                                <w:rFonts w:ascii="標楷體" w:eastAsia="標楷體" w:hAnsi="標楷體" w:cs="Times New Roman"/>
                                <w:sz w:val="20"/>
                                <w:szCs w:val="20"/>
                              </w:rPr>
                            </w:pPr>
                          </w:p>
                        </w:tc>
                        <w:tc>
                          <w:tcPr>
                            <w:tcW w:w="1134" w:type="dxa"/>
                            <w:gridSpan w:val="2"/>
                            <w:vMerge/>
                            <w:tcBorders>
                              <w:bottom w:val="single" w:sz="4" w:space="0" w:color="auto"/>
                              <w:tl2br w:val="single" w:sz="4" w:space="0" w:color="auto"/>
                            </w:tcBorders>
                            <w:vAlign w:val="center"/>
                          </w:tcPr>
                          <w:p w14:paraId="03A514E2" w14:textId="77777777" w:rsidR="00153D04" w:rsidRPr="00B46039" w:rsidRDefault="00153D04" w:rsidP="00153D04">
                            <w:pPr>
                              <w:spacing w:line="300" w:lineRule="exact"/>
                              <w:ind w:leftChars="-42" w:left="-29" w:hangingChars="36" w:hanging="72"/>
                              <w:jc w:val="right"/>
                              <w:rPr>
                                <w:rFonts w:ascii="標楷體" w:eastAsia="標楷體" w:hAnsi="標楷體" w:cs="Times New Roman"/>
                                <w:sz w:val="20"/>
                                <w:szCs w:val="20"/>
                              </w:rPr>
                            </w:pPr>
                          </w:p>
                        </w:tc>
                      </w:tr>
                      <w:tr w:rsidR="00775C14" w:rsidRPr="00B46039" w14:paraId="42F11722" w14:textId="77777777" w:rsidTr="00B46039">
                        <w:trPr>
                          <w:jc w:val="center"/>
                        </w:trPr>
                        <w:tc>
                          <w:tcPr>
                            <w:tcW w:w="9497" w:type="dxa"/>
                            <w:gridSpan w:val="12"/>
                            <w:tcBorders>
                              <w:top w:val="single" w:sz="4" w:space="0" w:color="auto"/>
                              <w:left w:val="nil"/>
                              <w:bottom w:val="nil"/>
                              <w:right w:val="nil"/>
                            </w:tcBorders>
                          </w:tcPr>
                          <w:p w14:paraId="0A6ABDAB" w14:textId="77777777" w:rsidR="00775C14" w:rsidRPr="00B46039" w:rsidRDefault="00775C14" w:rsidP="00B46039">
                            <w:pPr>
                              <w:spacing w:line="240" w:lineRule="exact"/>
                              <w:ind w:left="65" w:hangingChars="36" w:hanging="65"/>
                              <w:jc w:val="both"/>
                              <w:rPr>
                                <w:rFonts w:ascii="標楷體" w:eastAsia="標楷體" w:hAnsi="標楷體" w:cs="Times New Roman"/>
                                <w:sz w:val="18"/>
                                <w:szCs w:val="18"/>
                              </w:rPr>
                            </w:pPr>
                            <w:r w:rsidRPr="00B46039">
                              <w:rPr>
                                <w:rFonts w:ascii="標楷體" w:eastAsia="標楷體" w:hAnsi="標楷體" w:cs="Times New Roman"/>
                                <w:sz w:val="18"/>
                                <w:szCs w:val="18"/>
                              </w:rPr>
                              <w:t>註：1.包含於其他一般投保單位或透過漁會投保勞工保險者。</w:t>
                            </w:r>
                          </w:p>
                          <w:p w14:paraId="3BFB06CA" w14:textId="77777777" w:rsidR="00775C14" w:rsidRPr="00C45FD2" w:rsidRDefault="00775C14" w:rsidP="00B46039">
                            <w:pPr>
                              <w:spacing w:line="240" w:lineRule="exact"/>
                              <w:ind w:leftChars="150" w:left="540" w:hangingChars="100" w:hanging="180"/>
                              <w:jc w:val="both"/>
                              <w:rPr>
                                <w:rFonts w:ascii="標楷體" w:eastAsia="標楷體" w:hAnsi="標楷體" w:cs="Times New Roman"/>
                                <w:sz w:val="18"/>
                                <w:szCs w:val="18"/>
                              </w:rPr>
                            </w:pPr>
                            <w:r w:rsidRPr="00C45FD2">
                              <w:rPr>
                                <w:rFonts w:ascii="標楷體" w:eastAsia="標楷體" w:hAnsi="標楷體" w:cs="Times New Roman"/>
                                <w:sz w:val="18"/>
                                <w:szCs w:val="18"/>
                              </w:rPr>
                              <w:t>2.勞工保險費以職業工會會員勞工保險月投保金額×勞工保險費率11.5％計算；國民年金保險費（一般身分者）以國民年金保險月投保金額19,761元×保險費率10.5％計算。</w:t>
                            </w:r>
                          </w:p>
                          <w:p w14:paraId="284039AB" w14:textId="77777777" w:rsidR="00775C14" w:rsidRPr="00B46039" w:rsidRDefault="00775C14" w:rsidP="00B46039">
                            <w:pPr>
                              <w:spacing w:line="240" w:lineRule="exact"/>
                              <w:ind w:leftChars="150" w:left="360"/>
                              <w:jc w:val="both"/>
                              <w:rPr>
                                <w:rFonts w:ascii="標楷體" w:eastAsia="標楷體" w:hAnsi="標楷體" w:cs="Times New Roman"/>
                                <w:sz w:val="18"/>
                                <w:szCs w:val="18"/>
                              </w:rPr>
                            </w:pPr>
                            <w:r w:rsidRPr="00B46039">
                              <w:rPr>
                                <w:rFonts w:ascii="標楷體" w:eastAsia="標楷體" w:hAnsi="標楷體" w:cs="Times New Roman"/>
                                <w:sz w:val="18"/>
                                <w:szCs w:val="18"/>
                              </w:rPr>
                              <w:t>3.資料來源：整理自</w:t>
                            </w:r>
                            <w:r>
                              <w:rPr>
                                <w:rFonts w:ascii="標楷體" w:eastAsia="標楷體" w:hAnsi="標楷體" w:cs="Times New Roman" w:hint="eastAsia"/>
                                <w:sz w:val="18"/>
                                <w:szCs w:val="18"/>
                              </w:rPr>
                              <w:t>勞動部</w:t>
                            </w:r>
                            <w:r w:rsidRPr="00B46039">
                              <w:rPr>
                                <w:rFonts w:ascii="標楷體" w:eastAsia="標楷體" w:hAnsi="標楷體" w:cs="Times New Roman"/>
                                <w:sz w:val="18"/>
                                <w:szCs w:val="18"/>
                              </w:rPr>
                              <w:t>勞工保險局提供資料。</w:t>
                            </w:r>
                          </w:p>
                        </w:tc>
                      </w:tr>
                    </w:tbl>
                    <w:p w14:paraId="36114E2A" w14:textId="77777777" w:rsidR="00775C14" w:rsidRPr="00B46039" w:rsidRDefault="00775C14" w:rsidP="00775C14"/>
                  </w:txbxContent>
                </v:textbox>
                <w10:wrap type="square" anchorx="margin"/>
              </v:shape>
            </w:pict>
          </mc:Fallback>
        </mc:AlternateContent>
      </w:r>
      <w:r w:rsidR="00775C14" w:rsidRPr="0018293B">
        <w:rPr>
          <w:rFonts w:ascii="標楷體" w:eastAsia="標楷體" w:hAnsi="標楷體" w:cs="Times New Roman" w:hint="eastAsia"/>
          <w:szCs w:val="24"/>
        </w:rPr>
        <w:t>政府為保障勞工生活，強化就業安全，暨健全職業災害保障，分別於39年、92年</w:t>
      </w:r>
      <w:r w:rsidR="0032261F">
        <w:rPr>
          <w:rFonts w:ascii="標楷體" w:eastAsia="標楷體" w:hAnsi="標楷體" w:cs="Times New Roman" w:hint="eastAsia"/>
          <w:szCs w:val="24"/>
        </w:rPr>
        <w:t>及</w:t>
      </w:r>
      <w:r w:rsidR="00775C14" w:rsidRPr="0018293B">
        <w:rPr>
          <w:rFonts w:ascii="標楷體" w:eastAsia="標楷體" w:hAnsi="標楷體" w:cs="Times New Roman" w:hint="eastAsia"/>
          <w:szCs w:val="24"/>
        </w:rPr>
        <w:t>111年開辦勞工保險、就業保險</w:t>
      </w:r>
      <w:r w:rsidR="0032261F">
        <w:rPr>
          <w:rFonts w:ascii="標楷體" w:eastAsia="標楷體" w:hAnsi="標楷體" w:cs="Times New Roman" w:hint="eastAsia"/>
          <w:szCs w:val="24"/>
        </w:rPr>
        <w:t>及</w:t>
      </w:r>
      <w:r w:rsidR="00775C14" w:rsidRPr="0018293B">
        <w:rPr>
          <w:rFonts w:ascii="標楷體" w:eastAsia="標楷體" w:hAnsi="標楷體" w:cs="Times New Roman" w:hint="eastAsia"/>
          <w:szCs w:val="24"/>
        </w:rPr>
        <w:t>勞工職業災害保險，以全方位保障勞工各項勞動權益。按勞工保險、就業保險及勞工職業災害保險，分屬不同保險體制，其保險目的各異，</w:t>
      </w:r>
      <w:proofErr w:type="gramStart"/>
      <w:r w:rsidR="00775C14" w:rsidRPr="0018293B">
        <w:rPr>
          <w:rFonts w:ascii="標楷體" w:eastAsia="標楷體" w:hAnsi="標楷體" w:cs="Times New Roman" w:hint="eastAsia"/>
          <w:szCs w:val="24"/>
        </w:rPr>
        <w:t>爰</w:t>
      </w:r>
      <w:proofErr w:type="gramEnd"/>
      <w:r w:rsidR="00775C14" w:rsidRPr="0018293B">
        <w:rPr>
          <w:rFonts w:ascii="標楷體" w:eastAsia="標楷體" w:hAnsi="標楷體" w:cs="Times New Roman" w:hint="eastAsia"/>
          <w:szCs w:val="24"/>
        </w:rPr>
        <w:t>投保對象涵蓋不同類型之勞動者</w:t>
      </w:r>
      <w:r w:rsidR="0032261F">
        <w:rPr>
          <w:rFonts w:ascii="標楷體" w:eastAsia="標楷體" w:hAnsi="標楷體" w:cs="Times New Roman" w:hint="eastAsia"/>
          <w:szCs w:val="24"/>
        </w:rPr>
        <w:t>，</w:t>
      </w:r>
      <w:r w:rsidR="00775C14" w:rsidRPr="0018293B">
        <w:rPr>
          <w:rFonts w:ascii="標楷體" w:eastAsia="標楷體" w:hAnsi="標楷體" w:cs="Times New Roman" w:hint="eastAsia"/>
          <w:szCs w:val="24"/>
        </w:rPr>
        <w:t>依據勞工保險條例第6條第1項</w:t>
      </w:r>
      <w:r w:rsidR="00116CAA" w:rsidRPr="0018293B">
        <w:rPr>
          <w:rFonts w:ascii="標楷體" w:eastAsia="標楷體" w:hAnsi="標楷體" w:cs="Times New Roman" w:hint="eastAsia"/>
          <w:szCs w:val="24"/>
        </w:rPr>
        <w:t>、</w:t>
      </w:r>
      <w:r w:rsidR="00775C14" w:rsidRPr="0018293B">
        <w:rPr>
          <w:rFonts w:ascii="標楷體" w:eastAsia="標楷體" w:hAnsi="標楷體" w:cs="Times New Roman" w:hint="eastAsia"/>
          <w:szCs w:val="24"/>
        </w:rPr>
        <w:t>就業保險法第5條第1項</w:t>
      </w:r>
      <w:r w:rsidR="00116CAA" w:rsidRPr="0018293B">
        <w:rPr>
          <w:rFonts w:ascii="標楷體" w:eastAsia="標楷體" w:hAnsi="標楷體" w:cs="Times New Roman" w:hint="eastAsia"/>
          <w:szCs w:val="24"/>
        </w:rPr>
        <w:t>、</w:t>
      </w:r>
      <w:r w:rsidR="00775C14" w:rsidRPr="0018293B">
        <w:rPr>
          <w:rFonts w:ascii="標楷體" w:eastAsia="標楷體" w:hAnsi="標楷體" w:cs="Times New Roman" w:hint="eastAsia"/>
          <w:szCs w:val="24"/>
        </w:rPr>
        <w:t>勞工職業災害保險及保護法第6條第1項規定，僱用勞工人數5人以上之事業單位，為勞工保險之強制投保單位，雇主應為所屬勞工辦理參加勞工保險，另事業單位不論僱用人數多寡，</w:t>
      </w:r>
      <w:proofErr w:type="gramStart"/>
      <w:r w:rsidR="00775C14" w:rsidRPr="0018293B">
        <w:rPr>
          <w:rFonts w:ascii="標楷體" w:eastAsia="標楷體" w:hAnsi="標楷體" w:cs="Times New Roman" w:hint="eastAsia"/>
          <w:szCs w:val="24"/>
        </w:rPr>
        <w:t>均為就業</w:t>
      </w:r>
      <w:proofErr w:type="gramEnd"/>
      <w:r w:rsidR="00775C14" w:rsidRPr="0018293B">
        <w:rPr>
          <w:rFonts w:ascii="標楷體" w:eastAsia="標楷體" w:hAnsi="標楷體" w:cs="Times New Roman" w:hint="eastAsia"/>
          <w:szCs w:val="24"/>
        </w:rPr>
        <w:t>保險及勞工職業災害保險之強制投保單位，雇主應為所屬勞工辦理參加就業保險及勞工職業災害保險。經查，僱用勞工人數未滿5人之事業單位，雖非勞工保險之強制投保單位，惟依據勞工保險條例第8條第1項規定，雇主仍得自願為所屬勞工投保勞工保險，近年隨就業保險及勞工職業災害保險陸續開辦，因其適用投保對象為全體受</w:t>
      </w:r>
      <w:proofErr w:type="gramStart"/>
      <w:r w:rsidR="00775C14" w:rsidRPr="0018293B">
        <w:rPr>
          <w:rFonts w:ascii="標楷體" w:eastAsia="標楷體" w:hAnsi="標楷體" w:cs="Times New Roman" w:hint="eastAsia"/>
          <w:szCs w:val="24"/>
        </w:rPr>
        <w:t>僱</w:t>
      </w:r>
      <w:proofErr w:type="gramEnd"/>
      <w:r w:rsidR="00775C14" w:rsidRPr="0018293B">
        <w:rPr>
          <w:rFonts w:ascii="標楷體" w:eastAsia="標楷體" w:hAnsi="標楷體" w:cs="Times New Roman" w:hint="eastAsia"/>
          <w:szCs w:val="24"/>
        </w:rPr>
        <w:t>勞工，</w:t>
      </w:r>
      <w:proofErr w:type="gramStart"/>
      <w:r w:rsidR="00775C14" w:rsidRPr="0018293B">
        <w:rPr>
          <w:rFonts w:ascii="標楷體" w:eastAsia="標楷體" w:hAnsi="標楷體" w:cs="Times New Roman" w:hint="eastAsia"/>
          <w:szCs w:val="24"/>
        </w:rPr>
        <w:t>爰</w:t>
      </w:r>
      <w:proofErr w:type="gramEnd"/>
      <w:r w:rsidR="00775C14" w:rsidRPr="0018293B">
        <w:rPr>
          <w:rFonts w:ascii="標楷體" w:eastAsia="標楷體" w:hAnsi="標楷體" w:cs="Times New Roman" w:hint="eastAsia"/>
          <w:szCs w:val="24"/>
        </w:rPr>
        <w:t>部分僱用勞工人數未滿5人之事業單位為所屬勞工辦理參加就業保險及勞工職業災害保險時，亦同時為其辦理參加勞工保險。據勞動部勞工保險局（下稱勞工保險局）統計，114年8月底勞工保險投保單位規模</w:t>
      </w:r>
      <w:r w:rsidR="008433ED">
        <w:rPr>
          <w:rFonts w:ascii="標楷體" w:eastAsia="標楷體" w:hAnsi="標楷體" w:cs="Times New Roman" w:hint="eastAsia"/>
          <w:szCs w:val="24"/>
        </w:rPr>
        <w:t>未滿5人</w:t>
      </w:r>
      <w:r w:rsidR="00775C14" w:rsidRPr="0018293B">
        <w:rPr>
          <w:rFonts w:ascii="標楷體" w:eastAsia="標楷體" w:hAnsi="標楷體" w:cs="Times New Roman" w:hint="eastAsia"/>
          <w:szCs w:val="24"/>
        </w:rPr>
        <w:t>者，共計35萬2,817家、勞工保險被保險人77萬1,461人，顯示有部分雇主自願為所屬勞工投保勞工保險，惟仍有部分勞工，因雇主不願為其投保，須另覓其他保險管道。本部經篩選114年8月底受</w:t>
      </w:r>
      <w:proofErr w:type="gramStart"/>
      <w:r w:rsidR="00775C14" w:rsidRPr="0018293B">
        <w:rPr>
          <w:rFonts w:ascii="標楷體" w:eastAsia="標楷體" w:hAnsi="標楷體" w:cs="Times New Roman" w:hint="eastAsia"/>
          <w:szCs w:val="24"/>
        </w:rPr>
        <w:t>僱</w:t>
      </w:r>
      <w:proofErr w:type="gramEnd"/>
      <w:r w:rsidR="00775C14" w:rsidRPr="0018293B">
        <w:rPr>
          <w:rFonts w:ascii="標楷體" w:eastAsia="標楷體" w:hAnsi="標楷體" w:cs="Times New Roman" w:hint="eastAsia"/>
          <w:szCs w:val="24"/>
        </w:rPr>
        <w:t>於</w:t>
      </w:r>
      <w:r w:rsidR="008433ED" w:rsidRPr="008433ED">
        <w:rPr>
          <w:rFonts w:ascii="標楷體" w:eastAsia="標楷體" w:hAnsi="標楷體" w:cs="Times New Roman" w:hint="eastAsia"/>
          <w:szCs w:val="24"/>
        </w:rPr>
        <w:t>未滿5人</w:t>
      </w:r>
      <w:r w:rsidR="00775C14" w:rsidRPr="0018293B">
        <w:rPr>
          <w:rFonts w:ascii="標楷體" w:eastAsia="標楷體" w:hAnsi="標楷體" w:cs="Times New Roman" w:hint="eastAsia"/>
          <w:szCs w:val="24"/>
        </w:rPr>
        <w:t>事業單位，其雇主僅為其投保就業保險，且投保期間達3個月以上者，為有一定雇主之勞工，共計1萬7,309人，</w:t>
      </w:r>
      <w:r w:rsidR="00116CAA" w:rsidRPr="0018293B">
        <w:rPr>
          <w:rFonts w:ascii="標楷體" w:eastAsia="標楷體" w:hAnsi="標楷體" w:cs="Times New Roman" w:hint="eastAsia"/>
          <w:szCs w:val="24"/>
        </w:rPr>
        <w:t>進一步比對</w:t>
      </w:r>
      <w:r w:rsidR="00775C14" w:rsidRPr="0018293B">
        <w:rPr>
          <w:rFonts w:ascii="標楷體" w:eastAsia="標楷體" w:hAnsi="標楷體" w:cs="Times New Roman" w:hint="eastAsia"/>
          <w:szCs w:val="24"/>
        </w:rPr>
        <w:t>其投保勞工保險（加保於其他投保單位、職業工會或漁會）、國民年金保險結果，自行透過職業工會加保勞工保險</w:t>
      </w:r>
      <w:r w:rsidR="00116CAA" w:rsidRPr="0018293B">
        <w:rPr>
          <w:rFonts w:ascii="標楷體" w:eastAsia="標楷體" w:hAnsi="標楷體" w:cs="Times New Roman" w:hint="eastAsia"/>
          <w:szCs w:val="24"/>
        </w:rPr>
        <w:t>及</w:t>
      </w:r>
      <w:r w:rsidR="00775C14" w:rsidRPr="0018293B">
        <w:rPr>
          <w:rFonts w:ascii="標楷體" w:eastAsia="標楷體" w:hAnsi="標楷體" w:cs="Times New Roman" w:hint="eastAsia"/>
          <w:szCs w:val="24"/>
        </w:rPr>
        <w:t>參加國民年金保險</w:t>
      </w:r>
      <w:r w:rsidR="008F22F2" w:rsidRPr="0018293B">
        <w:rPr>
          <w:rFonts w:ascii="標楷體" w:eastAsia="標楷體" w:hAnsi="標楷體" w:cs="Times New Roman" w:hint="eastAsia"/>
          <w:szCs w:val="24"/>
        </w:rPr>
        <w:t>者</w:t>
      </w:r>
      <w:r w:rsidR="00116CAA" w:rsidRPr="0018293B">
        <w:rPr>
          <w:rFonts w:ascii="標楷體" w:eastAsia="標楷體" w:hAnsi="標楷體" w:cs="Times New Roman" w:hint="eastAsia"/>
          <w:szCs w:val="24"/>
        </w:rPr>
        <w:t>，分別為6,513人（37.63％）、</w:t>
      </w:r>
      <w:r w:rsidR="00775C14" w:rsidRPr="0018293B">
        <w:rPr>
          <w:rFonts w:ascii="標楷體" w:eastAsia="標楷體" w:hAnsi="標楷體" w:cs="Times New Roman" w:hint="eastAsia"/>
          <w:szCs w:val="24"/>
        </w:rPr>
        <w:t>6,266人（36.20％），另有2,452人</w:t>
      </w:r>
      <w:r w:rsidR="00153D04" w:rsidRPr="0018293B">
        <w:rPr>
          <w:rFonts w:ascii="標楷體" w:eastAsia="標楷體" w:hAnsi="標楷體" w:cs="Times New Roman" w:hint="eastAsia"/>
          <w:szCs w:val="24"/>
        </w:rPr>
        <w:t>（</w:t>
      </w:r>
      <w:r w:rsidR="00153D04">
        <w:rPr>
          <w:rFonts w:ascii="標楷體" w:eastAsia="標楷體" w:hAnsi="標楷體" w:cs="Times New Roman" w:hint="eastAsia"/>
          <w:szCs w:val="24"/>
        </w:rPr>
        <w:t>14</w:t>
      </w:r>
      <w:r w:rsidR="00153D04" w:rsidRPr="0018293B">
        <w:rPr>
          <w:rFonts w:ascii="標楷體" w:eastAsia="標楷體" w:hAnsi="標楷體" w:cs="Times New Roman" w:hint="eastAsia"/>
          <w:szCs w:val="24"/>
        </w:rPr>
        <w:t>.</w:t>
      </w:r>
      <w:r w:rsidR="00153D04">
        <w:rPr>
          <w:rFonts w:ascii="標楷體" w:eastAsia="標楷體" w:hAnsi="標楷體" w:cs="Times New Roman" w:hint="eastAsia"/>
          <w:szCs w:val="24"/>
        </w:rPr>
        <w:t>17</w:t>
      </w:r>
      <w:r w:rsidR="00153D04" w:rsidRPr="0018293B">
        <w:rPr>
          <w:rFonts w:ascii="標楷體" w:eastAsia="標楷體" w:hAnsi="標楷體" w:cs="Times New Roman" w:hint="eastAsia"/>
          <w:szCs w:val="24"/>
        </w:rPr>
        <w:t>％）</w:t>
      </w:r>
      <w:r w:rsidR="00775C14" w:rsidRPr="0018293B">
        <w:rPr>
          <w:rFonts w:ascii="標楷體" w:eastAsia="標楷體" w:hAnsi="標楷體" w:cs="Times New Roman" w:hint="eastAsia"/>
          <w:szCs w:val="24"/>
        </w:rPr>
        <w:t>未參加社會保險（表</w:t>
      </w:r>
      <w:r w:rsidR="00775C14" w:rsidRPr="0018293B">
        <w:rPr>
          <w:rFonts w:ascii="標楷體" w:eastAsia="標楷體" w:hAnsi="標楷體" w:cs="Times New Roman" w:hint="eastAsia"/>
          <w:szCs w:val="24"/>
        </w:rPr>
        <w:lastRenderedPageBreak/>
        <w:t>2）。其中</w:t>
      </w:r>
      <w:r w:rsidR="00116CAA" w:rsidRPr="0018293B">
        <w:rPr>
          <w:rFonts w:ascii="標楷體" w:eastAsia="標楷體" w:hAnsi="標楷體" w:cs="Times New Roman" w:hint="eastAsia"/>
          <w:szCs w:val="24"/>
        </w:rPr>
        <w:t>自行</w:t>
      </w:r>
      <w:r w:rsidR="00775C14" w:rsidRPr="0018293B">
        <w:rPr>
          <w:rFonts w:ascii="標楷體" w:eastAsia="標楷體" w:hAnsi="標楷體" w:cs="Times New Roman" w:hint="eastAsia"/>
          <w:szCs w:val="24"/>
        </w:rPr>
        <w:t>透過職業工會加保勞工保險者，因屬有一定雇主勞工，與勞工保險條例有關職業工會會員投保資格為無一定雇主或自營作業勞工之規定有間，恐衍生違規投保爭議；另參加國民年金保險者，其退休後僅能領取最低經濟保障之國民年金保險老年年金，給付條件遠不及勞工保險老年年金，甚有部分未受社會保險保障者，嚴重損及受</w:t>
      </w:r>
      <w:proofErr w:type="gramStart"/>
      <w:r w:rsidR="00775C14" w:rsidRPr="0018293B">
        <w:rPr>
          <w:rFonts w:ascii="標楷體" w:eastAsia="標楷體" w:hAnsi="標楷體" w:cs="Times New Roman" w:hint="eastAsia"/>
          <w:szCs w:val="24"/>
        </w:rPr>
        <w:t>僱</w:t>
      </w:r>
      <w:proofErr w:type="gramEnd"/>
      <w:r w:rsidR="00775C14" w:rsidRPr="0018293B">
        <w:rPr>
          <w:rFonts w:ascii="標楷體" w:eastAsia="標楷體" w:hAnsi="標楷體" w:cs="Times New Roman" w:hint="eastAsia"/>
          <w:szCs w:val="24"/>
        </w:rPr>
        <w:t>勞工權益</w:t>
      </w:r>
      <w:r w:rsidR="009202C1">
        <w:rPr>
          <w:rFonts w:ascii="標楷體" w:eastAsia="標楷體" w:hAnsi="標楷體" w:cs="Times New Roman" w:hint="eastAsia"/>
          <w:szCs w:val="24"/>
        </w:rPr>
        <w:t>；</w:t>
      </w:r>
      <w:r w:rsidR="00775C14" w:rsidRPr="0018293B">
        <w:rPr>
          <w:rFonts w:ascii="標楷體" w:eastAsia="標楷體" w:hAnsi="標楷體" w:cs="Times New Roman" w:hint="eastAsia"/>
          <w:szCs w:val="24"/>
        </w:rPr>
        <w:t>又上開受</w:t>
      </w:r>
      <w:proofErr w:type="gramStart"/>
      <w:r w:rsidR="00775C14" w:rsidRPr="0018293B">
        <w:rPr>
          <w:rFonts w:ascii="標楷體" w:eastAsia="標楷體" w:hAnsi="標楷體" w:cs="Times New Roman" w:hint="eastAsia"/>
          <w:szCs w:val="24"/>
        </w:rPr>
        <w:t>僱</w:t>
      </w:r>
      <w:proofErr w:type="gramEnd"/>
      <w:r w:rsidR="00775C14" w:rsidRPr="0018293B">
        <w:rPr>
          <w:rFonts w:ascii="標楷體" w:eastAsia="標楷體" w:hAnsi="標楷體" w:cs="Times New Roman" w:hint="eastAsia"/>
          <w:szCs w:val="24"/>
        </w:rPr>
        <w:t>勞工透過職業工會加保勞工保險或參加國民年金保險，其雇主</w:t>
      </w:r>
      <w:r w:rsidR="00116CAA" w:rsidRPr="0018293B">
        <w:rPr>
          <w:rFonts w:ascii="標楷體" w:eastAsia="標楷體" w:hAnsi="標楷體" w:cs="Times New Roman" w:hint="eastAsia"/>
          <w:szCs w:val="24"/>
        </w:rPr>
        <w:t>得以合法規避應盡之社會責任</w:t>
      </w:r>
      <w:r w:rsidR="00775C14" w:rsidRPr="0018293B">
        <w:rPr>
          <w:rFonts w:ascii="標楷體" w:eastAsia="標楷體" w:hAnsi="標楷體" w:cs="Times New Roman" w:hint="eastAsia"/>
          <w:szCs w:val="24"/>
        </w:rPr>
        <w:t>，</w:t>
      </w:r>
      <w:r w:rsidR="00116CAA" w:rsidRPr="0018293B">
        <w:rPr>
          <w:rFonts w:ascii="標楷體" w:eastAsia="標楷體" w:hAnsi="標楷體" w:cs="Times New Roman" w:hint="eastAsia"/>
          <w:szCs w:val="24"/>
        </w:rPr>
        <w:t>將社會保險費</w:t>
      </w:r>
      <w:r w:rsidR="00775C14" w:rsidRPr="0018293B">
        <w:rPr>
          <w:rFonts w:ascii="標楷體" w:eastAsia="標楷體" w:hAnsi="標楷體" w:cs="Times New Roman" w:hint="eastAsia"/>
          <w:szCs w:val="24"/>
        </w:rPr>
        <w:t>轉嫁由勞工及政府負擔，經核算渠等</w:t>
      </w:r>
      <w:proofErr w:type="gramStart"/>
      <w:r w:rsidR="00775C14" w:rsidRPr="0018293B">
        <w:rPr>
          <w:rFonts w:ascii="標楷體" w:eastAsia="標楷體" w:hAnsi="標楷體" w:cs="Times New Roman" w:hint="eastAsia"/>
          <w:szCs w:val="24"/>
        </w:rPr>
        <w:t>114</w:t>
      </w:r>
      <w:proofErr w:type="gramEnd"/>
      <w:r w:rsidR="00775C14" w:rsidRPr="0018293B">
        <w:rPr>
          <w:rFonts w:ascii="標楷體" w:eastAsia="標楷體" w:hAnsi="標楷體" w:cs="Times New Roman" w:hint="eastAsia"/>
          <w:szCs w:val="24"/>
        </w:rPr>
        <w:t>年度勞工保險費及國民年金保險費，由勞工自行負擔2億5,678萬餘元、政府補助1億7,118萬餘元</w:t>
      </w:r>
      <w:r w:rsidR="009202C1">
        <w:rPr>
          <w:rFonts w:ascii="標楷體" w:eastAsia="標楷體" w:hAnsi="標楷體" w:cs="Times New Roman" w:hint="eastAsia"/>
          <w:szCs w:val="24"/>
        </w:rPr>
        <w:t>，</w:t>
      </w:r>
      <w:r w:rsidR="00775C14" w:rsidRPr="0018293B">
        <w:rPr>
          <w:rFonts w:ascii="標楷體" w:eastAsia="標楷體" w:hAnsi="標楷體" w:cs="Times New Roman" w:hint="eastAsia"/>
          <w:szCs w:val="24"/>
        </w:rPr>
        <w:t>如以一般投保單位加保勞工保險，由雇主負擔</w:t>
      </w:r>
      <w:proofErr w:type="gramStart"/>
      <w:r w:rsidR="00775C14" w:rsidRPr="0018293B">
        <w:rPr>
          <w:rFonts w:ascii="標楷體" w:eastAsia="標楷體" w:hAnsi="標楷體" w:cs="Times New Roman" w:hint="eastAsia"/>
          <w:szCs w:val="24"/>
        </w:rPr>
        <w:t>7成</w:t>
      </w:r>
      <w:proofErr w:type="gramEnd"/>
      <w:r w:rsidR="00775C14" w:rsidRPr="0018293B">
        <w:rPr>
          <w:rFonts w:ascii="標楷體" w:eastAsia="標楷體" w:hAnsi="標楷體" w:cs="Times New Roman" w:hint="eastAsia"/>
          <w:szCs w:val="24"/>
        </w:rPr>
        <w:t>保險費，推估受</w:t>
      </w:r>
      <w:proofErr w:type="gramStart"/>
      <w:r w:rsidR="00775C14" w:rsidRPr="0018293B">
        <w:rPr>
          <w:rFonts w:ascii="標楷體" w:eastAsia="標楷體" w:hAnsi="標楷體" w:cs="Times New Roman" w:hint="eastAsia"/>
          <w:szCs w:val="24"/>
        </w:rPr>
        <w:t>僱</w:t>
      </w:r>
      <w:proofErr w:type="gramEnd"/>
      <w:r w:rsidR="00775C14" w:rsidRPr="0018293B">
        <w:rPr>
          <w:rFonts w:ascii="標楷體" w:eastAsia="標楷體" w:hAnsi="標楷體" w:cs="Times New Roman" w:hint="eastAsia"/>
          <w:szCs w:val="24"/>
        </w:rPr>
        <w:t>勞工及政府每年可節省保險費支出近3億元（表2）。按政府為保障勞工生活，自39年開辦勞工保險以來，已逐步擴大納保及給付範圍，另前行政院勞工委員會為保障受</w:t>
      </w:r>
      <w:proofErr w:type="gramStart"/>
      <w:r w:rsidR="00775C14" w:rsidRPr="0018293B">
        <w:rPr>
          <w:rFonts w:ascii="標楷體" w:eastAsia="標楷體" w:hAnsi="標楷體" w:cs="Times New Roman" w:hint="eastAsia"/>
          <w:szCs w:val="24"/>
        </w:rPr>
        <w:t>僱</w:t>
      </w:r>
      <w:proofErr w:type="gramEnd"/>
      <w:r w:rsidR="00775C14" w:rsidRPr="0018293B">
        <w:rPr>
          <w:rFonts w:ascii="標楷體" w:eastAsia="標楷體" w:hAnsi="標楷體" w:cs="Times New Roman" w:hint="eastAsia"/>
          <w:szCs w:val="24"/>
        </w:rPr>
        <w:t>微型企業之勞工權益，於95年曾擬具勞工保險條例部分條文修正草案，擴大將僱用</w:t>
      </w:r>
      <w:r w:rsidR="008433ED" w:rsidRPr="008433ED">
        <w:rPr>
          <w:rFonts w:ascii="標楷體" w:eastAsia="標楷體" w:hAnsi="標楷體" w:cs="Times New Roman" w:hint="eastAsia"/>
          <w:szCs w:val="24"/>
        </w:rPr>
        <w:t>未滿5人</w:t>
      </w:r>
      <w:r w:rsidR="00775C14" w:rsidRPr="0018293B">
        <w:rPr>
          <w:rFonts w:ascii="標楷體" w:eastAsia="標楷體" w:hAnsi="標楷體" w:cs="Times New Roman" w:hint="eastAsia"/>
          <w:szCs w:val="24"/>
        </w:rPr>
        <w:t>事業單位所屬勞工強制納入勞工保險保障範圍，該修正案雖經立法院第6屆第4會期衛生環境及社會福利委員會第14次全體委員會議一讀通過，惟因朝野未有共識，修正案未順利</w:t>
      </w:r>
      <w:r w:rsidR="007F1F7E">
        <w:rPr>
          <w:rFonts w:ascii="標楷體" w:eastAsia="標楷體" w:hAnsi="標楷體" w:cs="Times New Roman" w:hint="eastAsia"/>
          <w:szCs w:val="24"/>
        </w:rPr>
        <w:t>完成</w:t>
      </w:r>
      <w:r w:rsidR="00775C14" w:rsidRPr="0018293B">
        <w:rPr>
          <w:rFonts w:ascii="標楷體" w:eastAsia="標楷體" w:hAnsi="標楷體" w:cs="Times New Roman" w:hint="eastAsia"/>
          <w:szCs w:val="24"/>
        </w:rPr>
        <w:t>三讀。</w:t>
      </w:r>
      <w:proofErr w:type="gramStart"/>
      <w:r w:rsidR="00775C14" w:rsidRPr="0018293B">
        <w:rPr>
          <w:rFonts w:ascii="標楷體" w:eastAsia="標楷體" w:hAnsi="標楷體" w:cs="Times New Roman" w:hint="eastAsia"/>
          <w:szCs w:val="24"/>
        </w:rPr>
        <w:t>鑑</w:t>
      </w:r>
      <w:proofErr w:type="gramEnd"/>
      <w:r w:rsidR="00775C14" w:rsidRPr="0018293B">
        <w:rPr>
          <w:rFonts w:ascii="標楷體" w:eastAsia="標楷體" w:hAnsi="標楷體" w:cs="Times New Roman" w:hint="eastAsia"/>
          <w:szCs w:val="24"/>
        </w:rPr>
        <w:t>於92年及111年開辦之就業保險及勞工職業災害保險，已將納保範圍擴及全體受</w:t>
      </w:r>
      <w:proofErr w:type="gramStart"/>
      <w:r w:rsidR="00775C14" w:rsidRPr="0018293B">
        <w:rPr>
          <w:rFonts w:ascii="標楷體" w:eastAsia="標楷體" w:hAnsi="標楷體" w:cs="Times New Roman" w:hint="eastAsia"/>
          <w:szCs w:val="24"/>
        </w:rPr>
        <w:t>僱</w:t>
      </w:r>
      <w:proofErr w:type="gramEnd"/>
      <w:r w:rsidR="00775C14" w:rsidRPr="0018293B">
        <w:rPr>
          <w:rFonts w:ascii="標楷體" w:eastAsia="標楷體" w:hAnsi="標楷體" w:cs="Times New Roman" w:hint="eastAsia"/>
          <w:szCs w:val="24"/>
        </w:rPr>
        <w:t>勞工，基於不遺漏任</w:t>
      </w:r>
      <w:proofErr w:type="gramStart"/>
      <w:r w:rsidR="00775C14" w:rsidRPr="0018293B">
        <w:rPr>
          <w:rFonts w:ascii="標楷體" w:eastAsia="標楷體" w:hAnsi="標楷體" w:cs="Times New Roman" w:hint="eastAsia"/>
          <w:szCs w:val="24"/>
        </w:rPr>
        <w:t>一</w:t>
      </w:r>
      <w:proofErr w:type="gramEnd"/>
      <w:r w:rsidR="00775C14" w:rsidRPr="0018293B">
        <w:rPr>
          <w:rFonts w:ascii="標楷體" w:eastAsia="標楷體" w:hAnsi="標楷體" w:cs="Times New Roman" w:hint="eastAsia"/>
          <w:szCs w:val="24"/>
        </w:rPr>
        <w:t>勞工權益之整體觀點，為確保勞動權益公平性與勞動保障必要性，經函請勞動部積極凝聚社會各界共識，</w:t>
      </w:r>
      <w:proofErr w:type="gramStart"/>
      <w:r w:rsidR="00775C14" w:rsidRPr="0018293B">
        <w:rPr>
          <w:rFonts w:ascii="標楷體" w:eastAsia="標楷體" w:hAnsi="標楷體" w:cs="Times New Roman" w:hint="eastAsia"/>
          <w:szCs w:val="24"/>
        </w:rPr>
        <w:t>賡</w:t>
      </w:r>
      <w:proofErr w:type="gramEnd"/>
      <w:r w:rsidR="00775C14" w:rsidRPr="0018293B">
        <w:rPr>
          <w:rFonts w:ascii="標楷體" w:eastAsia="標楷體" w:hAnsi="標楷體" w:cs="Times New Roman" w:hint="eastAsia"/>
          <w:szCs w:val="24"/>
        </w:rPr>
        <w:t>續評估將受</w:t>
      </w:r>
      <w:proofErr w:type="gramStart"/>
      <w:r w:rsidR="00775C14" w:rsidRPr="0018293B">
        <w:rPr>
          <w:rFonts w:ascii="標楷體" w:eastAsia="標楷體" w:hAnsi="標楷體" w:cs="Times New Roman" w:hint="eastAsia"/>
          <w:szCs w:val="24"/>
        </w:rPr>
        <w:t>僱</w:t>
      </w:r>
      <w:proofErr w:type="gramEnd"/>
      <w:r w:rsidR="00775C14" w:rsidRPr="0018293B">
        <w:rPr>
          <w:rFonts w:ascii="標楷體" w:eastAsia="標楷體" w:hAnsi="標楷體" w:cs="Times New Roman" w:hint="eastAsia"/>
          <w:szCs w:val="24"/>
        </w:rPr>
        <w:t>者全數納入勞工保險強制納保對象之可行性，以落實保障全體勞工權益，並減輕政府保險費負擔。據復：1.擴大勞工保險強制納保對象向為勞動部重大勞動政策，</w:t>
      </w:r>
      <w:r w:rsidR="008F0D99" w:rsidRPr="0018293B">
        <w:rPr>
          <w:rFonts w:ascii="標楷體" w:eastAsia="標楷體" w:hAnsi="標楷體" w:cs="Times New Roman" w:hint="eastAsia"/>
          <w:szCs w:val="24"/>
        </w:rPr>
        <w:t>惟</w:t>
      </w:r>
      <w:r w:rsidR="00775C14" w:rsidRPr="0018293B">
        <w:rPr>
          <w:rFonts w:ascii="標楷體" w:eastAsia="標楷體" w:hAnsi="標楷體" w:cs="Times New Roman" w:hint="eastAsia"/>
          <w:szCs w:val="24"/>
        </w:rPr>
        <w:t>因各界仍存有疑慮，包括雇主成本</w:t>
      </w:r>
      <w:proofErr w:type="gramStart"/>
      <w:r w:rsidR="00775C14" w:rsidRPr="0018293B">
        <w:rPr>
          <w:rFonts w:ascii="標楷體" w:eastAsia="標楷體" w:hAnsi="標楷體" w:cs="Times New Roman" w:hint="eastAsia"/>
          <w:szCs w:val="24"/>
        </w:rPr>
        <w:t>恐</w:t>
      </w:r>
      <w:proofErr w:type="gramEnd"/>
      <w:r w:rsidR="00775C14" w:rsidRPr="0018293B">
        <w:rPr>
          <w:rFonts w:ascii="標楷體" w:eastAsia="標楷體" w:hAnsi="標楷體" w:cs="Times New Roman" w:hint="eastAsia"/>
          <w:szCs w:val="24"/>
        </w:rPr>
        <w:t>轉嫁勞工負擔，</w:t>
      </w:r>
      <w:r w:rsidR="008F0D99" w:rsidRPr="0018293B">
        <w:rPr>
          <w:rFonts w:ascii="標楷體" w:eastAsia="標楷體" w:hAnsi="標楷體" w:cs="Times New Roman" w:hint="eastAsia"/>
          <w:szCs w:val="24"/>
        </w:rPr>
        <w:t>及</w:t>
      </w:r>
      <w:r w:rsidR="00775C14" w:rsidRPr="0018293B">
        <w:rPr>
          <w:rFonts w:ascii="標楷體" w:eastAsia="標楷體" w:hAnsi="標楷體" w:cs="Times New Roman" w:hint="eastAsia"/>
          <w:szCs w:val="24"/>
        </w:rPr>
        <w:t>對</w:t>
      </w:r>
      <w:r w:rsidR="008F0D99" w:rsidRPr="0018293B">
        <w:rPr>
          <w:rFonts w:ascii="標楷體" w:eastAsia="標楷體" w:hAnsi="標楷體" w:cs="Times New Roman" w:hint="eastAsia"/>
          <w:szCs w:val="24"/>
        </w:rPr>
        <w:t>職業</w:t>
      </w:r>
      <w:r w:rsidR="00775C14" w:rsidRPr="0018293B">
        <w:rPr>
          <w:rFonts w:ascii="標楷體" w:eastAsia="標楷體" w:hAnsi="標楷體" w:cs="Times New Roman" w:hint="eastAsia"/>
          <w:szCs w:val="24"/>
        </w:rPr>
        <w:t>工會運作造成衝擊，暨</w:t>
      </w:r>
      <w:r w:rsidR="008F0D99" w:rsidRPr="0018293B">
        <w:rPr>
          <w:rFonts w:ascii="標楷體" w:eastAsia="標楷體" w:hAnsi="標楷體" w:cs="Times New Roman" w:hint="eastAsia"/>
          <w:szCs w:val="24"/>
        </w:rPr>
        <w:t>影響</w:t>
      </w:r>
      <w:r w:rsidR="00775C14" w:rsidRPr="0018293B">
        <w:rPr>
          <w:rFonts w:ascii="標楷體" w:eastAsia="標楷體" w:hAnsi="標楷體" w:cs="Times New Roman" w:hint="eastAsia"/>
          <w:szCs w:val="24"/>
        </w:rPr>
        <w:t>小型事業單位經營等，仍宜審慎評估；2.僱用勞工人數未滿5人之事業單位，為勞工保險自願投保單位，勞工保險局</w:t>
      </w:r>
      <w:r w:rsidR="008F0D99" w:rsidRPr="0018293B">
        <w:rPr>
          <w:rFonts w:ascii="標楷體" w:eastAsia="標楷體" w:hAnsi="標楷體" w:cs="Times New Roman" w:hint="eastAsia"/>
          <w:szCs w:val="24"/>
        </w:rPr>
        <w:t>積極</w:t>
      </w:r>
      <w:r w:rsidR="00775C14" w:rsidRPr="0018293B">
        <w:rPr>
          <w:rFonts w:ascii="標楷體" w:eastAsia="標楷體" w:hAnsi="標楷體" w:cs="Times New Roman" w:hint="eastAsia"/>
          <w:szCs w:val="24"/>
        </w:rPr>
        <w:t>透過多元管道宣導雇主得以自願投保方式為所屬勞工申報參加勞工保險，據統計，115年3月底僱用勞工未滿5人之事業單位參加勞工保險</w:t>
      </w:r>
      <w:r w:rsidR="008F0D99" w:rsidRPr="0018293B">
        <w:rPr>
          <w:rFonts w:ascii="標楷體" w:eastAsia="標楷體" w:hAnsi="標楷體" w:cs="Times New Roman" w:hint="eastAsia"/>
          <w:szCs w:val="24"/>
        </w:rPr>
        <w:t>共</w:t>
      </w:r>
      <w:r w:rsidR="00775C14" w:rsidRPr="0018293B">
        <w:rPr>
          <w:rFonts w:ascii="標楷體" w:eastAsia="標楷體" w:hAnsi="標楷體" w:cs="Times New Roman" w:hint="eastAsia"/>
          <w:szCs w:val="24"/>
        </w:rPr>
        <w:t>計35萬餘家、被保險人數77萬餘人。</w:t>
      </w:r>
    </w:p>
    <w:p w14:paraId="0F90BD28" w14:textId="01737EA1" w:rsidR="00775C14" w:rsidRPr="0018293B" w:rsidRDefault="00775C14" w:rsidP="00E3646C">
      <w:pPr>
        <w:widowControl/>
        <w:suppressAutoHyphens/>
        <w:overflowPunct w:val="0"/>
        <w:snapToGrid w:val="0"/>
        <w:spacing w:line="453" w:lineRule="exact"/>
        <w:ind w:firstLineChars="200" w:firstLine="561"/>
        <w:jc w:val="both"/>
        <w:rPr>
          <w:rFonts w:ascii="標楷體" w:eastAsia="標楷體" w:hAnsi="標楷體" w:cs="Times New Roman"/>
          <w:b/>
          <w:sz w:val="28"/>
          <w:szCs w:val="28"/>
        </w:rPr>
      </w:pPr>
      <w:r w:rsidRPr="0018293B">
        <w:rPr>
          <w:rFonts w:ascii="標楷體" w:eastAsia="標楷體" w:hAnsi="標楷體" w:cs="Times New Roman" w:hint="eastAsia"/>
          <w:b/>
          <w:sz w:val="28"/>
          <w:szCs w:val="28"/>
        </w:rPr>
        <w:t xml:space="preserve">（四）　</w:t>
      </w:r>
      <w:r w:rsidR="00D03FB5" w:rsidRPr="009D0D78">
        <w:rPr>
          <w:rFonts w:ascii="標楷體" w:eastAsia="標楷體" w:hAnsi="標楷體" w:cs="Times New Roman" w:hint="eastAsia"/>
          <w:b/>
          <w:bCs/>
          <w:spacing w:val="2"/>
          <w:sz w:val="28"/>
          <w:szCs w:val="28"/>
        </w:rPr>
        <w:t>勞動部捐助成立職災預防及重建中心，統籌辦理職災預防及職災勞工重建業務，惟該中心成立已逾3年，相關業務多依循舊有服務框架，</w:t>
      </w:r>
      <w:r w:rsidR="004C7E54" w:rsidRPr="009D0D78">
        <w:rPr>
          <w:rFonts w:ascii="標楷體" w:eastAsia="標楷體" w:hAnsi="標楷體" w:cs="Times New Roman" w:hint="eastAsia"/>
          <w:b/>
          <w:bCs/>
          <w:spacing w:val="2"/>
          <w:sz w:val="28"/>
          <w:szCs w:val="28"/>
        </w:rPr>
        <w:t>各服務</w:t>
      </w:r>
      <w:r w:rsidR="00D03FB5" w:rsidRPr="009D0D78">
        <w:rPr>
          <w:rFonts w:ascii="標楷體" w:eastAsia="標楷體" w:hAnsi="標楷體" w:cs="Times New Roman" w:hint="eastAsia"/>
          <w:b/>
          <w:bCs/>
          <w:spacing w:val="2"/>
          <w:sz w:val="28"/>
          <w:szCs w:val="28"/>
        </w:rPr>
        <w:t>據點功能分散，又委</w:t>
      </w:r>
      <w:r w:rsidR="004C7E54" w:rsidRPr="009D0D78">
        <w:rPr>
          <w:rFonts w:ascii="標楷體" w:eastAsia="標楷體" w:hAnsi="標楷體" w:cs="Times New Roman" w:hint="eastAsia"/>
          <w:b/>
          <w:bCs/>
          <w:spacing w:val="2"/>
          <w:sz w:val="28"/>
          <w:szCs w:val="28"/>
        </w:rPr>
        <w:t>託</w:t>
      </w:r>
      <w:r w:rsidR="00D03FB5" w:rsidRPr="009D0D78">
        <w:rPr>
          <w:rFonts w:ascii="標楷體" w:eastAsia="標楷體" w:hAnsi="標楷體" w:cs="Times New Roman" w:hint="eastAsia"/>
          <w:b/>
          <w:bCs/>
          <w:spacing w:val="2"/>
          <w:sz w:val="28"/>
          <w:szCs w:val="28"/>
        </w:rPr>
        <w:t>研究</w:t>
      </w:r>
      <w:r w:rsidR="004C7E54" w:rsidRPr="009D0D78">
        <w:rPr>
          <w:rFonts w:ascii="標楷體" w:eastAsia="標楷體" w:hAnsi="標楷體" w:cs="Times New Roman" w:hint="eastAsia"/>
          <w:b/>
          <w:bCs/>
          <w:spacing w:val="2"/>
          <w:sz w:val="28"/>
          <w:szCs w:val="28"/>
        </w:rPr>
        <w:t>計畫管理機制尚待強化</w:t>
      </w:r>
      <w:r w:rsidR="00D03FB5" w:rsidRPr="009D0D78">
        <w:rPr>
          <w:rFonts w:ascii="標楷體" w:eastAsia="標楷體" w:hAnsi="標楷體" w:cs="Times New Roman" w:hint="eastAsia"/>
          <w:b/>
          <w:bCs/>
          <w:spacing w:val="2"/>
          <w:sz w:val="28"/>
          <w:szCs w:val="28"/>
        </w:rPr>
        <w:t>，</w:t>
      </w:r>
      <w:r w:rsidR="004C7E54" w:rsidRPr="009D0D78">
        <w:rPr>
          <w:rFonts w:ascii="標楷體" w:eastAsia="標楷體" w:hAnsi="標楷體" w:cs="Times New Roman" w:hint="eastAsia"/>
          <w:b/>
          <w:bCs/>
          <w:spacing w:val="2"/>
          <w:sz w:val="28"/>
          <w:szCs w:val="28"/>
        </w:rPr>
        <w:t>允宜</w:t>
      </w:r>
      <w:proofErr w:type="gramStart"/>
      <w:r w:rsidR="00D03FB5" w:rsidRPr="009D0D78">
        <w:rPr>
          <w:rFonts w:ascii="標楷體" w:eastAsia="標楷體" w:hAnsi="標楷體" w:cs="Times New Roman" w:hint="eastAsia"/>
          <w:b/>
          <w:bCs/>
          <w:spacing w:val="2"/>
          <w:sz w:val="28"/>
          <w:szCs w:val="28"/>
        </w:rPr>
        <w:t>研</w:t>
      </w:r>
      <w:proofErr w:type="gramEnd"/>
      <w:r w:rsidR="00D03FB5" w:rsidRPr="009D0D78">
        <w:rPr>
          <w:rFonts w:ascii="標楷體" w:eastAsia="標楷體" w:hAnsi="標楷體" w:cs="Times New Roman" w:hint="eastAsia"/>
          <w:b/>
          <w:bCs/>
          <w:spacing w:val="2"/>
          <w:sz w:val="28"/>
          <w:szCs w:val="28"/>
        </w:rPr>
        <w:t>謀檢討改進</w:t>
      </w:r>
      <w:r w:rsidR="004C7E54" w:rsidRPr="009D0D78">
        <w:rPr>
          <w:rFonts w:ascii="標楷體" w:eastAsia="標楷體" w:hAnsi="標楷體" w:cs="Times New Roman" w:hint="eastAsia"/>
          <w:b/>
          <w:bCs/>
          <w:spacing w:val="2"/>
          <w:sz w:val="28"/>
          <w:szCs w:val="28"/>
        </w:rPr>
        <w:t>，以提升運作效能</w:t>
      </w:r>
      <w:r w:rsidRPr="009D0D78">
        <w:rPr>
          <w:rFonts w:ascii="標楷體" w:eastAsia="標楷體" w:hAnsi="標楷體" w:cs="Times New Roman" w:hint="eastAsia"/>
          <w:b/>
          <w:spacing w:val="2"/>
          <w:sz w:val="28"/>
          <w:szCs w:val="28"/>
        </w:rPr>
        <w:t>。</w:t>
      </w:r>
    </w:p>
    <w:p w14:paraId="3EB56A71" w14:textId="4A6C5F3D" w:rsidR="00775C14" w:rsidRPr="0018293B" w:rsidRDefault="00772D44" w:rsidP="00C77182">
      <w:pPr>
        <w:widowControl/>
        <w:suppressAutoHyphens/>
        <w:overflowPunct w:val="0"/>
        <w:snapToGrid w:val="0"/>
        <w:spacing w:line="430" w:lineRule="exact"/>
        <w:ind w:firstLineChars="200" w:firstLine="480"/>
        <w:jc w:val="both"/>
        <w:rPr>
          <w:rFonts w:ascii="標楷體" w:eastAsia="標楷體" w:hAnsi="標楷體" w:cs="Times New Roman"/>
          <w:szCs w:val="24"/>
        </w:rPr>
      </w:pPr>
      <w:r w:rsidRPr="0018293B">
        <w:rPr>
          <w:rFonts w:ascii="標楷體" w:eastAsia="標楷體" w:hAnsi="標楷體" w:cs="Times New Roman" w:hint="eastAsia"/>
          <w:szCs w:val="24"/>
        </w:rPr>
        <w:t>勞動部</w:t>
      </w:r>
      <w:r w:rsidR="00775C14" w:rsidRPr="0018293B">
        <w:rPr>
          <w:rFonts w:ascii="標楷體" w:eastAsia="標楷體" w:hAnsi="標楷體" w:cs="Times New Roman" w:hint="eastAsia"/>
          <w:szCs w:val="24"/>
        </w:rPr>
        <w:t>依據勞工職業災害保險及保護法（下稱職災保險及保護法）第70條、財團法人職業災害預防及重建中心捐助章程（下稱捐助章程）第16條規定，</w:t>
      </w:r>
      <w:r w:rsidRPr="0018293B">
        <w:rPr>
          <w:rFonts w:ascii="標楷體" w:eastAsia="標楷體" w:hAnsi="標楷體" w:cs="Times New Roman" w:hint="eastAsia"/>
          <w:szCs w:val="24"/>
        </w:rPr>
        <w:t>於111年</w:t>
      </w:r>
      <w:r w:rsidR="00775C14" w:rsidRPr="0018293B">
        <w:rPr>
          <w:rFonts w:ascii="標楷體" w:eastAsia="標楷體" w:hAnsi="標楷體" w:cs="Times New Roman" w:hint="eastAsia"/>
          <w:szCs w:val="24"/>
        </w:rPr>
        <w:t>捐助成立財團法人職業災害預防及重建中心</w:t>
      </w:r>
      <w:proofErr w:type="gramStart"/>
      <w:r w:rsidR="00775C14" w:rsidRPr="0018293B">
        <w:rPr>
          <w:rFonts w:ascii="標楷體" w:eastAsia="標楷體" w:hAnsi="標楷體" w:cs="Times New Roman" w:hint="eastAsia"/>
          <w:szCs w:val="24"/>
        </w:rPr>
        <w:t>（</w:t>
      </w:r>
      <w:proofErr w:type="gramEnd"/>
      <w:r w:rsidR="00775C14" w:rsidRPr="0018293B">
        <w:rPr>
          <w:rFonts w:ascii="標楷體" w:eastAsia="標楷體" w:hAnsi="標楷體" w:cs="Times New Roman" w:hint="eastAsia"/>
          <w:szCs w:val="24"/>
        </w:rPr>
        <w:t>下稱職災預防及重建中心</w:t>
      </w:r>
      <w:r w:rsidRPr="0018293B">
        <w:rPr>
          <w:rFonts w:ascii="標楷體" w:eastAsia="標楷體" w:hAnsi="標楷體" w:cs="Times New Roman" w:hint="eastAsia"/>
          <w:szCs w:val="24"/>
        </w:rPr>
        <w:t>；設立基金為1億元</w:t>
      </w:r>
      <w:proofErr w:type="gramStart"/>
      <w:r w:rsidR="00775C14" w:rsidRPr="0018293B">
        <w:rPr>
          <w:rFonts w:ascii="標楷體" w:eastAsia="標楷體" w:hAnsi="標楷體" w:cs="Times New Roman" w:hint="eastAsia"/>
          <w:szCs w:val="24"/>
        </w:rPr>
        <w:t>）</w:t>
      </w:r>
      <w:proofErr w:type="gramEnd"/>
      <w:r w:rsidR="00775C14" w:rsidRPr="0018293B">
        <w:rPr>
          <w:rFonts w:ascii="標楷體" w:eastAsia="標楷體" w:hAnsi="標楷體" w:cs="Times New Roman" w:hint="eastAsia"/>
          <w:szCs w:val="24"/>
        </w:rPr>
        <w:t>，統籌辦理職災預防及職災勞工重建業務，</w:t>
      </w:r>
      <w:r w:rsidRPr="0018293B">
        <w:rPr>
          <w:rFonts w:ascii="標楷體" w:eastAsia="標楷體" w:hAnsi="標楷體" w:cs="Times New Roman" w:hint="eastAsia"/>
          <w:szCs w:val="24"/>
        </w:rPr>
        <w:t>並依</w:t>
      </w:r>
      <w:r w:rsidR="00775C14" w:rsidRPr="0018293B">
        <w:rPr>
          <w:rFonts w:ascii="標楷體" w:eastAsia="標楷體" w:hAnsi="標楷體" w:cs="Times New Roman" w:hint="eastAsia"/>
          <w:szCs w:val="24"/>
        </w:rPr>
        <w:t>據職災保險及保護法第62條第1項、職業災害預防及職業災害勞工重建補助辦法第17條第1項規定，</w:t>
      </w:r>
      <w:r w:rsidRPr="0018293B">
        <w:rPr>
          <w:rFonts w:ascii="標楷體" w:eastAsia="標楷體" w:hAnsi="標楷體" w:cs="Times New Roman" w:hint="eastAsia"/>
          <w:szCs w:val="24"/>
        </w:rPr>
        <w:t>由勞工職業災害保險基金（下稱職災保險基金）每年</w:t>
      </w:r>
      <w:proofErr w:type="gramStart"/>
      <w:r w:rsidRPr="0018293B">
        <w:rPr>
          <w:rFonts w:ascii="標楷體" w:eastAsia="標楷體" w:hAnsi="標楷體" w:cs="Times New Roman" w:hint="eastAsia"/>
          <w:szCs w:val="24"/>
        </w:rPr>
        <w:t>提撥</w:t>
      </w:r>
      <w:proofErr w:type="gramEnd"/>
      <w:r w:rsidRPr="0018293B">
        <w:rPr>
          <w:rFonts w:ascii="標楷體" w:eastAsia="標楷體" w:hAnsi="標楷體" w:cs="Times New Roman" w:hint="eastAsia"/>
          <w:szCs w:val="24"/>
        </w:rPr>
        <w:t>經費，補助該中心辦理職災預防及職災勞工重建相關業務，</w:t>
      </w:r>
      <w:r w:rsidR="00775C14" w:rsidRPr="0018293B">
        <w:rPr>
          <w:rFonts w:ascii="標楷體" w:eastAsia="標楷體" w:hAnsi="標楷體" w:cs="Times New Roman" w:hint="eastAsia"/>
          <w:szCs w:val="24"/>
        </w:rPr>
        <w:t>據</w:t>
      </w:r>
      <w:r w:rsidRPr="0018293B">
        <w:rPr>
          <w:rFonts w:ascii="標楷體" w:eastAsia="標楷體" w:hAnsi="標楷體" w:cs="Times New Roman" w:hint="eastAsia"/>
          <w:szCs w:val="24"/>
        </w:rPr>
        <w:t>勞動部職業</w:t>
      </w:r>
      <w:proofErr w:type="gramStart"/>
      <w:r w:rsidRPr="0018293B">
        <w:rPr>
          <w:rFonts w:ascii="標楷體" w:eastAsia="標楷體" w:hAnsi="標楷體" w:cs="Times New Roman" w:hint="eastAsia"/>
          <w:szCs w:val="24"/>
        </w:rPr>
        <w:t>安全衛生署</w:t>
      </w:r>
      <w:proofErr w:type="gramEnd"/>
      <w:r w:rsidRPr="0018293B">
        <w:rPr>
          <w:rFonts w:ascii="標楷體" w:eastAsia="標楷體" w:hAnsi="標楷體" w:cs="Times New Roman" w:hint="eastAsia"/>
          <w:szCs w:val="24"/>
        </w:rPr>
        <w:t>（下稱職業安全</w:t>
      </w:r>
      <w:r w:rsidRPr="0018293B">
        <w:rPr>
          <w:rFonts w:ascii="標楷體" w:eastAsia="標楷體" w:hAnsi="標楷體" w:cs="Times New Roman" w:hint="eastAsia"/>
          <w:szCs w:val="24"/>
        </w:rPr>
        <w:lastRenderedPageBreak/>
        <w:t>衛生署）</w:t>
      </w:r>
      <w:r w:rsidR="00775C14" w:rsidRPr="0018293B">
        <w:rPr>
          <w:rFonts w:ascii="標楷體" w:eastAsia="標楷體" w:hAnsi="標楷體" w:cs="Times New Roman" w:hint="eastAsia"/>
          <w:szCs w:val="24"/>
        </w:rPr>
        <w:t>統計，該中心成立以來，迄至</w:t>
      </w:r>
      <w:proofErr w:type="gramStart"/>
      <w:r w:rsidR="00775C14" w:rsidRPr="0018293B">
        <w:rPr>
          <w:rFonts w:ascii="標楷體" w:eastAsia="標楷體" w:hAnsi="標楷體" w:cs="Times New Roman" w:hint="eastAsia"/>
          <w:szCs w:val="24"/>
        </w:rPr>
        <w:t>114</w:t>
      </w:r>
      <w:proofErr w:type="gramEnd"/>
      <w:r w:rsidR="00775C14" w:rsidRPr="0018293B">
        <w:rPr>
          <w:rFonts w:ascii="標楷體" w:eastAsia="標楷體" w:hAnsi="標楷體" w:cs="Times New Roman" w:hint="eastAsia"/>
          <w:szCs w:val="24"/>
        </w:rPr>
        <w:t>年度止，職災保險基金累計</w:t>
      </w:r>
      <w:r w:rsidRPr="0018293B">
        <w:rPr>
          <w:rFonts w:ascii="標楷體" w:eastAsia="標楷體" w:hAnsi="標楷體" w:cs="Times New Roman" w:hint="eastAsia"/>
          <w:szCs w:val="24"/>
        </w:rPr>
        <w:t>捐（補）助</w:t>
      </w:r>
      <w:r w:rsidR="00775C14" w:rsidRPr="0018293B">
        <w:rPr>
          <w:rFonts w:ascii="標楷體" w:eastAsia="標楷體" w:hAnsi="標楷體" w:cs="Times New Roman" w:hint="eastAsia"/>
          <w:szCs w:val="24"/>
        </w:rPr>
        <w:t>11億7,</w:t>
      </w:r>
      <w:r w:rsidR="00DB4A50">
        <w:rPr>
          <w:rFonts w:ascii="標楷體" w:eastAsia="標楷體" w:hAnsi="標楷體" w:cs="Times New Roman" w:hint="eastAsia"/>
          <w:szCs w:val="24"/>
        </w:rPr>
        <w:t>578</w:t>
      </w:r>
      <w:r w:rsidR="00775C14" w:rsidRPr="0018293B">
        <w:rPr>
          <w:rFonts w:ascii="標楷體" w:eastAsia="標楷體" w:hAnsi="標楷體" w:cs="Times New Roman" w:hint="eastAsia"/>
          <w:szCs w:val="24"/>
        </w:rPr>
        <w:t>萬餘元（含捐助創立基金1億元）。經查該中心各項業務</w:t>
      </w:r>
      <w:r w:rsidR="00887140" w:rsidRPr="00887140">
        <w:rPr>
          <w:rFonts w:ascii="標楷體" w:eastAsia="標楷體" w:hAnsi="標楷體" w:cs="Times New Roman" w:hint="eastAsia"/>
          <w:szCs w:val="24"/>
        </w:rPr>
        <w:t>推動</w:t>
      </w:r>
      <w:r w:rsidR="00775C14" w:rsidRPr="0018293B">
        <w:rPr>
          <w:rFonts w:ascii="標楷體" w:eastAsia="標楷體" w:hAnsi="標楷體" w:cs="Times New Roman" w:hint="eastAsia"/>
          <w:szCs w:val="24"/>
        </w:rPr>
        <w:t>情形，核有下列事項</w:t>
      </w:r>
      <w:r w:rsidR="00775C14" w:rsidRPr="0018293B">
        <w:rPr>
          <w:rFonts w:ascii="標楷體" w:eastAsia="標楷體" w:hAnsi="標楷體" w:cs="Times New Roman" w:hint="eastAsia"/>
          <w:bCs/>
          <w:szCs w:val="24"/>
        </w:rPr>
        <w:t>：</w:t>
      </w:r>
    </w:p>
    <w:p w14:paraId="50C152C2" w14:textId="12A17476" w:rsidR="00775C14" w:rsidRPr="0018293B" w:rsidRDefault="00775C14" w:rsidP="00E3646C">
      <w:pPr>
        <w:widowControl/>
        <w:suppressAutoHyphens/>
        <w:overflowPunct w:val="0"/>
        <w:snapToGrid w:val="0"/>
        <w:spacing w:line="438" w:lineRule="exact"/>
        <w:ind w:firstLineChars="450" w:firstLine="1081"/>
        <w:jc w:val="both"/>
        <w:rPr>
          <w:rFonts w:ascii="標楷體" w:eastAsia="標楷體" w:hAnsi="標楷體" w:cs="Times New Roman"/>
          <w:bCs/>
          <w:szCs w:val="24"/>
        </w:rPr>
      </w:pPr>
      <w:r w:rsidRPr="0018293B">
        <w:rPr>
          <w:rFonts w:ascii="標楷體" w:eastAsia="標楷體" w:hAnsi="標楷體" w:cs="Times New Roman" w:hint="eastAsia"/>
          <w:b/>
          <w:szCs w:val="24"/>
        </w:rPr>
        <w:t xml:space="preserve">1.　</w:t>
      </w:r>
      <w:r w:rsidRPr="0018293B">
        <w:rPr>
          <w:rFonts w:ascii="標楷體" w:eastAsia="標楷體" w:hAnsi="標楷體" w:cs="Times New Roman" w:hint="eastAsia"/>
          <w:b/>
          <w:bCs/>
          <w:szCs w:val="24"/>
        </w:rPr>
        <w:t>職災預防及重建中心成立已逾3年，惟相關職災預防及職災勞工重建體制多依循舊有之服務框架，部分業務職業</w:t>
      </w:r>
      <w:proofErr w:type="gramStart"/>
      <w:r w:rsidRPr="0018293B">
        <w:rPr>
          <w:rFonts w:ascii="標楷體" w:eastAsia="標楷體" w:hAnsi="標楷體" w:cs="Times New Roman" w:hint="eastAsia"/>
          <w:b/>
          <w:bCs/>
          <w:szCs w:val="24"/>
        </w:rPr>
        <w:t>安全衛生署</w:t>
      </w:r>
      <w:proofErr w:type="gramEnd"/>
      <w:r w:rsidR="00806159" w:rsidRPr="0018293B">
        <w:rPr>
          <w:rFonts w:ascii="標楷體" w:eastAsia="標楷體" w:hAnsi="標楷體" w:cs="Times New Roman" w:hint="eastAsia"/>
          <w:b/>
          <w:bCs/>
          <w:szCs w:val="24"/>
        </w:rPr>
        <w:t>仍</w:t>
      </w:r>
      <w:r w:rsidRPr="0018293B">
        <w:rPr>
          <w:rFonts w:ascii="標楷體" w:eastAsia="標楷體" w:hAnsi="標楷體" w:cs="Times New Roman" w:hint="eastAsia"/>
          <w:b/>
          <w:bCs/>
          <w:szCs w:val="24"/>
        </w:rPr>
        <w:t>委由其他法人或團體辦理，</w:t>
      </w:r>
      <w:r w:rsidR="00C95090">
        <w:rPr>
          <w:rFonts w:ascii="標楷體" w:eastAsia="標楷體" w:hAnsi="標楷體" w:cs="Times New Roman" w:hint="eastAsia"/>
          <w:b/>
          <w:bCs/>
          <w:szCs w:val="24"/>
        </w:rPr>
        <w:t>未由該中心統一事權整合資源辦理</w:t>
      </w:r>
      <w:r w:rsidRPr="0018293B">
        <w:rPr>
          <w:rFonts w:ascii="標楷體" w:eastAsia="標楷體" w:hAnsi="標楷體" w:cs="Times New Roman" w:hint="eastAsia"/>
          <w:b/>
          <w:bCs/>
          <w:szCs w:val="24"/>
        </w:rPr>
        <w:t>，不利行政效能</w:t>
      </w:r>
      <w:r w:rsidR="00806159" w:rsidRPr="0018293B">
        <w:rPr>
          <w:rFonts w:ascii="標楷體" w:eastAsia="標楷體" w:hAnsi="標楷體" w:cs="Times New Roman" w:hint="eastAsia"/>
          <w:b/>
          <w:bCs/>
          <w:szCs w:val="24"/>
        </w:rPr>
        <w:t>之提升</w:t>
      </w:r>
      <w:r w:rsidRPr="0018293B">
        <w:rPr>
          <w:rFonts w:ascii="標楷體" w:eastAsia="標楷體" w:hAnsi="標楷體" w:cs="Times New Roman" w:hint="eastAsia"/>
          <w:b/>
          <w:bCs/>
          <w:szCs w:val="24"/>
        </w:rPr>
        <w:t>及業務</w:t>
      </w:r>
      <w:r w:rsidR="00806159" w:rsidRPr="0018293B">
        <w:rPr>
          <w:rFonts w:ascii="標楷體" w:eastAsia="標楷體" w:hAnsi="標楷體" w:cs="Times New Roman" w:hint="eastAsia"/>
          <w:b/>
          <w:bCs/>
          <w:szCs w:val="24"/>
        </w:rPr>
        <w:t>之</w:t>
      </w:r>
      <w:r w:rsidRPr="0018293B">
        <w:rPr>
          <w:rFonts w:ascii="標楷體" w:eastAsia="標楷體" w:hAnsi="標楷體" w:cs="Times New Roman" w:hint="eastAsia"/>
          <w:b/>
          <w:bCs/>
          <w:szCs w:val="24"/>
        </w:rPr>
        <w:t>遂行</w:t>
      </w:r>
      <w:r w:rsidRPr="0018293B">
        <w:rPr>
          <w:rFonts w:ascii="標楷體" w:eastAsia="標楷體" w:hAnsi="標楷體" w:cs="Times New Roman" w:hint="eastAsia"/>
          <w:szCs w:val="24"/>
        </w:rPr>
        <w:t>：職業</w:t>
      </w:r>
      <w:proofErr w:type="gramStart"/>
      <w:r w:rsidRPr="0018293B">
        <w:rPr>
          <w:rFonts w:ascii="標楷體" w:eastAsia="標楷體" w:hAnsi="標楷體" w:cs="Times New Roman" w:hint="eastAsia"/>
          <w:szCs w:val="24"/>
        </w:rPr>
        <w:t>安全衛生署</w:t>
      </w:r>
      <w:proofErr w:type="gramEnd"/>
      <w:r w:rsidRPr="0018293B">
        <w:rPr>
          <w:rFonts w:ascii="標楷體" w:eastAsia="標楷體" w:hAnsi="標楷體" w:cs="Times New Roman" w:hint="eastAsia"/>
          <w:szCs w:val="24"/>
        </w:rPr>
        <w:t>為辦理職災預防及職災勞工重建事務，除自有公務預算外，另運用職災保險基金辦理職災預防、職業傷病通報、職災勞工轉</w:t>
      </w:r>
      <w:proofErr w:type="gramStart"/>
      <w:r w:rsidRPr="0018293B">
        <w:rPr>
          <w:rFonts w:ascii="標楷體" w:eastAsia="標楷體" w:hAnsi="標楷體" w:cs="Times New Roman" w:hint="eastAsia"/>
          <w:szCs w:val="24"/>
        </w:rPr>
        <w:t>介</w:t>
      </w:r>
      <w:proofErr w:type="gramEnd"/>
      <w:r w:rsidRPr="0018293B">
        <w:rPr>
          <w:rFonts w:ascii="標楷體" w:eastAsia="標楷體" w:hAnsi="標楷體" w:cs="Times New Roman" w:hint="eastAsia"/>
          <w:szCs w:val="24"/>
        </w:rPr>
        <w:t>及個案服務、職災勞工重建與協助職災勞工及其家屬相關事項等業務。由於政府人力有限，職災保險及保護法</w:t>
      </w:r>
      <w:r w:rsidR="00806159" w:rsidRPr="0018293B">
        <w:rPr>
          <w:rFonts w:ascii="標楷體" w:eastAsia="標楷體" w:hAnsi="標楷體" w:cs="Times New Roman" w:hint="eastAsia"/>
          <w:szCs w:val="24"/>
        </w:rPr>
        <w:t>111年5月1日</w:t>
      </w:r>
      <w:r w:rsidRPr="0018293B">
        <w:rPr>
          <w:rFonts w:ascii="標楷體" w:eastAsia="標楷體" w:hAnsi="標楷體" w:cs="Times New Roman" w:hint="eastAsia"/>
          <w:szCs w:val="24"/>
        </w:rPr>
        <w:t>施行前，該署推動有關職災預防、勞工健康服務、職業傷病診治及職能復健等</w:t>
      </w:r>
      <w:r w:rsidR="00806159" w:rsidRPr="0018293B">
        <w:rPr>
          <w:rFonts w:ascii="標楷體" w:eastAsia="標楷體" w:hAnsi="標楷體" w:cs="Times New Roman" w:hint="eastAsia"/>
          <w:szCs w:val="24"/>
        </w:rPr>
        <w:t>未涉及公權力行使之</w:t>
      </w:r>
      <w:r w:rsidRPr="0018293B">
        <w:rPr>
          <w:rFonts w:ascii="標楷體" w:eastAsia="標楷體" w:hAnsi="標楷體" w:cs="Times New Roman" w:hint="eastAsia"/>
          <w:szCs w:val="24"/>
        </w:rPr>
        <w:t>高度專業性與持續性事務，多</w:t>
      </w:r>
      <w:r w:rsidR="00C95090">
        <w:rPr>
          <w:rFonts w:ascii="標楷體" w:eastAsia="標楷體" w:hAnsi="標楷體" w:cs="Times New Roman" w:hint="eastAsia"/>
          <w:szCs w:val="24"/>
        </w:rPr>
        <w:t>以</w:t>
      </w:r>
      <w:r w:rsidRPr="0018293B">
        <w:rPr>
          <w:rFonts w:ascii="標楷體" w:eastAsia="標楷體" w:hAnsi="標楷體" w:cs="Times New Roman" w:hint="eastAsia"/>
          <w:szCs w:val="24"/>
        </w:rPr>
        <w:t>勞務採購方式，</w:t>
      </w:r>
      <w:r w:rsidR="00806159" w:rsidRPr="0018293B">
        <w:rPr>
          <w:rFonts w:ascii="標楷體" w:eastAsia="標楷體" w:hAnsi="標楷體" w:cs="Times New Roman" w:hint="eastAsia"/>
          <w:szCs w:val="24"/>
        </w:rPr>
        <w:t>長</w:t>
      </w:r>
      <w:r w:rsidRPr="0018293B">
        <w:rPr>
          <w:rFonts w:ascii="標楷體" w:eastAsia="標楷體" w:hAnsi="標楷體" w:cs="Times New Roman" w:hint="eastAsia"/>
          <w:szCs w:val="24"/>
        </w:rPr>
        <w:t>年委</w:t>
      </w:r>
      <w:r w:rsidR="00806159" w:rsidRPr="0018293B">
        <w:rPr>
          <w:rFonts w:ascii="標楷體" w:eastAsia="標楷體" w:hAnsi="標楷體" w:cs="Times New Roman" w:hint="eastAsia"/>
          <w:szCs w:val="24"/>
        </w:rPr>
        <w:t>由</w:t>
      </w:r>
      <w:r w:rsidRPr="0018293B">
        <w:rPr>
          <w:rFonts w:ascii="標楷體" w:eastAsia="標楷體" w:hAnsi="標楷體" w:cs="Times New Roman" w:hint="eastAsia"/>
          <w:szCs w:val="24"/>
        </w:rPr>
        <w:t>不同機構或團體辦理，衍生業務經驗無法傳承、專業人才無法久任等問題，</w:t>
      </w:r>
      <w:proofErr w:type="gramStart"/>
      <w:r w:rsidRPr="0018293B">
        <w:rPr>
          <w:rFonts w:ascii="標楷體" w:eastAsia="標楷體" w:hAnsi="標楷體" w:cs="Times New Roman" w:hint="eastAsia"/>
          <w:szCs w:val="24"/>
        </w:rPr>
        <w:t>勞動部經參考</w:t>
      </w:r>
      <w:proofErr w:type="gramEnd"/>
      <w:r w:rsidRPr="0018293B">
        <w:rPr>
          <w:rFonts w:ascii="標楷體" w:eastAsia="標楷體" w:hAnsi="標楷體" w:cs="Times New Roman" w:hint="eastAsia"/>
          <w:szCs w:val="24"/>
        </w:rPr>
        <w:t>先進國家發展經驗，於職災保險及保護法第70條明定中央主管機關應捐助成立職災預防及重建中心，承接中央主管機關規劃之職災預防及重建政策，統籌辦理該法規定</w:t>
      </w:r>
      <w:r w:rsidR="00806159" w:rsidRPr="0018293B">
        <w:rPr>
          <w:rFonts w:ascii="標楷體" w:eastAsia="標楷體" w:hAnsi="標楷體" w:cs="Times New Roman" w:hint="eastAsia"/>
          <w:szCs w:val="24"/>
        </w:rPr>
        <w:t>之</w:t>
      </w:r>
      <w:r w:rsidRPr="0018293B">
        <w:rPr>
          <w:rFonts w:ascii="標楷體" w:eastAsia="標楷體" w:hAnsi="標楷體" w:cs="Times New Roman" w:hint="eastAsia"/>
          <w:szCs w:val="24"/>
        </w:rPr>
        <w:t>職災預防及職災勞工重建相關業務，以</w:t>
      </w:r>
      <w:r w:rsidR="00C95090">
        <w:rPr>
          <w:rFonts w:ascii="標楷體" w:eastAsia="標楷體" w:hAnsi="標楷體" w:cs="Times New Roman" w:hint="eastAsia"/>
          <w:szCs w:val="24"/>
        </w:rPr>
        <w:t>提升</w:t>
      </w:r>
      <w:r w:rsidRPr="0018293B">
        <w:rPr>
          <w:rFonts w:ascii="標楷體" w:eastAsia="標楷體" w:hAnsi="標楷體" w:cs="Times New Roman" w:hint="eastAsia"/>
          <w:szCs w:val="24"/>
        </w:rPr>
        <w:t>職災預防及重建</w:t>
      </w:r>
      <w:r w:rsidR="00C95090">
        <w:rPr>
          <w:rFonts w:ascii="標楷體" w:eastAsia="標楷體" w:hAnsi="標楷體" w:cs="Times New Roman" w:hint="eastAsia"/>
          <w:szCs w:val="24"/>
        </w:rPr>
        <w:t>工作之</w:t>
      </w:r>
      <w:r w:rsidRPr="0018293B">
        <w:rPr>
          <w:rFonts w:ascii="標楷體" w:eastAsia="標楷體" w:hAnsi="標楷體" w:cs="Times New Roman" w:hint="eastAsia"/>
          <w:szCs w:val="24"/>
        </w:rPr>
        <w:t>行政效能，暨推動職場安全衛生及職災勞工協助服務</w:t>
      </w:r>
      <w:r w:rsidR="00C95090">
        <w:rPr>
          <w:rFonts w:ascii="標楷體" w:eastAsia="標楷體" w:hAnsi="標楷體" w:cs="Times New Roman" w:hint="eastAsia"/>
          <w:szCs w:val="24"/>
        </w:rPr>
        <w:t>業務之</w:t>
      </w:r>
      <w:r w:rsidRPr="0018293B">
        <w:rPr>
          <w:rFonts w:ascii="標楷體" w:eastAsia="標楷體" w:hAnsi="標楷體" w:cs="Times New Roman" w:hint="eastAsia"/>
          <w:szCs w:val="24"/>
        </w:rPr>
        <w:t>永續發展。經查，</w:t>
      </w:r>
      <w:r w:rsidR="00806159" w:rsidRPr="0018293B">
        <w:rPr>
          <w:rFonts w:ascii="標楷體" w:eastAsia="標楷體" w:hAnsi="標楷體" w:cs="Times New Roman" w:hint="eastAsia"/>
          <w:szCs w:val="24"/>
        </w:rPr>
        <w:t>該</w:t>
      </w:r>
      <w:r w:rsidRPr="0018293B">
        <w:rPr>
          <w:rFonts w:ascii="標楷體" w:eastAsia="標楷體" w:hAnsi="標楷體" w:cs="Times New Roman" w:hint="eastAsia"/>
          <w:szCs w:val="24"/>
        </w:rPr>
        <w:t>中心成立後，職業</w:t>
      </w:r>
      <w:proofErr w:type="gramStart"/>
      <w:r w:rsidRPr="0018293B">
        <w:rPr>
          <w:rFonts w:ascii="標楷體" w:eastAsia="標楷體" w:hAnsi="標楷體" w:cs="Times New Roman" w:hint="eastAsia"/>
          <w:szCs w:val="24"/>
        </w:rPr>
        <w:t>安全衛生署</w:t>
      </w:r>
      <w:proofErr w:type="gramEnd"/>
      <w:r w:rsidRPr="0018293B">
        <w:rPr>
          <w:rFonts w:ascii="標楷體" w:eastAsia="標楷體" w:hAnsi="標楷體" w:cs="Times New Roman" w:hint="eastAsia"/>
          <w:szCs w:val="24"/>
        </w:rPr>
        <w:t>每年均透過平台會議，與該中心</w:t>
      </w:r>
      <w:proofErr w:type="gramStart"/>
      <w:r w:rsidRPr="0018293B">
        <w:rPr>
          <w:rFonts w:ascii="標楷體" w:eastAsia="標楷體" w:hAnsi="標楷體" w:cs="Times New Roman" w:hint="eastAsia"/>
          <w:szCs w:val="24"/>
        </w:rPr>
        <w:t>研商次</w:t>
      </w:r>
      <w:proofErr w:type="gramEnd"/>
      <w:r w:rsidRPr="0018293B">
        <w:rPr>
          <w:rFonts w:ascii="標楷體" w:eastAsia="標楷體" w:hAnsi="標楷體" w:cs="Times New Roman" w:hint="eastAsia"/>
          <w:szCs w:val="24"/>
        </w:rPr>
        <w:t>年度執行計畫及預算，包括該署建議辦理事項及該中心自行規劃辦理事項，並陸續將部分委託其他機構或團體辦理之業務，交由該中心</w:t>
      </w:r>
      <w:r w:rsidR="00806159" w:rsidRPr="0018293B">
        <w:rPr>
          <w:rFonts w:ascii="標楷體" w:eastAsia="標楷體" w:hAnsi="標楷體" w:cs="Times New Roman" w:hint="eastAsia"/>
          <w:szCs w:val="24"/>
        </w:rPr>
        <w:t>統籌</w:t>
      </w:r>
      <w:r w:rsidRPr="0018293B">
        <w:rPr>
          <w:rFonts w:ascii="標楷體" w:eastAsia="標楷體" w:hAnsi="標楷體" w:cs="Times New Roman" w:hint="eastAsia"/>
          <w:szCs w:val="24"/>
        </w:rPr>
        <w:t>辦理，</w:t>
      </w:r>
      <w:proofErr w:type="gramStart"/>
      <w:r w:rsidR="00806159" w:rsidRPr="0018293B">
        <w:rPr>
          <w:rFonts w:ascii="標楷體" w:eastAsia="標楷體" w:hAnsi="標楷體" w:cs="Times New Roman" w:hint="eastAsia"/>
          <w:szCs w:val="24"/>
        </w:rPr>
        <w:t>舉如</w:t>
      </w:r>
      <w:r w:rsidRPr="0018293B">
        <w:rPr>
          <w:rFonts w:ascii="標楷體" w:eastAsia="標楷體" w:hAnsi="標楷體" w:cs="Times New Roman" w:hint="eastAsia"/>
          <w:szCs w:val="24"/>
        </w:rPr>
        <w:t>自</w:t>
      </w:r>
      <w:proofErr w:type="gramEnd"/>
      <w:r w:rsidRPr="0018293B">
        <w:rPr>
          <w:rFonts w:ascii="標楷體" w:eastAsia="標楷體" w:hAnsi="標楷體" w:cs="Times New Roman" w:hint="eastAsia"/>
          <w:szCs w:val="24"/>
        </w:rPr>
        <w:t>113年起</w:t>
      </w:r>
      <w:r w:rsidR="00806159" w:rsidRPr="0018293B">
        <w:rPr>
          <w:rFonts w:ascii="標楷體" w:eastAsia="標楷體" w:hAnsi="標楷體" w:cs="Times New Roman" w:hint="eastAsia"/>
          <w:szCs w:val="24"/>
        </w:rPr>
        <w:t>將</w:t>
      </w:r>
      <w:r w:rsidRPr="0018293B">
        <w:rPr>
          <w:rFonts w:ascii="標楷體" w:eastAsia="標楷體" w:hAnsi="標楷體" w:cs="Times New Roman" w:hint="eastAsia"/>
          <w:szCs w:val="24"/>
        </w:rPr>
        <w:t>四區勞工健康服務中心業務交由該中心承接，經統計，該中心111至114年度執行職災保險基金</w:t>
      </w:r>
      <w:r w:rsidR="00DB4A50">
        <w:rPr>
          <w:rFonts w:ascii="標楷體" w:eastAsia="標楷體" w:hAnsi="標楷體" w:cs="Times New Roman" w:hint="eastAsia"/>
          <w:szCs w:val="24"/>
        </w:rPr>
        <w:t>經費</w:t>
      </w:r>
      <w:r w:rsidRPr="0018293B">
        <w:rPr>
          <w:rFonts w:ascii="標楷體" w:eastAsia="標楷體" w:hAnsi="標楷體" w:cs="Times New Roman" w:hint="eastAsia"/>
          <w:szCs w:val="24"/>
        </w:rPr>
        <w:t>分別為1億5</w:t>
      </w:r>
      <w:proofErr w:type="gramStart"/>
      <w:r w:rsidRPr="0018293B">
        <w:rPr>
          <w:rFonts w:ascii="標楷體" w:eastAsia="標楷體" w:hAnsi="標楷體" w:cs="Times New Roman" w:hint="eastAsia"/>
          <w:szCs w:val="24"/>
        </w:rPr>
        <w:t>千萬</w:t>
      </w:r>
      <w:proofErr w:type="gramEnd"/>
      <w:r w:rsidRPr="0018293B">
        <w:rPr>
          <w:rFonts w:ascii="標楷體" w:eastAsia="標楷體" w:hAnsi="標楷體" w:cs="Times New Roman" w:hint="eastAsia"/>
          <w:szCs w:val="24"/>
        </w:rPr>
        <w:t>元（含創立基金6</w:t>
      </w:r>
      <w:proofErr w:type="gramStart"/>
      <w:r w:rsidRPr="0018293B">
        <w:rPr>
          <w:rFonts w:ascii="標楷體" w:eastAsia="標楷體" w:hAnsi="標楷體" w:cs="Times New Roman" w:hint="eastAsia"/>
          <w:szCs w:val="24"/>
        </w:rPr>
        <w:t>千萬</w:t>
      </w:r>
      <w:proofErr w:type="gramEnd"/>
      <w:r w:rsidRPr="0018293B">
        <w:rPr>
          <w:rFonts w:ascii="標楷體" w:eastAsia="標楷體" w:hAnsi="標楷體" w:cs="Times New Roman" w:hint="eastAsia"/>
          <w:szCs w:val="24"/>
        </w:rPr>
        <w:t>元）、2億6,730萬元（含創立基金4</w:t>
      </w:r>
      <w:proofErr w:type="gramStart"/>
      <w:r w:rsidRPr="0018293B">
        <w:rPr>
          <w:rFonts w:ascii="標楷體" w:eastAsia="標楷體" w:hAnsi="標楷體" w:cs="Times New Roman" w:hint="eastAsia"/>
          <w:szCs w:val="24"/>
        </w:rPr>
        <w:t>千萬</w:t>
      </w:r>
      <w:proofErr w:type="gramEnd"/>
      <w:r w:rsidRPr="0018293B">
        <w:rPr>
          <w:rFonts w:ascii="標楷體" w:eastAsia="標楷體" w:hAnsi="標楷體" w:cs="Times New Roman" w:hint="eastAsia"/>
          <w:szCs w:val="24"/>
        </w:rPr>
        <w:t>元）、3億</w:t>
      </w:r>
      <w:r w:rsidR="00DB4A50">
        <w:rPr>
          <w:rFonts w:ascii="標楷體" w:eastAsia="標楷體" w:hAnsi="標楷體" w:cs="Times New Roman" w:hint="eastAsia"/>
          <w:szCs w:val="24"/>
        </w:rPr>
        <w:t>6</w:t>
      </w:r>
      <w:r w:rsidRPr="0018293B">
        <w:rPr>
          <w:rFonts w:ascii="標楷體" w:eastAsia="標楷體" w:hAnsi="標楷體" w:cs="Times New Roman" w:hint="eastAsia"/>
          <w:szCs w:val="24"/>
        </w:rPr>
        <w:t>,</w:t>
      </w:r>
      <w:r w:rsidR="00DB4A50">
        <w:rPr>
          <w:rFonts w:ascii="標楷體" w:eastAsia="標楷體" w:hAnsi="標楷體" w:cs="Times New Roman" w:hint="eastAsia"/>
          <w:szCs w:val="24"/>
        </w:rPr>
        <w:t>837</w:t>
      </w:r>
      <w:r w:rsidRPr="0018293B">
        <w:rPr>
          <w:rFonts w:ascii="標楷體" w:eastAsia="標楷體" w:hAnsi="標楷體" w:cs="Times New Roman" w:hint="eastAsia"/>
          <w:szCs w:val="24"/>
        </w:rPr>
        <w:t>萬餘元、3億9,0</w:t>
      </w:r>
      <w:r w:rsidR="00DB4A50">
        <w:rPr>
          <w:rFonts w:ascii="標楷體" w:eastAsia="標楷體" w:hAnsi="標楷體" w:cs="Times New Roman" w:hint="eastAsia"/>
          <w:szCs w:val="24"/>
        </w:rPr>
        <w:t>11</w:t>
      </w:r>
      <w:r w:rsidRPr="0018293B">
        <w:rPr>
          <w:rFonts w:ascii="標楷體" w:eastAsia="標楷體" w:hAnsi="標楷體" w:cs="Times New Roman" w:hint="eastAsia"/>
          <w:szCs w:val="24"/>
        </w:rPr>
        <w:t>萬餘元，呈逐年上升趨勢。</w:t>
      </w:r>
      <w:proofErr w:type="gramStart"/>
      <w:r w:rsidRPr="0018293B">
        <w:rPr>
          <w:rFonts w:ascii="標楷體" w:eastAsia="標楷體" w:hAnsi="標楷體" w:cs="Times New Roman" w:hint="eastAsia"/>
          <w:szCs w:val="24"/>
        </w:rPr>
        <w:t>惟</w:t>
      </w:r>
      <w:proofErr w:type="gramEnd"/>
      <w:r w:rsidRPr="0018293B">
        <w:rPr>
          <w:rFonts w:ascii="標楷體" w:eastAsia="標楷體" w:hAnsi="標楷體" w:cs="Times New Roman" w:hint="eastAsia"/>
          <w:szCs w:val="24"/>
        </w:rPr>
        <w:t>部分與該中心業務範疇相關且未涉及公權力之業務，該署仍依循舊有作法，委託其他機構或團體辦理</w:t>
      </w:r>
      <w:r w:rsidR="00C95090">
        <w:rPr>
          <w:rFonts w:ascii="標楷體" w:eastAsia="標楷體" w:hAnsi="標楷體" w:cs="Times New Roman" w:hint="eastAsia"/>
          <w:szCs w:val="24"/>
        </w:rPr>
        <w:t>，</w:t>
      </w:r>
      <w:r w:rsidRPr="0018293B">
        <w:rPr>
          <w:rFonts w:ascii="標楷體" w:eastAsia="標楷體" w:hAnsi="標楷體" w:cs="Times New Roman" w:hint="eastAsia"/>
          <w:szCs w:val="24"/>
        </w:rPr>
        <w:t>以</w:t>
      </w:r>
      <w:proofErr w:type="gramStart"/>
      <w:r w:rsidRPr="0018293B">
        <w:rPr>
          <w:rFonts w:ascii="標楷體" w:eastAsia="標楷體" w:hAnsi="標楷體" w:cs="Times New Roman" w:hint="eastAsia"/>
          <w:szCs w:val="24"/>
        </w:rPr>
        <w:t>114</w:t>
      </w:r>
      <w:proofErr w:type="gramEnd"/>
      <w:r w:rsidRPr="0018293B">
        <w:rPr>
          <w:rFonts w:ascii="標楷體" w:eastAsia="標楷體" w:hAnsi="標楷體" w:cs="Times New Roman" w:hint="eastAsia"/>
          <w:szCs w:val="24"/>
        </w:rPr>
        <w:t>年度為例，職業</w:t>
      </w:r>
      <w:proofErr w:type="gramStart"/>
      <w:r w:rsidRPr="0018293B">
        <w:rPr>
          <w:rFonts w:ascii="標楷體" w:eastAsia="標楷體" w:hAnsi="標楷體" w:cs="Times New Roman" w:hint="eastAsia"/>
          <w:szCs w:val="24"/>
        </w:rPr>
        <w:t>安全衛生署</w:t>
      </w:r>
      <w:proofErr w:type="gramEnd"/>
      <w:r w:rsidRPr="0018293B">
        <w:rPr>
          <w:rFonts w:ascii="標楷體" w:eastAsia="標楷體" w:hAnsi="標楷體" w:cs="Times New Roman" w:hint="eastAsia"/>
          <w:szCs w:val="24"/>
        </w:rPr>
        <w:t>共計編列職災保險基金預算6億5,986萬餘元，推動職業衛生危害評估與管理效能精進計畫等18項計畫，除涉及公權力執行之業務</w:t>
      </w:r>
      <w:r w:rsidR="00C95090">
        <w:rPr>
          <w:rFonts w:ascii="標楷體" w:eastAsia="標楷體" w:hAnsi="標楷體" w:cs="Times New Roman" w:hint="eastAsia"/>
          <w:szCs w:val="24"/>
        </w:rPr>
        <w:t>係</w:t>
      </w:r>
      <w:r w:rsidRPr="0018293B">
        <w:rPr>
          <w:rFonts w:ascii="標楷體" w:eastAsia="標楷體" w:hAnsi="標楷體" w:cs="Times New Roman" w:hint="eastAsia"/>
          <w:szCs w:val="24"/>
        </w:rPr>
        <w:t>由該署自辦外，其餘</w:t>
      </w:r>
      <w:proofErr w:type="gramStart"/>
      <w:r w:rsidRPr="0018293B">
        <w:rPr>
          <w:rFonts w:ascii="標楷體" w:eastAsia="標楷體" w:hAnsi="標楷體" w:cs="Times New Roman" w:hint="eastAsia"/>
          <w:szCs w:val="24"/>
        </w:rPr>
        <w:t>採</w:t>
      </w:r>
      <w:proofErr w:type="gramEnd"/>
      <w:r w:rsidRPr="0018293B">
        <w:rPr>
          <w:rFonts w:ascii="標楷體" w:eastAsia="標楷體" w:hAnsi="標楷體" w:cs="Times New Roman" w:hint="eastAsia"/>
          <w:szCs w:val="24"/>
        </w:rPr>
        <w:t>補助或委辦方式辦理，其中委由該中心以外其他機構或團體辦理</w:t>
      </w:r>
      <w:r w:rsidR="009D3CD8" w:rsidRPr="0018293B">
        <w:rPr>
          <w:rFonts w:ascii="標楷體" w:eastAsia="標楷體" w:hAnsi="標楷體" w:cs="Times New Roman" w:hint="eastAsia"/>
          <w:szCs w:val="24"/>
        </w:rPr>
        <w:t>者</w:t>
      </w:r>
      <w:r w:rsidR="00C95090">
        <w:rPr>
          <w:rFonts w:ascii="標楷體" w:eastAsia="標楷體" w:hAnsi="標楷體" w:cs="Times New Roman" w:hint="eastAsia"/>
          <w:szCs w:val="24"/>
        </w:rPr>
        <w:t>，</w:t>
      </w:r>
      <w:r w:rsidRPr="0018293B">
        <w:rPr>
          <w:rFonts w:ascii="標楷體" w:eastAsia="標楷體" w:hAnsi="標楷體" w:cs="Times New Roman" w:hint="eastAsia"/>
          <w:szCs w:val="24"/>
        </w:rPr>
        <w:t>共計</w:t>
      </w:r>
      <w:r w:rsidR="009D3CD8" w:rsidRPr="0018293B">
        <w:rPr>
          <w:rFonts w:ascii="標楷體" w:eastAsia="標楷體" w:hAnsi="標楷體" w:cs="Times New Roman" w:hint="eastAsia"/>
          <w:szCs w:val="24"/>
        </w:rPr>
        <w:t>40</w:t>
      </w:r>
      <w:r w:rsidRPr="0018293B">
        <w:rPr>
          <w:rFonts w:ascii="標楷體" w:eastAsia="標楷體" w:hAnsi="標楷體" w:cs="Times New Roman" w:hint="eastAsia"/>
          <w:szCs w:val="24"/>
        </w:rPr>
        <w:t>案（分屬1</w:t>
      </w:r>
      <w:r w:rsidR="009D3CD8" w:rsidRPr="0018293B">
        <w:rPr>
          <w:rFonts w:ascii="標楷體" w:eastAsia="標楷體" w:hAnsi="標楷體" w:cs="Times New Roman" w:hint="eastAsia"/>
          <w:szCs w:val="24"/>
        </w:rPr>
        <w:t>5</w:t>
      </w:r>
      <w:r w:rsidRPr="0018293B">
        <w:rPr>
          <w:rFonts w:ascii="標楷體" w:eastAsia="標楷體" w:hAnsi="標楷體" w:cs="Times New Roman" w:hint="eastAsia"/>
          <w:szCs w:val="24"/>
        </w:rPr>
        <w:t>項計畫）、預算金額2億餘元，占比達</w:t>
      </w:r>
      <w:proofErr w:type="gramStart"/>
      <w:r w:rsidRPr="0018293B">
        <w:rPr>
          <w:rFonts w:ascii="標楷體" w:eastAsia="標楷體" w:hAnsi="標楷體" w:cs="Times New Roman" w:hint="eastAsia"/>
          <w:szCs w:val="24"/>
        </w:rPr>
        <w:t>3成</w:t>
      </w:r>
      <w:proofErr w:type="gramEnd"/>
      <w:r w:rsidRPr="0018293B">
        <w:rPr>
          <w:rFonts w:ascii="標楷體" w:eastAsia="標楷體" w:hAnsi="標楷體" w:cs="Times New Roman" w:hint="eastAsia"/>
          <w:szCs w:val="24"/>
        </w:rPr>
        <w:t>，據該署說明，其中「</w:t>
      </w:r>
      <w:proofErr w:type="gramStart"/>
      <w:r w:rsidRPr="0018293B">
        <w:rPr>
          <w:rFonts w:ascii="標楷體" w:eastAsia="標楷體" w:hAnsi="標楷體" w:cs="Times New Roman" w:hint="eastAsia"/>
          <w:szCs w:val="24"/>
        </w:rPr>
        <w:t>補助危老移動式</w:t>
      </w:r>
      <w:proofErr w:type="gramEnd"/>
      <w:r w:rsidRPr="0018293B">
        <w:rPr>
          <w:rFonts w:ascii="標楷體" w:eastAsia="標楷體" w:hAnsi="標楷體" w:cs="Times New Roman" w:hint="eastAsia"/>
          <w:szCs w:val="24"/>
        </w:rPr>
        <w:t>起重機汰舊換新計畫」部分未涉公權力之業務，已規劃自115年起交由該中心承接，其餘計畫仍待盤點，尚無具體時程</w:t>
      </w:r>
      <w:r w:rsidR="0009195C" w:rsidRPr="0018293B">
        <w:rPr>
          <w:rFonts w:ascii="標楷體" w:eastAsia="標楷體" w:hAnsi="標楷體" w:cs="Times New Roman" w:hint="eastAsia"/>
          <w:szCs w:val="24"/>
        </w:rPr>
        <w:t>。</w:t>
      </w:r>
      <w:proofErr w:type="gramStart"/>
      <w:r w:rsidR="0009195C" w:rsidRPr="0018293B">
        <w:rPr>
          <w:rFonts w:ascii="標楷體" w:eastAsia="標楷體" w:hAnsi="標楷體" w:cs="Times New Roman" w:hint="eastAsia"/>
          <w:szCs w:val="24"/>
        </w:rPr>
        <w:t>鑑</w:t>
      </w:r>
      <w:proofErr w:type="gramEnd"/>
      <w:r w:rsidR="0009195C" w:rsidRPr="0018293B">
        <w:rPr>
          <w:rFonts w:ascii="標楷體" w:eastAsia="標楷體" w:hAnsi="標楷體" w:cs="Times New Roman" w:hint="eastAsia"/>
          <w:szCs w:val="24"/>
        </w:rPr>
        <w:t>於該中心之設立宗旨，係為</w:t>
      </w:r>
      <w:r w:rsidRPr="0018293B">
        <w:rPr>
          <w:rFonts w:ascii="標楷體" w:eastAsia="標楷體" w:hAnsi="標楷體" w:cs="Times New Roman" w:hint="eastAsia"/>
          <w:szCs w:val="24"/>
        </w:rPr>
        <w:t>發揮資源整合與統一指揮效益，提升職災預防及重建</w:t>
      </w:r>
      <w:r w:rsidR="0009195C" w:rsidRPr="0018293B">
        <w:rPr>
          <w:rFonts w:ascii="標楷體" w:eastAsia="標楷體" w:hAnsi="標楷體" w:cs="Times New Roman" w:hint="eastAsia"/>
          <w:szCs w:val="24"/>
        </w:rPr>
        <w:t>業務</w:t>
      </w:r>
      <w:r w:rsidRPr="0018293B">
        <w:rPr>
          <w:rFonts w:ascii="標楷體" w:eastAsia="標楷體" w:hAnsi="標楷體" w:cs="Times New Roman" w:hint="eastAsia"/>
          <w:szCs w:val="24"/>
        </w:rPr>
        <w:t>之行政效能，為強化中心設立功能，經函請勞動部督促職業</w:t>
      </w:r>
      <w:proofErr w:type="gramStart"/>
      <w:r w:rsidRPr="0018293B">
        <w:rPr>
          <w:rFonts w:ascii="標楷體" w:eastAsia="標楷體" w:hAnsi="標楷體" w:cs="Times New Roman" w:hint="eastAsia"/>
          <w:szCs w:val="24"/>
        </w:rPr>
        <w:t>安全衛生署</w:t>
      </w:r>
      <w:proofErr w:type="gramEnd"/>
      <w:r w:rsidRPr="0018293B">
        <w:rPr>
          <w:rFonts w:ascii="標楷體" w:eastAsia="標楷體" w:hAnsi="標楷體" w:cs="Times New Roman" w:hint="eastAsia"/>
          <w:szCs w:val="24"/>
        </w:rPr>
        <w:t>持續盤點目前委由其他機構或團體辦理</w:t>
      </w:r>
      <w:r w:rsidR="0009195C" w:rsidRPr="0018293B">
        <w:rPr>
          <w:rFonts w:ascii="標楷體" w:eastAsia="標楷體" w:hAnsi="標楷體" w:cs="Times New Roman" w:hint="eastAsia"/>
          <w:szCs w:val="24"/>
        </w:rPr>
        <w:t>之</w:t>
      </w:r>
      <w:r w:rsidRPr="0018293B">
        <w:rPr>
          <w:rFonts w:ascii="標楷體" w:eastAsia="標楷體" w:hAnsi="標楷體" w:cs="Times New Roman" w:hint="eastAsia"/>
          <w:szCs w:val="24"/>
        </w:rPr>
        <w:t>事項，</w:t>
      </w:r>
      <w:proofErr w:type="gramStart"/>
      <w:r w:rsidRPr="0018293B">
        <w:rPr>
          <w:rFonts w:ascii="標楷體" w:eastAsia="標楷體" w:hAnsi="標楷體" w:cs="Times New Roman" w:hint="eastAsia"/>
          <w:szCs w:val="24"/>
        </w:rPr>
        <w:t>研議交</w:t>
      </w:r>
      <w:proofErr w:type="gramEnd"/>
      <w:r w:rsidRPr="0018293B">
        <w:rPr>
          <w:rFonts w:ascii="標楷體" w:eastAsia="標楷體" w:hAnsi="標楷體" w:cs="Times New Roman" w:hint="eastAsia"/>
          <w:szCs w:val="24"/>
        </w:rPr>
        <w:t>由該中心統整辦理之可行性，並強化該中心區域統籌指揮功能，加強跨機關溝通聯繫，以</w:t>
      </w:r>
      <w:r w:rsidR="00C95090">
        <w:rPr>
          <w:rFonts w:ascii="標楷體" w:eastAsia="標楷體" w:hAnsi="標楷體" w:cs="Times New Roman" w:hint="eastAsia"/>
          <w:szCs w:val="24"/>
        </w:rPr>
        <w:t>落實職災保險及保護法</w:t>
      </w:r>
      <w:r w:rsidR="00C95090" w:rsidRPr="009D0D78">
        <w:rPr>
          <w:rFonts w:ascii="標楷體" w:eastAsia="標楷體" w:hAnsi="標楷體" w:cs="Times New Roman" w:hint="eastAsia"/>
          <w:spacing w:val="1"/>
          <w:szCs w:val="24"/>
        </w:rPr>
        <w:t>規定</w:t>
      </w:r>
      <w:r w:rsidRPr="009D0D78">
        <w:rPr>
          <w:rFonts w:ascii="標楷體" w:eastAsia="標楷體" w:hAnsi="標楷體" w:cs="Times New Roman" w:hint="eastAsia"/>
          <w:spacing w:val="1"/>
          <w:szCs w:val="24"/>
        </w:rPr>
        <w:t>，建構完善職災「預防」、「</w:t>
      </w:r>
      <w:r w:rsidR="00DF79A4" w:rsidRPr="009D0D78">
        <w:rPr>
          <w:rFonts w:ascii="標楷體" w:eastAsia="標楷體" w:hAnsi="標楷體" w:cs="Times New Roman" w:hint="eastAsia"/>
          <w:spacing w:val="1"/>
          <w:szCs w:val="24"/>
        </w:rPr>
        <w:t>保護</w:t>
      </w:r>
      <w:r w:rsidRPr="009D0D78">
        <w:rPr>
          <w:rFonts w:ascii="標楷體" w:eastAsia="標楷體" w:hAnsi="標楷體" w:cs="Times New Roman" w:hint="eastAsia"/>
          <w:spacing w:val="1"/>
          <w:szCs w:val="24"/>
        </w:rPr>
        <w:t>」及「重建」服務網絡</w:t>
      </w:r>
      <w:r w:rsidRPr="009D0D78">
        <w:rPr>
          <w:rFonts w:ascii="標楷體" w:eastAsia="標楷體" w:hAnsi="標楷體" w:cs="Times New Roman"/>
          <w:bCs/>
          <w:spacing w:val="1"/>
          <w:szCs w:val="24"/>
        </w:rPr>
        <w:t>。</w:t>
      </w:r>
      <w:r w:rsidRPr="009D0D78">
        <w:rPr>
          <w:rFonts w:ascii="標楷體" w:eastAsia="標楷體" w:hAnsi="標楷體" w:cs="Times New Roman" w:hint="eastAsia"/>
          <w:bCs/>
          <w:spacing w:val="1"/>
          <w:szCs w:val="24"/>
        </w:rPr>
        <w:t>據復：</w:t>
      </w:r>
      <w:r w:rsidRPr="009D0D78">
        <w:rPr>
          <w:rFonts w:ascii="標楷體" w:eastAsia="標楷體" w:hAnsi="標楷體" w:cs="Times New Roman"/>
          <w:bCs/>
          <w:spacing w:val="1"/>
          <w:szCs w:val="24"/>
        </w:rPr>
        <w:t>職業</w:t>
      </w:r>
      <w:proofErr w:type="gramStart"/>
      <w:r w:rsidRPr="009D0D78">
        <w:rPr>
          <w:rFonts w:ascii="標楷體" w:eastAsia="標楷體" w:hAnsi="標楷體" w:cs="Times New Roman"/>
          <w:bCs/>
          <w:spacing w:val="1"/>
          <w:szCs w:val="24"/>
        </w:rPr>
        <w:t>安全衛生署</w:t>
      </w:r>
      <w:proofErr w:type="gramEnd"/>
      <w:r w:rsidRPr="009D0D78">
        <w:rPr>
          <w:rFonts w:ascii="標楷體" w:eastAsia="標楷體" w:hAnsi="標楷體" w:cs="Times New Roman"/>
          <w:bCs/>
          <w:spacing w:val="1"/>
          <w:szCs w:val="24"/>
        </w:rPr>
        <w:t>已於114年12月與該中心召開會議，盤整</w:t>
      </w:r>
      <w:proofErr w:type="gramStart"/>
      <w:r w:rsidRPr="009D0D78">
        <w:rPr>
          <w:rFonts w:ascii="標楷體" w:eastAsia="標楷體" w:hAnsi="標楷體" w:cs="Times New Roman"/>
          <w:bCs/>
          <w:spacing w:val="1"/>
          <w:szCs w:val="24"/>
        </w:rPr>
        <w:t>116</w:t>
      </w:r>
      <w:proofErr w:type="gramEnd"/>
      <w:r w:rsidRPr="009D0D78">
        <w:rPr>
          <w:rFonts w:ascii="標楷體" w:eastAsia="標楷體" w:hAnsi="標楷體" w:cs="Times New Roman"/>
          <w:bCs/>
          <w:spacing w:val="1"/>
          <w:szCs w:val="24"/>
        </w:rPr>
        <w:t>年度委託及建議該中心辦理事項，並配合職</w:t>
      </w:r>
      <w:r w:rsidRPr="009D0D78">
        <w:rPr>
          <w:rFonts w:ascii="標楷體" w:eastAsia="標楷體" w:hAnsi="標楷體" w:cs="Times New Roman" w:hint="eastAsia"/>
          <w:bCs/>
          <w:spacing w:val="1"/>
          <w:szCs w:val="24"/>
        </w:rPr>
        <w:t>業</w:t>
      </w:r>
      <w:r w:rsidRPr="009D0D78">
        <w:rPr>
          <w:rFonts w:ascii="標楷體" w:eastAsia="標楷體" w:hAnsi="標楷體" w:cs="Times New Roman"/>
          <w:bCs/>
          <w:spacing w:val="1"/>
          <w:szCs w:val="24"/>
        </w:rPr>
        <w:t>安</w:t>
      </w:r>
      <w:r w:rsidRPr="009D0D78">
        <w:rPr>
          <w:rFonts w:ascii="標楷體" w:eastAsia="標楷體" w:hAnsi="標楷體" w:cs="Times New Roman" w:hint="eastAsia"/>
          <w:bCs/>
          <w:spacing w:val="1"/>
          <w:szCs w:val="24"/>
        </w:rPr>
        <w:t>全衛生</w:t>
      </w:r>
      <w:r w:rsidRPr="009D0D78">
        <w:rPr>
          <w:rFonts w:ascii="標楷體" w:eastAsia="標楷體" w:hAnsi="標楷體" w:cs="Times New Roman"/>
          <w:bCs/>
          <w:spacing w:val="1"/>
          <w:szCs w:val="24"/>
        </w:rPr>
        <w:t>法114年12月修正內容及勞動部強化</w:t>
      </w:r>
      <w:proofErr w:type="gramStart"/>
      <w:r w:rsidRPr="009D0D78">
        <w:rPr>
          <w:rFonts w:ascii="標楷體" w:eastAsia="標楷體" w:hAnsi="標楷體" w:cs="Times New Roman"/>
          <w:bCs/>
          <w:spacing w:val="1"/>
          <w:szCs w:val="24"/>
        </w:rPr>
        <w:t>職場減災</w:t>
      </w:r>
      <w:proofErr w:type="gramEnd"/>
      <w:r w:rsidRPr="009D0D78">
        <w:rPr>
          <w:rFonts w:ascii="標楷體" w:eastAsia="標楷體" w:hAnsi="標楷體" w:cs="Times New Roman"/>
          <w:bCs/>
          <w:spacing w:val="1"/>
          <w:szCs w:val="24"/>
        </w:rPr>
        <w:t>行動計畫，</w:t>
      </w:r>
      <w:proofErr w:type="gramStart"/>
      <w:r w:rsidR="00C95090" w:rsidRPr="009D0D78">
        <w:rPr>
          <w:rFonts w:ascii="標楷體" w:eastAsia="標楷體" w:hAnsi="標楷體" w:cs="Times New Roman" w:hint="eastAsia"/>
          <w:bCs/>
          <w:spacing w:val="1"/>
          <w:szCs w:val="24"/>
        </w:rPr>
        <w:t>研</w:t>
      </w:r>
      <w:proofErr w:type="gramEnd"/>
      <w:r w:rsidR="00C95090" w:rsidRPr="009D0D78">
        <w:rPr>
          <w:rFonts w:ascii="標楷體" w:eastAsia="標楷體" w:hAnsi="標楷體" w:cs="Times New Roman" w:hint="eastAsia"/>
          <w:bCs/>
          <w:spacing w:val="1"/>
          <w:szCs w:val="24"/>
        </w:rPr>
        <w:t>議</w:t>
      </w:r>
      <w:r w:rsidR="005F4E00" w:rsidRPr="009D0D78">
        <w:rPr>
          <w:rFonts w:ascii="標楷體" w:eastAsia="標楷體" w:hAnsi="標楷體" w:cs="Times New Roman" w:hint="eastAsia"/>
          <w:bCs/>
          <w:spacing w:val="1"/>
          <w:szCs w:val="24"/>
        </w:rPr>
        <w:t>逐步</w:t>
      </w:r>
      <w:r w:rsidRPr="009D0D78">
        <w:rPr>
          <w:rFonts w:ascii="標楷體" w:eastAsia="標楷體" w:hAnsi="標楷體" w:cs="Times New Roman"/>
          <w:bCs/>
          <w:spacing w:val="1"/>
          <w:szCs w:val="24"/>
        </w:rPr>
        <w:t>將未涉公權力事項委由該中心辦理</w:t>
      </w:r>
      <w:r w:rsidRPr="009D0D78">
        <w:rPr>
          <w:rFonts w:ascii="標楷體" w:eastAsia="標楷體" w:hAnsi="標楷體" w:cs="Times New Roman" w:hint="eastAsia"/>
          <w:bCs/>
          <w:spacing w:val="1"/>
          <w:szCs w:val="24"/>
        </w:rPr>
        <w:t>。</w:t>
      </w:r>
    </w:p>
    <w:p w14:paraId="2390B0EC" w14:textId="5C2EE558" w:rsidR="00775C14" w:rsidRPr="0018293B" w:rsidRDefault="00775C14" w:rsidP="00AA51F3">
      <w:pPr>
        <w:widowControl/>
        <w:suppressAutoHyphens/>
        <w:overflowPunct w:val="0"/>
        <w:spacing w:beforeLines="5" w:before="18" w:afterLines="5" w:after="18" w:line="437" w:lineRule="exact"/>
        <w:ind w:firstLineChars="450" w:firstLine="1081"/>
        <w:jc w:val="both"/>
        <w:rPr>
          <w:rFonts w:ascii="標楷體" w:eastAsia="標楷體" w:hAnsi="標楷體" w:cs="Times New Roman"/>
          <w:bCs/>
          <w:szCs w:val="24"/>
        </w:rPr>
      </w:pPr>
      <w:r w:rsidRPr="0018293B">
        <w:rPr>
          <w:rFonts w:ascii="標楷體" w:eastAsia="標楷體" w:hAnsi="標楷體" w:cs="Times New Roman" w:hint="eastAsia"/>
          <w:b/>
          <w:bCs/>
          <w:szCs w:val="24"/>
        </w:rPr>
        <w:lastRenderedPageBreak/>
        <w:t>2.　職災預防及重建中心相關組織編制架構未</w:t>
      </w:r>
      <w:proofErr w:type="gramStart"/>
      <w:r w:rsidR="00F73385" w:rsidRPr="0018293B">
        <w:rPr>
          <w:rFonts w:ascii="標楷體" w:eastAsia="標楷體" w:hAnsi="標楷體" w:cs="Times New Roman" w:hint="eastAsia"/>
          <w:b/>
          <w:bCs/>
          <w:szCs w:val="24"/>
        </w:rPr>
        <w:t>臻</w:t>
      </w:r>
      <w:proofErr w:type="gramEnd"/>
      <w:r w:rsidRPr="0018293B">
        <w:rPr>
          <w:rFonts w:ascii="標楷體" w:eastAsia="標楷體" w:hAnsi="標楷體" w:cs="Times New Roman" w:hint="eastAsia"/>
          <w:b/>
          <w:bCs/>
          <w:szCs w:val="24"/>
        </w:rPr>
        <w:t>完備，各服務據點存有功能分散、無法整合提供完善預防、保護及重建服務</w:t>
      </w:r>
      <w:r w:rsidR="00A27043">
        <w:rPr>
          <w:rFonts w:ascii="標楷體" w:eastAsia="標楷體" w:hAnsi="標楷體" w:cs="Times New Roman" w:hint="eastAsia"/>
          <w:b/>
          <w:bCs/>
          <w:szCs w:val="24"/>
        </w:rPr>
        <w:t>，影響</w:t>
      </w:r>
      <w:r w:rsidRPr="0018293B">
        <w:rPr>
          <w:rFonts w:ascii="標楷體" w:eastAsia="標楷體" w:hAnsi="標楷體" w:cs="Times New Roman" w:hint="eastAsia"/>
          <w:b/>
          <w:bCs/>
          <w:szCs w:val="24"/>
        </w:rPr>
        <w:t>管理效率等</w:t>
      </w:r>
      <w:r w:rsidR="00A27043">
        <w:rPr>
          <w:rFonts w:ascii="標楷體" w:eastAsia="標楷體" w:hAnsi="標楷體" w:cs="Times New Roman" w:hint="eastAsia"/>
          <w:b/>
          <w:bCs/>
          <w:szCs w:val="24"/>
        </w:rPr>
        <w:t>情事</w:t>
      </w:r>
      <w:r w:rsidRPr="0018293B">
        <w:rPr>
          <w:rFonts w:ascii="標楷體" w:eastAsia="標楷體" w:hAnsi="標楷體" w:cs="Times New Roman" w:hint="eastAsia"/>
          <w:b/>
          <w:bCs/>
          <w:szCs w:val="24"/>
        </w:rPr>
        <w:t>，</w:t>
      </w:r>
      <w:r w:rsidR="00F73385" w:rsidRPr="0018293B">
        <w:rPr>
          <w:rFonts w:ascii="標楷體" w:eastAsia="標楷體" w:hAnsi="標楷體" w:cs="Times New Roman" w:hint="eastAsia"/>
          <w:b/>
          <w:bCs/>
          <w:szCs w:val="24"/>
        </w:rPr>
        <w:t>該中心</w:t>
      </w:r>
      <w:r w:rsidRPr="0018293B">
        <w:rPr>
          <w:rFonts w:ascii="標楷體" w:eastAsia="標楷體" w:hAnsi="標楷體" w:cs="Times New Roman" w:hint="eastAsia"/>
          <w:b/>
          <w:bCs/>
          <w:szCs w:val="24"/>
        </w:rPr>
        <w:t>為精進</w:t>
      </w:r>
      <w:r w:rsidR="00F73385" w:rsidRPr="0018293B">
        <w:rPr>
          <w:rFonts w:ascii="標楷體" w:eastAsia="標楷體" w:hAnsi="標楷體" w:cs="Times New Roman" w:hint="eastAsia"/>
          <w:b/>
          <w:bCs/>
          <w:szCs w:val="24"/>
        </w:rPr>
        <w:t>在地</w:t>
      </w:r>
      <w:r w:rsidRPr="0018293B">
        <w:rPr>
          <w:rFonts w:ascii="標楷體" w:eastAsia="標楷體" w:hAnsi="標楷體" w:cs="Times New Roman" w:hint="eastAsia"/>
          <w:b/>
          <w:bCs/>
          <w:szCs w:val="24"/>
        </w:rPr>
        <w:t>服務量能</w:t>
      </w:r>
      <w:r w:rsidR="00F73385" w:rsidRPr="0018293B">
        <w:rPr>
          <w:rFonts w:ascii="標楷體" w:eastAsia="標楷體" w:hAnsi="標楷體" w:cs="Times New Roman" w:hint="eastAsia"/>
          <w:b/>
          <w:bCs/>
          <w:szCs w:val="24"/>
        </w:rPr>
        <w:t>，提升</w:t>
      </w:r>
      <w:r w:rsidRPr="0018293B">
        <w:rPr>
          <w:rFonts w:ascii="標楷體" w:eastAsia="標楷體" w:hAnsi="標楷體" w:cs="Times New Roman" w:hint="eastAsia"/>
          <w:b/>
          <w:bCs/>
          <w:szCs w:val="24"/>
        </w:rPr>
        <w:t>管理效率，</w:t>
      </w:r>
      <w:r w:rsidR="00F73385" w:rsidRPr="0018293B">
        <w:rPr>
          <w:rFonts w:ascii="標楷體" w:eastAsia="標楷體" w:hAnsi="標楷體" w:cs="Times New Roman" w:hint="eastAsia"/>
          <w:b/>
          <w:bCs/>
          <w:szCs w:val="24"/>
        </w:rPr>
        <w:t>已</w:t>
      </w:r>
      <w:r w:rsidRPr="0018293B">
        <w:rPr>
          <w:rFonts w:ascii="標楷體" w:eastAsia="標楷體" w:hAnsi="標楷體" w:cs="Times New Roman" w:hint="eastAsia"/>
          <w:b/>
          <w:bCs/>
          <w:szCs w:val="24"/>
        </w:rPr>
        <w:t>提報組織編制暨人事管理規則修正案</w:t>
      </w:r>
      <w:r w:rsidR="00F73385" w:rsidRPr="0018293B">
        <w:rPr>
          <w:rFonts w:ascii="標楷體" w:eastAsia="標楷體" w:hAnsi="標楷體" w:cs="Times New Roman" w:hint="eastAsia"/>
          <w:b/>
          <w:bCs/>
          <w:szCs w:val="24"/>
        </w:rPr>
        <w:t>，惟</w:t>
      </w:r>
      <w:r w:rsidR="002A0955">
        <w:rPr>
          <w:rFonts w:ascii="標楷體" w:eastAsia="標楷體" w:hAnsi="標楷體" w:cs="Times New Roman" w:hint="eastAsia"/>
          <w:b/>
          <w:bCs/>
          <w:szCs w:val="24"/>
        </w:rPr>
        <w:t>尚</w:t>
      </w:r>
      <w:r w:rsidR="00F73385" w:rsidRPr="0018293B">
        <w:rPr>
          <w:rFonts w:ascii="標楷體" w:eastAsia="標楷體" w:hAnsi="標楷體" w:cs="Times New Roman" w:hint="eastAsia"/>
          <w:b/>
          <w:bCs/>
          <w:szCs w:val="24"/>
        </w:rPr>
        <w:t>未獲</w:t>
      </w:r>
      <w:r w:rsidR="002A0955">
        <w:rPr>
          <w:rFonts w:ascii="標楷體" w:eastAsia="標楷體" w:hAnsi="標楷體" w:cs="Times New Roman" w:hint="eastAsia"/>
          <w:b/>
          <w:bCs/>
          <w:szCs w:val="24"/>
        </w:rPr>
        <w:t>勞動部</w:t>
      </w:r>
      <w:r w:rsidRPr="0018293B">
        <w:rPr>
          <w:rFonts w:ascii="標楷體" w:eastAsia="標楷體" w:hAnsi="標楷體" w:cs="Times New Roman" w:hint="eastAsia"/>
          <w:b/>
          <w:bCs/>
          <w:szCs w:val="24"/>
        </w:rPr>
        <w:t>核定</w:t>
      </w:r>
      <w:r w:rsidRPr="0018293B">
        <w:rPr>
          <w:rFonts w:ascii="標楷體" w:eastAsia="標楷體" w:hAnsi="標楷體" w:cs="Times New Roman" w:hint="eastAsia"/>
          <w:bCs/>
          <w:szCs w:val="24"/>
        </w:rPr>
        <w:t>：依據捐助章程第3條規定，職災預防及重建中心之業務範圍，包括：執行職業災害預防及職業災害勞工重建相關技術服務事項；推動及執行職場健康服務、職業傷病診治服務、職能復健服務、職業災害勞工重建與個案管理服務；培訓職業災害預防及職業災害勞工重建服務專業人員；協助職業病案件資料蒐集及評估相關事項等。另據財團法人職業災害預防及重建中心組織編制暨人事管理規則（下稱組織編制暨人事管理規則）第4條規定，職災預防及重建中心</w:t>
      </w:r>
      <w:r w:rsidR="00F73385" w:rsidRPr="0018293B">
        <w:rPr>
          <w:rFonts w:ascii="標楷體" w:eastAsia="標楷體" w:hAnsi="標楷體" w:cs="Times New Roman" w:hint="eastAsia"/>
          <w:bCs/>
          <w:szCs w:val="24"/>
        </w:rPr>
        <w:t>設</w:t>
      </w:r>
      <w:r w:rsidRPr="0018293B">
        <w:rPr>
          <w:rFonts w:ascii="標楷體" w:eastAsia="標楷體" w:hAnsi="標楷體" w:cs="Times New Roman" w:hint="eastAsia"/>
          <w:bCs/>
          <w:szCs w:val="24"/>
        </w:rPr>
        <w:t>職災預防技術處、職業衛生健康服務處、職業傷病服務處、職業災害勞工重建服務處、機械設備技術處及行政管理處等6個業務處。經查，職災預防及重建中心</w:t>
      </w:r>
      <w:r w:rsidR="00F73385" w:rsidRPr="0018293B">
        <w:rPr>
          <w:rFonts w:ascii="標楷體" w:eastAsia="標楷體" w:hAnsi="標楷體" w:cs="Times New Roman" w:hint="eastAsia"/>
          <w:bCs/>
          <w:szCs w:val="24"/>
        </w:rPr>
        <w:t>之成立</w:t>
      </w:r>
      <w:r w:rsidRPr="0018293B">
        <w:rPr>
          <w:rFonts w:ascii="標楷體" w:eastAsia="標楷體" w:hAnsi="標楷體" w:cs="Times New Roman" w:hint="eastAsia"/>
          <w:bCs/>
          <w:szCs w:val="24"/>
        </w:rPr>
        <w:t>，</w:t>
      </w:r>
      <w:r w:rsidR="00F73385" w:rsidRPr="0018293B">
        <w:rPr>
          <w:rFonts w:ascii="標楷體" w:eastAsia="標楷體" w:hAnsi="標楷體" w:cs="Times New Roman" w:hint="eastAsia"/>
          <w:bCs/>
          <w:szCs w:val="24"/>
        </w:rPr>
        <w:t>係</w:t>
      </w:r>
      <w:r w:rsidR="002A0955">
        <w:rPr>
          <w:rFonts w:ascii="標楷體" w:eastAsia="標楷體" w:hAnsi="標楷體" w:cs="Times New Roman" w:hint="eastAsia"/>
          <w:bCs/>
          <w:szCs w:val="24"/>
        </w:rPr>
        <w:t>為</w:t>
      </w:r>
      <w:r w:rsidRPr="0018293B">
        <w:rPr>
          <w:rFonts w:ascii="標楷體" w:eastAsia="標楷體" w:hAnsi="標楷體" w:cs="Times New Roman" w:hint="eastAsia"/>
          <w:bCs/>
          <w:szCs w:val="24"/>
        </w:rPr>
        <w:t>承接中央主管機關規劃之職災預防及重建政策，統籌辦理</w:t>
      </w:r>
      <w:r w:rsidR="002A0955">
        <w:rPr>
          <w:rFonts w:ascii="標楷體" w:eastAsia="標楷體" w:hAnsi="標楷體" w:cs="Times New Roman" w:hint="eastAsia"/>
          <w:bCs/>
          <w:szCs w:val="24"/>
        </w:rPr>
        <w:t>職災保險及保護</w:t>
      </w:r>
      <w:r w:rsidRPr="0018293B">
        <w:rPr>
          <w:rFonts w:ascii="標楷體" w:eastAsia="標楷體" w:hAnsi="標楷體" w:cs="Times New Roman" w:hint="eastAsia"/>
          <w:bCs/>
          <w:szCs w:val="24"/>
        </w:rPr>
        <w:t>法規定</w:t>
      </w:r>
      <w:r w:rsidR="002A0955">
        <w:rPr>
          <w:rFonts w:ascii="標楷體" w:eastAsia="標楷體" w:hAnsi="標楷體" w:cs="Times New Roman" w:hint="eastAsia"/>
          <w:bCs/>
          <w:szCs w:val="24"/>
        </w:rPr>
        <w:t>之</w:t>
      </w:r>
      <w:r w:rsidRPr="0018293B">
        <w:rPr>
          <w:rFonts w:ascii="標楷體" w:eastAsia="標楷體" w:hAnsi="標楷體" w:cs="Times New Roman" w:hint="eastAsia"/>
          <w:bCs/>
          <w:szCs w:val="24"/>
        </w:rPr>
        <w:t>職災預防及職災勞工重建相關業務，該中心為整合連結在地資源，提供職災勞工及事業單位近便性與及時性之服務，於創立初始，除於北</w:t>
      </w:r>
      <w:r w:rsidR="00362D9E">
        <w:rPr>
          <w:rFonts w:ascii="標楷體" w:eastAsia="標楷體" w:hAnsi="標楷體" w:cs="Times New Roman" w:hint="eastAsia"/>
          <w:bCs/>
          <w:szCs w:val="24"/>
        </w:rPr>
        <w:t>部</w:t>
      </w:r>
      <w:r w:rsidRPr="0018293B">
        <w:rPr>
          <w:rFonts w:ascii="標楷體" w:eastAsia="標楷體" w:hAnsi="標楷體" w:cs="Times New Roman" w:hint="eastAsia"/>
          <w:bCs/>
          <w:szCs w:val="24"/>
        </w:rPr>
        <w:t>設置</w:t>
      </w:r>
      <w:r w:rsidR="00362D9E">
        <w:rPr>
          <w:rFonts w:ascii="標楷體" w:eastAsia="標楷體" w:hAnsi="標楷體" w:cs="Times New Roman" w:hint="eastAsia"/>
          <w:bCs/>
          <w:szCs w:val="24"/>
        </w:rPr>
        <w:t>該</w:t>
      </w:r>
      <w:r w:rsidRPr="0018293B">
        <w:rPr>
          <w:rFonts w:ascii="標楷體" w:eastAsia="標楷體" w:hAnsi="標楷體" w:cs="Times New Roman" w:hint="eastAsia"/>
          <w:bCs/>
          <w:szCs w:val="24"/>
        </w:rPr>
        <w:t>中心辦公室外，同時於中部及南部設立</w:t>
      </w:r>
      <w:r w:rsidR="00362D9E">
        <w:rPr>
          <w:rFonts w:ascii="標楷體" w:eastAsia="標楷體" w:hAnsi="標楷體" w:cs="Times New Roman" w:hint="eastAsia"/>
          <w:bCs/>
          <w:szCs w:val="24"/>
        </w:rPr>
        <w:t>據點</w:t>
      </w:r>
      <w:r w:rsidRPr="0018293B">
        <w:rPr>
          <w:rFonts w:ascii="標楷體" w:eastAsia="標楷體" w:hAnsi="標楷體" w:cs="Times New Roman" w:hint="eastAsia"/>
          <w:bCs/>
          <w:szCs w:val="24"/>
        </w:rPr>
        <w:t>，作為初期區域量能</w:t>
      </w:r>
      <w:r w:rsidR="00362D9E">
        <w:rPr>
          <w:rFonts w:ascii="標楷體" w:eastAsia="標楷體" w:hAnsi="標楷體" w:cs="Times New Roman" w:hint="eastAsia"/>
          <w:bCs/>
          <w:szCs w:val="24"/>
        </w:rPr>
        <w:t>之</w:t>
      </w:r>
      <w:r w:rsidR="002F319B">
        <w:rPr>
          <w:rFonts w:ascii="標楷體" w:eastAsia="標楷體" w:hAnsi="標楷體" w:cs="Times New Roman" w:hint="eastAsia"/>
          <w:bCs/>
          <w:szCs w:val="24"/>
        </w:rPr>
        <w:t>布</w:t>
      </w:r>
      <w:r w:rsidRPr="0018293B">
        <w:rPr>
          <w:rFonts w:ascii="標楷體" w:eastAsia="標楷體" w:hAnsi="標楷體" w:cs="Times New Roman" w:hint="eastAsia"/>
          <w:bCs/>
          <w:szCs w:val="24"/>
        </w:rPr>
        <w:t>局</w:t>
      </w:r>
      <w:r w:rsidR="00362D9E">
        <w:rPr>
          <w:rFonts w:ascii="標楷體" w:eastAsia="標楷體" w:hAnsi="標楷體" w:cs="Times New Roman" w:hint="eastAsia"/>
          <w:bCs/>
          <w:szCs w:val="24"/>
        </w:rPr>
        <w:t>，</w:t>
      </w:r>
      <w:proofErr w:type="gramStart"/>
      <w:r w:rsidRPr="0018293B">
        <w:rPr>
          <w:rFonts w:ascii="標楷體" w:eastAsia="標楷體" w:hAnsi="標楷體" w:cs="Times New Roman" w:hint="eastAsia"/>
          <w:bCs/>
          <w:szCs w:val="24"/>
        </w:rPr>
        <w:t>嗣</w:t>
      </w:r>
      <w:proofErr w:type="gramEnd"/>
      <w:r w:rsidRPr="0018293B">
        <w:rPr>
          <w:rFonts w:ascii="標楷體" w:eastAsia="標楷體" w:hAnsi="標楷體" w:cs="Times New Roman" w:hint="eastAsia"/>
          <w:bCs/>
          <w:szCs w:val="24"/>
        </w:rPr>
        <w:t>於113年承接職業</w:t>
      </w:r>
      <w:proofErr w:type="gramStart"/>
      <w:r w:rsidRPr="0018293B">
        <w:rPr>
          <w:rFonts w:ascii="標楷體" w:eastAsia="標楷體" w:hAnsi="標楷體" w:cs="Times New Roman" w:hint="eastAsia"/>
          <w:bCs/>
          <w:szCs w:val="24"/>
        </w:rPr>
        <w:t>安全衛生署</w:t>
      </w:r>
      <w:proofErr w:type="gramEnd"/>
      <w:r w:rsidRPr="0018293B">
        <w:rPr>
          <w:rFonts w:ascii="標楷體" w:eastAsia="標楷體" w:hAnsi="標楷體" w:cs="Times New Roman" w:hint="eastAsia"/>
          <w:bCs/>
          <w:szCs w:val="24"/>
        </w:rPr>
        <w:t>原委外辦理之四區勞工健康服務中心業務，於職業衛生健康服務處下設四區勞工健康服務辦公室提供服務。</w:t>
      </w:r>
      <w:proofErr w:type="gramStart"/>
      <w:r w:rsidRPr="0018293B">
        <w:rPr>
          <w:rFonts w:ascii="標楷體" w:eastAsia="標楷體" w:hAnsi="標楷體" w:cs="Times New Roman" w:hint="eastAsia"/>
          <w:bCs/>
          <w:szCs w:val="24"/>
        </w:rPr>
        <w:t>惟查各</w:t>
      </w:r>
      <w:proofErr w:type="gramEnd"/>
      <w:r w:rsidRPr="0018293B">
        <w:rPr>
          <w:rFonts w:ascii="標楷體" w:eastAsia="標楷體" w:hAnsi="標楷體" w:cs="Times New Roman" w:hint="eastAsia"/>
          <w:bCs/>
          <w:szCs w:val="24"/>
        </w:rPr>
        <w:t>據點或僅聚焦單一面向業務職能</w:t>
      </w:r>
      <w:proofErr w:type="gramStart"/>
      <w:r w:rsidRPr="0018293B">
        <w:rPr>
          <w:rFonts w:ascii="標楷體" w:eastAsia="標楷體" w:hAnsi="標楷體" w:cs="Times New Roman" w:hint="eastAsia"/>
          <w:bCs/>
          <w:szCs w:val="24"/>
        </w:rPr>
        <w:t>（</w:t>
      </w:r>
      <w:proofErr w:type="gramEnd"/>
      <w:r w:rsidRPr="0018293B">
        <w:rPr>
          <w:rFonts w:ascii="標楷體" w:eastAsia="標楷體" w:hAnsi="標楷體" w:cs="Times New Roman" w:hint="eastAsia"/>
          <w:bCs/>
          <w:szCs w:val="24"/>
        </w:rPr>
        <w:t>如：中區、東區勞工健康服務辦公室僅提供勞工健康服務業務</w:t>
      </w:r>
      <w:proofErr w:type="gramStart"/>
      <w:r w:rsidRPr="0018293B">
        <w:rPr>
          <w:rFonts w:ascii="標楷體" w:eastAsia="標楷體" w:hAnsi="標楷體" w:cs="Times New Roman" w:hint="eastAsia"/>
          <w:bCs/>
          <w:szCs w:val="24"/>
        </w:rPr>
        <w:t>）</w:t>
      </w:r>
      <w:proofErr w:type="gramEnd"/>
      <w:r w:rsidRPr="0018293B">
        <w:rPr>
          <w:rFonts w:ascii="標楷體" w:eastAsia="標楷體" w:hAnsi="標楷體" w:cs="Times New Roman" w:hint="eastAsia"/>
          <w:bCs/>
          <w:szCs w:val="24"/>
        </w:rPr>
        <w:t>，或僅配置部分業務處人力，執行各該業務處之職能，並由各該業務處各自指揮調度</w:t>
      </w:r>
      <w:proofErr w:type="gramStart"/>
      <w:r w:rsidRPr="0018293B">
        <w:rPr>
          <w:rFonts w:ascii="標楷體" w:eastAsia="標楷體" w:hAnsi="標楷體" w:cs="Times New Roman" w:hint="eastAsia"/>
          <w:bCs/>
          <w:szCs w:val="24"/>
        </w:rPr>
        <w:t>（</w:t>
      </w:r>
      <w:proofErr w:type="gramEnd"/>
      <w:r w:rsidRPr="0018293B">
        <w:rPr>
          <w:rFonts w:ascii="標楷體" w:eastAsia="標楷體" w:hAnsi="標楷體" w:cs="Times New Roman" w:hint="eastAsia"/>
          <w:bCs/>
          <w:szCs w:val="24"/>
        </w:rPr>
        <w:t>如：</w:t>
      </w:r>
      <w:proofErr w:type="gramStart"/>
      <w:r w:rsidRPr="0018293B">
        <w:rPr>
          <w:rFonts w:ascii="標楷體" w:eastAsia="標楷體" w:hAnsi="標楷體" w:cs="Times New Roman" w:hint="eastAsia"/>
          <w:bCs/>
          <w:szCs w:val="24"/>
        </w:rPr>
        <w:t>臺</w:t>
      </w:r>
      <w:proofErr w:type="gramEnd"/>
      <w:r w:rsidRPr="0018293B">
        <w:rPr>
          <w:rFonts w:ascii="標楷體" w:eastAsia="標楷體" w:hAnsi="標楷體" w:cs="Times New Roman" w:hint="eastAsia"/>
          <w:bCs/>
          <w:szCs w:val="24"/>
        </w:rPr>
        <w:t>南勞工健康服務辦公室除</w:t>
      </w:r>
      <w:proofErr w:type="gramStart"/>
      <w:r w:rsidRPr="0018293B">
        <w:rPr>
          <w:rFonts w:ascii="標楷體" w:eastAsia="標楷體" w:hAnsi="標楷體" w:cs="Times New Roman" w:hint="eastAsia"/>
          <w:bCs/>
          <w:szCs w:val="24"/>
        </w:rPr>
        <w:t>勞</w:t>
      </w:r>
      <w:proofErr w:type="gramEnd"/>
      <w:r w:rsidRPr="0018293B">
        <w:rPr>
          <w:rFonts w:ascii="標楷體" w:eastAsia="標楷體" w:hAnsi="標楷體" w:cs="Times New Roman" w:hint="eastAsia"/>
          <w:bCs/>
          <w:szCs w:val="24"/>
        </w:rPr>
        <w:t>健服務人力外，配置職災預防技術處及職業災害勞工重建服務處人力；中區辦公室配置職業災害勞工重建服務處及職業傷病服務處人力</w:t>
      </w:r>
      <w:proofErr w:type="gramStart"/>
      <w:r w:rsidRPr="0018293B">
        <w:rPr>
          <w:rFonts w:ascii="標楷體" w:eastAsia="標楷體" w:hAnsi="標楷體" w:cs="Times New Roman" w:hint="eastAsia"/>
          <w:bCs/>
          <w:szCs w:val="24"/>
        </w:rPr>
        <w:t>）</w:t>
      </w:r>
      <w:proofErr w:type="gramEnd"/>
      <w:r w:rsidRPr="0018293B">
        <w:rPr>
          <w:rFonts w:ascii="標楷體" w:eastAsia="標楷體" w:hAnsi="標楷體" w:cs="Times New Roman" w:hint="eastAsia"/>
          <w:bCs/>
          <w:szCs w:val="24"/>
        </w:rPr>
        <w:t>，導致各服務據點存有功能分散、無法整合提供完善預防、保護及重建服務</w:t>
      </w:r>
      <w:r w:rsidR="00A27043">
        <w:rPr>
          <w:rFonts w:ascii="標楷體" w:eastAsia="標楷體" w:hAnsi="標楷體" w:cs="Times New Roman" w:hint="eastAsia"/>
          <w:bCs/>
          <w:szCs w:val="24"/>
        </w:rPr>
        <w:t>，</w:t>
      </w:r>
      <w:r w:rsidR="00A27043" w:rsidRPr="00A27043">
        <w:rPr>
          <w:rFonts w:ascii="標楷體" w:eastAsia="標楷體" w:hAnsi="標楷體" w:cs="Times New Roman" w:hint="eastAsia"/>
          <w:bCs/>
          <w:szCs w:val="24"/>
        </w:rPr>
        <w:t>影響管理效率等情事</w:t>
      </w:r>
      <w:r w:rsidRPr="0018293B">
        <w:rPr>
          <w:rFonts w:ascii="標楷體" w:eastAsia="標楷體" w:hAnsi="標楷體" w:cs="Times New Roman" w:hint="eastAsia"/>
          <w:bCs/>
          <w:szCs w:val="24"/>
        </w:rPr>
        <w:t>。該中心為整合區域服務資源，精進服務量能，已於114年7月2日第2屆第2次董事及監察人聯席會議提案討論「財團法人職業災害預防及重建中心組織編制暨人事管理規則修正案」，規劃將原北、中、南區辦公室及四區勞工健康服務辦公室等業務，整合設置北、中、南區技術服務處，以落實區域在地服務，並提升管理效率，修正案業經該聯席會議修正通過，於同年7月15日報請勞動部核准，惟迄至本部查核日（114年11月6日）止，修正案尚待勞動部核定。</w:t>
      </w:r>
      <w:proofErr w:type="gramStart"/>
      <w:r w:rsidRPr="0018293B">
        <w:rPr>
          <w:rFonts w:ascii="標楷體" w:eastAsia="標楷體" w:hAnsi="標楷體" w:cs="Times New Roman" w:hint="eastAsia"/>
          <w:bCs/>
          <w:szCs w:val="24"/>
        </w:rPr>
        <w:t>鑑</w:t>
      </w:r>
      <w:proofErr w:type="gramEnd"/>
      <w:r w:rsidRPr="0018293B">
        <w:rPr>
          <w:rFonts w:ascii="標楷體" w:eastAsia="標楷體" w:hAnsi="標楷體" w:cs="Times New Roman" w:hint="eastAsia"/>
          <w:bCs/>
          <w:szCs w:val="24"/>
        </w:rPr>
        <w:t>於職災預防及重建中心成立已逾3年，為明確組織定位與業務分工，落實「職災預防在地紮根」與「個案重建服務近便性」之核心目標，經函請勞動部加速</w:t>
      </w:r>
      <w:r w:rsidR="002A0955">
        <w:rPr>
          <w:rFonts w:ascii="標楷體" w:eastAsia="標楷體" w:hAnsi="標楷體" w:cs="Times New Roman" w:hint="eastAsia"/>
          <w:bCs/>
          <w:szCs w:val="24"/>
        </w:rPr>
        <w:t>核定組織編制暨人事管理規則</w:t>
      </w:r>
      <w:r w:rsidRPr="0018293B">
        <w:rPr>
          <w:rFonts w:ascii="標楷體" w:eastAsia="標楷體" w:hAnsi="標楷體" w:cs="Times New Roman" w:hint="eastAsia"/>
          <w:bCs/>
          <w:szCs w:val="24"/>
        </w:rPr>
        <w:t>，並</w:t>
      </w:r>
      <w:r w:rsidR="002A0955">
        <w:rPr>
          <w:rFonts w:ascii="標楷體" w:eastAsia="標楷體" w:hAnsi="標楷體" w:cs="Times New Roman" w:hint="eastAsia"/>
          <w:bCs/>
          <w:szCs w:val="24"/>
        </w:rPr>
        <w:t>督促該中心積極</w:t>
      </w:r>
      <w:r w:rsidRPr="0018293B">
        <w:rPr>
          <w:rFonts w:ascii="標楷體" w:eastAsia="標楷體" w:hAnsi="標楷體" w:cs="Times New Roman" w:hint="eastAsia"/>
          <w:bCs/>
          <w:szCs w:val="24"/>
        </w:rPr>
        <w:t>推動整</w:t>
      </w:r>
      <w:proofErr w:type="gramStart"/>
      <w:r w:rsidRPr="0018293B">
        <w:rPr>
          <w:rFonts w:ascii="標楷體" w:eastAsia="標楷體" w:hAnsi="標楷體" w:cs="Times New Roman" w:hint="eastAsia"/>
          <w:bCs/>
          <w:szCs w:val="24"/>
        </w:rPr>
        <w:t>併</w:t>
      </w:r>
      <w:proofErr w:type="gramEnd"/>
      <w:r w:rsidRPr="0018293B">
        <w:rPr>
          <w:rFonts w:ascii="標楷體" w:eastAsia="標楷體" w:hAnsi="標楷體" w:cs="Times New Roman" w:hint="eastAsia"/>
          <w:bCs/>
          <w:szCs w:val="24"/>
        </w:rPr>
        <w:t>轄區據點與業務功能等相關事宜，</w:t>
      </w:r>
      <w:proofErr w:type="gramStart"/>
      <w:r w:rsidRPr="0018293B">
        <w:rPr>
          <w:rFonts w:ascii="標楷體" w:eastAsia="標楷體" w:hAnsi="標楷體" w:cs="Times New Roman" w:hint="eastAsia"/>
          <w:bCs/>
          <w:szCs w:val="24"/>
        </w:rPr>
        <w:t>俾</w:t>
      </w:r>
      <w:proofErr w:type="gramEnd"/>
      <w:r w:rsidRPr="0018293B">
        <w:rPr>
          <w:rFonts w:ascii="標楷體" w:eastAsia="標楷體" w:hAnsi="標楷體" w:cs="Times New Roman" w:hint="eastAsia"/>
          <w:bCs/>
          <w:szCs w:val="24"/>
        </w:rPr>
        <w:t>建構完善在地服務網絡，發揮據點設立功能。據復：</w:t>
      </w:r>
      <w:r w:rsidRPr="0018293B">
        <w:rPr>
          <w:rFonts w:ascii="標楷體" w:eastAsia="標楷體" w:hAnsi="標楷體" w:cs="Times New Roman"/>
          <w:bCs/>
          <w:szCs w:val="24"/>
        </w:rPr>
        <w:t>該中心成立初期，</w:t>
      </w:r>
      <w:proofErr w:type="gramStart"/>
      <w:r w:rsidRPr="0018293B">
        <w:rPr>
          <w:rFonts w:ascii="標楷體" w:eastAsia="標楷體" w:hAnsi="標楷體" w:cs="Times New Roman"/>
          <w:bCs/>
          <w:szCs w:val="24"/>
        </w:rPr>
        <w:t>採</w:t>
      </w:r>
      <w:proofErr w:type="gramEnd"/>
      <w:r w:rsidRPr="0018293B">
        <w:rPr>
          <w:rFonts w:ascii="標楷體" w:eastAsia="標楷體" w:hAnsi="標楷體" w:cs="Times New Roman"/>
          <w:bCs/>
          <w:szCs w:val="24"/>
        </w:rPr>
        <w:t>「任務編組」或「計畫導向」模式設立服務據點，</w:t>
      </w:r>
      <w:r w:rsidR="008E16DE" w:rsidRPr="0018293B">
        <w:rPr>
          <w:rFonts w:ascii="標楷體" w:eastAsia="標楷體" w:hAnsi="標楷體" w:cs="Times New Roman" w:hint="eastAsia"/>
          <w:bCs/>
          <w:szCs w:val="24"/>
        </w:rPr>
        <w:t>惟</w:t>
      </w:r>
      <w:r w:rsidRPr="0018293B">
        <w:rPr>
          <w:rFonts w:ascii="標楷體" w:eastAsia="標楷體" w:hAnsi="標楷體" w:cs="Times New Roman"/>
          <w:bCs/>
          <w:szCs w:val="24"/>
        </w:rPr>
        <w:t>隨著業務量能增長，</w:t>
      </w:r>
      <w:r w:rsidR="008E16DE" w:rsidRPr="0018293B">
        <w:rPr>
          <w:rFonts w:ascii="標楷體" w:eastAsia="標楷體" w:hAnsi="標楷體" w:cs="Times New Roman" w:hint="eastAsia"/>
          <w:bCs/>
          <w:szCs w:val="24"/>
        </w:rPr>
        <w:t>因部分據點缺乏完整組織編制，</w:t>
      </w:r>
      <w:r w:rsidR="002A0955">
        <w:rPr>
          <w:rFonts w:ascii="標楷體" w:eastAsia="標楷體" w:hAnsi="標楷體" w:cs="Times New Roman" w:hint="eastAsia"/>
          <w:bCs/>
          <w:szCs w:val="24"/>
        </w:rPr>
        <w:t>致</w:t>
      </w:r>
      <w:r w:rsidRPr="0018293B">
        <w:rPr>
          <w:rFonts w:ascii="標楷體" w:eastAsia="標楷體" w:hAnsi="標楷體" w:cs="Times New Roman"/>
          <w:bCs/>
          <w:szCs w:val="24"/>
        </w:rPr>
        <w:t>服務</w:t>
      </w:r>
      <w:r w:rsidR="008E16DE" w:rsidRPr="0018293B">
        <w:rPr>
          <w:rFonts w:ascii="標楷體" w:eastAsia="標楷體" w:hAnsi="標楷體" w:cs="Times New Roman" w:hint="eastAsia"/>
          <w:bCs/>
          <w:szCs w:val="24"/>
        </w:rPr>
        <w:t>無法</w:t>
      </w:r>
      <w:r w:rsidRPr="0018293B">
        <w:rPr>
          <w:rFonts w:ascii="標楷體" w:eastAsia="標楷體" w:hAnsi="標楷體" w:cs="Times New Roman"/>
          <w:bCs/>
          <w:szCs w:val="24"/>
        </w:rPr>
        <w:t>橫向整合串聯「預防</w:t>
      </w:r>
      <w:r w:rsidR="00362D9E" w:rsidRPr="0018293B">
        <w:rPr>
          <w:rFonts w:ascii="標楷體" w:eastAsia="標楷體" w:hAnsi="標楷體" w:cs="Times New Roman"/>
          <w:bCs/>
          <w:szCs w:val="24"/>
        </w:rPr>
        <w:t>」</w:t>
      </w:r>
      <w:r w:rsidRPr="0018293B">
        <w:rPr>
          <w:rFonts w:ascii="標楷體" w:eastAsia="標楷體" w:hAnsi="標楷體" w:cs="Times New Roman"/>
          <w:bCs/>
          <w:szCs w:val="24"/>
        </w:rPr>
        <w:t>、</w:t>
      </w:r>
      <w:r w:rsidR="00362D9E" w:rsidRPr="0018293B">
        <w:rPr>
          <w:rFonts w:ascii="標楷體" w:eastAsia="標楷體" w:hAnsi="標楷體" w:cs="Times New Roman"/>
          <w:bCs/>
          <w:szCs w:val="24"/>
        </w:rPr>
        <w:t>「</w:t>
      </w:r>
      <w:r w:rsidRPr="0018293B">
        <w:rPr>
          <w:rFonts w:ascii="標楷體" w:eastAsia="標楷體" w:hAnsi="標楷體" w:cs="Times New Roman"/>
          <w:bCs/>
          <w:szCs w:val="24"/>
        </w:rPr>
        <w:t>保護</w:t>
      </w:r>
      <w:r w:rsidR="00362D9E" w:rsidRPr="0018293B">
        <w:rPr>
          <w:rFonts w:ascii="標楷體" w:eastAsia="標楷體" w:hAnsi="標楷體" w:cs="Times New Roman"/>
          <w:bCs/>
          <w:szCs w:val="24"/>
        </w:rPr>
        <w:t>」</w:t>
      </w:r>
      <w:r w:rsidRPr="0018293B">
        <w:rPr>
          <w:rFonts w:ascii="標楷體" w:eastAsia="標楷體" w:hAnsi="標楷體" w:cs="Times New Roman"/>
          <w:bCs/>
          <w:szCs w:val="24"/>
        </w:rPr>
        <w:t>、</w:t>
      </w:r>
      <w:r w:rsidR="00362D9E" w:rsidRPr="0018293B">
        <w:rPr>
          <w:rFonts w:ascii="標楷體" w:eastAsia="標楷體" w:hAnsi="標楷體" w:cs="Times New Roman"/>
          <w:bCs/>
          <w:szCs w:val="24"/>
        </w:rPr>
        <w:t>「</w:t>
      </w:r>
      <w:r w:rsidRPr="0018293B">
        <w:rPr>
          <w:rFonts w:ascii="標楷體" w:eastAsia="標楷體" w:hAnsi="標楷體" w:cs="Times New Roman"/>
          <w:bCs/>
          <w:szCs w:val="24"/>
        </w:rPr>
        <w:t>重建」3大核心業務，</w:t>
      </w:r>
      <w:r w:rsidR="00A728E6" w:rsidRPr="0018293B">
        <w:rPr>
          <w:rFonts w:ascii="標楷體" w:eastAsia="標楷體" w:hAnsi="標楷體" w:cs="Times New Roman" w:hint="eastAsia"/>
          <w:bCs/>
          <w:szCs w:val="24"/>
        </w:rPr>
        <w:t>並</w:t>
      </w:r>
      <w:r w:rsidRPr="0018293B">
        <w:rPr>
          <w:rFonts w:ascii="標楷體" w:eastAsia="標楷體" w:hAnsi="標楷體" w:cs="Times New Roman"/>
          <w:bCs/>
          <w:szCs w:val="24"/>
        </w:rPr>
        <w:t>即時回應在地需求</w:t>
      </w:r>
      <w:r w:rsidR="00A728E6" w:rsidRPr="0018293B">
        <w:rPr>
          <w:rFonts w:ascii="標楷體" w:eastAsia="標楷體" w:hAnsi="標楷體" w:cs="Times New Roman" w:hint="eastAsia"/>
          <w:bCs/>
          <w:szCs w:val="24"/>
        </w:rPr>
        <w:t>，該中心已</w:t>
      </w:r>
      <w:r w:rsidRPr="0018293B">
        <w:rPr>
          <w:rFonts w:ascii="標楷體" w:eastAsia="標楷體" w:hAnsi="標楷體" w:cs="Times New Roman"/>
          <w:bCs/>
          <w:szCs w:val="24"/>
        </w:rPr>
        <w:t>將現有「區域性在地服務量能」組織架構化，整合升級為正式編制之「北、中、南區技術服務處」，於114年12月10日</w:t>
      </w:r>
      <w:r w:rsidR="002A0955">
        <w:rPr>
          <w:rFonts w:ascii="標楷體" w:eastAsia="標楷體" w:hAnsi="標楷體" w:cs="Times New Roman" w:hint="eastAsia"/>
          <w:bCs/>
          <w:szCs w:val="24"/>
        </w:rPr>
        <w:t>重行</w:t>
      </w:r>
      <w:r w:rsidRPr="0018293B">
        <w:rPr>
          <w:rFonts w:ascii="標楷體" w:eastAsia="標楷體" w:hAnsi="標楷體" w:cs="Times New Roman"/>
          <w:bCs/>
          <w:szCs w:val="24"/>
        </w:rPr>
        <w:t>函報勞動部核准變更組織編制暨人事管理規則，</w:t>
      </w:r>
      <w:proofErr w:type="gramStart"/>
      <w:r w:rsidRPr="0018293B">
        <w:rPr>
          <w:rFonts w:ascii="標楷體" w:eastAsia="標楷體" w:hAnsi="標楷體" w:cs="Times New Roman"/>
          <w:bCs/>
          <w:szCs w:val="24"/>
        </w:rPr>
        <w:t>該部業於</w:t>
      </w:r>
      <w:proofErr w:type="gramEnd"/>
      <w:r w:rsidRPr="0018293B">
        <w:rPr>
          <w:rFonts w:ascii="標楷體" w:eastAsia="標楷體" w:hAnsi="標楷體" w:cs="Times New Roman"/>
          <w:bCs/>
          <w:szCs w:val="24"/>
        </w:rPr>
        <w:t>114年12月22日核准變更在案</w:t>
      </w:r>
      <w:r w:rsidRPr="0018293B">
        <w:rPr>
          <w:rFonts w:ascii="標楷體" w:eastAsia="標楷體" w:hAnsi="標楷體" w:cs="Times New Roman" w:hint="eastAsia"/>
          <w:bCs/>
          <w:szCs w:val="24"/>
        </w:rPr>
        <w:t>。</w:t>
      </w:r>
    </w:p>
    <w:p w14:paraId="00E01C6A" w14:textId="26B3E665" w:rsidR="00775C14" w:rsidRPr="0018293B" w:rsidRDefault="00775C14" w:rsidP="00C77182">
      <w:pPr>
        <w:widowControl/>
        <w:suppressAutoHyphens/>
        <w:overflowPunct w:val="0"/>
        <w:spacing w:line="436" w:lineRule="exact"/>
        <w:ind w:firstLineChars="450" w:firstLine="1081"/>
        <w:jc w:val="both"/>
        <w:rPr>
          <w:rFonts w:ascii="標楷體" w:eastAsia="標楷體" w:hAnsi="標楷體" w:cs="Times New Roman"/>
          <w:b/>
          <w:sz w:val="28"/>
          <w:szCs w:val="28"/>
        </w:rPr>
      </w:pPr>
      <w:r w:rsidRPr="0018293B">
        <w:rPr>
          <w:rFonts w:ascii="標楷體" w:eastAsia="標楷體" w:hAnsi="標楷體" w:cs="Times New Roman" w:hint="eastAsia"/>
          <w:b/>
          <w:szCs w:val="24"/>
        </w:rPr>
        <w:lastRenderedPageBreak/>
        <w:t>3</w:t>
      </w:r>
      <w:r w:rsidRPr="0018293B">
        <w:rPr>
          <w:rFonts w:ascii="標楷體" w:eastAsia="標楷體" w:hAnsi="標楷體" w:cs="Times New Roman"/>
          <w:b/>
          <w:szCs w:val="24"/>
        </w:rPr>
        <w:t>.</w:t>
      </w:r>
      <w:r w:rsidRPr="0018293B">
        <w:rPr>
          <w:rFonts w:ascii="標楷體" w:eastAsia="標楷體" w:hAnsi="標楷體" w:cs="Times New Roman" w:hint="eastAsia"/>
          <w:b/>
          <w:szCs w:val="24"/>
        </w:rPr>
        <w:t xml:space="preserve">　職災預防及重建中心</w:t>
      </w:r>
      <w:r w:rsidR="00D827CA" w:rsidRPr="0018293B">
        <w:rPr>
          <w:rFonts w:ascii="標楷體" w:eastAsia="標楷體" w:hAnsi="標楷體" w:cs="Times New Roman" w:hint="eastAsia"/>
          <w:b/>
          <w:szCs w:val="24"/>
        </w:rPr>
        <w:t>為實務應用需要，透過委外</w:t>
      </w:r>
      <w:r w:rsidR="00D218A7">
        <w:rPr>
          <w:rFonts w:ascii="標楷體" w:eastAsia="標楷體" w:hAnsi="標楷體" w:cs="Times New Roman" w:hint="eastAsia"/>
          <w:b/>
          <w:szCs w:val="24"/>
        </w:rPr>
        <w:t>方式</w:t>
      </w:r>
      <w:r w:rsidR="00D827CA" w:rsidRPr="0018293B">
        <w:rPr>
          <w:rFonts w:ascii="標楷體" w:eastAsia="標楷體" w:hAnsi="標楷體" w:cs="Times New Roman" w:hint="eastAsia"/>
          <w:b/>
          <w:szCs w:val="24"/>
        </w:rPr>
        <w:t>辦理相關研究，惟其</w:t>
      </w:r>
      <w:r w:rsidRPr="0018293B">
        <w:rPr>
          <w:rFonts w:ascii="標楷體" w:eastAsia="標楷體" w:hAnsi="標楷體" w:cs="Times New Roman" w:hint="eastAsia"/>
          <w:b/>
          <w:szCs w:val="24"/>
        </w:rPr>
        <w:t>研究事項與勞動及職業安全衛生研究所職掌範疇類同，部分研究計畫議題關聯性頗高</w:t>
      </w:r>
      <w:r w:rsidR="00A27043">
        <w:rPr>
          <w:rFonts w:ascii="標楷體" w:eastAsia="標楷體" w:hAnsi="標楷體" w:cs="Times New Roman" w:hint="eastAsia"/>
          <w:b/>
          <w:szCs w:val="24"/>
        </w:rPr>
        <w:t>，相關管理機制仍待強化</w:t>
      </w:r>
      <w:r w:rsidRPr="0018293B">
        <w:rPr>
          <w:rFonts w:ascii="標楷體" w:eastAsia="標楷體" w:hAnsi="標楷體" w:cs="Times New Roman" w:hint="eastAsia"/>
          <w:b/>
          <w:szCs w:val="24"/>
        </w:rPr>
        <w:t>：</w:t>
      </w:r>
      <w:r w:rsidRPr="0018293B">
        <w:rPr>
          <w:rFonts w:ascii="標楷體" w:eastAsia="標楷體" w:hAnsi="標楷體" w:cs="Times New Roman" w:hint="eastAsia"/>
          <w:bCs/>
          <w:szCs w:val="24"/>
        </w:rPr>
        <w:t>職災預防及重建中心為實務應用需要，依據捐助章程第3條所定之業務範疇，針對職場健康服務、職災預防及職災勞工重建等事項</w:t>
      </w:r>
      <w:r w:rsidR="00D827CA" w:rsidRPr="0018293B">
        <w:rPr>
          <w:rFonts w:ascii="標楷體" w:eastAsia="標楷體" w:hAnsi="標楷體" w:cs="Times New Roman" w:hint="eastAsia"/>
          <w:bCs/>
          <w:szCs w:val="24"/>
        </w:rPr>
        <w:t>委外</w:t>
      </w:r>
      <w:r w:rsidRPr="0018293B">
        <w:rPr>
          <w:rFonts w:ascii="標楷體" w:eastAsia="標楷體" w:hAnsi="標楷體" w:cs="Times New Roman" w:hint="eastAsia"/>
          <w:bCs/>
          <w:szCs w:val="24"/>
        </w:rPr>
        <w:t>進行研究，經統計，該中心112至114年度共計辦理委託研究案19案。另勞動部勞動及職業安全衛生研究所（下稱勞動及職業安全衛生研究所）為我國勞動及職業安全衛生專責研究機構，掌理該所組織法第2條規定有關勞動市場、就業安全、勞動關係、勞動條件、職業安全衛生技術及管理、職業傷病危害評估及管理等有關勞動及職業安全衛生研究事項，經統計，該所111至114年度共計辦理研究計畫248案。</w:t>
      </w:r>
      <w:proofErr w:type="gramStart"/>
      <w:r w:rsidR="00D827CA" w:rsidRPr="0018293B">
        <w:rPr>
          <w:rFonts w:ascii="標楷體" w:eastAsia="標楷體" w:hAnsi="標楷體" w:cs="Times New Roman" w:hint="eastAsia"/>
          <w:bCs/>
          <w:szCs w:val="24"/>
        </w:rPr>
        <w:t>按</w:t>
      </w:r>
      <w:r w:rsidRPr="0018293B">
        <w:rPr>
          <w:rFonts w:ascii="標楷體" w:eastAsia="標楷體" w:hAnsi="標楷體" w:cs="Times New Roman" w:hint="eastAsia"/>
          <w:bCs/>
          <w:szCs w:val="24"/>
        </w:rPr>
        <w:t>據職</w:t>
      </w:r>
      <w:proofErr w:type="gramEnd"/>
      <w:r w:rsidRPr="0018293B">
        <w:rPr>
          <w:rFonts w:ascii="標楷體" w:eastAsia="標楷體" w:hAnsi="標楷體" w:cs="Times New Roman" w:hint="eastAsia"/>
          <w:bCs/>
          <w:szCs w:val="24"/>
        </w:rPr>
        <w:t>災預防及重建中心說明，勞動及職業安全衛生研究所辦理之研究計畫，著重政策與技術研究，該中心則著重將研究成果落地應用，兩者互補合作。</w:t>
      </w:r>
      <w:proofErr w:type="gramStart"/>
      <w:r w:rsidRPr="0018293B">
        <w:rPr>
          <w:rFonts w:ascii="標楷體" w:eastAsia="標楷體" w:hAnsi="標楷體" w:cs="Times New Roman" w:hint="eastAsia"/>
          <w:bCs/>
          <w:szCs w:val="24"/>
        </w:rPr>
        <w:t>惟查</w:t>
      </w:r>
      <w:proofErr w:type="gramEnd"/>
      <w:r w:rsidRPr="0018293B">
        <w:rPr>
          <w:rFonts w:ascii="標楷體" w:eastAsia="標楷體" w:hAnsi="標楷體" w:cs="Times New Roman" w:hint="eastAsia"/>
          <w:bCs/>
          <w:szCs w:val="24"/>
        </w:rPr>
        <w:t>，依據勞動部勞動及職業安全衛生研究所處</w:t>
      </w:r>
      <w:proofErr w:type="gramStart"/>
      <w:r w:rsidRPr="0018293B">
        <w:rPr>
          <w:rFonts w:ascii="標楷體" w:eastAsia="標楷體" w:hAnsi="標楷體" w:cs="Times New Roman" w:hint="eastAsia"/>
          <w:bCs/>
          <w:szCs w:val="24"/>
        </w:rPr>
        <w:t>務</w:t>
      </w:r>
      <w:proofErr w:type="gramEnd"/>
      <w:r w:rsidRPr="0018293B">
        <w:rPr>
          <w:rFonts w:ascii="標楷體" w:eastAsia="標楷體" w:hAnsi="標楷體" w:cs="Times New Roman" w:hint="eastAsia"/>
          <w:bCs/>
          <w:szCs w:val="24"/>
        </w:rPr>
        <w:t>規程第</w:t>
      </w:r>
      <w:r w:rsidRPr="0018293B">
        <w:rPr>
          <w:rFonts w:ascii="標楷體" w:eastAsia="標楷體" w:hAnsi="標楷體" w:cs="Times New Roman"/>
          <w:bCs/>
          <w:szCs w:val="24"/>
        </w:rPr>
        <w:t>4</w:t>
      </w:r>
      <w:r w:rsidRPr="0018293B">
        <w:rPr>
          <w:rFonts w:ascii="標楷體" w:eastAsia="標楷體" w:hAnsi="標楷體" w:cs="Times New Roman" w:hint="eastAsia"/>
          <w:bCs/>
          <w:szCs w:val="24"/>
        </w:rPr>
        <w:t>條規定，勞動及職業安全衛生研究所設有</w:t>
      </w:r>
      <w:r w:rsidRPr="0018293B">
        <w:rPr>
          <w:rFonts w:ascii="標楷體" w:eastAsia="標楷體" w:hAnsi="標楷體" w:cs="Times New Roman"/>
          <w:bCs/>
          <w:szCs w:val="24"/>
        </w:rPr>
        <w:t>5</w:t>
      </w:r>
      <w:r w:rsidRPr="0018293B">
        <w:rPr>
          <w:rFonts w:ascii="標楷體" w:eastAsia="標楷體" w:hAnsi="標楷體" w:cs="Times New Roman" w:hint="eastAsia"/>
          <w:bCs/>
          <w:szCs w:val="24"/>
        </w:rPr>
        <w:t>個研究組，其中職業安全、職業衛生、職業危害評估等</w:t>
      </w:r>
      <w:r w:rsidRPr="0018293B">
        <w:rPr>
          <w:rFonts w:ascii="標楷體" w:eastAsia="標楷體" w:hAnsi="標楷體" w:cs="Times New Roman"/>
          <w:bCs/>
          <w:szCs w:val="24"/>
        </w:rPr>
        <w:t>3</w:t>
      </w:r>
      <w:r w:rsidRPr="0018293B">
        <w:rPr>
          <w:rFonts w:ascii="標楷體" w:eastAsia="標楷體" w:hAnsi="標楷體" w:cs="Times New Roman" w:hint="eastAsia"/>
          <w:bCs/>
          <w:szCs w:val="24"/>
        </w:rPr>
        <w:t>個</w:t>
      </w:r>
      <w:proofErr w:type="gramStart"/>
      <w:r w:rsidRPr="0018293B">
        <w:rPr>
          <w:rFonts w:ascii="標楷體" w:eastAsia="標楷體" w:hAnsi="標楷體" w:cs="Times New Roman" w:hint="eastAsia"/>
          <w:bCs/>
          <w:szCs w:val="24"/>
        </w:rPr>
        <w:t>研究組掌理</w:t>
      </w:r>
      <w:proofErr w:type="gramEnd"/>
      <w:r w:rsidRPr="0018293B">
        <w:rPr>
          <w:rFonts w:ascii="標楷體" w:eastAsia="標楷體" w:hAnsi="標楷體" w:cs="Times New Roman" w:hint="eastAsia"/>
          <w:bCs/>
          <w:szCs w:val="24"/>
        </w:rPr>
        <w:t>職業安全衛生相關研究，包含職業安全衛生技術、職場危害預防、職業傷病危害評估等範疇，與職災預防及重建中心之研究事項類同，部分案件研究議題關聯性頗高，</w:t>
      </w:r>
      <w:proofErr w:type="gramStart"/>
      <w:r w:rsidRPr="0018293B">
        <w:rPr>
          <w:rFonts w:ascii="標楷體" w:eastAsia="標楷體" w:hAnsi="標楷體" w:cs="Times New Roman" w:hint="eastAsia"/>
          <w:bCs/>
          <w:szCs w:val="24"/>
        </w:rPr>
        <w:t>舉如勞動</w:t>
      </w:r>
      <w:proofErr w:type="gramEnd"/>
      <w:r w:rsidRPr="0018293B">
        <w:rPr>
          <w:rFonts w:ascii="標楷體" w:eastAsia="標楷體" w:hAnsi="標楷體" w:cs="Times New Roman" w:hint="eastAsia"/>
          <w:bCs/>
          <w:szCs w:val="24"/>
        </w:rPr>
        <w:t>及職業安全衛生研究所112年辦理之「PU泡棉業火災爆炸危害預防研究」，與該中心114年委託辦理之「裝修材料PU泡</w:t>
      </w:r>
      <w:proofErr w:type="gramStart"/>
      <w:r w:rsidRPr="0018293B">
        <w:rPr>
          <w:rFonts w:ascii="標楷體" w:eastAsia="標楷體" w:hAnsi="標楷體" w:cs="Times New Roman" w:hint="eastAsia"/>
          <w:bCs/>
          <w:szCs w:val="24"/>
        </w:rPr>
        <w:t>棉悶燒及爆燃</w:t>
      </w:r>
      <w:proofErr w:type="gramEnd"/>
      <w:r w:rsidRPr="0018293B">
        <w:rPr>
          <w:rFonts w:ascii="標楷體" w:eastAsia="標楷體" w:hAnsi="標楷體" w:cs="Times New Roman" w:hint="eastAsia"/>
          <w:bCs/>
          <w:szCs w:val="24"/>
        </w:rPr>
        <w:t>危險性評估」等案，均</w:t>
      </w:r>
      <w:r w:rsidR="00A27043">
        <w:rPr>
          <w:rFonts w:ascii="標楷體" w:eastAsia="標楷體" w:hAnsi="標楷體" w:cs="Times New Roman" w:hint="eastAsia"/>
          <w:bCs/>
          <w:szCs w:val="24"/>
        </w:rPr>
        <w:t>涉及</w:t>
      </w:r>
      <w:r w:rsidRPr="0018293B">
        <w:rPr>
          <w:rFonts w:ascii="標楷體" w:eastAsia="標楷體" w:hAnsi="標楷體" w:cs="Times New Roman" w:hint="eastAsia"/>
          <w:bCs/>
          <w:szCs w:val="24"/>
        </w:rPr>
        <w:t>職場危險物質（PU泡棉）</w:t>
      </w:r>
      <w:r w:rsidR="00A27043">
        <w:rPr>
          <w:rFonts w:ascii="標楷體" w:eastAsia="標楷體" w:hAnsi="標楷體" w:cs="Times New Roman" w:hint="eastAsia"/>
          <w:bCs/>
          <w:szCs w:val="24"/>
        </w:rPr>
        <w:t>之</w:t>
      </w:r>
      <w:r w:rsidRPr="0018293B">
        <w:rPr>
          <w:rFonts w:ascii="標楷體" w:eastAsia="標楷體" w:hAnsi="標楷體" w:cs="Times New Roman" w:hint="eastAsia"/>
          <w:bCs/>
          <w:szCs w:val="24"/>
        </w:rPr>
        <w:t>危害評估</w:t>
      </w:r>
      <w:r w:rsidR="00A27043">
        <w:rPr>
          <w:rFonts w:ascii="標楷體" w:eastAsia="標楷體" w:hAnsi="標楷體" w:cs="Times New Roman" w:hint="eastAsia"/>
          <w:bCs/>
          <w:szCs w:val="24"/>
        </w:rPr>
        <w:t>事宜</w:t>
      </w:r>
      <w:r w:rsidRPr="0018293B">
        <w:rPr>
          <w:rFonts w:ascii="標楷體" w:eastAsia="標楷體" w:hAnsi="標楷體" w:cs="Times New Roman" w:hint="eastAsia"/>
          <w:bCs/>
          <w:szCs w:val="24"/>
        </w:rPr>
        <w:t>。</w:t>
      </w:r>
      <w:proofErr w:type="gramStart"/>
      <w:r w:rsidR="00D827CA" w:rsidRPr="0018293B">
        <w:rPr>
          <w:rFonts w:ascii="標楷體" w:eastAsia="標楷體" w:hAnsi="標楷體" w:cs="Times New Roman" w:hint="eastAsia"/>
          <w:bCs/>
          <w:szCs w:val="24"/>
        </w:rPr>
        <w:t>鑑</w:t>
      </w:r>
      <w:proofErr w:type="gramEnd"/>
      <w:r w:rsidR="00D827CA" w:rsidRPr="0018293B">
        <w:rPr>
          <w:rFonts w:ascii="標楷體" w:eastAsia="標楷體" w:hAnsi="標楷體" w:cs="Times New Roman" w:hint="eastAsia"/>
          <w:bCs/>
          <w:szCs w:val="24"/>
        </w:rPr>
        <w:t>於</w:t>
      </w:r>
      <w:proofErr w:type="gramStart"/>
      <w:r w:rsidRPr="0018293B">
        <w:rPr>
          <w:rFonts w:ascii="標楷體" w:eastAsia="標楷體" w:hAnsi="標楷體" w:cs="Times New Roman" w:hint="eastAsia"/>
          <w:bCs/>
          <w:szCs w:val="24"/>
        </w:rPr>
        <w:t>勞動部於114年9月26日</w:t>
      </w:r>
      <w:proofErr w:type="gramEnd"/>
      <w:r w:rsidRPr="0018293B">
        <w:rPr>
          <w:rFonts w:ascii="標楷體" w:eastAsia="標楷體" w:hAnsi="標楷體" w:cs="Times New Roman" w:hint="eastAsia"/>
          <w:bCs/>
          <w:szCs w:val="24"/>
        </w:rPr>
        <w:t>召開之勞動及職業安全衛生研究所</w:t>
      </w:r>
      <w:proofErr w:type="gramStart"/>
      <w:r w:rsidRPr="0018293B">
        <w:rPr>
          <w:rFonts w:ascii="標楷體" w:eastAsia="標楷體" w:hAnsi="標楷體" w:cs="Times New Roman" w:hint="eastAsia"/>
          <w:bCs/>
          <w:szCs w:val="24"/>
        </w:rPr>
        <w:t>115</w:t>
      </w:r>
      <w:proofErr w:type="gramEnd"/>
      <w:r w:rsidRPr="0018293B">
        <w:rPr>
          <w:rFonts w:ascii="標楷體" w:eastAsia="標楷體" w:hAnsi="標楷體" w:cs="Times New Roman" w:hint="eastAsia"/>
          <w:bCs/>
          <w:szCs w:val="24"/>
        </w:rPr>
        <w:t>年度研究計畫</w:t>
      </w:r>
      <w:proofErr w:type="gramStart"/>
      <w:r w:rsidRPr="0018293B">
        <w:rPr>
          <w:rFonts w:ascii="標楷體" w:eastAsia="標楷體" w:hAnsi="標楷體" w:cs="Times New Roman" w:hint="eastAsia"/>
          <w:bCs/>
          <w:szCs w:val="24"/>
        </w:rPr>
        <w:t>研</w:t>
      </w:r>
      <w:proofErr w:type="gramEnd"/>
      <w:r w:rsidRPr="0018293B">
        <w:rPr>
          <w:rFonts w:ascii="標楷體" w:eastAsia="標楷體" w:hAnsi="標楷體" w:cs="Times New Roman" w:hint="eastAsia"/>
          <w:bCs/>
          <w:szCs w:val="24"/>
        </w:rPr>
        <w:t>商會議，</w:t>
      </w:r>
      <w:r w:rsidR="00D827CA" w:rsidRPr="0018293B">
        <w:rPr>
          <w:rFonts w:ascii="標楷體" w:eastAsia="標楷體" w:hAnsi="標楷體" w:cs="Times New Roman" w:hint="eastAsia"/>
          <w:bCs/>
          <w:szCs w:val="24"/>
        </w:rPr>
        <w:t>已</w:t>
      </w:r>
      <w:r w:rsidRPr="0018293B">
        <w:rPr>
          <w:rFonts w:ascii="標楷體" w:eastAsia="標楷體" w:hAnsi="標楷體" w:cs="Times New Roman" w:hint="eastAsia"/>
          <w:bCs/>
          <w:szCs w:val="24"/>
        </w:rPr>
        <w:t>首度邀集</w:t>
      </w:r>
      <w:r w:rsidR="00D827CA" w:rsidRPr="0018293B">
        <w:rPr>
          <w:rFonts w:ascii="標楷體" w:eastAsia="標楷體" w:hAnsi="標楷體" w:cs="Times New Roman" w:hint="eastAsia"/>
          <w:bCs/>
          <w:szCs w:val="24"/>
        </w:rPr>
        <w:t>該</w:t>
      </w:r>
      <w:r w:rsidRPr="0018293B">
        <w:rPr>
          <w:rFonts w:ascii="標楷體" w:eastAsia="標楷體" w:hAnsi="標楷體" w:cs="Times New Roman" w:hint="eastAsia"/>
          <w:bCs/>
          <w:szCs w:val="24"/>
        </w:rPr>
        <w:t>中心人員與會，共同</w:t>
      </w:r>
      <w:proofErr w:type="gramStart"/>
      <w:r w:rsidRPr="0018293B">
        <w:rPr>
          <w:rFonts w:ascii="標楷體" w:eastAsia="標楷體" w:hAnsi="標楷體" w:cs="Times New Roman" w:hint="eastAsia"/>
          <w:bCs/>
          <w:szCs w:val="24"/>
        </w:rPr>
        <w:t>研</w:t>
      </w:r>
      <w:proofErr w:type="gramEnd"/>
      <w:r w:rsidRPr="0018293B">
        <w:rPr>
          <w:rFonts w:ascii="標楷體" w:eastAsia="標楷體" w:hAnsi="標楷體" w:cs="Times New Roman" w:hint="eastAsia"/>
          <w:bCs/>
          <w:szCs w:val="24"/>
        </w:rPr>
        <w:t>商</w:t>
      </w:r>
      <w:r w:rsidR="00D827CA" w:rsidRPr="0018293B">
        <w:rPr>
          <w:rFonts w:ascii="標楷體" w:eastAsia="標楷體" w:hAnsi="標楷體" w:cs="Times New Roman" w:hint="eastAsia"/>
          <w:bCs/>
          <w:szCs w:val="24"/>
        </w:rPr>
        <w:t>該</w:t>
      </w:r>
      <w:r w:rsidRPr="0018293B">
        <w:rPr>
          <w:rFonts w:ascii="標楷體" w:eastAsia="標楷體" w:hAnsi="標楷體" w:cs="Times New Roman" w:hint="eastAsia"/>
          <w:bCs/>
          <w:szCs w:val="24"/>
        </w:rPr>
        <w:t>所</w:t>
      </w:r>
      <w:proofErr w:type="gramStart"/>
      <w:r w:rsidRPr="0018293B">
        <w:rPr>
          <w:rFonts w:ascii="標楷體" w:eastAsia="標楷體" w:hAnsi="標楷體" w:cs="Times New Roman" w:hint="eastAsia"/>
          <w:bCs/>
          <w:szCs w:val="24"/>
        </w:rPr>
        <w:t>115</w:t>
      </w:r>
      <w:proofErr w:type="gramEnd"/>
      <w:r w:rsidRPr="0018293B">
        <w:rPr>
          <w:rFonts w:ascii="標楷體" w:eastAsia="標楷體" w:hAnsi="標楷體" w:cs="Times New Roman" w:hint="eastAsia"/>
          <w:bCs/>
          <w:szCs w:val="24"/>
        </w:rPr>
        <w:t>年度研究計畫方向與內容，</w:t>
      </w:r>
      <w:r w:rsidR="00D218A7">
        <w:rPr>
          <w:rFonts w:ascii="標楷體" w:eastAsia="標楷體" w:hAnsi="標楷體" w:cs="Times New Roman" w:hint="eastAsia"/>
          <w:bCs/>
          <w:szCs w:val="24"/>
        </w:rPr>
        <w:t>該部</w:t>
      </w:r>
      <w:r w:rsidRPr="0018293B">
        <w:rPr>
          <w:rFonts w:ascii="標楷體" w:eastAsia="標楷體" w:hAnsi="標楷體" w:cs="Times New Roman" w:hint="eastAsia"/>
          <w:bCs/>
          <w:szCs w:val="24"/>
        </w:rPr>
        <w:t>會中並就「應用智慧生理監測模組進行勞工心智負荷評估研究-以長時間職業駕駛為例」1案，建議</w:t>
      </w:r>
      <w:r w:rsidR="00D827CA" w:rsidRPr="0018293B">
        <w:rPr>
          <w:rFonts w:ascii="標楷體" w:eastAsia="標楷體" w:hAnsi="標楷體" w:cs="Times New Roman" w:hint="eastAsia"/>
          <w:bCs/>
          <w:szCs w:val="24"/>
        </w:rPr>
        <w:t>該</w:t>
      </w:r>
      <w:r w:rsidRPr="0018293B">
        <w:rPr>
          <w:rFonts w:ascii="標楷體" w:eastAsia="標楷體" w:hAnsi="標楷體" w:cs="Times New Roman" w:hint="eastAsia"/>
          <w:bCs/>
          <w:szCs w:val="24"/>
        </w:rPr>
        <w:t>所發展可行之生理監測方法，並提出對應之健康管理措施，供該中心進行事業單位勞工健康服務運用，顯示雙方於研究業務之合作已有初步進展，惟為避免研究計畫關聯性過高，衍生業務分工不明及研究經費重複投入之疑慮，經函請勞動部督促</w:t>
      </w:r>
      <w:proofErr w:type="gramStart"/>
      <w:r w:rsidRPr="0018293B">
        <w:rPr>
          <w:rFonts w:ascii="標楷體" w:eastAsia="標楷體" w:hAnsi="標楷體" w:cs="Times New Roman" w:hint="eastAsia"/>
          <w:bCs/>
          <w:szCs w:val="24"/>
        </w:rPr>
        <w:t>研</w:t>
      </w:r>
      <w:proofErr w:type="gramEnd"/>
      <w:r w:rsidRPr="0018293B">
        <w:rPr>
          <w:rFonts w:ascii="標楷體" w:eastAsia="標楷體" w:hAnsi="標楷體" w:cs="Times New Roman" w:hint="eastAsia"/>
          <w:bCs/>
          <w:szCs w:val="24"/>
        </w:rPr>
        <w:t>議相關分工機制，明確雙方研究職掌範疇，並</w:t>
      </w:r>
      <w:r w:rsidR="00D827CA" w:rsidRPr="0018293B">
        <w:rPr>
          <w:rFonts w:ascii="標楷體" w:eastAsia="標楷體" w:hAnsi="標楷體" w:cs="Times New Roman" w:hint="eastAsia"/>
          <w:bCs/>
          <w:szCs w:val="24"/>
        </w:rPr>
        <w:t>加</w:t>
      </w:r>
      <w:r w:rsidRPr="0018293B">
        <w:rPr>
          <w:rFonts w:ascii="標楷體" w:eastAsia="標楷體" w:hAnsi="標楷體" w:cs="Times New Roman" w:hint="eastAsia"/>
          <w:bCs/>
          <w:szCs w:val="24"/>
        </w:rPr>
        <w:t>強聯繫協調整合雙方研究規劃與實務需求，</w:t>
      </w:r>
      <w:proofErr w:type="gramStart"/>
      <w:r w:rsidRPr="0018293B">
        <w:rPr>
          <w:rFonts w:ascii="標楷體" w:eastAsia="標楷體" w:hAnsi="標楷體" w:cs="Times New Roman" w:hint="eastAsia"/>
          <w:bCs/>
          <w:szCs w:val="24"/>
        </w:rPr>
        <w:t>俾</w:t>
      </w:r>
      <w:proofErr w:type="gramEnd"/>
      <w:r w:rsidRPr="0018293B">
        <w:rPr>
          <w:rFonts w:ascii="標楷體" w:eastAsia="標楷體" w:hAnsi="標楷體" w:cs="Times New Roman" w:hint="eastAsia"/>
          <w:bCs/>
          <w:szCs w:val="24"/>
        </w:rPr>
        <w:t>發揮研究資源最大效益，並提升實務應用之可行性。據復：（1）</w:t>
      </w:r>
      <w:r w:rsidRPr="0018293B">
        <w:rPr>
          <w:rFonts w:ascii="標楷體" w:eastAsia="標楷體" w:hAnsi="標楷體" w:cs="Times New Roman"/>
          <w:bCs/>
          <w:szCs w:val="24"/>
        </w:rPr>
        <w:t>為明確研究議題與範疇分工，</w:t>
      </w:r>
      <w:proofErr w:type="gramStart"/>
      <w:r w:rsidRPr="0018293B">
        <w:rPr>
          <w:rFonts w:ascii="標楷體" w:eastAsia="標楷體" w:hAnsi="標楷體" w:cs="Times New Roman"/>
          <w:bCs/>
          <w:szCs w:val="24"/>
        </w:rPr>
        <w:t>採</w:t>
      </w:r>
      <w:proofErr w:type="gramEnd"/>
      <w:r w:rsidR="00D827CA" w:rsidRPr="0018293B">
        <w:rPr>
          <w:rFonts w:ascii="標楷體" w:eastAsia="標楷體" w:hAnsi="標楷體" w:cs="Times New Roman" w:hint="eastAsia"/>
          <w:bCs/>
          <w:szCs w:val="24"/>
        </w:rPr>
        <w:t>行</w:t>
      </w:r>
      <w:r w:rsidRPr="0018293B">
        <w:rPr>
          <w:rFonts w:ascii="標楷體" w:eastAsia="標楷體" w:hAnsi="標楷體" w:cs="Times New Roman"/>
          <w:bCs/>
          <w:szCs w:val="24"/>
        </w:rPr>
        <w:t>「學術研究與實務應用」雙軌分工架構，勞動及職業安全衛生研究所聚焦政策與技術研究，該中心聚焦「實務應用型」工具研發</w:t>
      </w:r>
      <w:r w:rsidRPr="0018293B">
        <w:rPr>
          <w:rFonts w:ascii="標楷體" w:eastAsia="標楷體" w:hAnsi="標楷體" w:cs="Times New Roman" w:hint="eastAsia"/>
          <w:bCs/>
          <w:szCs w:val="24"/>
        </w:rPr>
        <w:t>；（2）</w:t>
      </w:r>
      <w:r w:rsidRPr="0018293B">
        <w:rPr>
          <w:rFonts w:ascii="標楷體" w:eastAsia="標楷體" w:hAnsi="標楷體" w:cs="Times New Roman"/>
          <w:bCs/>
          <w:szCs w:val="24"/>
        </w:rPr>
        <w:t>為強化溝通，落實業務分工，該中心定期參與勞動及職業安全衛生研究所召開之研究諮詢專案會議，針對該所次年度研究議題交換意見，確保資源不重複投入，另該中心於研究計畫提報階段，</w:t>
      </w:r>
      <w:r w:rsidR="00D827CA" w:rsidRPr="0018293B">
        <w:rPr>
          <w:rFonts w:ascii="標楷體" w:eastAsia="標楷體" w:hAnsi="標楷體" w:cs="Times New Roman" w:hint="eastAsia"/>
          <w:bCs/>
          <w:szCs w:val="24"/>
        </w:rPr>
        <w:t>亦</w:t>
      </w:r>
      <w:r w:rsidRPr="0018293B">
        <w:rPr>
          <w:rFonts w:ascii="標楷體" w:eastAsia="標楷體" w:hAnsi="標楷體" w:cs="Times New Roman"/>
          <w:bCs/>
          <w:szCs w:val="24"/>
        </w:rPr>
        <w:t>邀請</w:t>
      </w:r>
      <w:r w:rsidR="00D827CA" w:rsidRPr="0018293B">
        <w:rPr>
          <w:rFonts w:ascii="標楷體" w:eastAsia="標楷體" w:hAnsi="標楷體" w:cs="Times New Roman" w:hint="eastAsia"/>
          <w:bCs/>
          <w:szCs w:val="24"/>
        </w:rPr>
        <w:t>該</w:t>
      </w:r>
      <w:r w:rsidRPr="0018293B">
        <w:rPr>
          <w:rFonts w:ascii="標楷體" w:eastAsia="標楷體" w:hAnsi="標楷體" w:cs="Times New Roman"/>
          <w:bCs/>
          <w:szCs w:val="24"/>
        </w:rPr>
        <w:t>所參與計畫評選或審查，確保議題具「實務必要性」</w:t>
      </w:r>
      <w:r w:rsidR="00D218A7">
        <w:rPr>
          <w:rFonts w:ascii="標楷體" w:eastAsia="標楷體" w:hAnsi="標楷體" w:cs="Times New Roman" w:hint="eastAsia"/>
          <w:bCs/>
          <w:szCs w:val="24"/>
        </w:rPr>
        <w:t>及「</w:t>
      </w:r>
      <w:r w:rsidRPr="0018293B">
        <w:rPr>
          <w:rFonts w:ascii="標楷體" w:eastAsia="標楷體" w:hAnsi="標楷體" w:cs="Times New Roman"/>
          <w:bCs/>
          <w:szCs w:val="24"/>
        </w:rPr>
        <w:t>差異</w:t>
      </w:r>
      <w:r w:rsidR="00D218A7">
        <w:rPr>
          <w:rFonts w:ascii="標楷體" w:eastAsia="標楷體" w:hAnsi="標楷體" w:cs="Times New Roman" w:hint="eastAsia"/>
          <w:bCs/>
          <w:szCs w:val="24"/>
        </w:rPr>
        <w:t>性」</w:t>
      </w:r>
      <w:r w:rsidRPr="0018293B">
        <w:rPr>
          <w:rFonts w:ascii="標楷體" w:eastAsia="標楷體" w:hAnsi="標楷體" w:cs="Times New Roman" w:hint="eastAsia"/>
          <w:bCs/>
          <w:szCs w:val="24"/>
        </w:rPr>
        <w:t>。</w:t>
      </w:r>
    </w:p>
    <w:p w14:paraId="30AEB758" w14:textId="3E91D9ED" w:rsidR="00775C14" w:rsidRPr="0018293B" w:rsidRDefault="00775C14" w:rsidP="00071503">
      <w:pPr>
        <w:widowControl/>
        <w:suppressAutoHyphens/>
        <w:overflowPunct w:val="0"/>
        <w:spacing w:line="448" w:lineRule="exact"/>
        <w:ind w:firstLineChars="200" w:firstLine="561"/>
        <w:jc w:val="both"/>
        <w:rPr>
          <w:rFonts w:ascii="標楷體" w:eastAsia="標楷體" w:hAnsi="標楷體" w:cs="Times New Roman"/>
          <w:b/>
          <w:bCs/>
          <w:sz w:val="28"/>
          <w:szCs w:val="28"/>
        </w:rPr>
      </w:pPr>
      <w:r w:rsidRPr="0018293B">
        <w:rPr>
          <w:rFonts w:ascii="標楷體" w:eastAsia="標楷體" w:hAnsi="標楷體" w:cs="Times New Roman" w:hint="eastAsia"/>
          <w:b/>
          <w:sz w:val="28"/>
          <w:szCs w:val="28"/>
        </w:rPr>
        <w:t xml:space="preserve">（五）　</w:t>
      </w:r>
      <w:proofErr w:type="gramStart"/>
      <w:r w:rsidRPr="0018293B">
        <w:rPr>
          <w:rFonts w:ascii="標楷體" w:eastAsia="標楷體" w:hAnsi="標楷體" w:cs="Times New Roman" w:hint="eastAsia"/>
          <w:b/>
          <w:bCs/>
          <w:sz w:val="28"/>
          <w:szCs w:val="28"/>
        </w:rPr>
        <w:t>勞動部為建</w:t>
      </w:r>
      <w:proofErr w:type="gramEnd"/>
      <w:r w:rsidRPr="0018293B">
        <w:rPr>
          <w:rFonts w:ascii="標楷體" w:eastAsia="標楷體" w:hAnsi="標楷體" w:cs="Times New Roman" w:hint="eastAsia"/>
          <w:b/>
          <w:bCs/>
          <w:sz w:val="28"/>
          <w:szCs w:val="28"/>
        </w:rPr>
        <w:t>構友善職場環境，持續推動各項</w:t>
      </w:r>
      <w:r w:rsidR="003779BA">
        <w:rPr>
          <w:rFonts w:ascii="標楷體" w:eastAsia="標楷體" w:hAnsi="標楷體" w:cs="Times New Roman" w:hint="eastAsia"/>
          <w:b/>
          <w:bCs/>
          <w:sz w:val="28"/>
          <w:szCs w:val="28"/>
        </w:rPr>
        <w:t>支持</w:t>
      </w:r>
      <w:proofErr w:type="gramStart"/>
      <w:r w:rsidRPr="0018293B">
        <w:rPr>
          <w:rFonts w:ascii="標楷體" w:eastAsia="標楷體" w:hAnsi="標楷體" w:cs="Times New Roman" w:hint="eastAsia"/>
          <w:b/>
          <w:bCs/>
          <w:sz w:val="28"/>
          <w:szCs w:val="28"/>
        </w:rPr>
        <w:t>育兒職場</w:t>
      </w:r>
      <w:proofErr w:type="gramEnd"/>
      <w:r w:rsidRPr="0018293B">
        <w:rPr>
          <w:rFonts w:ascii="標楷體" w:eastAsia="標楷體" w:hAnsi="標楷體" w:cs="Times New Roman" w:hint="eastAsia"/>
          <w:b/>
          <w:bCs/>
          <w:sz w:val="28"/>
          <w:szCs w:val="28"/>
        </w:rPr>
        <w:t>措施，惟員工規模100人以上之事業單位，仍有逾</w:t>
      </w:r>
      <w:proofErr w:type="gramStart"/>
      <w:r w:rsidRPr="0018293B">
        <w:rPr>
          <w:rFonts w:ascii="標楷體" w:eastAsia="標楷體" w:hAnsi="標楷體" w:cs="Times New Roman" w:hint="eastAsia"/>
          <w:b/>
          <w:bCs/>
          <w:sz w:val="28"/>
          <w:szCs w:val="28"/>
        </w:rPr>
        <w:t>2成</w:t>
      </w:r>
      <w:proofErr w:type="gramEnd"/>
      <w:r w:rsidRPr="0018293B">
        <w:rPr>
          <w:rFonts w:ascii="標楷體" w:eastAsia="標楷體" w:hAnsi="標楷體" w:cs="Times New Roman" w:hint="eastAsia"/>
          <w:b/>
          <w:bCs/>
          <w:sz w:val="28"/>
          <w:szCs w:val="28"/>
        </w:rPr>
        <w:t>雇主未提供托</w:t>
      </w:r>
      <w:proofErr w:type="gramStart"/>
      <w:r w:rsidRPr="0018293B">
        <w:rPr>
          <w:rFonts w:ascii="標楷體" w:eastAsia="標楷體" w:hAnsi="標楷體" w:cs="Times New Roman" w:hint="eastAsia"/>
          <w:b/>
          <w:bCs/>
          <w:sz w:val="28"/>
          <w:szCs w:val="28"/>
        </w:rPr>
        <w:t>兒設（措</w:t>
      </w:r>
      <w:proofErr w:type="gramEnd"/>
      <w:r w:rsidRPr="0018293B">
        <w:rPr>
          <w:rFonts w:ascii="標楷體" w:eastAsia="標楷體" w:hAnsi="標楷體" w:cs="Times New Roman" w:hint="eastAsia"/>
          <w:b/>
          <w:bCs/>
          <w:sz w:val="28"/>
          <w:szCs w:val="28"/>
        </w:rPr>
        <w:t>）施，或未盡契合勞工托兒需求，另彈性工時措施亦尚待推廣運用等，允宜</w:t>
      </w:r>
      <w:proofErr w:type="gramStart"/>
      <w:r w:rsidRPr="0018293B">
        <w:rPr>
          <w:rFonts w:ascii="標楷體" w:eastAsia="標楷體" w:hAnsi="標楷體" w:cs="Times New Roman" w:hint="eastAsia"/>
          <w:b/>
          <w:bCs/>
          <w:sz w:val="28"/>
          <w:szCs w:val="28"/>
        </w:rPr>
        <w:t>研</w:t>
      </w:r>
      <w:proofErr w:type="gramEnd"/>
      <w:r w:rsidRPr="0018293B">
        <w:rPr>
          <w:rFonts w:ascii="標楷體" w:eastAsia="標楷體" w:hAnsi="標楷體" w:cs="Times New Roman" w:hint="eastAsia"/>
          <w:b/>
          <w:bCs/>
          <w:sz w:val="28"/>
          <w:szCs w:val="28"/>
        </w:rPr>
        <w:t>謀檢討改進，以協助育兒勞工兼顧工作與家庭照顧</w:t>
      </w:r>
      <w:r w:rsidRPr="0018293B">
        <w:rPr>
          <w:rFonts w:ascii="標楷體" w:eastAsia="標楷體" w:hAnsi="標楷體" w:cs="Times New Roman"/>
          <w:b/>
          <w:bCs/>
          <w:sz w:val="28"/>
          <w:szCs w:val="28"/>
        </w:rPr>
        <w:t>。</w:t>
      </w:r>
    </w:p>
    <w:p w14:paraId="5F89203E" w14:textId="0340B8AC" w:rsidR="002B0059" w:rsidRPr="0018293B" w:rsidRDefault="00C77182" w:rsidP="00142352">
      <w:pPr>
        <w:widowControl/>
        <w:suppressAutoHyphens/>
        <w:overflowPunct w:val="0"/>
        <w:spacing w:line="424" w:lineRule="exact"/>
        <w:ind w:firstLineChars="200" w:firstLine="640"/>
        <w:jc w:val="both"/>
        <w:rPr>
          <w:rFonts w:ascii="標楷體" w:eastAsia="標楷體" w:hAnsi="標楷體" w:cs="Times New Roman"/>
          <w:szCs w:val="24"/>
        </w:rPr>
      </w:pPr>
      <w:r w:rsidRPr="0018293B">
        <w:rPr>
          <w:rFonts w:ascii="標楷體" w:eastAsia="標楷體" w:hAnsi="標楷體" w:cs="Times New Roman"/>
          <w:noProof/>
          <w:sz w:val="32"/>
          <w:szCs w:val="32"/>
        </w:rPr>
        <w:lastRenderedPageBreak/>
        <mc:AlternateContent>
          <mc:Choice Requires="wps">
            <w:drawing>
              <wp:anchor distT="0" distB="0" distL="0" distR="0" simplePos="0" relativeHeight="251676672" behindDoc="0" locked="0" layoutInCell="1" allowOverlap="1" wp14:anchorId="52194D1F" wp14:editId="643FFCDD">
                <wp:simplePos x="0" y="0"/>
                <wp:positionH relativeFrom="margin">
                  <wp:posOffset>3428365</wp:posOffset>
                </wp:positionH>
                <wp:positionV relativeFrom="paragraph">
                  <wp:posOffset>4664710</wp:posOffset>
                </wp:positionV>
                <wp:extent cx="2946400" cy="3078480"/>
                <wp:effectExtent l="0" t="0" r="6350" b="762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6400" cy="3078480"/>
                        </a:xfrm>
                        <a:prstGeom prst="rect">
                          <a:avLst/>
                        </a:prstGeom>
                        <a:solidFill>
                          <a:srgbClr val="FFFFFF"/>
                        </a:solidFill>
                        <a:ln w="9525">
                          <a:noFill/>
                          <a:miter lim="800000"/>
                          <a:headEnd/>
                          <a:tailEnd/>
                        </a:ln>
                      </wps:spPr>
                      <wps:txbx>
                        <w:txbxContent>
                          <w:tbl>
                            <w:tblPr>
                              <w:tblW w:w="4248" w:type="dxa"/>
                              <w:jc w:val="center"/>
                              <w:tblCellMar>
                                <w:left w:w="28" w:type="dxa"/>
                                <w:right w:w="28" w:type="dxa"/>
                              </w:tblCellMar>
                              <w:tblLook w:val="04A0" w:firstRow="1" w:lastRow="0" w:firstColumn="1" w:lastColumn="0" w:noHBand="0" w:noVBand="1"/>
                            </w:tblPr>
                            <w:tblGrid>
                              <w:gridCol w:w="2122"/>
                              <w:gridCol w:w="708"/>
                              <w:gridCol w:w="709"/>
                              <w:gridCol w:w="709"/>
                            </w:tblGrid>
                            <w:tr w:rsidR="002B0059" w:rsidRPr="001B4C1A" w14:paraId="1000B043" w14:textId="77777777" w:rsidTr="000F3787">
                              <w:trPr>
                                <w:trHeight w:val="330"/>
                                <w:jc w:val="center"/>
                              </w:trPr>
                              <w:tc>
                                <w:tcPr>
                                  <w:tcW w:w="4248" w:type="dxa"/>
                                  <w:gridSpan w:val="4"/>
                                  <w:tcBorders>
                                    <w:bottom w:val="single" w:sz="4" w:space="0" w:color="auto"/>
                                  </w:tcBorders>
                                  <w:noWrap/>
                                  <w:vAlign w:val="center"/>
                                </w:tcPr>
                                <w:p w14:paraId="3A0AED4F" w14:textId="77777777" w:rsidR="002B0059" w:rsidRPr="001B4C1A" w:rsidRDefault="002B0059" w:rsidP="000F3787">
                                  <w:pPr>
                                    <w:widowControl/>
                                    <w:spacing w:line="240" w:lineRule="exact"/>
                                    <w:ind w:left="745" w:hangingChars="310" w:hanging="745"/>
                                    <w:jc w:val="both"/>
                                    <w:rPr>
                                      <w:rFonts w:ascii="標楷體" w:eastAsia="標楷體" w:hAnsi="標楷體" w:cs="新細明體"/>
                                      <w:b/>
                                      <w:color w:val="000000"/>
                                      <w:kern w:val="0"/>
                                    </w:rPr>
                                  </w:pPr>
                                  <w:r w:rsidRPr="001B4C1A">
                                    <w:rPr>
                                      <w:rFonts w:ascii="標楷體" w:eastAsia="標楷體" w:hAnsi="標楷體" w:cs="新細明體" w:hint="eastAsia"/>
                                      <w:b/>
                                      <w:color w:val="000000"/>
                                      <w:kern w:val="0"/>
                                    </w:rPr>
                                    <w:t>表</w:t>
                                  </w:r>
                                  <w:r>
                                    <w:rPr>
                                      <w:rFonts w:ascii="標楷體" w:eastAsia="標楷體" w:hAnsi="標楷體" w:cs="新細明體" w:hint="eastAsia"/>
                                      <w:b/>
                                      <w:color w:val="000000"/>
                                      <w:kern w:val="0"/>
                                    </w:rPr>
                                    <w:t xml:space="preserve">3　</w:t>
                                  </w:r>
                                  <w:r w:rsidRPr="001B4C1A">
                                    <w:rPr>
                                      <w:rFonts w:ascii="標楷體" w:eastAsia="標楷體" w:hAnsi="標楷體" w:cs="新細明體" w:hint="eastAsia"/>
                                      <w:b/>
                                      <w:color w:val="000000"/>
                                      <w:kern w:val="0"/>
                                    </w:rPr>
                                    <w:t>事業單位同意員工減少或調整工時</w:t>
                                  </w:r>
                                  <w:r>
                                    <w:rPr>
                                      <w:rFonts w:ascii="標楷體" w:eastAsia="標楷體" w:hAnsi="標楷體" w:cs="新細明體" w:hint="eastAsia"/>
                                      <w:b/>
                                      <w:color w:val="000000"/>
                                      <w:kern w:val="0"/>
                                    </w:rPr>
                                    <w:t>之請求</w:t>
                                  </w:r>
                                  <w:r w:rsidRPr="001B4C1A">
                                    <w:rPr>
                                      <w:rFonts w:ascii="標楷體" w:eastAsia="標楷體" w:hAnsi="標楷體" w:cs="新細明體" w:hint="eastAsia"/>
                                      <w:b/>
                                      <w:color w:val="000000"/>
                                      <w:kern w:val="0"/>
                                    </w:rPr>
                                    <w:t>情形</w:t>
                                  </w:r>
                                </w:p>
                                <w:p w14:paraId="503EB05D" w14:textId="77777777" w:rsidR="002B0059" w:rsidRPr="001B4C1A" w:rsidRDefault="002B0059" w:rsidP="00294275">
                                  <w:pPr>
                                    <w:widowControl/>
                                    <w:spacing w:line="240" w:lineRule="exact"/>
                                    <w:ind w:left="540" w:hangingChars="270" w:hanging="540"/>
                                    <w:jc w:val="right"/>
                                    <w:rPr>
                                      <w:rFonts w:ascii="標楷體" w:eastAsia="標楷體" w:hAnsi="標楷體" w:cs="新細明體"/>
                                      <w:color w:val="000000"/>
                                      <w:kern w:val="0"/>
                                      <w:sz w:val="20"/>
                                      <w:szCs w:val="20"/>
                                    </w:rPr>
                                  </w:pPr>
                                  <w:r w:rsidRPr="001B4C1A">
                                    <w:rPr>
                                      <w:rFonts w:ascii="標楷體" w:eastAsia="標楷體" w:hAnsi="標楷體" w:cs="新細明體" w:hint="eastAsia"/>
                                      <w:color w:val="000000"/>
                                      <w:kern w:val="0"/>
                                      <w:sz w:val="20"/>
                                      <w:szCs w:val="20"/>
                                    </w:rPr>
                                    <w:t>單位：</w:t>
                                  </w:r>
                                  <w:r>
                                    <w:rPr>
                                      <w:rFonts w:ascii="標楷體" w:eastAsia="標楷體" w:hAnsi="標楷體" w:cs="新細明體" w:hint="eastAsia"/>
                                      <w:color w:val="000000"/>
                                      <w:kern w:val="0"/>
                                      <w:sz w:val="20"/>
                                      <w:szCs w:val="20"/>
                                    </w:rPr>
                                    <w:t>％</w:t>
                                  </w:r>
                                </w:p>
                              </w:tc>
                            </w:tr>
                            <w:tr w:rsidR="002B0059" w:rsidRPr="001B4C1A" w14:paraId="272AA2D4" w14:textId="77777777" w:rsidTr="000F3787">
                              <w:trPr>
                                <w:trHeight w:val="283"/>
                                <w:jc w:val="center"/>
                              </w:trPr>
                              <w:tc>
                                <w:tcPr>
                                  <w:tcW w:w="2122" w:type="dxa"/>
                                  <w:tcBorders>
                                    <w:top w:val="single" w:sz="4" w:space="0" w:color="auto"/>
                                    <w:left w:val="single" w:sz="4" w:space="0" w:color="auto"/>
                                    <w:bottom w:val="single" w:sz="4" w:space="0" w:color="auto"/>
                                    <w:right w:val="nil"/>
                                  </w:tcBorders>
                                  <w:noWrap/>
                                  <w:vAlign w:val="center"/>
                                  <w:hideMark/>
                                </w:tcPr>
                                <w:p w14:paraId="0576B0F7" w14:textId="77777777" w:rsidR="002B0059" w:rsidRPr="000F3787" w:rsidRDefault="002B0059" w:rsidP="002B0059">
                                  <w:pPr>
                                    <w:widowControl/>
                                    <w:overflowPunct w:val="0"/>
                                    <w:spacing w:line="280" w:lineRule="exact"/>
                                    <w:jc w:val="center"/>
                                    <w:textAlignment w:val="center"/>
                                    <w:rPr>
                                      <w:rFonts w:ascii="標楷體" w:eastAsia="標楷體" w:hAnsi="標楷體" w:cs="新細明體"/>
                                      <w:kern w:val="0"/>
                                      <w:sz w:val="20"/>
                                      <w:szCs w:val="20"/>
                                    </w:rPr>
                                  </w:pPr>
                                  <w:r w:rsidRPr="000F3787">
                                    <w:rPr>
                                      <w:rFonts w:ascii="標楷體" w:eastAsia="標楷體" w:hAnsi="標楷體" w:cs="新細明體" w:hint="eastAsia"/>
                                      <w:kern w:val="0"/>
                                      <w:sz w:val="20"/>
                                      <w:szCs w:val="20"/>
                                    </w:rPr>
                                    <w:t>年度</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356FB72B" w14:textId="77777777" w:rsidR="002B0059" w:rsidRPr="000F3787" w:rsidRDefault="002B0059" w:rsidP="002B0059">
                                  <w:pPr>
                                    <w:widowControl/>
                                    <w:overflowPunct w:val="0"/>
                                    <w:spacing w:line="280" w:lineRule="exact"/>
                                    <w:jc w:val="center"/>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112</w:t>
                                  </w:r>
                                </w:p>
                              </w:tc>
                              <w:tc>
                                <w:tcPr>
                                  <w:tcW w:w="709" w:type="dxa"/>
                                  <w:tcBorders>
                                    <w:top w:val="single" w:sz="4" w:space="0" w:color="auto"/>
                                    <w:left w:val="nil"/>
                                    <w:bottom w:val="single" w:sz="4" w:space="0" w:color="auto"/>
                                    <w:right w:val="single" w:sz="4" w:space="0" w:color="auto"/>
                                  </w:tcBorders>
                                  <w:noWrap/>
                                  <w:vAlign w:val="center"/>
                                  <w:hideMark/>
                                </w:tcPr>
                                <w:p w14:paraId="19D2B262" w14:textId="77777777" w:rsidR="002B0059" w:rsidRPr="000F3787" w:rsidRDefault="002B0059" w:rsidP="002B0059">
                                  <w:pPr>
                                    <w:widowControl/>
                                    <w:overflowPunct w:val="0"/>
                                    <w:spacing w:line="280" w:lineRule="exact"/>
                                    <w:jc w:val="center"/>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113</w:t>
                                  </w:r>
                                </w:p>
                              </w:tc>
                              <w:tc>
                                <w:tcPr>
                                  <w:tcW w:w="709" w:type="dxa"/>
                                  <w:tcBorders>
                                    <w:top w:val="single" w:sz="4" w:space="0" w:color="auto"/>
                                    <w:left w:val="nil"/>
                                    <w:bottom w:val="single" w:sz="4" w:space="0" w:color="auto"/>
                                    <w:right w:val="single" w:sz="4" w:space="0" w:color="auto"/>
                                  </w:tcBorders>
                                  <w:noWrap/>
                                  <w:vAlign w:val="center"/>
                                  <w:hideMark/>
                                </w:tcPr>
                                <w:p w14:paraId="43121133" w14:textId="77777777" w:rsidR="002B0059" w:rsidRPr="000F3787" w:rsidRDefault="002B0059" w:rsidP="002B0059">
                                  <w:pPr>
                                    <w:widowControl/>
                                    <w:overflowPunct w:val="0"/>
                                    <w:spacing w:line="280" w:lineRule="exact"/>
                                    <w:jc w:val="center"/>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114</w:t>
                                  </w:r>
                                </w:p>
                              </w:tc>
                            </w:tr>
                            <w:tr w:rsidR="002B0059" w:rsidRPr="001B4C1A" w14:paraId="2CA05825" w14:textId="77777777" w:rsidTr="000F3787">
                              <w:trPr>
                                <w:trHeight w:val="283"/>
                                <w:jc w:val="center"/>
                              </w:trPr>
                              <w:tc>
                                <w:tcPr>
                                  <w:tcW w:w="4248" w:type="dxa"/>
                                  <w:gridSpan w:val="4"/>
                                  <w:tcBorders>
                                    <w:top w:val="single" w:sz="4" w:space="0" w:color="auto"/>
                                    <w:left w:val="single" w:sz="4" w:space="0" w:color="auto"/>
                                    <w:bottom w:val="single" w:sz="4" w:space="0" w:color="auto"/>
                                    <w:right w:val="single" w:sz="4" w:space="0" w:color="auto"/>
                                  </w:tcBorders>
                                  <w:noWrap/>
                                  <w:vAlign w:val="center"/>
                                  <w:hideMark/>
                                </w:tcPr>
                                <w:p w14:paraId="29B55591" w14:textId="77777777" w:rsidR="002B0059" w:rsidRPr="000F3787" w:rsidRDefault="002B0059" w:rsidP="002B0059">
                                  <w:pPr>
                                    <w:widowControl/>
                                    <w:overflowPunct w:val="0"/>
                                    <w:spacing w:line="280" w:lineRule="exact"/>
                                    <w:textAlignment w:val="center"/>
                                    <w:rPr>
                                      <w:rFonts w:ascii="標楷體" w:eastAsia="標楷體" w:hAnsi="標楷體" w:cs="新細明體"/>
                                      <w:b/>
                                      <w:bCs/>
                                      <w:color w:val="000000"/>
                                      <w:kern w:val="0"/>
                                      <w:sz w:val="20"/>
                                      <w:szCs w:val="20"/>
                                    </w:rPr>
                                  </w:pPr>
                                  <w:r w:rsidRPr="000F3787">
                                    <w:rPr>
                                      <w:rFonts w:ascii="標楷體" w:eastAsia="標楷體" w:hAnsi="標楷體" w:cs="新細明體" w:hint="eastAsia"/>
                                      <w:b/>
                                      <w:bCs/>
                                      <w:color w:val="000000"/>
                                      <w:kern w:val="0"/>
                                      <w:sz w:val="20"/>
                                      <w:szCs w:val="20"/>
                                    </w:rPr>
                                    <w:t>整體事業單位</w:t>
                                  </w:r>
                                </w:p>
                              </w:tc>
                            </w:tr>
                            <w:tr w:rsidR="002B0059" w:rsidRPr="001B4C1A" w14:paraId="0B573CE3" w14:textId="77777777" w:rsidTr="000F3787">
                              <w:trPr>
                                <w:trHeight w:val="283"/>
                                <w:jc w:val="center"/>
                              </w:trPr>
                              <w:tc>
                                <w:tcPr>
                                  <w:tcW w:w="2122" w:type="dxa"/>
                                  <w:tcBorders>
                                    <w:top w:val="nil"/>
                                    <w:left w:val="single" w:sz="4" w:space="0" w:color="auto"/>
                                    <w:bottom w:val="single" w:sz="4" w:space="0" w:color="auto"/>
                                    <w:right w:val="single" w:sz="4" w:space="0" w:color="auto"/>
                                  </w:tcBorders>
                                  <w:noWrap/>
                                  <w:vAlign w:val="center"/>
                                  <w:hideMark/>
                                </w:tcPr>
                                <w:p w14:paraId="1E624D53" w14:textId="77777777" w:rsidR="002B0059" w:rsidRPr="000F3787" w:rsidRDefault="002B0059" w:rsidP="002B0059">
                                  <w:pPr>
                                    <w:widowControl/>
                                    <w:overflowPunct w:val="0"/>
                                    <w:spacing w:line="280" w:lineRule="exac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同意減少工時</w:t>
                                  </w:r>
                                </w:p>
                              </w:tc>
                              <w:tc>
                                <w:tcPr>
                                  <w:tcW w:w="708" w:type="dxa"/>
                                  <w:vMerge w:val="restart"/>
                                  <w:tcBorders>
                                    <w:top w:val="nil"/>
                                    <w:left w:val="nil"/>
                                    <w:right w:val="single" w:sz="4" w:space="0" w:color="auto"/>
                                  </w:tcBorders>
                                  <w:noWrap/>
                                  <w:vAlign w:val="center"/>
                                  <w:hideMark/>
                                </w:tcPr>
                                <w:p w14:paraId="3C3D2060" w14:textId="77777777" w:rsidR="002B0059" w:rsidRPr="000F3787" w:rsidRDefault="002B0059" w:rsidP="002B0059">
                                  <w:pPr>
                                    <w:widowControl/>
                                    <w:overflowPunct w:val="0"/>
                                    <w:spacing w:line="280" w:lineRule="exact"/>
                                    <w:jc w:val="center"/>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註1</w:t>
                                  </w:r>
                                </w:p>
                              </w:tc>
                              <w:tc>
                                <w:tcPr>
                                  <w:tcW w:w="709" w:type="dxa"/>
                                  <w:tcBorders>
                                    <w:top w:val="nil"/>
                                    <w:left w:val="nil"/>
                                    <w:bottom w:val="single" w:sz="4" w:space="0" w:color="auto"/>
                                    <w:right w:val="single" w:sz="4" w:space="0" w:color="auto"/>
                                  </w:tcBorders>
                                  <w:noWrap/>
                                  <w:vAlign w:val="center"/>
                                  <w:hideMark/>
                                </w:tcPr>
                                <w:p w14:paraId="100FD7B2"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51.2</w:t>
                                  </w:r>
                                </w:p>
                              </w:tc>
                              <w:tc>
                                <w:tcPr>
                                  <w:tcW w:w="709" w:type="dxa"/>
                                  <w:tcBorders>
                                    <w:top w:val="nil"/>
                                    <w:left w:val="nil"/>
                                    <w:bottom w:val="single" w:sz="4" w:space="0" w:color="auto"/>
                                    <w:right w:val="single" w:sz="4" w:space="0" w:color="auto"/>
                                  </w:tcBorders>
                                  <w:noWrap/>
                                  <w:vAlign w:val="center"/>
                                  <w:hideMark/>
                                </w:tcPr>
                                <w:p w14:paraId="4AD292D1"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52.8</w:t>
                                  </w:r>
                                </w:p>
                              </w:tc>
                            </w:tr>
                            <w:tr w:rsidR="002B0059" w:rsidRPr="001B4C1A" w14:paraId="15C25F71" w14:textId="77777777" w:rsidTr="000F3787">
                              <w:trPr>
                                <w:trHeight w:val="283"/>
                                <w:jc w:val="center"/>
                              </w:trPr>
                              <w:tc>
                                <w:tcPr>
                                  <w:tcW w:w="2122" w:type="dxa"/>
                                  <w:tcBorders>
                                    <w:top w:val="nil"/>
                                    <w:left w:val="single" w:sz="4" w:space="0" w:color="auto"/>
                                    <w:bottom w:val="single" w:sz="4" w:space="0" w:color="auto"/>
                                    <w:right w:val="single" w:sz="4" w:space="0" w:color="auto"/>
                                  </w:tcBorders>
                                  <w:noWrap/>
                                  <w:vAlign w:val="center"/>
                                  <w:hideMark/>
                                </w:tcPr>
                                <w:p w14:paraId="2CC78597" w14:textId="77777777" w:rsidR="002B0059" w:rsidRPr="000F3787" w:rsidRDefault="002B0059" w:rsidP="002B0059">
                                  <w:pPr>
                                    <w:widowControl/>
                                    <w:overflowPunct w:val="0"/>
                                    <w:spacing w:line="280" w:lineRule="exac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同意調整工時</w:t>
                                  </w:r>
                                </w:p>
                              </w:tc>
                              <w:tc>
                                <w:tcPr>
                                  <w:tcW w:w="708" w:type="dxa"/>
                                  <w:vMerge/>
                                  <w:tcBorders>
                                    <w:left w:val="nil"/>
                                    <w:bottom w:val="single" w:sz="4" w:space="0" w:color="auto"/>
                                    <w:right w:val="single" w:sz="4" w:space="0" w:color="auto"/>
                                  </w:tcBorders>
                                  <w:noWrap/>
                                  <w:vAlign w:val="center"/>
                                  <w:hideMark/>
                                </w:tcPr>
                                <w:p w14:paraId="7D5CC360" w14:textId="77777777" w:rsidR="002B0059" w:rsidRPr="000F3787" w:rsidRDefault="002B0059" w:rsidP="002B0059">
                                  <w:pPr>
                                    <w:widowControl/>
                                    <w:overflowPunct w:val="0"/>
                                    <w:spacing w:line="280" w:lineRule="exact"/>
                                    <w:textAlignment w:val="center"/>
                                    <w:rPr>
                                      <w:rFonts w:ascii="標楷體" w:eastAsia="標楷體" w:hAnsi="標楷體" w:cs="新細明體"/>
                                      <w:color w:val="000000"/>
                                      <w:kern w:val="0"/>
                                      <w:sz w:val="20"/>
                                      <w:szCs w:val="20"/>
                                    </w:rPr>
                                  </w:pPr>
                                </w:p>
                              </w:tc>
                              <w:tc>
                                <w:tcPr>
                                  <w:tcW w:w="709" w:type="dxa"/>
                                  <w:tcBorders>
                                    <w:top w:val="nil"/>
                                    <w:left w:val="nil"/>
                                    <w:bottom w:val="single" w:sz="4" w:space="0" w:color="auto"/>
                                    <w:right w:val="single" w:sz="4" w:space="0" w:color="auto"/>
                                  </w:tcBorders>
                                  <w:noWrap/>
                                  <w:vAlign w:val="center"/>
                                  <w:hideMark/>
                                </w:tcPr>
                                <w:p w14:paraId="6AC02BB0"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75.2</w:t>
                                  </w:r>
                                </w:p>
                              </w:tc>
                              <w:tc>
                                <w:tcPr>
                                  <w:tcW w:w="709" w:type="dxa"/>
                                  <w:tcBorders>
                                    <w:top w:val="nil"/>
                                    <w:left w:val="nil"/>
                                    <w:bottom w:val="single" w:sz="4" w:space="0" w:color="auto"/>
                                    <w:right w:val="single" w:sz="4" w:space="0" w:color="auto"/>
                                  </w:tcBorders>
                                  <w:noWrap/>
                                  <w:vAlign w:val="center"/>
                                  <w:hideMark/>
                                </w:tcPr>
                                <w:p w14:paraId="6958FBD7"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75.2</w:t>
                                  </w:r>
                                </w:p>
                              </w:tc>
                            </w:tr>
                            <w:tr w:rsidR="002B0059" w:rsidRPr="001B4C1A" w14:paraId="55CC8E61" w14:textId="77777777" w:rsidTr="000F3787">
                              <w:trPr>
                                <w:trHeight w:val="283"/>
                                <w:jc w:val="center"/>
                              </w:trPr>
                              <w:tc>
                                <w:tcPr>
                                  <w:tcW w:w="4248" w:type="dxa"/>
                                  <w:gridSpan w:val="4"/>
                                  <w:tcBorders>
                                    <w:top w:val="nil"/>
                                    <w:left w:val="single" w:sz="4" w:space="0" w:color="auto"/>
                                    <w:bottom w:val="single" w:sz="4" w:space="0" w:color="auto"/>
                                    <w:right w:val="single" w:sz="4" w:space="0" w:color="auto"/>
                                  </w:tcBorders>
                                  <w:noWrap/>
                                  <w:vAlign w:val="center"/>
                                  <w:hideMark/>
                                </w:tcPr>
                                <w:p w14:paraId="5CD440F3" w14:textId="77777777" w:rsidR="002B0059" w:rsidRPr="000F3787" w:rsidRDefault="002B0059" w:rsidP="002B0059">
                                  <w:pPr>
                                    <w:widowControl/>
                                    <w:overflowPunct w:val="0"/>
                                    <w:spacing w:line="280" w:lineRule="exact"/>
                                    <w:textAlignment w:val="center"/>
                                    <w:rPr>
                                      <w:rFonts w:ascii="標楷體" w:eastAsia="標楷體" w:hAnsi="標楷體" w:cs="新細明體"/>
                                      <w:b/>
                                      <w:bCs/>
                                      <w:color w:val="000000"/>
                                      <w:kern w:val="0"/>
                                      <w:sz w:val="20"/>
                                      <w:szCs w:val="20"/>
                                    </w:rPr>
                                  </w:pPr>
                                  <w:r w:rsidRPr="000F3787">
                                    <w:rPr>
                                      <w:rFonts w:ascii="標楷體" w:eastAsia="標楷體" w:hAnsi="標楷體" w:cs="新細明體" w:hint="eastAsia"/>
                                      <w:b/>
                                      <w:bCs/>
                                      <w:color w:val="000000"/>
                                      <w:kern w:val="0"/>
                                      <w:sz w:val="20"/>
                                      <w:szCs w:val="20"/>
                                    </w:rPr>
                                    <w:t>30人以上事業單位</w:t>
                                  </w:r>
                                </w:p>
                              </w:tc>
                            </w:tr>
                            <w:tr w:rsidR="002B0059" w:rsidRPr="001B4C1A" w14:paraId="25D61AF6" w14:textId="77777777" w:rsidTr="000F3787">
                              <w:trPr>
                                <w:trHeight w:val="283"/>
                                <w:jc w:val="center"/>
                              </w:trPr>
                              <w:tc>
                                <w:tcPr>
                                  <w:tcW w:w="2122" w:type="dxa"/>
                                  <w:tcBorders>
                                    <w:top w:val="nil"/>
                                    <w:left w:val="single" w:sz="4" w:space="0" w:color="auto"/>
                                    <w:bottom w:val="single" w:sz="4" w:space="0" w:color="auto"/>
                                    <w:right w:val="single" w:sz="4" w:space="0" w:color="auto"/>
                                  </w:tcBorders>
                                  <w:noWrap/>
                                  <w:vAlign w:val="center"/>
                                  <w:hideMark/>
                                </w:tcPr>
                                <w:p w14:paraId="237F12DB" w14:textId="77777777" w:rsidR="002B0059" w:rsidRPr="000F3787" w:rsidRDefault="002B0059" w:rsidP="002B0059">
                                  <w:pPr>
                                    <w:widowControl/>
                                    <w:overflowPunct w:val="0"/>
                                    <w:spacing w:line="280" w:lineRule="exac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同意減少工時</w:t>
                                  </w:r>
                                </w:p>
                              </w:tc>
                              <w:tc>
                                <w:tcPr>
                                  <w:tcW w:w="708" w:type="dxa"/>
                                  <w:tcBorders>
                                    <w:top w:val="nil"/>
                                    <w:left w:val="nil"/>
                                    <w:bottom w:val="single" w:sz="4" w:space="0" w:color="auto"/>
                                    <w:right w:val="single" w:sz="4" w:space="0" w:color="auto"/>
                                  </w:tcBorders>
                                  <w:noWrap/>
                                  <w:vAlign w:val="center"/>
                                  <w:hideMark/>
                                </w:tcPr>
                                <w:p w14:paraId="5D031973"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80.9</w:t>
                                  </w:r>
                                </w:p>
                              </w:tc>
                              <w:tc>
                                <w:tcPr>
                                  <w:tcW w:w="709" w:type="dxa"/>
                                  <w:tcBorders>
                                    <w:top w:val="nil"/>
                                    <w:left w:val="nil"/>
                                    <w:bottom w:val="single" w:sz="4" w:space="0" w:color="auto"/>
                                    <w:right w:val="single" w:sz="4" w:space="0" w:color="auto"/>
                                  </w:tcBorders>
                                  <w:noWrap/>
                                  <w:vAlign w:val="center"/>
                                  <w:hideMark/>
                                </w:tcPr>
                                <w:p w14:paraId="5AF42BF7"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81.0</w:t>
                                  </w:r>
                                </w:p>
                              </w:tc>
                              <w:tc>
                                <w:tcPr>
                                  <w:tcW w:w="709" w:type="dxa"/>
                                  <w:tcBorders>
                                    <w:top w:val="nil"/>
                                    <w:left w:val="nil"/>
                                    <w:bottom w:val="single" w:sz="4" w:space="0" w:color="auto"/>
                                    <w:right w:val="single" w:sz="4" w:space="0" w:color="auto"/>
                                  </w:tcBorders>
                                  <w:noWrap/>
                                  <w:vAlign w:val="center"/>
                                  <w:hideMark/>
                                </w:tcPr>
                                <w:p w14:paraId="64477EBE"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81.4</w:t>
                                  </w:r>
                                </w:p>
                              </w:tc>
                            </w:tr>
                            <w:tr w:rsidR="002B0059" w:rsidRPr="001B4C1A" w14:paraId="0D3896FC" w14:textId="77777777" w:rsidTr="000F3787">
                              <w:trPr>
                                <w:trHeight w:val="283"/>
                                <w:jc w:val="center"/>
                              </w:trPr>
                              <w:tc>
                                <w:tcPr>
                                  <w:tcW w:w="2122" w:type="dxa"/>
                                  <w:tcBorders>
                                    <w:top w:val="nil"/>
                                    <w:left w:val="single" w:sz="4" w:space="0" w:color="auto"/>
                                    <w:bottom w:val="single" w:sz="4" w:space="0" w:color="auto"/>
                                    <w:right w:val="single" w:sz="4" w:space="0" w:color="auto"/>
                                  </w:tcBorders>
                                  <w:noWrap/>
                                  <w:vAlign w:val="center"/>
                                  <w:hideMark/>
                                </w:tcPr>
                                <w:p w14:paraId="21D52457" w14:textId="77777777" w:rsidR="002B0059" w:rsidRPr="000F3787" w:rsidRDefault="002B0059" w:rsidP="002B0059">
                                  <w:pPr>
                                    <w:widowControl/>
                                    <w:overflowPunct w:val="0"/>
                                    <w:spacing w:line="280" w:lineRule="exac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同意調整工時</w:t>
                                  </w:r>
                                </w:p>
                              </w:tc>
                              <w:tc>
                                <w:tcPr>
                                  <w:tcW w:w="708" w:type="dxa"/>
                                  <w:tcBorders>
                                    <w:top w:val="nil"/>
                                    <w:left w:val="nil"/>
                                    <w:bottom w:val="single" w:sz="4" w:space="0" w:color="auto"/>
                                    <w:right w:val="single" w:sz="4" w:space="0" w:color="auto"/>
                                  </w:tcBorders>
                                  <w:noWrap/>
                                  <w:vAlign w:val="center"/>
                                  <w:hideMark/>
                                </w:tcPr>
                                <w:p w14:paraId="08DFD056"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89.6</w:t>
                                  </w:r>
                                </w:p>
                              </w:tc>
                              <w:tc>
                                <w:tcPr>
                                  <w:tcW w:w="709" w:type="dxa"/>
                                  <w:tcBorders>
                                    <w:top w:val="nil"/>
                                    <w:left w:val="nil"/>
                                    <w:bottom w:val="single" w:sz="4" w:space="0" w:color="auto"/>
                                    <w:right w:val="single" w:sz="4" w:space="0" w:color="auto"/>
                                  </w:tcBorders>
                                  <w:noWrap/>
                                  <w:vAlign w:val="center"/>
                                  <w:hideMark/>
                                </w:tcPr>
                                <w:p w14:paraId="0D482599"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89.9</w:t>
                                  </w:r>
                                </w:p>
                              </w:tc>
                              <w:tc>
                                <w:tcPr>
                                  <w:tcW w:w="709" w:type="dxa"/>
                                  <w:tcBorders>
                                    <w:top w:val="nil"/>
                                    <w:left w:val="nil"/>
                                    <w:bottom w:val="single" w:sz="4" w:space="0" w:color="auto"/>
                                    <w:right w:val="single" w:sz="4" w:space="0" w:color="auto"/>
                                  </w:tcBorders>
                                  <w:noWrap/>
                                  <w:vAlign w:val="center"/>
                                  <w:hideMark/>
                                </w:tcPr>
                                <w:p w14:paraId="23D71475"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89.9</w:t>
                                  </w:r>
                                </w:p>
                              </w:tc>
                            </w:tr>
                            <w:tr w:rsidR="002B0059" w:rsidRPr="001B4C1A" w14:paraId="0F635463" w14:textId="77777777" w:rsidTr="000F3787">
                              <w:trPr>
                                <w:trHeight w:val="283"/>
                                <w:jc w:val="center"/>
                              </w:trPr>
                              <w:tc>
                                <w:tcPr>
                                  <w:tcW w:w="4248" w:type="dxa"/>
                                  <w:gridSpan w:val="4"/>
                                  <w:tcBorders>
                                    <w:top w:val="nil"/>
                                    <w:left w:val="single" w:sz="4" w:space="0" w:color="auto"/>
                                    <w:bottom w:val="single" w:sz="4" w:space="0" w:color="auto"/>
                                    <w:right w:val="single" w:sz="4" w:space="0" w:color="auto"/>
                                  </w:tcBorders>
                                  <w:noWrap/>
                                  <w:vAlign w:val="center"/>
                                  <w:hideMark/>
                                </w:tcPr>
                                <w:p w14:paraId="4F050A27" w14:textId="77777777" w:rsidR="002B0059" w:rsidRPr="000F3787" w:rsidRDefault="002B0059" w:rsidP="002B0059">
                                  <w:pPr>
                                    <w:widowControl/>
                                    <w:overflowPunct w:val="0"/>
                                    <w:spacing w:line="280" w:lineRule="exact"/>
                                    <w:textAlignment w:val="center"/>
                                    <w:rPr>
                                      <w:rFonts w:ascii="標楷體" w:eastAsia="標楷體" w:hAnsi="標楷體" w:cs="新細明體"/>
                                      <w:b/>
                                      <w:bCs/>
                                      <w:color w:val="000000"/>
                                      <w:kern w:val="0"/>
                                      <w:sz w:val="20"/>
                                      <w:szCs w:val="20"/>
                                    </w:rPr>
                                  </w:pPr>
                                  <w:r w:rsidRPr="000F3787">
                                    <w:rPr>
                                      <w:rFonts w:ascii="標楷體" w:eastAsia="標楷體" w:hAnsi="標楷體" w:cs="新細明體" w:hint="eastAsia"/>
                                      <w:b/>
                                      <w:bCs/>
                                      <w:color w:val="000000"/>
                                      <w:kern w:val="0"/>
                                      <w:sz w:val="20"/>
                                      <w:szCs w:val="20"/>
                                    </w:rPr>
                                    <w:t>未滿30人事業單位</w:t>
                                  </w:r>
                                </w:p>
                              </w:tc>
                            </w:tr>
                            <w:tr w:rsidR="002B0059" w:rsidRPr="001B4C1A" w14:paraId="6FEA552B" w14:textId="77777777" w:rsidTr="000F3787">
                              <w:trPr>
                                <w:trHeight w:val="283"/>
                                <w:jc w:val="center"/>
                              </w:trPr>
                              <w:tc>
                                <w:tcPr>
                                  <w:tcW w:w="2122" w:type="dxa"/>
                                  <w:tcBorders>
                                    <w:top w:val="nil"/>
                                    <w:left w:val="single" w:sz="4" w:space="0" w:color="auto"/>
                                    <w:bottom w:val="single" w:sz="4" w:space="0" w:color="auto"/>
                                    <w:right w:val="single" w:sz="4" w:space="0" w:color="auto"/>
                                  </w:tcBorders>
                                  <w:noWrap/>
                                  <w:vAlign w:val="center"/>
                                  <w:hideMark/>
                                </w:tcPr>
                                <w:p w14:paraId="70A901C0" w14:textId="77777777" w:rsidR="002B0059" w:rsidRPr="000F3787" w:rsidRDefault="002B0059" w:rsidP="002B0059">
                                  <w:pPr>
                                    <w:widowControl/>
                                    <w:overflowPunct w:val="0"/>
                                    <w:spacing w:line="280" w:lineRule="exac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同意減少工時</w:t>
                                  </w:r>
                                </w:p>
                              </w:tc>
                              <w:tc>
                                <w:tcPr>
                                  <w:tcW w:w="708" w:type="dxa"/>
                                  <w:tcBorders>
                                    <w:top w:val="nil"/>
                                    <w:left w:val="nil"/>
                                    <w:bottom w:val="single" w:sz="4" w:space="0" w:color="auto"/>
                                    <w:right w:val="single" w:sz="4" w:space="0" w:color="auto"/>
                                  </w:tcBorders>
                                  <w:noWrap/>
                                  <w:vAlign w:val="center"/>
                                  <w:hideMark/>
                                </w:tcPr>
                                <w:p w14:paraId="1EB50DE6"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48.6</w:t>
                                  </w:r>
                                </w:p>
                              </w:tc>
                              <w:tc>
                                <w:tcPr>
                                  <w:tcW w:w="709" w:type="dxa"/>
                                  <w:tcBorders>
                                    <w:top w:val="nil"/>
                                    <w:left w:val="nil"/>
                                    <w:bottom w:val="single" w:sz="4" w:space="0" w:color="auto"/>
                                    <w:right w:val="single" w:sz="4" w:space="0" w:color="auto"/>
                                  </w:tcBorders>
                                  <w:noWrap/>
                                  <w:vAlign w:val="center"/>
                                  <w:hideMark/>
                                </w:tcPr>
                                <w:p w14:paraId="22E300CE"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47.1</w:t>
                                  </w:r>
                                </w:p>
                              </w:tc>
                              <w:tc>
                                <w:tcPr>
                                  <w:tcW w:w="709" w:type="dxa"/>
                                  <w:tcBorders>
                                    <w:top w:val="nil"/>
                                    <w:left w:val="nil"/>
                                    <w:bottom w:val="single" w:sz="4" w:space="0" w:color="auto"/>
                                    <w:right w:val="single" w:sz="4" w:space="0" w:color="auto"/>
                                  </w:tcBorders>
                                  <w:noWrap/>
                                  <w:vAlign w:val="center"/>
                                  <w:hideMark/>
                                </w:tcPr>
                                <w:p w14:paraId="79A2A6EA"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48.9</w:t>
                                  </w:r>
                                </w:p>
                              </w:tc>
                            </w:tr>
                            <w:tr w:rsidR="002B0059" w:rsidRPr="001B4C1A" w14:paraId="285BE41B" w14:textId="77777777" w:rsidTr="000F3787">
                              <w:trPr>
                                <w:trHeight w:val="283"/>
                                <w:jc w:val="center"/>
                              </w:trPr>
                              <w:tc>
                                <w:tcPr>
                                  <w:tcW w:w="2122" w:type="dxa"/>
                                  <w:tcBorders>
                                    <w:top w:val="single" w:sz="4" w:space="0" w:color="auto"/>
                                    <w:left w:val="single" w:sz="4" w:space="0" w:color="auto"/>
                                    <w:bottom w:val="single" w:sz="4" w:space="0" w:color="auto"/>
                                    <w:right w:val="single" w:sz="4" w:space="0" w:color="auto"/>
                                  </w:tcBorders>
                                  <w:noWrap/>
                                  <w:vAlign w:val="center"/>
                                  <w:hideMark/>
                                </w:tcPr>
                                <w:p w14:paraId="0BD23DB2" w14:textId="77777777" w:rsidR="002B0059" w:rsidRPr="000F3787" w:rsidRDefault="002B0059" w:rsidP="002B0059">
                                  <w:pPr>
                                    <w:widowControl/>
                                    <w:overflowPunct w:val="0"/>
                                    <w:spacing w:line="280" w:lineRule="exac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同意調整工時</w:t>
                                  </w:r>
                                </w:p>
                              </w:tc>
                              <w:tc>
                                <w:tcPr>
                                  <w:tcW w:w="708" w:type="dxa"/>
                                  <w:tcBorders>
                                    <w:top w:val="single" w:sz="4" w:space="0" w:color="auto"/>
                                    <w:left w:val="nil"/>
                                    <w:bottom w:val="single" w:sz="4" w:space="0" w:color="auto"/>
                                    <w:right w:val="single" w:sz="4" w:space="0" w:color="auto"/>
                                  </w:tcBorders>
                                  <w:noWrap/>
                                  <w:vAlign w:val="center"/>
                                  <w:hideMark/>
                                </w:tcPr>
                                <w:p w14:paraId="1B959EDF"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74.6</w:t>
                                  </w:r>
                                </w:p>
                              </w:tc>
                              <w:tc>
                                <w:tcPr>
                                  <w:tcW w:w="709" w:type="dxa"/>
                                  <w:tcBorders>
                                    <w:top w:val="single" w:sz="4" w:space="0" w:color="auto"/>
                                    <w:left w:val="nil"/>
                                    <w:bottom w:val="single" w:sz="4" w:space="0" w:color="auto"/>
                                    <w:right w:val="single" w:sz="4" w:space="0" w:color="auto"/>
                                  </w:tcBorders>
                                  <w:noWrap/>
                                  <w:vAlign w:val="center"/>
                                  <w:hideMark/>
                                </w:tcPr>
                                <w:p w14:paraId="55FC963F"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73.3</w:t>
                                  </w:r>
                                </w:p>
                              </w:tc>
                              <w:tc>
                                <w:tcPr>
                                  <w:tcW w:w="709" w:type="dxa"/>
                                  <w:tcBorders>
                                    <w:top w:val="single" w:sz="4" w:space="0" w:color="auto"/>
                                    <w:left w:val="nil"/>
                                    <w:bottom w:val="single" w:sz="4" w:space="0" w:color="auto"/>
                                    <w:right w:val="single" w:sz="4" w:space="0" w:color="auto"/>
                                  </w:tcBorders>
                                  <w:noWrap/>
                                  <w:vAlign w:val="center"/>
                                  <w:hideMark/>
                                </w:tcPr>
                                <w:p w14:paraId="561CC26E"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73.2</w:t>
                                  </w:r>
                                </w:p>
                              </w:tc>
                            </w:tr>
                            <w:tr w:rsidR="002B0059" w:rsidRPr="001B4C1A" w14:paraId="3A10598E" w14:textId="77777777" w:rsidTr="000F3787">
                              <w:trPr>
                                <w:trHeight w:val="330"/>
                                <w:jc w:val="center"/>
                              </w:trPr>
                              <w:tc>
                                <w:tcPr>
                                  <w:tcW w:w="4248" w:type="dxa"/>
                                  <w:gridSpan w:val="4"/>
                                  <w:tcBorders>
                                    <w:top w:val="single" w:sz="4" w:space="0" w:color="auto"/>
                                  </w:tcBorders>
                                  <w:noWrap/>
                                  <w:vAlign w:val="center"/>
                                </w:tcPr>
                                <w:p w14:paraId="684ABA18" w14:textId="77777777" w:rsidR="002B0059" w:rsidRDefault="002B0059" w:rsidP="002B0059">
                                  <w:pPr>
                                    <w:widowControl/>
                                    <w:spacing w:line="240" w:lineRule="exact"/>
                                    <w:ind w:left="450" w:hangingChars="250" w:hanging="450"/>
                                    <w:jc w:val="both"/>
                                    <w:rPr>
                                      <w:rFonts w:ascii="標楷體" w:eastAsia="標楷體" w:hAnsi="標楷體" w:cs="新細明體"/>
                                      <w:color w:val="000000"/>
                                      <w:kern w:val="0"/>
                                      <w:sz w:val="18"/>
                                      <w:szCs w:val="18"/>
                                    </w:rPr>
                                  </w:pPr>
                                  <w:r w:rsidRPr="00C22FD7">
                                    <w:rPr>
                                      <w:rFonts w:ascii="標楷體" w:eastAsia="標楷體" w:hAnsi="標楷體" w:cs="新細明體" w:hint="eastAsia"/>
                                      <w:color w:val="000000"/>
                                      <w:kern w:val="0"/>
                                      <w:sz w:val="18"/>
                                      <w:szCs w:val="18"/>
                                    </w:rPr>
                                    <w:t>註</w:t>
                                  </w:r>
                                  <w:r>
                                    <w:rPr>
                                      <w:rFonts w:ascii="標楷體" w:eastAsia="標楷體" w:hAnsi="標楷體" w:cs="新細明體" w:hint="eastAsia"/>
                                      <w:color w:val="000000"/>
                                      <w:kern w:val="0"/>
                                      <w:sz w:val="18"/>
                                      <w:szCs w:val="18"/>
                                    </w:rPr>
                                    <w:t>：</w:t>
                                  </w:r>
                                  <w:r w:rsidRPr="00C22FD7">
                                    <w:rPr>
                                      <w:rFonts w:ascii="標楷體" w:eastAsia="標楷體" w:hAnsi="標楷體" w:cs="新細明體" w:hint="eastAsia"/>
                                      <w:color w:val="000000"/>
                                      <w:kern w:val="0"/>
                                      <w:sz w:val="18"/>
                                      <w:szCs w:val="18"/>
                                    </w:rPr>
                                    <w:t>1.112年度</w:t>
                                  </w:r>
                                  <w:r>
                                    <w:rPr>
                                      <w:rFonts w:ascii="標楷體" w:eastAsia="標楷體" w:hAnsi="標楷體" w:cs="新細明體" w:hint="eastAsia"/>
                                      <w:color w:val="000000"/>
                                      <w:kern w:val="0"/>
                                      <w:sz w:val="18"/>
                                      <w:szCs w:val="18"/>
                                    </w:rPr>
                                    <w:t>僱用</w:t>
                                  </w:r>
                                  <w:r w:rsidRPr="00C22FD7">
                                    <w:rPr>
                                      <w:rFonts w:ascii="標楷體" w:eastAsia="標楷體" w:hAnsi="標楷體" w:cs="新細明體" w:hint="eastAsia"/>
                                      <w:color w:val="000000"/>
                                      <w:kern w:val="0"/>
                                      <w:sz w:val="18"/>
                                      <w:szCs w:val="18"/>
                                    </w:rPr>
                                    <w:t>管理就業平等概況調查報告</w:t>
                                  </w:r>
                                  <w:r>
                                    <w:rPr>
                                      <w:rFonts w:ascii="標楷體" w:eastAsia="標楷體" w:hAnsi="標楷體" w:cs="新細明體" w:hint="eastAsia"/>
                                      <w:color w:val="000000"/>
                                      <w:kern w:val="0"/>
                                      <w:sz w:val="18"/>
                                      <w:szCs w:val="18"/>
                                    </w:rPr>
                                    <w:t>未有整體事業單位同意減少或調整工時比率相關數據。</w:t>
                                  </w:r>
                                </w:p>
                                <w:p w14:paraId="15D22634" w14:textId="77777777" w:rsidR="002B0059" w:rsidRPr="00C22FD7" w:rsidRDefault="002B0059" w:rsidP="002B0059">
                                  <w:pPr>
                                    <w:widowControl/>
                                    <w:spacing w:line="240" w:lineRule="exact"/>
                                    <w:ind w:leftChars="110" w:left="444" w:hangingChars="100" w:hanging="180"/>
                                    <w:jc w:val="both"/>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2.資料來源</w:t>
                                  </w:r>
                                  <w:r w:rsidRPr="00C22FD7">
                                    <w:rPr>
                                      <w:rFonts w:ascii="標楷體" w:eastAsia="標楷體" w:hAnsi="標楷體" w:cs="新細明體" w:hint="eastAsia"/>
                                      <w:color w:val="000000"/>
                                      <w:kern w:val="0"/>
                                      <w:sz w:val="18"/>
                                      <w:szCs w:val="18"/>
                                    </w:rPr>
                                    <w:t>：</w:t>
                                  </w:r>
                                  <w:r>
                                    <w:rPr>
                                      <w:rFonts w:ascii="標楷體" w:eastAsia="標楷體" w:hAnsi="標楷體" w:cs="新細明體" w:hint="eastAsia"/>
                                      <w:color w:val="000000"/>
                                      <w:kern w:val="0"/>
                                      <w:sz w:val="18"/>
                                      <w:szCs w:val="18"/>
                                    </w:rPr>
                                    <w:t>整理自勞動部112至114年度</w:t>
                                  </w:r>
                                  <w:r w:rsidRPr="00C22FD7">
                                    <w:rPr>
                                      <w:rFonts w:ascii="標楷體" w:eastAsia="標楷體" w:hAnsi="標楷體" w:cs="新細明體" w:hint="eastAsia"/>
                                      <w:color w:val="000000"/>
                                      <w:kern w:val="0"/>
                                      <w:sz w:val="18"/>
                                      <w:szCs w:val="18"/>
                                    </w:rPr>
                                    <w:t>僱用管理就業平等概況調查報告</w:t>
                                  </w:r>
                                  <w:r>
                                    <w:rPr>
                                      <w:rFonts w:ascii="標楷體" w:eastAsia="標楷體" w:hAnsi="標楷體" w:cs="新細明體" w:hint="eastAsia"/>
                                      <w:color w:val="000000"/>
                                      <w:kern w:val="0"/>
                                      <w:sz w:val="18"/>
                                      <w:szCs w:val="18"/>
                                    </w:rPr>
                                    <w:t>。</w:t>
                                  </w:r>
                                </w:p>
                              </w:tc>
                            </w:tr>
                          </w:tbl>
                          <w:p w14:paraId="20486D10" w14:textId="77777777" w:rsidR="002B0059" w:rsidRPr="00294275" w:rsidRDefault="002B0059" w:rsidP="002B0059">
                            <w:pPr>
                              <w:spacing w:line="24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194D1F" id="_x0000_s1028" type="#_x0000_t202" style="position:absolute;left:0;text-align:left;margin-left:269.95pt;margin-top:367.3pt;width:232pt;height:242.4pt;z-index:25167667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" stroked="f">
                <v:textbox>
                  <w:txbxContent>
                    <w:tbl>
                      <w:tblPr>
                        <w:tblW w:w="4248" w:type="dxa"/>
                        <w:jc w:val="center"/>
                        <w:tblCellMar>
                          <w:left w:w="28" w:type="dxa"/>
                          <w:right w:w="28" w:type="dxa"/>
                        </w:tblCellMar>
                        <w:tblLook w:val="04A0" w:firstRow="1" w:lastRow="0" w:firstColumn="1" w:lastColumn="0" w:noHBand="0" w:noVBand="1"/>
                      </w:tblPr>
                      <w:tblGrid>
                        <w:gridCol w:w="2122"/>
                        <w:gridCol w:w="708"/>
                        <w:gridCol w:w="709"/>
                        <w:gridCol w:w="709"/>
                      </w:tblGrid>
                      <w:tr w:rsidR="002B0059" w:rsidRPr="001B4C1A" w14:paraId="1000B043" w14:textId="77777777" w:rsidTr="000F3787">
                        <w:trPr>
                          <w:trHeight w:val="330"/>
                          <w:jc w:val="center"/>
                        </w:trPr>
                        <w:tc>
                          <w:tcPr>
                            <w:tcW w:w="4248" w:type="dxa"/>
                            <w:gridSpan w:val="4"/>
                            <w:tcBorders>
                              <w:bottom w:val="single" w:sz="4" w:space="0" w:color="auto"/>
                            </w:tcBorders>
                            <w:noWrap/>
                            <w:vAlign w:val="center"/>
                          </w:tcPr>
                          <w:p w14:paraId="3A0AED4F" w14:textId="77777777" w:rsidR="002B0059" w:rsidRPr="001B4C1A" w:rsidRDefault="002B0059" w:rsidP="000F3787">
                            <w:pPr>
                              <w:widowControl/>
                              <w:spacing w:line="240" w:lineRule="exact"/>
                              <w:ind w:left="745" w:hangingChars="310" w:hanging="745"/>
                              <w:jc w:val="both"/>
                              <w:rPr>
                                <w:rFonts w:ascii="標楷體" w:eastAsia="標楷體" w:hAnsi="標楷體" w:cs="新細明體"/>
                                <w:b/>
                                <w:color w:val="000000"/>
                                <w:kern w:val="0"/>
                              </w:rPr>
                            </w:pPr>
                            <w:r w:rsidRPr="001B4C1A">
                              <w:rPr>
                                <w:rFonts w:ascii="標楷體" w:eastAsia="標楷體" w:hAnsi="標楷體" w:cs="新細明體" w:hint="eastAsia"/>
                                <w:b/>
                                <w:color w:val="000000"/>
                                <w:kern w:val="0"/>
                              </w:rPr>
                              <w:t>表</w:t>
                            </w:r>
                            <w:r>
                              <w:rPr>
                                <w:rFonts w:ascii="標楷體" w:eastAsia="標楷體" w:hAnsi="標楷體" w:cs="新細明體" w:hint="eastAsia"/>
                                <w:b/>
                                <w:color w:val="000000"/>
                                <w:kern w:val="0"/>
                              </w:rPr>
                              <w:t xml:space="preserve">3　</w:t>
                            </w:r>
                            <w:r w:rsidRPr="001B4C1A">
                              <w:rPr>
                                <w:rFonts w:ascii="標楷體" w:eastAsia="標楷體" w:hAnsi="標楷體" w:cs="新細明體" w:hint="eastAsia"/>
                                <w:b/>
                                <w:color w:val="000000"/>
                                <w:kern w:val="0"/>
                              </w:rPr>
                              <w:t>事業單位同意員工減少或調整工時</w:t>
                            </w:r>
                            <w:r>
                              <w:rPr>
                                <w:rFonts w:ascii="標楷體" w:eastAsia="標楷體" w:hAnsi="標楷體" w:cs="新細明體" w:hint="eastAsia"/>
                                <w:b/>
                                <w:color w:val="000000"/>
                                <w:kern w:val="0"/>
                              </w:rPr>
                              <w:t>之請求</w:t>
                            </w:r>
                            <w:r w:rsidRPr="001B4C1A">
                              <w:rPr>
                                <w:rFonts w:ascii="標楷體" w:eastAsia="標楷體" w:hAnsi="標楷體" w:cs="新細明體" w:hint="eastAsia"/>
                                <w:b/>
                                <w:color w:val="000000"/>
                                <w:kern w:val="0"/>
                              </w:rPr>
                              <w:t>情形</w:t>
                            </w:r>
                          </w:p>
                          <w:p w14:paraId="503EB05D" w14:textId="77777777" w:rsidR="002B0059" w:rsidRPr="001B4C1A" w:rsidRDefault="002B0059" w:rsidP="00294275">
                            <w:pPr>
                              <w:widowControl/>
                              <w:spacing w:line="240" w:lineRule="exact"/>
                              <w:ind w:left="540" w:hangingChars="270" w:hanging="540"/>
                              <w:jc w:val="right"/>
                              <w:rPr>
                                <w:rFonts w:ascii="標楷體" w:eastAsia="標楷體" w:hAnsi="標楷體" w:cs="新細明體"/>
                                <w:color w:val="000000"/>
                                <w:kern w:val="0"/>
                                <w:sz w:val="20"/>
                                <w:szCs w:val="20"/>
                              </w:rPr>
                            </w:pPr>
                            <w:r w:rsidRPr="001B4C1A">
                              <w:rPr>
                                <w:rFonts w:ascii="標楷體" w:eastAsia="標楷體" w:hAnsi="標楷體" w:cs="新細明體" w:hint="eastAsia"/>
                                <w:color w:val="000000"/>
                                <w:kern w:val="0"/>
                                <w:sz w:val="20"/>
                                <w:szCs w:val="20"/>
                              </w:rPr>
                              <w:t>單位：</w:t>
                            </w:r>
                            <w:r>
                              <w:rPr>
                                <w:rFonts w:ascii="標楷體" w:eastAsia="標楷體" w:hAnsi="標楷體" w:cs="新細明體" w:hint="eastAsia"/>
                                <w:color w:val="000000"/>
                                <w:kern w:val="0"/>
                                <w:sz w:val="20"/>
                                <w:szCs w:val="20"/>
                              </w:rPr>
                              <w:t>％</w:t>
                            </w:r>
                          </w:p>
                        </w:tc>
                      </w:tr>
                      <w:tr w:rsidR="002B0059" w:rsidRPr="001B4C1A" w14:paraId="272AA2D4" w14:textId="77777777" w:rsidTr="000F3787">
                        <w:trPr>
                          <w:trHeight w:val="283"/>
                          <w:jc w:val="center"/>
                        </w:trPr>
                        <w:tc>
                          <w:tcPr>
                            <w:tcW w:w="2122" w:type="dxa"/>
                            <w:tcBorders>
                              <w:top w:val="single" w:sz="4" w:space="0" w:color="auto"/>
                              <w:left w:val="single" w:sz="4" w:space="0" w:color="auto"/>
                              <w:bottom w:val="single" w:sz="4" w:space="0" w:color="auto"/>
                              <w:right w:val="nil"/>
                            </w:tcBorders>
                            <w:noWrap/>
                            <w:vAlign w:val="center"/>
                            <w:hideMark/>
                          </w:tcPr>
                          <w:p w14:paraId="0576B0F7" w14:textId="77777777" w:rsidR="002B0059" w:rsidRPr="000F3787" w:rsidRDefault="002B0059" w:rsidP="002B0059">
                            <w:pPr>
                              <w:widowControl/>
                              <w:overflowPunct w:val="0"/>
                              <w:spacing w:line="280" w:lineRule="exact"/>
                              <w:jc w:val="center"/>
                              <w:textAlignment w:val="center"/>
                              <w:rPr>
                                <w:rFonts w:ascii="標楷體" w:eastAsia="標楷體" w:hAnsi="標楷體" w:cs="新細明體"/>
                                <w:kern w:val="0"/>
                                <w:sz w:val="20"/>
                                <w:szCs w:val="20"/>
                              </w:rPr>
                            </w:pPr>
                            <w:r w:rsidRPr="000F3787">
                              <w:rPr>
                                <w:rFonts w:ascii="標楷體" w:eastAsia="標楷體" w:hAnsi="標楷體" w:cs="新細明體" w:hint="eastAsia"/>
                                <w:kern w:val="0"/>
                                <w:sz w:val="20"/>
                                <w:szCs w:val="20"/>
                              </w:rPr>
                              <w:t>年度</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356FB72B" w14:textId="77777777" w:rsidR="002B0059" w:rsidRPr="000F3787" w:rsidRDefault="002B0059" w:rsidP="002B0059">
                            <w:pPr>
                              <w:widowControl/>
                              <w:overflowPunct w:val="0"/>
                              <w:spacing w:line="280" w:lineRule="exact"/>
                              <w:jc w:val="center"/>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112</w:t>
                            </w:r>
                          </w:p>
                        </w:tc>
                        <w:tc>
                          <w:tcPr>
                            <w:tcW w:w="709" w:type="dxa"/>
                            <w:tcBorders>
                              <w:top w:val="single" w:sz="4" w:space="0" w:color="auto"/>
                              <w:left w:val="nil"/>
                              <w:bottom w:val="single" w:sz="4" w:space="0" w:color="auto"/>
                              <w:right w:val="single" w:sz="4" w:space="0" w:color="auto"/>
                            </w:tcBorders>
                            <w:noWrap/>
                            <w:vAlign w:val="center"/>
                            <w:hideMark/>
                          </w:tcPr>
                          <w:p w14:paraId="19D2B262" w14:textId="77777777" w:rsidR="002B0059" w:rsidRPr="000F3787" w:rsidRDefault="002B0059" w:rsidP="002B0059">
                            <w:pPr>
                              <w:widowControl/>
                              <w:overflowPunct w:val="0"/>
                              <w:spacing w:line="280" w:lineRule="exact"/>
                              <w:jc w:val="center"/>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113</w:t>
                            </w:r>
                          </w:p>
                        </w:tc>
                        <w:tc>
                          <w:tcPr>
                            <w:tcW w:w="709" w:type="dxa"/>
                            <w:tcBorders>
                              <w:top w:val="single" w:sz="4" w:space="0" w:color="auto"/>
                              <w:left w:val="nil"/>
                              <w:bottom w:val="single" w:sz="4" w:space="0" w:color="auto"/>
                              <w:right w:val="single" w:sz="4" w:space="0" w:color="auto"/>
                            </w:tcBorders>
                            <w:noWrap/>
                            <w:vAlign w:val="center"/>
                            <w:hideMark/>
                          </w:tcPr>
                          <w:p w14:paraId="43121133" w14:textId="77777777" w:rsidR="002B0059" w:rsidRPr="000F3787" w:rsidRDefault="002B0059" w:rsidP="002B0059">
                            <w:pPr>
                              <w:widowControl/>
                              <w:overflowPunct w:val="0"/>
                              <w:spacing w:line="280" w:lineRule="exact"/>
                              <w:jc w:val="center"/>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114</w:t>
                            </w:r>
                          </w:p>
                        </w:tc>
                      </w:tr>
                      <w:tr w:rsidR="002B0059" w:rsidRPr="001B4C1A" w14:paraId="2CA05825" w14:textId="77777777" w:rsidTr="000F3787">
                        <w:trPr>
                          <w:trHeight w:val="283"/>
                          <w:jc w:val="center"/>
                        </w:trPr>
                        <w:tc>
                          <w:tcPr>
                            <w:tcW w:w="4248" w:type="dxa"/>
                            <w:gridSpan w:val="4"/>
                            <w:tcBorders>
                              <w:top w:val="single" w:sz="4" w:space="0" w:color="auto"/>
                              <w:left w:val="single" w:sz="4" w:space="0" w:color="auto"/>
                              <w:bottom w:val="single" w:sz="4" w:space="0" w:color="auto"/>
                              <w:right w:val="single" w:sz="4" w:space="0" w:color="auto"/>
                            </w:tcBorders>
                            <w:noWrap/>
                            <w:vAlign w:val="center"/>
                            <w:hideMark/>
                          </w:tcPr>
                          <w:p w14:paraId="29B55591" w14:textId="77777777" w:rsidR="002B0059" w:rsidRPr="000F3787" w:rsidRDefault="002B0059" w:rsidP="002B0059">
                            <w:pPr>
                              <w:widowControl/>
                              <w:overflowPunct w:val="0"/>
                              <w:spacing w:line="280" w:lineRule="exact"/>
                              <w:textAlignment w:val="center"/>
                              <w:rPr>
                                <w:rFonts w:ascii="標楷體" w:eastAsia="標楷體" w:hAnsi="標楷體" w:cs="新細明體"/>
                                <w:b/>
                                <w:bCs/>
                                <w:color w:val="000000"/>
                                <w:kern w:val="0"/>
                                <w:sz w:val="20"/>
                                <w:szCs w:val="20"/>
                              </w:rPr>
                            </w:pPr>
                            <w:r w:rsidRPr="000F3787">
                              <w:rPr>
                                <w:rFonts w:ascii="標楷體" w:eastAsia="標楷體" w:hAnsi="標楷體" w:cs="新細明體" w:hint="eastAsia"/>
                                <w:b/>
                                <w:bCs/>
                                <w:color w:val="000000"/>
                                <w:kern w:val="0"/>
                                <w:sz w:val="20"/>
                                <w:szCs w:val="20"/>
                              </w:rPr>
                              <w:t>整體事業單位</w:t>
                            </w:r>
                          </w:p>
                        </w:tc>
                      </w:tr>
                      <w:tr w:rsidR="002B0059" w:rsidRPr="001B4C1A" w14:paraId="0B573CE3" w14:textId="77777777" w:rsidTr="000F3787">
                        <w:trPr>
                          <w:trHeight w:val="283"/>
                          <w:jc w:val="center"/>
                        </w:trPr>
                        <w:tc>
                          <w:tcPr>
                            <w:tcW w:w="2122" w:type="dxa"/>
                            <w:tcBorders>
                              <w:top w:val="nil"/>
                              <w:left w:val="single" w:sz="4" w:space="0" w:color="auto"/>
                              <w:bottom w:val="single" w:sz="4" w:space="0" w:color="auto"/>
                              <w:right w:val="single" w:sz="4" w:space="0" w:color="auto"/>
                            </w:tcBorders>
                            <w:noWrap/>
                            <w:vAlign w:val="center"/>
                            <w:hideMark/>
                          </w:tcPr>
                          <w:p w14:paraId="1E624D53" w14:textId="77777777" w:rsidR="002B0059" w:rsidRPr="000F3787" w:rsidRDefault="002B0059" w:rsidP="002B0059">
                            <w:pPr>
                              <w:widowControl/>
                              <w:overflowPunct w:val="0"/>
                              <w:spacing w:line="280" w:lineRule="exac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同意減少工時</w:t>
                            </w:r>
                          </w:p>
                        </w:tc>
                        <w:tc>
                          <w:tcPr>
                            <w:tcW w:w="708" w:type="dxa"/>
                            <w:vMerge w:val="restart"/>
                            <w:tcBorders>
                              <w:top w:val="nil"/>
                              <w:left w:val="nil"/>
                              <w:right w:val="single" w:sz="4" w:space="0" w:color="auto"/>
                            </w:tcBorders>
                            <w:noWrap/>
                            <w:vAlign w:val="center"/>
                            <w:hideMark/>
                          </w:tcPr>
                          <w:p w14:paraId="3C3D2060" w14:textId="77777777" w:rsidR="002B0059" w:rsidRPr="000F3787" w:rsidRDefault="002B0059" w:rsidP="002B0059">
                            <w:pPr>
                              <w:widowControl/>
                              <w:overflowPunct w:val="0"/>
                              <w:spacing w:line="280" w:lineRule="exact"/>
                              <w:jc w:val="center"/>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註1</w:t>
                            </w:r>
                          </w:p>
                        </w:tc>
                        <w:tc>
                          <w:tcPr>
                            <w:tcW w:w="709" w:type="dxa"/>
                            <w:tcBorders>
                              <w:top w:val="nil"/>
                              <w:left w:val="nil"/>
                              <w:bottom w:val="single" w:sz="4" w:space="0" w:color="auto"/>
                              <w:right w:val="single" w:sz="4" w:space="0" w:color="auto"/>
                            </w:tcBorders>
                            <w:noWrap/>
                            <w:vAlign w:val="center"/>
                            <w:hideMark/>
                          </w:tcPr>
                          <w:p w14:paraId="100FD7B2"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51.2</w:t>
                            </w:r>
                          </w:p>
                        </w:tc>
                        <w:tc>
                          <w:tcPr>
                            <w:tcW w:w="709" w:type="dxa"/>
                            <w:tcBorders>
                              <w:top w:val="nil"/>
                              <w:left w:val="nil"/>
                              <w:bottom w:val="single" w:sz="4" w:space="0" w:color="auto"/>
                              <w:right w:val="single" w:sz="4" w:space="0" w:color="auto"/>
                            </w:tcBorders>
                            <w:noWrap/>
                            <w:vAlign w:val="center"/>
                            <w:hideMark/>
                          </w:tcPr>
                          <w:p w14:paraId="4AD292D1"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52.8</w:t>
                            </w:r>
                          </w:p>
                        </w:tc>
                      </w:tr>
                      <w:tr w:rsidR="002B0059" w:rsidRPr="001B4C1A" w14:paraId="15C25F71" w14:textId="77777777" w:rsidTr="000F3787">
                        <w:trPr>
                          <w:trHeight w:val="283"/>
                          <w:jc w:val="center"/>
                        </w:trPr>
                        <w:tc>
                          <w:tcPr>
                            <w:tcW w:w="2122" w:type="dxa"/>
                            <w:tcBorders>
                              <w:top w:val="nil"/>
                              <w:left w:val="single" w:sz="4" w:space="0" w:color="auto"/>
                              <w:bottom w:val="single" w:sz="4" w:space="0" w:color="auto"/>
                              <w:right w:val="single" w:sz="4" w:space="0" w:color="auto"/>
                            </w:tcBorders>
                            <w:noWrap/>
                            <w:vAlign w:val="center"/>
                            <w:hideMark/>
                          </w:tcPr>
                          <w:p w14:paraId="2CC78597" w14:textId="77777777" w:rsidR="002B0059" w:rsidRPr="000F3787" w:rsidRDefault="002B0059" w:rsidP="002B0059">
                            <w:pPr>
                              <w:widowControl/>
                              <w:overflowPunct w:val="0"/>
                              <w:spacing w:line="280" w:lineRule="exac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同意調整工時</w:t>
                            </w:r>
                          </w:p>
                        </w:tc>
                        <w:tc>
                          <w:tcPr>
                            <w:tcW w:w="708" w:type="dxa"/>
                            <w:vMerge/>
                            <w:tcBorders>
                              <w:left w:val="nil"/>
                              <w:bottom w:val="single" w:sz="4" w:space="0" w:color="auto"/>
                              <w:right w:val="single" w:sz="4" w:space="0" w:color="auto"/>
                            </w:tcBorders>
                            <w:noWrap/>
                            <w:vAlign w:val="center"/>
                            <w:hideMark/>
                          </w:tcPr>
                          <w:p w14:paraId="7D5CC360" w14:textId="77777777" w:rsidR="002B0059" w:rsidRPr="000F3787" w:rsidRDefault="002B0059" w:rsidP="002B0059">
                            <w:pPr>
                              <w:widowControl/>
                              <w:overflowPunct w:val="0"/>
                              <w:spacing w:line="280" w:lineRule="exact"/>
                              <w:textAlignment w:val="center"/>
                              <w:rPr>
                                <w:rFonts w:ascii="標楷體" w:eastAsia="標楷體" w:hAnsi="標楷體" w:cs="新細明體"/>
                                <w:color w:val="000000"/>
                                <w:kern w:val="0"/>
                                <w:sz w:val="20"/>
                                <w:szCs w:val="20"/>
                              </w:rPr>
                            </w:pPr>
                          </w:p>
                        </w:tc>
                        <w:tc>
                          <w:tcPr>
                            <w:tcW w:w="709" w:type="dxa"/>
                            <w:tcBorders>
                              <w:top w:val="nil"/>
                              <w:left w:val="nil"/>
                              <w:bottom w:val="single" w:sz="4" w:space="0" w:color="auto"/>
                              <w:right w:val="single" w:sz="4" w:space="0" w:color="auto"/>
                            </w:tcBorders>
                            <w:noWrap/>
                            <w:vAlign w:val="center"/>
                            <w:hideMark/>
                          </w:tcPr>
                          <w:p w14:paraId="6AC02BB0"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75.2</w:t>
                            </w:r>
                          </w:p>
                        </w:tc>
                        <w:tc>
                          <w:tcPr>
                            <w:tcW w:w="709" w:type="dxa"/>
                            <w:tcBorders>
                              <w:top w:val="nil"/>
                              <w:left w:val="nil"/>
                              <w:bottom w:val="single" w:sz="4" w:space="0" w:color="auto"/>
                              <w:right w:val="single" w:sz="4" w:space="0" w:color="auto"/>
                            </w:tcBorders>
                            <w:noWrap/>
                            <w:vAlign w:val="center"/>
                            <w:hideMark/>
                          </w:tcPr>
                          <w:p w14:paraId="6958FBD7"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75.2</w:t>
                            </w:r>
                          </w:p>
                        </w:tc>
                      </w:tr>
                      <w:tr w:rsidR="002B0059" w:rsidRPr="001B4C1A" w14:paraId="55CC8E61" w14:textId="77777777" w:rsidTr="000F3787">
                        <w:trPr>
                          <w:trHeight w:val="283"/>
                          <w:jc w:val="center"/>
                        </w:trPr>
                        <w:tc>
                          <w:tcPr>
                            <w:tcW w:w="4248" w:type="dxa"/>
                            <w:gridSpan w:val="4"/>
                            <w:tcBorders>
                              <w:top w:val="nil"/>
                              <w:left w:val="single" w:sz="4" w:space="0" w:color="auto"/>
                              <w:bottom w:val="single" w:sz="4" w:space="0" w:color="auto"/>
                              <w:right w:val="single" w:sz="4" w:space="0" w:color="auto"/>
                            </w:tcBorders>
                            <w:noWrap/>
                            <w:vAlign w:val="center"/>
                            <w:hideMark/>
                          </w:tcPr>
                          <w:p w14:paraId="5CD440F3" w14:textId="77777777" w:rsidR="002B0059" w:rsidRPr="000F3787" w:rsidRDefault="002B0059" w:rsidP="002B0059">
                            <w:pPr>
                              <w:widowControl/>
                              <w:overflowPunct w:val="0"/>
                              <w:spacing w:line="280" w:lineRule="exact"/>
                              <w:textAlignment w:val="center"/>
                              <w:rPr>
                                <w:rFonts w:ascii="標楷體" w:eastAsia="標楷體" w:hAnsi="標楷體" w:cs="新細明體"/>
                                <w:b/>
                                <w:bCs/>
                                <w:color w:val="000000"/>
                                <w:kern w:val="0"/>
                                <w:sz w:val="20"/>
                                <w:szCs w:val="20"/>
                              </w:rPr>
                            </w:pPr>
                            <w:r w:rsidRPr="000F3787">
                              <w:rPr>
                                <w:rFonts w:ascii="標楷體" w:eastAsia="標楷體" w:hAnsi="標楷體" w:cs="新細明體" w:hint="eastAsia"/>
                                <w:b/>
                                <w:bCs/>
                                <w:color w:val="000000"/>
                                <w:kern w:val="0"/>
                                <w:sz w:val="20"/>
                                <w:szCs w:val="20"/>
                              </w:rPr>
                              <w:t>30人以上事業單位</w:t>
                            </w:r>
                          </w:p>
                        </w:tc>
                      </w:tr>
                      <w:tr w:rsidR="002B0059" w:rsidRPr="001B4C1A" w14:paraId="25D61AF6" w14:textId="77777777" w:rsidTr="000F3787">
                        <w:trPr>
                          <w:trHeight w:val="283"/>
                          <w:jc w:val="center"/>
                        </w:trPr>
                        <w:tc>
                          <w:tcPr>
                            <w:tcW w:w="2122" w:type="dxa"/>
                            <w:tcBorders>
                              <w:top w:val="nil"/>
                              <w:left w:val="single" w:sz="4" w:space="0" w:color="auto"/>
                              <w:bottom w:val="single" w:sz="4" w:space="0" w:color="auto"/>
                              <w:right w:val="single" w:sz="4" w:space="0" w:color="auto"/>
                            </w:tcBorders>
                            <w:noWrap/>
                            <w:vAlign w:val="center"/>
                            <w:hideMark/>
                          </w:tcPr>
                          <w:p w14:paraId="237F12DB" w14:textId="77777777" w:rsidR="002B0059" w:rsidRPr="000F3787" w:rsidRDefault="002B0059" w:rsidP="002B0059">
                            <w:pPr>
                              <w:widowControl/>
                              <w:overflowPunct w:val="0"/>
                              <w:spacing w:line="280" w:lineRule="exac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同意減少工時</w:t>
                            </w:r>
                          </w:p>
                        </w:tc>
                        <w:tc>
                          <w:tcPr>
                            <w:tcW w:w="708" w:type="dxa"/>
                            <w:tcBorders>
                              <w:top w:val="nil"/>
                              <w:left w:val="nil"/>
                              <w:bottom w:val="single" w:sz="4" w:space="0" w:color="auto"/>
                              <w:right w:val="single" w:sz="4" w:space="0" w:color="auto"/>
                            </w:tcBorders>
                            <w:noWrap/>
                            <w:vAlign w:val="center"/>
                            <w:hideMark/>
                          </w:tcPr>
                          <w:p w14:paraId="5D031973"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80.9</w:t>
                            </w:r>
                          </w:p>
                        </w:tc>
                        <w:tc>
                          <w:tcPr>
                            <w:tcW w:w="709" w:type="dxa"/>
                            <w:tcBorders>
                              <w:top w:val="nil"/>
                              <w:left w:val="nil"/>
                              <w:bottom w:val="single" w:sz="4" w:space="0" w:color="auto"/>
                              <w:right w:val="single" w:sz="4" w:space="0" w:color="auto"/>
                            </w:tcBorders>
                            <w:noWrap/>
                            <w:vAlign w:val="center"/>
                            <w:hideMark/>
                          </w:tcPr>
                          <w:p w14:paraId="5AF42BF7"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81.0</w:t>
                            </w:r>
                          </w:p>
                        </w:tc>
                        <w:tc>
                          <w:tcPr>
                            <w:tcW w:w="709" w:type="dxa"/>
                            <w:tcBorders>
                              <w:top w:val="nil"/>
                              <w:left w:val="nil"/>
                              <w:bottom w:val="single" w:sz="4" w:space="0" w:color="auto"/>
                              <w:right w:val="single" w:sz="4" w:space="0" w:color="auto"/>
                            </w:tcBorders>
                            <w:noWrap/>
                            <w:vAlign w:val="center"/>
                            <w:hideMark/>
                          </w:tcPr>
                          <w:p w14:paraId="64477EBE"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81.4</w:t>
                            </w:r>
                          </w:p>
                        </w:tc>
                      </w:tr>
                      <w:tr w:rsidR="002B0059" w:rsidRPr="001B4C1A" w14:paraId="0D3896FC" w14:textId="77777777" w:rsidTr="000F3787">
                        <w:trPr>
                          <w:trHeight w:val="283"/>
                          <w:jc w:val="center"/>
                        </w:trPr>
                        <w:tc>
                          <w:tcPr>
                            <w:tcW w:w="2122" w:type="dxa"/>
                            <w:tcBorders>
                              <w:top w:val="nil"/>
                              <w:left w:val="single" w:sz="4" w:space="0" w:color="auto"/>
                              <w:bottom w:val="single" w:sz="4" w:space="0" w:color="auto"/>
                              <w:right w:val="single" w:sz="4" w:space="0" w:color="auto"/>
                            </w:tcBorders>
                            <w:noWrap/>
                            <w:vAlign w:val="center"/>
                            <w:hideMark/>
                          </w:tcPr>
                          <w:p w14:paraId="21D52457" w14:textId="77777777" w:rsidR="002B0059" w:rsidRPr="000F3787" w:rsidRDefault="002B0059" w:rsidP="002B0059">
                            <w:pPr>
                              <w:widowControl/>
                              <w:overflowPunct w:val="0"/>
                              <w:spacing w:line="280" w:lineRule="exac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同意調整工時</w:t>
                            </w:r>
                          </w:p>
                        </w:tc>
                        <w:tc>
                          <w:tcPr>
                            <w:tcW w:w="708" w:type="dxa"/>
                            <w:tcBorders>
                              <w:top w:val="nil"/>
                              <w:left w:val="nil"/>
                              <w:bottom w:val="single" w:sz="4" w:space="0" w:color="auto"/>
                              <w:right w:val="single" w:sz="4" w:space="0" w:color="auto"/>
                            </w:tcBorders>
                            <w:noWrap/>
                            <w:vAlign w:val="center"/>
                            <w:hideMark/>
                          </w:tcPr>
                          <w:p w14:paraId="08DFD056"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89.6</w:t>
                            </w:r>
                          </w:p>
                        </w:tc>
                        <w:tc>
                          <w:tcPr>
                            <w:tcW w:w="709" w:type="dxa"/>
                            <w:tcBorders>
                              <w:top w:val="nil"/>
                              <w:left w:val="nil"/>
                              <w:bottom w:val="single" w:sz="4" w:space="0" w:color="auto"/>
                              <w:right w:val="single" w:sz="4" w:space="0" w:color="auto"/>
                            </w:tcBorders>
                            <w:noWrap/>
                            <w:vAlign w:val="center"/>
                            <w:hideMark/>
                          </w:tcPr>
                          <w:p w14:paraId="0D482599"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89.9</w:t>
                            </w:r>
                          </w:p>
                        </w:tc>
                        <w:tc>
                          <w:tcPr>
                            <w:tcW w:w="709" w:type="dxa"/>
                            <w:tcBorders>
                              <w:top w:val="nil"/>
                              <w:left w:val="nil"/>
                              <w:bottom w:val="single" w:sz="4" w:space="0" w:color="auto"/>
                              <w:right w:val="single" w:sz="4" w:space="0" w:color="auto"/>
                            </w:tcBorders>
                            <w:noWrap/>
                            <w:vAlign w:val="center"/>
                            <w:hideMark/>
                          </w:tcPr>
                          <w:p w14:paraId="23D71475"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89.9</w:t>
                            </w:r>
                          </w:p>
                        </w:tc>
                      </w:tr>
                      <w:tr w:rsidR="002B0059" w:rsidRPr="001B4C1A" w14:paraId="0F635463" w14:textId="77777777" w:rsidTr="000F3787">
                        <w:trPr>
                          <w:trHeight w:val="283"/>
                          <w:jc w:val="center"/>
                        </w:trPr>
                        <w:tc>
                          <w:tcPr>
                            <w:tcW w:w="4248" w:type="dxa"/>
                            <w:gridSpan w:val="4"/>
                            <w:tcBorders>
                              <w:top w:val="nil"/>
                              <w:left w:val="single" w:sz="4" w:space="0" w:color="auto"/>
                              <w:bottom w:val="single" w:sz="4" w:space="0" w:color="auto"/>
                              <w:right w:val="single" w:sz="4" w:space="0" w:color="auto"/>
                            </w:tcBorders>
                            <w:noWrap/>
                            <w:vAlign w:val="center"/>
                            <w:hideMark/>
                          </w:tcPr>
                          <w:p w14:paraId="4F050A27" w14:textId="77777777" w:rsidR="002B0059" w:rsidRPr="000F3787" w:rsidRDefault="002B0059" w:rsidP="002B0059">
                            <w:pPr>
                              <w:widowControl/>
                              <w:overflowPunct w:val="0"/>
                              <w:spacing w:line="280" w:lineRule="exact"/>
                              <w:textAlignment w:val="center"/>
                              <w:rPr>
                                <w:rFonts w:ascii="標楷體" w:eastAsia="標楷體" w:hAnsi="標楷體" w:cs="新細明體"/>
                                <w:b/>
                                <w:bCs/>
                                <w:color w:val="000000"/>
                                <w:kern w:val="0"/>
                                <w:sz w:val="20"/>
                                <w:szCs w:val="20"/>
                              </w:rPr>
                            </w:pPr>
                            <w:r w:rsidRPr="000F3787">
                              <w:rPr>
                                <w:rFonts w:ascii="標楷體" w:eastAsia="標楷體" w:hAnsi="標楷體" w:cs="新細明體" w:hint="eastAsia"/>
                                <w:b/>
                                <w:bCs/>
                                <w:color w:val="000000"/>
                                <w:kern w:val="0"/>
                                <w:sz w:val="20"/>
                                <w:szCs w:val="20"/>
                              </w:rPr>
                              <w:t>未滿30人事業單位</w:t>
                            </w:r>
                          </w:p>
                        </w:tc>
                      </w:tr>
                      <w:tr w:rsidR="002B0059" w:rsidRPr="001B4C1A" w14:paraId="6FEA552B" w14:textId="77777777" w:rsidTr="000F3787">
                        <w:trPr>
                          <w:trHeight w:val="283"/>
                          <w:jc w:val="center"/>
                        </w:trPr>
                        <w:tc>
                          <w:tcPr>
                            <w:tcW w:w="2122" w:type="dxa"/>
                            <w:tcBorders>
                              <w:top w:val="nil"/>
                              <w:left w:val="single" w:sz="4" w:space="0" w:color="auto"/>
                              <w:bottom w:val="single" w:sz="4" w:space="0" w:color="auto"/>
                              <w:right w:val="single" w:sz="4" w:space="0" w:color="auto"/>
                            </w:tcBorders>
                            <w:noWrap/>
                            <w:vAlign w:val="center"/>
                            <w:hideMark/>
                          </w:tcPr>
                          <w:p w14:paraId="70A901C0" w14:textId="77777777" w:rsidR="002B0059" w:rsidRPr="000F3787" w:rsidRDefault="002B0059" w:rsidP="002B0059">
                            <w:pPr>
                              <w:widowControl/>
                              <w:overflowPunct w:val="0"/>
                              <w:spacing w:line="280" w:lineRule="exac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同意減少工時</w:t>
                            </w:r>
                          </w:p>
                        </w:tc>
                        <w:tc>
                          <w:tcPr>
                            <w:tcW w:w="708" w:type="dxa"/>
                            <w:tcBorders>
                              <w:top w:val="nil"/>
                              <w:left w:val="nil"/>
                              <w:bottom w:val="single" w:sz="4" w:space="0" w:color="auto"/>
                              <w:right w:val="single" w:sz="4" w:space="0" w:color="auto"/>
                            </w:tcBorders>
                            <w:noWrap/>
                            <w:vAlign w:val="center"/>
                            <w:hideMark/>
                          </w:tcPr>
                          <w:p w14:paraId="1EB50DE6"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48.6</w:t>
                            </w:r>
                          </w:p>
                        </w:tc>
                        <w:tc>
                          <w:tcPr>
                            <w:tcW w:w="709" w:type="dxa"/>
                            <w:tcBorders>
                              <w:top w:val="nil"/>
                              <w:left w:val="nil"/>
                              <w:bottom w:val="single" w:sz="4" w:space="0" w:color="auto"/>
                              <w:right w:val="single" w:sz="4" w:space="0" w:color="auto"/>
                            </w:tcBorders>
                            <w:noWrap/>
                            <w:vAlign w:val="center"/>
                            <w:hideMark/>
                          </w:tcPr>
                          <w:p w14:paraId="22E300CE"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47.1</w:t>
                            </w:r>
                          </w:p>
                        </w:tc>
                        <w:tc>
                          <w:tcPr>
                            <w:tcW w:w="709" w:type="dxa"/>
                            <w:tcBorders>
                              <w:top w:val="nil"/>
                              <w:left w:val="nil"/>
                              <w:bottom w:val="single" w:sz="4" w:space="0" w:color="auto"/>
                              <w:right w:val="single" w:sz="4" w:space="0" w:color="auto"/>
                            </w:tcBorders>
                            <w:noWrap/>
                            <w:vAlign w:val="center"/>
                            <w:hideMark/>
                          </w:tcPr>
                          <w:p w14:paraId="79A2A6EA"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48.9</w:t>
                            </w:r>
                          </w:p>
                        </w:tc>
                      </w:tr>
                      <w:tr w:rsidR="002B0059" w:rsidRPr="001B4C1A" w14:paraId="285BE41B" w14:textId="77777777" w:rsidTr="000F3787">
                        <w:trPr>
                          <w:trHeight w:val="283"/>
                          <w:jc w:val="center"/>
                        </w:trPr>
                        <w:tc>
                          <w:tcPr>
                            <w:tcW w:w="2122" w:type="dxa"/>
                            <w:tcBorders>
                              <w:top w:val="single" w:sz="4" w:space="0" w:color="auto"/>
                              <w:left w:val="single" w:sz="4" w:space="0" w:color="auto"/>
                              <w:bottom w:val="single" w:sz="4" w:space="0" w:color="auto"/>
                              <w:right w:val="single" w:sz="4" w:space="0" w:color="auto"/>
                            </w:tcBorders>
                            <w:noWrap/>
                            <w:vAlign w:val="center"/>
                            <w:hideMark/>
                          </w:tcPr>
                          <w:p w14:paraId="0BD23DB2" w14:textId="77777777" w:rsidR="002B0059" w:rsidRPr="000F3787" w:rsidRDefault="002B0059" w:rsidP="002B0059">
                            <w:pPr>
                              <w:widowControl/>
                              <w:overflowPunct w:val="0"/>
                              <w:spacing w:line="280" w:lineRule="exac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同意調整工時</w:t>
                            </w:r>
                          </w:p>
                        </w:tc>
                        <w:tc>
                          <w:tcPr>
                            <w:tcW w:w="708" w:type="dxa"/>
                            <w:tcBorders>
                              <w:top w:val="single" w:sz="4" w:space="0" w:color="auto"/>
                              <w:left w:val="nil"/>
                              <w:bottom w:val="single" w:sz="4" w:space="0" w:color="auto"/>
                              <w:right w:val="single" w:sz="4" w:space="0" w:color="auto"/>
                            </w:tcBorders>
                            <w:noWrap/>
                            <w:vAlign w:val="center"/>
                            <w:hideMark/>
                          </w:tcPr>
                          <w:p w14:paraId="1B959EDF"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74.6</w:t>
                            </w:r>
                          </w:p>
                        </w:tc>
                        <w:tc>
                          <w:tcPr>
                            <w:tcW w:w="709" w:type="dxa"/>
                            <w:tcBorders>
                              <w:top w:val="single" w:sz="4" w:space="0" w:color="auto"/>
                              <w:left w:val="nil"/>
                              <w:bottom w:val="single" w:sz="4" w:space="0" w:color="auto"/>
                              <w:right w:val="single" w:sz="4" w:space="0" w:color="auto"/>
                            </w:tcBorders>
                            <w:noWrap/>
                            <w:vAlign w:val="center"/>
                            <w:hideMark/>
                          </w:tcPr>
                          <w:p w14:paraId="55FC963F"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73.3</w:t>
                            </w:r>
                          </w:p>
                        </w:tc>
                        <w:tc>
                          <w:tcPr>
                            <w:tcW w:w="709" w:type="dxa"/>
                            <w:tcBorders>
                              <w:top w:val="single" w:sz="4" w:space="0" w:color="auto"/>
                              <w:left w:val="nil"/>
                              <w:bottom w:val="single" w:sz="4" w:space="0" w:color="auto"/>
                              <w:right w:val="single" w:sz="4" w:space="0" w:color="auto"/>
                            </w:tcBorders>
                            <w:noWrap/>
                            <w:vAlign w:val="center"/>
                            <w:hideMark/>
                          </w:tcPr>
                          <w:p w14:paraId="561CC26E" w14:textId="77777777" w:rsidR="002B0059" w:rsidRPr="000F3787" w:rsidRDefault="002B0059" w:rsidP="002B0059">
                            <w:pPr>
                              <w:widowControl/>
                              <w:overflowPunct w:val="0"/>
                              <w:spacing w:line="280" w:lineRule="exact"/>
                              <w:jc w:val="right"/>
                              <w:textAlignment w:val="center"/>
                              <w:rPr>
                                <w:rFonts w:ascii="標楷體" w:eastAsia="標楷體" w:hAnsi="標楷體" w:cs="新細明體"/>
                                <w:color w:val="000000"/>
                                <w:kern w:val="0"/>
                                <w:sz w:val="20"/>
                                <w:szCs w:val="20"/>
                              </w:rPr>
                            </w:pPr>
                            <w:r w:rsidRPr="000F3787">
                              <w:rPr>
                                <w:rFonts w:ascii="標楷體" w:eastAsia="標楷體" w:hAnsi="標楷體" w:cs="新細明體" w:hint="eastAsia"/>
                                <w:color w:val="000000"/>
                                <w:kern w:val="0"/>
                                <w:sz w:val="20"/>
                                <w:szCs w:val="20"/>
                              </w:rPr>
                              <w:t>73.2</w:t>
                            </w:r>
                          </w:p>
                        </w:tc>
                      </w:tr>
                      <w:tr w:rsidR="002B0059" w:rsidRPr="001B4C1A" w14:paraId="3A10598E" w14:textId="77777777" w:rsidTr="000F3787">
                        <w:trPr>
                          <w:trHeight w:val="330"/>
                          <w:jc w:val="center"/>
                        </w:trPr>
                        <w:tc>
                          <w:tcPr>
                            <w:tcW w:w="4248" w:type="dxa"/>
                            <w:gridSpan w:val="4"/>
                            <w:tcBorders>
                              <w:top w:val="single" w:sz="4" w:space="0" w:color="auto"/>
                            </w:tcBorders>
                            <w:noWrap/>
                            <w:vAlign w:val="center"/>
                          </w:tcPr>
                          <w:p w14:paraId="684ABA18" w14:textId="77777777" w:rsidR="002B0059" w:rsidRDefault="002B0059" w:rsidP="002B0059">
                            <w:pPr>
                              <w:widowControl/>
                              <w:spacing w:line="240" w:lineRule="exact"/>
                              <w:ind w:left="450" w:hangingChars="250" w:hanging="450"/>
                              <w:jc w:val="both"/>
                              <w:rPr>
                                <w:rFonts w:ascii="標楷體" w:eastAsia="標楷體" w:hAnsi="標楷體" w:cs="新細明體"/>
                                <w:color w:val="000000"/>
                                <w:kern w:val="0"/>
                                <w:sz w:val="18"/>
                                <w:szCs w:val="18"/>
                              </w:rPr>
                            </w:pPr>
                            <w:r w:rsidRPr="00C22FD7">
                              <w:rPr>
                                <w:rFonts w:ascii="標楷體" w:eastAsia="標楷體" w:hAnsi="標楷體" w:cs="新細明體" w:hint="eastAsia"/>
                                <w:color w:val="000000"/>
                                <w:kern w:val="0"/>
                                <w:sz w:val="18"/>
                                <w:szCs w:val="18"/>
                              </w:rPr>
                              <w:t>註</w:t>
                            </w:r>
                            <w:r>
                              <w:rPr>
                                <w:rFonts w:ascii="標楷體" w:eastAsia="標楷體" w:hAnsi="標楷體" w:cs="新細明體" w:hint="eastAsia"/>
                                <w:color w:val="000000"/>
                                <w:kern w:val="0"/>
                                <w:sz w:val="18"/>
                                <w:szCs w:val="18"/>
                              </w:rPr>
                              <w:t>：</w:t>
                            </w:r>
                            <w:r w:rsidRPr="00C22FD7">
                              <w:rPr>
                                <w:rFonts w:ascii="標楷體" w:eastAsia="標楷體" w:hAnsi="標楷體" w:cs="新細明體" w:hint="eastAsia"/>
                                <w:color w:val="000000"/>
                                <w:kern w:val="0"/>
                                <w:sz w:val="18"/>
                                <w:szCs w:val="18"/>
                              </w:rPr>
                              <w:t>1.112年度</w:t>
                            </w:r>
                            <w:r>
                              <w:rPr>
                                <w:rFonts w:ascii="標楷體" w:eastAsia="標楷體" w:hAnsi="標楷體" w:cs="新細明體" w:hint="eastAsia"/>
                                <w:color w:val="000000"/>
                                <w:kern w:val="0"/>
                                <w:sz w:val="18"/>
                                <w:szCs w:val="18"/>
                              </w:rPr>
                              <w:t>僱用</w:t>
                            </w:r>
                            <w:r w:rsidRPr="00C22FD7">
                              <w:rPr>
                                <w:rFonts w:ascii="標楷體" w:eastAsia="標楷體" w:hAnsi="標楷體" w:cs="新細明體" w:hint="eastAsia"/>
                                <w:color w:val="000000"/>
                                <w:kern w:val="0"/>
                                <w:sz w:val="18"/>
                                <w:szCs w:val="18"/>
                              </w:rPr>
                              <w:t>管理就業平等概況調查報告</w:t>
                            </w:r>
                            <w:r>
                              <w:rPr>
                                <w:rFonts w:ascii="標楷體" w:eastAsia="標楷體" w:hAnsi="標楷體" w:cs="新細明體" w:hint="eastAsia"/>
                                <w:color w:val="000000"/>
                                <w:kern w:val="0"/>
                                <w:sz w:val="18"/>
                                <w:szCs w:val="18"/>
                              </w:rPr>
                              <w:t>未有整體事業單位同意減少或調整工時比率相關數據。</w:t>
                            </w:r>
                          </w:p>
                          <w:p w14:paraId="15D22634" w14:textId="77777777" w:rsidR="002B0059" w:rsidRPr="00C22FD7" w:rsidRDefault="002B0059" w:rsidP="002B0059">
                            <w:pPr>
                              <w:widowControl/>
                              <w:spacing w:line="240" w:lineRule="exact"/>
                              <w:ind w:leftChars="110" w:left="444" w:hangingChars="100" w:hanging="180"/>
                              <w:jc w:val="both"/>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2.資料來源</w:t>
                            </w:r>
                            <w:r w:rsidRPr="00C22FD7">
                              <w:rPr>
                                <w:rFonts w:ascii="標楷體" w:eastAsia="標楷體" w:hAnsi="標楷體" w:cs="新細明體" w:hint="eastAsia"/>
                                <w:color w:val="000000"/>
                                <w:kern w:val="0"/>
                                <w:sz w:val="18"/>
                                <w:szCs w:val="18"/>
                              </w:rPr>
                              <w:t>：</w:t>
                            </w:r>
                            <w:r>
                              <w:rPr>
                                <w:rFonts w:ascii="標楷體" w:eastAsia="標楷體" w:hAnsi="標楷體" w:cs="新細明體" w:hint="eastAsia"/>
                                <w:color w:val="000000"/>
                                <w:kern w:val="0"/>
                                <w:sz w:val="18"/>
                                <w:szCs w:val="18"/>
                              </w:rPr>
                              <w:t>整理自勞動部112至114年度</w:t>
                            </w:r>
                            <w:r w:rsidRPr="00C22FD7">
                              <w:rPr>
                                <w:rFonts w:ascii="標楷體" w:eastAsia="標楷體" w:hAnsi="標楷體" w:cs="新細明體" w:hint="eastAsia"/>
                                <w:color w:val="000000"/>
                                <w:kern w:val="0"/>
                                <w:sz w:val="18"/>
                                <w:szCs w:val="18"/>
                              </w:rPr>
                              <w:t>僱用管理就業平等概況調查報告</w:t>
                            </w:r>
                            <w:r>
                              <w:rPr>
                                <w:rFonts w:ascii="標楷體" w:eastAsia="標楷體" w:hAnsi="標楷體" w:cs="新細明體" w:hint="eastAsia"/>
                                <w:color w:val="000000"/>
                                <w:kern w:val="0"/>
                                <w:sz w:val="18"/>
                                <w:szCs w:val="18"/>
                              </w:rPr>
                              <w:t>。</w:t>
                            </w:r>
                          </w:p>
                        </w:tc>
                      </w:tr>
                    </w:tbl>
                    <w:p w14:paraId="20486D10" w14:textId="77777777" w:rsidR="002B0059" w:rsidRPr="00294275" w:rsidRDefault="002B0059" w:rsidP="002B0059">
                      <w:pPr>
                        <w:spacing w:line="240" w:lineRule="exact"/>
                      </w:pPr>
                    </w:p>
                  </w:txbxContent>
                </v:textbox>
                <w10:wrap type="square" anchorx="margin"/>
              </v:shape>
            </w:pict>
          </mc:Fallback>
        </mc:AlternateContent>
      </w:r>
      <w:r w:rsidR="00775C14" w:rsidRPr="0018293B">
        <w:rPr>
          <w:rFonts w:ascii="標楷體" w:eastAsia="標楷體" w:hAnsi="標楷體" w:cs="Times New Roman" w:hint="eastAsia"/>
          <w:szCs w:val="24"/>
        </w:rPr>
        <w:t>政府為營造友善</w:t>
      </w:r>
      <w:proofErr w:type="gramStart"/>
      <w:r w:rsidR="00775C14" w:rsidRPr="0018293B">
        <w:rPr>
          <w:rFonts w:ascii="標楷體" w:eastAsia="標楷體" w:hAnsi="標楷體" w:cs="Times New Roman" w:hint="eastAsia"/>
          <w:szCs w:val="24"/>
        </w:rPr>
        <w:t>育兒職場</w:t>
      </w:r>
      <w:proofErr w:type="gramEnd"/>
      <w:r w:rsidR="00775C14" w:rsidRPr="0018293B">
        <w:rPr>
          <w:rFonts w:ascii="標楷體" w:eastAsia="標楷體" w:hAnsi="標楷體" w:cs="Times New Roman" w:hint="eastAsia"/>
          <w:szCs w:val="24"/>
        </w:rPr>
        <w:t>環境，協助受</w:t>
      </w:r>
      <w:proofErr w:type="gramStart"/>
      <w:r w:rsidR="00775C14" w:rsidRPr="0018293B">
        <w:rPr>
          <w:rFonts w:ascii="標楷體" w:eastAsia="標楷體" w:hAnsi="標楷體" w:cs="Times New Roman" w:hint="eastAsia"/>
          <w:szCs w:val="24"/>
        </w:rPr>
        <w:t>僱</w:t>
      </w:r>
      <w:proofErr w:type="gramEnd"/>
      <w:r w:rsidR="00775C14" w:rsidRPr="0018293B">
        <w:rPr>
          <w:rFonts w:ascii="標楷體" w:eastAsia="標楷體" w:hAnsi="標楷體" w:cs="Times New Roman" w:hint="eastAsia"/>
          <w:szCs w:val="24"/>
        </w:rPr>
        <w:t>者兼顧工作與家庭照顧，並強化企業社會責任，於性別平等工作法第19條</w:t>
      </w:r>
      <w:r w:rsidR="00443081" w:rsidRPr="0018293B">
        <w:rPr>
          <w:rFonts w:ascii="標楷體" w:eastAsia="標楷體" w:hAnsi="標楷體" w:cs="Times New Roman" w:hint="eastAsia"/>
          <w:szCs w:val="24"/>
        </w:rPr>
        <w:t>及</w:t>
      </w:r>
      <w:r w:rsidR="00775C14" w:rsidRPr="0018293B">
        <w:rPr>
          <w:rFonts w:ascii="標楷體" w:eastAsia="標楷體" w:hAnsi="標楷體" w:cs="Times New Roman" w:hint="eastAsia"/>
          <w:szCs w:val="24"/>
        </w:rPr>
        <w:t>第23條第1項明定，受</w:t>
      </w:r>
      <w:proofErr w:type="gramStart"/>
      <w:r w:rsidR="00775C14" w:rsidRPr="0018293B">
        <w:rPr>
          <w:rFonts w:ascii="標楷體" w:eastAsia="標楷體" w:hAnsi="標楷體" w:cs="Times New Roman" w:hint="eastAsia"/>
          <w:szCs w:val="24"/>
        </w:rPr>
        <w:t>僱</w:t>
      </w:r>
      <w:proofErr w:type="gramEnd"/>
      <w:r w:rsidR="00775C14" w:rsidRPr="0018293B">
        <w:rPr>
          <w:rFonts w:ascii="標楷體" w:eastAsia="標楷體" w:hAnsi="標楷體" w:cs="Times New Roman" w:hint="eastAsia"/>
          <w:szCs w:val="24"/>
        </w:rPr>
        <w:t>者撫育未滿3歲子女，得申請彈性工作時間，另僱用受</w:t>
      </w:r>
      <w:proofErr w:type="gramStart"/>
      <w:r w:rsidR="00775C14" w:rsidRPr="0018293B">
        <w:rPr>
          <w:rFonts w:ascii="標楷體" w:eastAsia="標楷體" w:hAnsi="標楷體" w:cs="Times New Roman" w:hint="eastAsia"/>
          <w:szCs w:val="24"/>
        </w:rPr>
        <w:t>僱</w:t>
      </w:r>
      <w:proofErr w:type="gramEnd"/>
      <w:r w:rsidR="00775C14" w:rsidRPr="0018293B">
        <w:rPr>
          <w:rFonts w:ascii="標楷體" w:eastAsia="標楷體" w:hAnsi="標楷體" w:cs="Times New Roman" w:hint="eastAsia"/>
          <w:szCs w:val="24"/>
        </w:rPr>
        <w:t>者100人以上之雇主，應提供托兒</w:t>
      </w:r>
      <w:proofErr w:type="gramStart"/>
      <w:r w:rsidR="00775C14" w:rsidRPr="0018293B">
        <w:rPr>
          <w:rFonts w:ascii="標楷體" w:eastAsia="標楷體" w:hAnsi="標楷體" w:cs="Times New Roman" w:hint="eastAsia"/>
          <w:szCs w:val="24"/>
        </w:rPr>
        <w:t>設施或托兒</w:t>
      </w:r>
      <w:proofErr w:type="gramEnd"/>
      <w:r w:rsidR="00775C14" w:rsidRPr="0018293B">
        <w:rPr>
          <w:rFonts w:ascii="標楷體" w:eastAsia="標楷體" w:hAnsi="標楷體" w:cs="Times New Roman" w:hint="eastAsia"/>
          <w:szCs w:val="24"/>
        </w:rPr>
        <w:t>措施。勞動部配合「我國少子女化對策計畫（107年-114年）（下稱少子女對策計畫）」，</w:t>
      </w:r>
      <w:r w:rsidR="003779BA">
        <w:rPr>
          <w:rFonts w:ascii="標楷體" w:eastAsia="標楷體" w:hAnsi="標楷體" w:cs="Times New Roman" w:hint="eastAsia"/>
          <w:szCs w:val="24"/>
        </w:rPr>
        <w:t>辦理</w:t>
      </w:r>
      <w:r w:rsidR="00775C14" w:rsidRPr="0018293B">
        <w:rPr>
          <w:rFonts w:ascii="標楷體" w:eastAsia="標楷體" w:hAnsi="標楷體" w:cs="Times New Roman" w:hint="eastAsia"/>
          <w:szCs w:val="24"/>
        </w:rPr>
        <w:t>「友善職場的育兒措施」及「鼓勵民間企業參與托育服務」2項對策，推動包括：彈性工作時間、提升雇主辦理托</w:t>
      </w:r>
      <w:proofErr w:type="gramStart"/>
      <w:r w:rsidR="00775C14" w:rsidRPr="0018293B">
        <w:rPr>
          <w:rFonts w:ascii="標楷體" w:eastAsia="標楷體" w:hAnsi="標楷體" w:cs="Times New Roman" w:hint="eastAsia"/>
          <w:szCs w:val="24"/>
        </w:rPr>
        <w:t>兒設（措</w:t>
      </w:r>
      <w:proofErr w:type="gramEnd"/>
      <w:r w:rsidR="00775C14" w:rsidRPr="0018293B">
        <w:rPr>
          <w:rFonts w:ascii="標楷體" w:eastAsia="標楷體" w:hAnsi="標楷體" w:cs="Times New Roman" w:hint="eastAsia"/>
          <w:szCs w:val="24"/>
        </w:rPr>
        <w:t>）施意願，推廣新型態</w:t>
      </w:r>
      <w:proofErr w:type="gramStart"/>
      <w:r w:rsidR="00775C14" w:rsidRPr="0018293B">
        <w:rPr>
          <w:rFonts w:ascii="標楷體" w:eastAsia="標楷體" w:hAnsi="標楷體" w:cs="Times New Roman" w:hint="eastAsia"/>
          <w:szCs w:val="24"/>
        </w:rPr>
        <w:t>職場托育</w:t>
      </w:r>
      <w:proofErr w:type="gramEnd"/>
      <w:r w:rsidR="00775C14" w:rsidRPr="0018293B">
        <w:rPr>
          <w:rFonts w:ascii="標楷體" w:eastAsia="標楷體" w:hAnsi="標楷體" w:cs="Times New Roman" w:hint="eastAsia"/>
          <w:szCs w:val="24"/>
        </w:rPr>
        <w:t>模式等工作，據</w:t>
      </w:r>
      <w:r w:rsidR="00443081" w:rsidRPr="0018293B">
        <w:rPr>
          <w:rFonts w:ascii="標楷體" w:eastAsia="標楷體" w:hAnsi="標楷體" w:cs="Times New Roman" w:hint="eastAsia"/>
          <w:szCs w:val="24"/>
        </w:rPr>
        <w:t>該</w:t>
      </w:r>
      <w:r w:rsidR="00775C14" w:rsidRPr="0018293B">
        <w:rPr>
          <w:rFonts w:ascii="標楷體" w:eastAsia="標楷體" w:hAnsi="標楷體" w:cs="Times New Roman" w:hint="eastAsia"/>
          <w:szCs w:val="24"/>
        </w:rPr>
        <w:t>部統計，112至114年度共計補助1,711家事業單位設置托</w:t>
      </w:r>
      <w:proofErr w:type="gramStart"/>
      <w:r w:rsidR="00775C14" w:rsidRPr="0018293B">
        <w:rPr>
          <w:rFonts w:ascii="標楷體" w:eastAsia="標楷體" w:hAnsi="標楷體" w:cs="Times New Roman" w:hint="eastAsia"/>
          <w:szCs w:val="24"/>
        </w:rPr>
        <w:t>兒設（措</w:t>
      </w:r>
      <w:proofErr w:type="gramEnd"/>
      <w:r w:rsidR="00775C14" w:rsidRPr="0018293B">
        <w:rPr>
          <w:rFonts w:ascii="標楷體" w:eastAsia="標楷體" w:hAnsi="標楷體" w:cs="Times New Roman" w:hint="eastAsia"/>
          <w:szCs w:val="24"/>
        </w:rPr>
        <w:t>）施及</w:t>
      </w:r>
      <w:proofErr w:type="gramStart"/>
      <w:r w:rsidR="00775C14" w:rsidRPr="0018293B">
        <w:rPr>
          <w:rFonts w:ascii="標楷體" w:eastAsia="標楷體" w:hAnsi="標楷體" w:cs="Times New Roman" w:hint="eastAsia"/>
          <w:szCs w:val="24"/>
        </w:rPr>
        <w:t>哺集乳室</w:t>
      </w:r>
      <w:proofErr w:type="gramEnd"/>
      <w:r w:rsidR="00443081" w:rsidRPr="0018293B">
        <w:rPr>
          <w:rFonts w:ascii="標楷體" w:eastAsia="標楷體" w:hAnsi="標楷體" w:cs="Times New Roman" w:hint="eastAsia"/>
          <w:szCs w:val="24"/>
        </w:rPr>
        <w:t>、</w:t>
      </w:r>
      <w:r w:rsidR="00775C14" w:rsidRPr="0018293B">
        <w:rPr>
          <w:rFonts w:ascii="標楷體" w:eastAsia="標楷體" w:hAnsi="標楷體" w:cs="Times New Roman" w:hint="eastAsia"/>
          <w:szCs w:val="24"/>
        </w:rPr>
        <w:t>列支經費9,301萬餘元。經查</w:t>
      </w:r>
      <w:r w:rsidR="003D6C03">
        <w:rPr>
          <w:rFonts w:ascii="標楷體" w:eastAsia="標楷體" w:hAnsi="標楷體" w:cs="Times New Roman" w:hint="eastAsia"/>
          <w:szCs w:val="24"/>
        </w:rPr>
        <w:t>執行情形</w:t>
      </w:r>
      <w:r w:rsidR="00775C14" w:rsidRPr="0018293B">
        <w:rPr>
          <w:rFonts w:ascii="標楷體" w:eastAsia="標楷體" w:hAnsi="標楷體" w:cs="Times New Roman" w:hint="eastAsia"/>
          <w:szCs w:val="24"/>
        </w:rPr>
        <w:t>，</w:t>
      </w:r>
      <w:r w:rsidR="003D6C03">
        <w:rPr>
          <w:rFonts w:ascii="標楷體" w:eastAsia="標楷體" w:hAnsi="標楷體" w:cs="Times New Roman" w:hint="eastAsia"/>
          <w:szCs w:val="24"/>
        </w:rPr>
        <w:t>核有</w:t>
      </w:r>
      <w:r w:rsidR="000D475F">
        <w:rPr>
          <w:rFonts w:ascii="標楷體" w:eastAsia="標楷體" w:hAnsi="標楷體" w:cs="Times New Roman" w:hint="eastAsia"/>
          <w:szCs w:val="24"/>
        </w:rPr>
        <w:t>：</w:t>
      </w:r>
      <w:r w:rsidR="003D6C03">
        <w:rPr>
          <w:rFonts w:ascii="標楷體" w:eastAsia="標楷體" w:hAnsi="標楷體" w:cs="Times New Roman" w:hint="eastAsia"/>
          <w:szCs w:val="24"/>
        </w:rPr>
        <w:t>1.</w:t>
      </w:r>
      <w:proofErr w:type="gramStart"/>
      <w:r w:rsidR="00775C14" w:rsidRPr="0018293B">
        <w:rPr>
          <w:rFonts w:ascii="標楷體" w:eastAsia="標楷體" w:hAnsi="標楷體" w:cs="Times New Roman" w:hint="eastAsia"/>
          <w:szCs w:val="24"/>
        </w:rPr>
        <w:t>勞動部為鼓勵</w:t>
      </w:r>
      <w:proofErr w:type="gramEnd"/>
      <w:r w:rsidR="00775C14" w:rsidRPr="0018293B">
        <w:rPr>
          <w:rFonts w:ascii="標楷體" w:eastAsia="標楷體" w:hAnsi="標楷體" w:cs="Times New Roman" w:hint="eastAsia"/>
          <w:szCs w:val="24"/>
        </w:rPr>
        <w:t>事業單位</w:t>
      </w:r>
      <w:r w:rsidR="00443081" w:rsidRPr="0018293B">
        <w:rPr>
          <w:rFonts w:ascii="標楷體" w:eastAsia="標楷體" w:hAnsi="標楷體" w:cs="Times New Roman" w:hint="eastAsia"/>
          <w:szCs w:val="24"/>
        </w:rPr>
        <w:t>建構</w:t>
      </w:r>
      <w:r w:rsidR="00775C14" w:rsidRPr="0018293B">
        <w:rPr>
          <w:rFonts w:ascii="標楷體" w:eastAsia="標楷體" w:hAnsi="標楷體" w:cs="Times New Roman" w:hint="eastAsia"/>
          <w:szCs w:val="24"/>
        </w:rPr>
        <w:t>友善</w:t>
      </w:r>
      <w:proofErr w:type="gramStart"/>
      <w:r w:rsidR="00775C14" w:rsidRPr="0018293B">
        <w:rPr>
          <w:rFonts w:ascii="標楷體" w:eastAsia="標楷體" w:hAnsi="標楷體" w:cs="Times New Roman" w:hint="eastAsia"/>
          <w:szCs w:val="24"/>
        </w:rPr>
        <w:t>育兒職場</w:t>
      </w:r>
      <w:proofErr w:type="gramEnd"/>
      <w:r w:rsidR="00775C14" w:rsidRPr="0018293B">
        <w:rPr>
          <w:rFonts w:ascii="標楷體" w:eastAsia="標楷體" w:hAnsi="標楷體" w:cs="Times New Roman" w:hint="eastAsia"/>
          <w:szCs w:val="24"/>
        </w:rPr>
        <w:t>環境，除提供經費補助</w:t>
      </w:r>
      <w:r w:rsidR="00A27043">
        <w:rPr>
          <w:rFonts w:ascii="標楷體" w:eastAsia="標楷體" w:hAnsi="標楷體" w:cs="Times New Roman" w:hint="eastAsia"/>
          <w:szCs w:val="24"/>
        </w:rPr>
        <w:t>外</w:t>
      </w:r>
      <w:r w:rsidR="00775C14" w:rsidRPr="0018293B">
        <w:rPr>
          <w:rFonts w:ascii="標楷體" w:eastAsia="標楷體" w:hAnsi="標楷體" w:cs="Times New Roman" w:hint="eastAsia"/>
          <w:szCs w:val="24"/>
        </w:rPr>
        <w:t>，另推動輔導事業單位辦理哺（集）</w:t>
      </w:r>
      <w:proofErr w:type="gramStart"/>
      <w:r w:rsidR="00775C14" w:rsidRPr="0018293B">
        <w:rPr>
          <w:rFonts w:ascii="標楷體" w:eastAsia="標楷體" w:hAnsi="標楷體" w:cs="Times New Roman" w:hint="eastAsia"/>
          <w:szCs w:val="24"/>
        </w:rPr>
        <w:t>乳室與托</w:t>
      </w:r>
      <w:proofErr w:type="gramEnd"/>
      <w:r w:rsidR="00775C14" w:rsidRPr="0018293B">
        <w:rPr>
          <w:rFonts w:ascii="標楷體" w:eastAsia="標楷體" w:hAnsi="標楷體" w:cs="Times New Roman" w:hint="eastAsia"/>
          <w:szCs w:val="24"/>
        </w:rPr>
        <w:t>兒服務計畫，針對員工規模100人以上之事業單位，提供專家入場輔導，</w:t>
      </w:r>
      <w:proofErr w:type="gramStart"/>
      <w:r w:rsidR="00775C14" w:rsidRPr="0018293B">
        <w:rPr>
          <w:rFonts w:ascii="標楷體" w:eastAsia="標楷體" w:hAnsi="標楷體" w:cs="Times New Roman" w:hint="eastAsia"/>
          <w:szCs w:val="24"/>
        </w:rPr>
        <w:t>並於少子女</w:t>
      </w:r>
      <w:proofErr w:type="gramEnd"/>
      <w:r w:rsidR="00775C14" w:rsidRPr="0018293B">
        <w:rPr>
          <w:rFonts w:ascii="標楷體" w:eastAsia="標楷體" w:hAnsi="標楷體" w:cs="Times New Roman" w:hint="eastAsia"/>
          <w:szCs w:val="24"/>
        </w:rPr>
        <w:t>對策計畫之「鼓勵民間企業參與托育服務」對策，訂有3項績效指標，執行結果，其中「雇主辦理托兒設施或措施成長率」指標，各年度</w:t>
      </w:r>
      <w:proofErr w:type="gramStart"/>
      <w:r w:rsidR="00775C14" w:rsidRPr="0018293B">
        <w:rPr>
          <w:rFonts w:ascii="標楷體" w:eastAsia="標楷體" w:hAnsi="標楷體" w:cs="Times New Roman" w:hint="eastAsia"/>
          <w:szCs w:val="24"/>
        </w:rPr>
        <w:t>雖均有成長</w:t>
      </w:r>
      <w:proofErr w:type="gramEnd"/>
      <w:r w:rsidR="00775C14" w:rsidRPr="0018293B">
        <w:rPr>
          <w:rFonts w:ascii="標楷體" w:eastAsia="標楷體" w:hAnsi="標楷體" w:cs="Times New Roman" w:hint="eastAsia"/>
          <w:szCs w:val="24"/>
        </w:rPr>
        <w:t>，惟僅</w:t>
      </w:r>
      <w:proofErr w:type="gramStart"/>
      <w:r w:rsidR="00775C14" w:rsidRPr="0018293B">
        <w:rPr>
          <w:rFonts w:ascii="標楷體" w:eastAsia="標楷體" w:hAnsi="標楷體" w:cs="Times New Roman" w:hint="eastAsia"/>
          <w:szCs w:val="24"/>
        </w:rPr>
        <w:t>113</w:t>
      </w:r>
      <w:proofErr w:type="gramEnd"/>
      <w:r w:rsidR="00775C14" w:rsidRPr="0018293B">
        <w:rPr>
          <w:rFonts w:ascii="標楷體" w:eastAsia="標楷體" w:hAnsi="標楷體" w:cs="Times New Roman" w:hint="eastAsia"/>
          <w:szCs w:val="24"/>
        </w:rPr>
        <w:t>年度達目標值，</w:t>
      </w:r>
      <w:r w:rsidR="00A27043">
        <w:rPr>
          <w:rFonts w:ascii="標楷體" w:eastAsia="標楷體" w:hAnsi="標楷體" w:cs="Times New Roman" w:hint="eastAsia"/>
          <w:szCs w:val="24"/>
        </w:rPr>
        <w:t>另</w:t>
      </w:r>
      <w:r w:rsidR="00775C14" w:rsidRPr="0018293B">
        <w:rPr>
          <w:rFonts w:ascii="標楷體" w:eastAsia="標楷體" w:hAnsi="標楷體" w:cs="Times New Roman" w:hint="eastAsia"/>
          <w:szCs w:val="24"/>
        </w:rPr>
        <w:t>據勞動部114年僱用管理就業平等概況調查，員工規模100人以上之事業單位有設立「托兒服務機構」或提供「托兒措施」之占比為78.3％（設立托兒服務機構占比1.3％、提供托兒措施占比76.9％），逾</w:t>
      </w:r>
      <w:proofErr w:type="gramStart"/>
      <w:r w:rsidR="00775C14" w:rsidRPr="0018293B">
        <w:rPr>
          <w:rFonts w:ascii="標楷體" w:eastAsia="標楷體" w:hAnsi="標楷體" w:cs="Times New Roman" w:hint="eastAsia"/>
          <w:szCs w:val="24"/>
        </w:rPr>
        <w:t>2成</w:t>
      </w:r>
      <w:proofErr w:type="gramEnd"/>
      <w:r w:rsidR="001A5265">
        <w:rPr>
          <w:rFonts w:ascii="標楷體" w:eastAsia="標楷體" w:hAnsi="標楷體" w:cs="Times New Roman" w:hint="eastAsia"/>
          <w:szCs w:val="24"/>
        </w:rPr>
        <w:t>雇主</w:t>
      </w:r>
      <w:r w:rsidR="00775C14" w:rsidRPr="0018293B">
        <w:rPr>
          <w:rFonts w:ascii="標楷體" w:eastAsia="標楷體" w:hAnsi="標楷體" w:cs="Times New Roman" w:hint="eastAsia"/>
          <w:szCs w:val="24"/>
        </w:rPr>
        <w:t>未提供托</w:t>
      </w:r>
      <w:proofErr w:type="gramStart"/>
      <w:r w:rsidR="00775C14" w:rsidRPr="0018293B">
        <w:rPr>
          <w:rFonts w:ascii="標楷體" w:eastAsia="標楷體" w:hAnsi="標楷體" w:cs="Times New Roman" w:hint="eastAsia"/>
          <w:szCs w:val="24"/>
        </w:rPr>
        <w:t>兒設（措</w:t>
      </w:r>
      <w:proofErr w:type="gramEnd"/>
      <w:r w:rsidR="00775C14" w:rsidRPr="0018293B">
        <w:rPr>
          <w:rFonts w:ascii="標楷體" w:eastAsia="標楷體" w:hAnsi="標楷體" w:cs="Times New Roman" w:hint="eastAsia"/>
          <w:szCs w:val="24"/>
        </w:rPr>
        <w:t>）施；「補助雇主辦理托</w:t>
      </w:r>
      <w:proofErr w:type="gramStart"/>
      <w:r w:rsidR="00775C14" w:rsidRPr="0018293B">
        <w:rPr>
          <w:rFonts w:ascii="標楷體" w:eastAsia="標楷體" w:hAnsi="標楷體" w:cs="Times New Roman" w:hint="eastAsia"/>
          <w:szCs w:val="24"/>
        </w:rPr>
        <w:t>兒設（措</w:t>
      </w:r>
      <w:proofErr w:type="gramEnd"/>
      <w:r w:rsidR="00775C14" w:rsidRPr="0018293B">
        <w:rPr>
          <w:rFonts w:ascii="標楷體" w:eastAsia="標楷體" w:hAnsi="標楷體" w:cs="Times New Roman" w:hint="eastAsia"/>
          <w:szCs w:val="24"/>
        </w:rPr>
        <w:t>）施家數」指標，各年度</w:t>
      </w:r>
      <w:proofErr w:type="gramStart"/>
      <w:r w:rsidR="00775C14" w:rsidRPr="0018293B">
        <w:rPr>
          <w:rFonts w:ascii="標楷體" w:eastAsia="標楷體" w:hAnsi="標楷體" w:cs="Times New Roman" w:hint="eastAsia"/>
          <w:szCs w:val="24"/>
        </w:rPr>
        <w:t>雖均達績效</w:t>
      </w:r>
      <w:proofErr w:type="gramEnd"/>
      <w:r w:rsidR="00775C14" w:rsidRPr="0018293B">
        <w:rPr>
          <w:rFonts w:ascii="標楷體" w:eastAsia="標楷體" w:hAnsi="標楷體" w:cs="Times New Roman" w:hint="eastAsia"/>
          <w:szCs w:val="24"/>
        </w:rPr>
        <w:t>目標，且112至114年度補助金額達9千餘萬元，惟據該部統計，員工規模100人以上事業單位有提供托</w:t>
      </w:r>
      <w:proofErr w:type="gramStart"/>
      <w:r w:rsidR="00775C14" w:rsidRPr="0018293B">
        <w:rPr>
          <w:rFonts w:ascii="標楷體" w:eastAsia="標楷體" w:hAnsi="標楷體" w:cs="Times New Roman" w:hint="eastAsia"/>
          <w:szCs w:val="24"/>
        </w:rPr>
        <w:t>兒設（措</w:t>
      </w:r>
      <w:proofErr w:type="gramEnd"/>
      <w:r w:rsidR="00775C14" w:rsidRPr="0018293B">
        <w:rPr>
          <w:rFonts w:ascii="標楷體" w:eastAsia="標楷體" w:hAnsi="標楷體" w:cs="Times New Roman" w:hint="eastAsia"/>
          <w:szCs w:val="24"/>
        </w:rPr>
        <w:t>）施者，</w:t>
      </w:r>
      <w:r w:rsidR="00A27043">
        <w:rPr>
          <w:rFonts w:ascii="標楷體" w:eastAsia="標楷體" w:hAnsi="標楷體" w:cs="Times New Roman" w:hint="eastAsia"/>
          <w:szCs w:val="24"/>
        </w:rPr>
        <w:t>其中</w:t>
      </w:r>
      <w:r w:rsidR="00775C14" w:rsidRPr="0018293B">
        <w:rPr>
          <w:rFonts w:ascii="標楷體" w:eastAsia="標楷體" w:hAnsi="標楷體" w:cs="Times New Roman" w:hint="eastAsia"/>
          <w:szCs w:val="24"/>
        </w:rPr>
        <w:t>與公、</w:t>
      </w:r>
      <w:proofErr w:type="gramStart"/>
      <w:r w:rsidR="00775C14" w:rsidRPr="0018293B">
        <w:rPr>
          <w:rFonts w:ascii="標楷體" w:eastAsia="標楷體" w:hAnsi="標楷體" w:cs="Times New Roman" w:hint="eastAsia"/>
          <w:szCs w:val="24"/>
        </w:rPr>
        <w:t>私托兒</w:t>
      </w:r>
      <w:proofErr w:type="gramEnd"/>
      <w:r w:rsidR="00775C14" w:rsidRPr="0018293B">
        <w:rPr>
          <w:rFonts w:ascii="標楷體" w:eastAsia="標楷體" w:hAnsi="標楷體" w:cs="Times New Roman" w:hint="eastAsia"/>
          <w:szCs w:val="24"/>
        </w:rPr>
        <w:t>服務機構簽約提供保證入園或延長收托時間等服務</w:t>
      </w:r>
      <w:r w:rsidR="00A27043">
        <w:rPr>
          <w:rFonts w:ascii="標楷體" w:eastAsia="標楷體" w:hAnsi="標楷體" w:cs="Times New Roman" w:hint="eastAsia"/>
          <w:szCs w:val="24"/>
        </w:rPr>
        <w:t>之占比為</w:t>
      </w:r>
      <w:r w:rsidR="00A27043" w:rsidRPr="00A27043">
        <w:rPr>
          <w:rFonts w:ascii="標楷體" w:eastAsia="標楷體" w:hAnsi="標楷體" w:cs="Times New Roman" w:hint="eastAsia"/>
          <w:szCs w:val="24"/>
        </w:rPr>
        <w:t>82.86％</w:t>
      </w:r>
      <w:r w:rsidR="00775C14" w:rsidRPr="0018293B">
        <w:rPr>
          <w:rFonts w:ascii="標楷體" w:eastAsia="標楷體" w:hAnsi="標楷體" w:cs="Times New Roman" w:hint="eastAsia"/>
          <w:szCs w:val="24"/>
        </w:rPr>
        <w:t>、提供托兒津貼</w:t>
      </w:r>
      <w:r w:rsidR="00A27043">
        <w:rPr>
          <w:rFonts w:ascii="標楷體" w:eastAsia="標楷體" w:hAnsi="標楷體" w:cs="Times New Roman" w:hint="eastAsia"/>
          <w:szCs w:val="24"/>
        </w:rPr>
        <w:t>為</w:t>
      </w:r>
      <w:r w:rsidR="00A27043" w:rsidRPr="0018293B">
        <w:rPr>
          <w:rFonts w:ascii="標楷體" w:eastAsia="標楷體" w:hAnsi="標楷體" w:cs="Times New Roman" w:hint="eastAsia"/>
          <w:szCs w:val="24"/>
        </w:rPr>
        <w:t>15.57％</w:t>
      </w:r>
      <w:r w:rsidR="00775C14" w:rsidRPr="0018293B">
        <w:rPr>
          <w:rFonts w:ascii="標楷體" w:eastAsia="標楷體" w:hAnsi="標楷體" w:cs="Times New Roman" w:hint="eastAsia"/>
          <w:szCs w:val="24"/>
        </w:rPr>
        <w:t>、提供托兒設施</w:t>
      </w:r>
      <w:r w:rsidR="00A27043">
        <w:rPr>
          <w:rFonts w:ascii="標楷體" w:eastAsia="標楷體" w:hAnsi="標楷體" w:cs="Times New Roman" w:hint="eastAsia"/>
          <w:szCs w:val="24"/>
        </w:rPr>
        <w:t>為</w:t>
      </w:r>
      <w:r w:rsidR="00A27043" w:rsidRPr="0018293B">
        <w:rPr>
          <w:rFonts w:ascii="標楷體" w:eastAsia="標楷體" w:hAnsi="標楷體" w:cs="Times New Roman" w:hint="eastAsia"/>
          <w:szCs w:val="24"/>
        </w:rPr>
        <w:t>1.57％</w:t>
      </w:r>
      <w:r w:rsidR="00775C14" w:rsidRPr="0018293B">
        <w:rPr>
          <w:rFonts w:ascii="標楷體" w:eastAsia="標楷體" w:hAnsi="標楷體" w:cs="Times New Roman" w:hint="eastAsia"/>
          <w:szCs w:val="24"/>
        </w:rPr>
        <w:t>，與勞動部</w:t>
      </w:r>
      <w:proofErr w:type="gramStart"/>
      <w:r w:rsidR="00775C14" w:rsidRPr="0018293B">
        <w:rPr>
          <w:rFonts w:ascii="標楷體" w:eastAsia="標楷體" w:hAnsi="標楷體" w:cs="Times New Roman" w:hint="eastAsia"/>
          <w:szCs w:val="24"/>
        </w:rPr>
        <w:t>113</w:t>
      </w:r>
      <w:proofErr w:type="gramEnd"/>
      <w:r w:rsidR="00775C14" w:rsidRPr="0018293B">
        <w:rPr>
          <w:rFonts w:ascii="標楷體" w:eastAsia="標楷體" w:hAnsi="標楷體" w:cs="Times New Roman" w:hint="eastAsia"/>
          <w:szCs w:val="24"/>
        </w:rPr>
        <w:t>年度工作場所就業平等概況調查，最符合受</w:t>
      </w:r>
      <w:proofErr w:type="gramStart"/>
      <w:r w:rsidR="00775C14" w:rsidRPr="0018293B">
        <w:rPr>
          <w:rFonts w:ascii="標楷體" w:eastAsia="標楷體" w:hAnsi="標楷體" w:cs="Times New Roman" w:hint="eastAsia"/>
          <w:szCs w:val="24"/>
        </w:rPr>
        <w:t>僱者托</w:t>
      </w:r>
      <w:proofErr w:type="gramEnd"/>
      <w:r w:rsidR="00775C14" w:rsidRPr="0018293B">
        <w:rPr>
          <w:rFonts w:ascii="標楷體" w:eastAsia="標楷體" w:hAnsi="標楷體" w:cs="Times New Roman" w:hint="eastAsia"/>
          <w:szCs w:val="24"/>
        </w:rPr>
        <w:t>兒實際需求為提供</w:t>
      </w:r>
      <w:proofErr w:type="gramStart"/>
      <w:r w:rsidR="00775C14" w:rsidRPr="0018293B">
        <w:rPr>
          <w:rFonts w:ascii="標楷體" w:eastAsia="標楷體" w:hAnsi="標楷體" w:cs="Times New Roman" w:hint="eastAsia"/>
          <w:szCs w:val="24"/>
        </w:rPr>
        <w:t>公托（準公托）</w:t>
      </w:r>
      <w:proofErr w:type="gramEnd"/>
      <w:r w:rsidR="00775C14" w:rsidRPr="0018293B">
        <w:rPr>
          <w:rFonts w:ascii="標楷體" w:eastAsia="標楷體" w:hAnsi="標楷體" w:cs="Times New Roman" w:hint="eastAsia"/>
          <w:szCs w:val="24"/>
        </w:rPr>
        <w:t>服務或補助托育費用等，</w:t>
      </w:r>
      <w:r w:rsidR="00443081" w:rsidRPr="0018293B">
        <w:rPr>
          <w:rFonts w:ascii="標楷體" w:eastAsia="標楷體" w:hAnsi="標楷體" w:cs="Times New Roman" w:hint="eastAsia"/>
          <w:szCs w:val="24"/>
        </w:rPr>
        <w:t>未</w:t>
      </w:r>
      <w:proofErr w:type="gramStart"/>
      <w:r w:rsidR="00443081" w:rsidRPr="0018293B">
        <w:rPr>
          <w:rFonts w:ascii="標楷體" w:eastAsia="標楷體" w:hAnsi="標楷體" w:cs="Times New Roman" w:hint="eastAsia"/>
          <w:szCs w:val="24"/>
        </w:rPr>
        <w:t>臻</w:t>
      </w:r>
      <w:proofErr w:type="gramEnd"/>
      <w:r w:rsidR="00443081" w:rsidRPr="0018293B">
        <w:rPr>
          <w:rFonts w:ascii="標楷體" w:eastAsia="標楷體" w:hAnsi="標楷體" w:cs="Times New Roman" w:hint="eastAsia"/>
          <w:szCs w:val="24"/>
        </w:rPr>
        <w:t>契合</w:t>
      </w:r>
      <w:r w:rsidR="00775C14" w:rsidRPr="0018293B">
        <w:rPr>
          <w:rFonts w:ascii="標楷體" w:eastAsia="標楷體" w:hAnsi="標楷體" w:cs="Times New Roman" w:hint="eastAsia"/>
          <w:szCs w:val="24"/>
        </w:rPr>
        <w:t>。</w:t>
      </w:r>
      <w:r w:rsidR="003D6C03">
        <w:rPr>
          <w:rFonts w:ascii="標楷體" w:eastAsia="標楷體" w:hAnsi="標楷體" w:cs="Times New Roman" w:hint="eastAsia"/>
          <w:szCs w:val="24"/>
        </w:rPr>
        <w:t>2.</w:t>
      </w:r>
      <w:r w:rsidR="00775C14" w:rsidRPr="0018293B">
        <w:rPr>
          <w:rFonts w:ascii="標楷體" w:eastAsia="標楷體" w:hAnsi="標楷體" w:cs="Times New Roman" w:hint="eastAsia"/>
          <w:szCs w:val="24"/>
        </w:rPr>
        <w:t>政府</w:t>
      </w:r>
      <w:proofErr w:type="gramStart"/>
      <w:r w:rsidR="00775C14" w:rsidRPr="0018293B">
        <w:rPr>
          <w:rFonts w:ascii="標楷體" w:eastAsia="標楷體" w:hAnsi="標楷體" w:cs="Times New Roman" w:hint="eastAsia"/>
          <w:szCs w:val="24"/>
        </w:rPr>
        <w:t>為使育兒</w:t>
      </w:r>
      <w:proofErr w:type="gramEnd"/>
      <w:r w:rsidR="00775C14" w:rsidRPr="0018293B">
        <w:rPr>
          <w:rFonts w:ascii="標楷體" w:eastAsia="標楷體" w:hAnsi="標楷體" w:cs="Times New Roman" w:hint="eastAsia"/>
          <w:szCs w:val="24"/>
        </w:rPr>
        <w:t>勞工兼顧家庭與工作，協助解決托兒需求，於性別平等工作法第19條</w:t>
      </w:r>
      <w:r w:rsidR="00443081" w:rsidRPr="0018293B">
        <w:rPr>
          <w:rFonts w:ascii="標楷體" w:eastAsia="標楷體" w:hAnsi="標楷體" w:cs="Times New Roman" w:hint="eastAsia"/>
          <w:szCs w:val="24"/>
        </w:rPr>
        <w:t>及</w:t>
      </w:r>
      <w:r w:rsidR="00775C14" w:rsidRPr="0018293B">
        <w:rPr>
          <w:rFonts w:ascii="標楷體" w:eastAsia="標楷體" w:hAnsi="標楷體" w:cs="Times New Roman" w:hint="eastAsia"/>
          <w:szCs w:val="24"/>
        </w:rPr>
        <w:t>第21條規定，受</w:t>
      </w:r>
      <w:proofErr w:type="gramStart"/>
      <w:r w:rsidR="00775C14" w:rsidRPr="0018293B">
        <w:rPr>
          <w:rFonts w:ascii="標楷體" w:eastAsia="標楷體" w:hAnsi="標楷體" w:cs="Times New Roman" w:hint="eastAsia"/>
          <w:szCs w:val="24"/>
        </w:rPr>
        <w:t>僱</w:t>
      </w:r>
      <w:proofErr w:type="gramEnd"/>
      <w:r w:rsidR="00775C14" w:rsidRPr="0018293B">
        <w:rPr>
          <w:rFonts w:ascii="標楷體" w:eastAsia="標楷體" w:hAnsi="標楷體" w:cs="Times New Roman" w:hint="eastAsia"/>
          <w:szCs w:val="24"/>
        </w:rPr>
        <w:t>於僱用30人以上雇主之受</w:t>
      </w:r>
      <w:proofErr w:type="gramStart"/>
      <w:r w:rsidR="00775C14" w:rsidRPr="0018293B">
        <w:rPr>
          <w:rFonts w:ascii="標楷體" w:eastAsia="標楷體" w:hAnsi="標楷體" w:cs="Times New Roman" w:hint="eastAsia"/>
          <w:szCs w:val="24"/>
        </w:rPr>
        <w:t>僱</w:t>
      </w:r>
      <w:proofErr w:type="gramEnd"/>
      <w:r w:rsidR="00775C14" w:rsidRPr="0018293B">
        <w:rPr>
          <w:rFonts w:ascii="標楷體" w:eastAsia="標楷體" w:hAnsi="標楷體" w:cs="Times New Roman" w:hint="eastAsia"/>
          <w:szCs w:val="24"/>
        </w:rPr>
        <w:t>者，為撫育未滿3歲子女，得向雇主請求減少或調整工時，受</w:t>
      </w:r>
      <w:proofErr w:type="gramStart"/>
      <w:r w:rsidR="00775C14" w:rsidRPr="0018293B">
        <w:rPr>
          <w:rFonts w:ascii="標楷體" w:eastAsia="標楷體" w:hAnsi="標楷體" w:cs="Times New Roman" w:hint="eastAsia"/>
          <w:szCs w:val="24"/>
        </w:rPr>
        <w:t>僱</w:t>
      </w:r>
      <w:proofErr w:type="gramEnd"/>
      <w:r w:rsidR="00775C14" w:rsidRPr="0018293B">
        <w:rPr>
          <w:rFonts w:ascii="標楷體" w:eastAsia="標楷體" w:hAnsi="標楷體" w:cs="Times New Roman" w:hint="eastAsia"/>
          <w:szCs w:val="24"/>
        </w:rPr>
        <w:t>於僱用未滿30人雇主之受</w:t>
      </w:r>
      <w:proofErr w:type="gramStart"/>
      <w:r w:rsidR="00775C14" w:rsidRPr="0018293B">
        <w:rPr>
          <w:rFonts w:ascii="標楷體" w:eastAsia="標楷體" w:hAnsi="標楷體" w:cs="Times New Roman" w:hint="eastAsia"/>
          <w:szCs w:val="24"/>
        </w:rPr>
        <w:t>僱</w:t>
      </w:r>
      <w:proofErr w:type="gramEnd"/>
      <w:r w:rsidR="00775C14" w:rsidRPr="0018293B">
        <w:rPr>
          <w:rFonts w:ascii="標楷體" w:eastAsia="標楷體" w:hAnsi="標楷體" w:cs="Times New Roman" w:hint="eastAsia"/>
          <w:szCs w:val="24"/>
        </w:rPr>
        <w:t>者，亦得與雇主協商請求彈性工作時間</w:t>
      </w:r>
      <w:r w:rsidR="00443081" w:rsidRPr="0018293B">
        <w:rPr>
          <w:rFonts w:ascii="標楷體" w:eastAsia="標楷體" w:hAnsi="標楷體" w:cs="Times New Roman" w:hint="eastAsia"/>
          <w:szCs w:val="24"/>
        </w:rPr>
        <w:t>，</w:t>
      </w:r>
      <w:r w:rsidR="00775C14" w:rsidRPr="0018293B">
        <w:rPr>
          <w:rFonts w:ascii="標楷體" w:eastAsia="標楷體" w:hAnsi="標楷體" w:cs="Times New Roman" w:hint="eastAsia"/>
          <w:szCs w:val="24"/>
        </w:rPr>
        <w:t>惟據勞動部112至114年度僱用管理就業平等概況調查，近</w:t>
      </w:r>
      <w:proofErr w:type="gramStart"/>
      <w:r w:rsidR="00775C14" w:rsidRPr="0018293B">
        <w:rPr>
          <w:rFonts w:ascii="標楷體" w:eastAsia="標楷體" w:hAnsi="標楷體" w:cs="Times New Roman" w:hint="eastAsia"/>
          <w:szCs w:val="24"/>
        </w:rPr>
        <w:t>3</w:t>
      </w:r>
      <w:proofErr w:type="gramEnd"/>
      <w:r w:rsidR="00775C14" w:rsidRPr="0018293B">
        <w:rPr>
          <w:rFonts w:ascii="標楷體" w:eastAsia="標楷體" w:hAnsi="標楷體" w:cs="Times New Roman" w:hint="eastAsia"/>
          <w:szCs w:val="24"/>
        </w:rPr>
        <w:t>年度員工規模30人以上事業單位，不同意員工請求減少或調整工時之占比，仍有</w:t>
      </w:r>
      <w:proofErr w:type="gramStart"/>
      <w:r w:rsidR="00775C14" w:rsidRPr="0018293B">
        <w:rPr>
          <w:rFonts w:ascii="標楷體" w:eastAsia="標楷體" w:hAnsi="標楷體" w:cs="Times New Roman" w:hint="eastAsia"/>
          <w:szCs w:val="24"/>
        </w:rPr>
        <w:t>1成</w:t>
      </w:r>
      <w:proofErr w:type="gramEnd"/>
      <w:r w:rsidR="00775C14" w:rsidRPr="0018293B">
        <w:rPr>
          <w:rFonts w:ascii="標楷體" w:eastAsia="標楷體" w:hAnsi="標楷體" w:cs="Times New Roman" w:hint="eastAsia"/>
          <w:szCs w:val="24"/>
        </w:rPr>
        <w:t>餘，另未滿30人事業單位，不同意減少或調整工時者，分別高達</w:t>
      </w:r>
      <w:proofErr w:type="gramStart"/>
      <w:r w:rsidR="00775C14" w:rsidRPr="0018293B">
        <w:rPr>
          <w:rFonts w:ascii="標楷體" w:eastAsia="標楷體" w:hAnsi="標楷體" w:cs="Times New Roman" w:hint="eastAsia"/>
          <w:szCs w:val="24"/>
        </w:rPr>
        <w:t>5成</w:t>
      </w:r>
      <w:proofErr w:type="gramEnd"/>
      <w:r w:rsidR="00775C14" w:rsidRPr="0018293B">
        <w:rPr>
          <w:rFonts w:ascii="標楷體" w:eastAsia="標楷體" w:hAnsi="標楷體" w:cs="Times New Roman" w:hint="eastAsia"/>
          <w:szCs w:val="24"/>
        </w:rPr>
        <w:t>餘、</w:t>
      </w:r>
      <w:proofErr w:type="gramStart"/>
      <w:r w:rsidR="00775C14" w:rsidRPr="0018293B">
        <w:rPr>
          <w:rFonts w:ascii="標楷體" w:eastAsia="標楷體" w:hAnsi="標楷體" w:cs="Times New Roman" w:hint="eastAsia"/>
          <w:szCs w:val="24"/>
        </w:rPr>
        <w:t>2成</w:t>
      </w:r>
      <w:proofErr w:type="gramEnd"/>
      <w:r w:rsidR="00775C14" w:rsidRPr="0018293B">
        <w:rPr>
          <w:rFonts w:ascii="標楷體" w:eastAsia="標楷體" w:hAnsi="標楷體" w:cs="Times New Roman" w:hint="eastAsia"/>
          <w:szCs w:val="24"/>
        </w:rPr>
        <w:t>餘（表3），</w:t>
      </w:r>
      <w:r w:rsidR="00C341B3" w:rsidRPr="0018293B">
        <w:rPr>
          <w:rFonts w:ascii="標楷體" w:eastAsia="標楷體" w:hAnsi="標楷體" w:cs="Times New Roman" w:hint="eastAsia"/>
          <w:szCs w:val="24"/>
        </w:rPr>
        <w:t>因此</w:t>
      </w:r>
      <w:r w:rsidR="00775C14" w:rsidRPr="0018293B">
        <w:rPr>
          <w:rFonts w:ascii="標楷體" w:eastAsia="標楷體" w:hAnsi="標楷體" w:cs="Times New Roman" w:hint="eastAsia"/>
          <w:szCs w:val="24"/>
        </w:rPr>
        <w:t>影響受</w:t>
      </w:r>
      <w:proofErr w:type="gramStart"/>
      <w:r w:rsidR="00775C14" w:rsidRPr="0018293B">
        <w:rPr>
          <w:rFonts w:ascii="標楷體" w:eastAsia="標楷體" w:hAnsi="標楷體" w:cs="Times New Roman" w:hint="eastAsia"/>
          <w:szCs w:val="24"/>
        </w:rPr>
        <w:t>僱</w:t>
      </w:r>
      <w:proofErr w:type="gramEnd"/>
      <w:r w:rsidR="00775C14" w:rsidRPr="0018293B">
        <w:rPr>
          <w:rFonts w:ascii="標楷體" w:eastAsia="標楷體" w:hAnsi="標楷體" w:cs="Times New Roman" w:hint="eastAsia"/>
          <w:szCs w:val="24"/>
        </w:rPr>
        <w:t>者申請彈性工作時間（減少或調整工時）之意願，</w:t>
      </w:r>
      <w:r w:rsidR="00A27043">
        <w:rPr>
          <w:rFonts w:ascii="標楷體" w:eastAsia="標楷體" w:hAnsi="標楷體" w:cs="Times New Roman" w:hint="eastAsia"/>
          <w:szCs w:val="24"/>
        </w:rPr>
        <w:t>按</w:t>
      </w:r>
      <w:r w:rsidR="00775C14" w:rsidRPr="0018293B">
        <w:rPr>
          <w:rFonts w:ascii="標楷體" w:eastAsia="標楷體" w:hAnsi="標楷體" w:cs="Times New Roman" w:hint="eastAsia"/>
          <w:szCs w:val="24"/>
        </w:rPr>
        <w:t>勞動部</w:t>
      </w:r>
      <w:proofErr w:type="gramStart"/>
      <w:r w:rsidR="00775C14" w:rsidRPr="0018293B">
        <w:rPr>
          <w:rFonts w:ascii="標楷體" w:eastAsia="標楷體" w:hAnsi="標楷體" w:cs="Times New Roman" w:hint="eastAsia"/>
          <w:szCs w:val="24"/>
        </w:rPr>
        <w:t>114</w:t>
      </w:r>
      <w:proofErr w:type="gramEnd"/>
      <w:r w:rsidR="00775C14" w:rsidRPr="0018293B">
        <w:rPr>
          <w:rFonts w:ascii="標楷體" w:eastAsia="標楷體" w:hAnsi="標楷體" w:cs="Times New Roman" w:hint="eastAsia"/>
          <w:szCs w:val="24"/>
        </w:rPr>
        <w:t>年度工作場所就業平等概況調查，受</w:t>
      </w:r>
      <w:proofErr w:type="gramStart"/>
      <w:r w:rsidR="00775C14" w:rsidRPr="0018293B">
        <w:rPr>
          <w:rFonts w:ascii="標楷體" w:eastAsia="標楷體" w:hAnsi="標楷體" w:cs="Times New Roman" w:hint="eastAsia"/>
          <w:szCs w:val="24"/>
        </w:rPr>
        <w:t>僱</w:t>
      </w:r>
      <w:proofErr w:type="gramEnd"/>
      <w:r w:rsidR="00775C14" w:rsidRPr="0018293B">
        <w:rPr>
          <w:rFonts w:ascii="標楷體" w:eastAsia="標楷體" w:hAnsi="標楷體" w:cs="Times New Roman" w:hint="eastAsia"/>
          <w:szCs w:val="24"/>
        </w:rPr>
        <w:t>者最近1年申請減少工時比率女性3.8％、男性1.1％，另申請調整工時者，因部分事業單位原即有彈性上、下班措施，</w:t>
      </w:r>
      <w:proofErr w:type="gramStart"/>
      <w:r w:rsidR="00775C14" w:rsidRPr="0018293B">
        <w:rPr>
          <w:rFonts w:ascii="標楷體" w:eastAsia="標楷體" w:hAnsi="標楷體" w:cs="Times New Roman" w:hint="eastAsia"/>
          <w:szCs w:val="24"/>
        </w:rPr>
        <w:t>爰</w:t>
      </w:r>
      <w:proofErr w:type="gramEnd"/>
      <w:r w:rsidR="00775C14" w:rsidRPr="0018293B">
        <w:rPr>
          <w:rFonts w:ascii="標楷體" w:eastAsia="標楷體" w:hAnsi="標楷體" w:cs="Times New Roman" w:hint="eastAsia"/>
          <w:szCs w:val="24"/>
        </w:rPr>
        <w:t>申請比率為女性41.9％、男性25.5％，未申請彈性工作時間主因以「有家人、</w:t>
      </w:r>
      <w:proofErr w:type="gramStart"/>
      <w:r w:rsidR="00775C14" w:rsidRPr="0018293B">
        <w:rPr>
          <w:rFonts w:ascii="標楷體" w:eastAsia="標楷體" w:hAnsi="標楷體" w:cs="Times New Roman" w:hint="eastAsia"/>
          <w:szCs w:val="24"/>
        </w:rPr>
        <w:t>保母或托嬰</w:t>
      </w:r>
      <w:proofErr w:type="gramEnd"/>
      <w:r w:rsidR="00775C14" w:rsidRPr="0018293B">
        <w:rPr>
          <w:rFonts w:ascii="標楷體" w:eastAsia="標楷體" w:hAnsi="標楷體" w:cs="Times New Roman" w:hint="eastAsia"/>
          <w:szCs w:val="24"/>
        </w:rPr>
        <w:t>中心會負責照顧」占比最高，惟仍有一定</w:t>
      </w:r>
      <w:r w:rsidR="00775C14" w:rsidRPr="0018293B">
        <w:rPr>
          <w:rFonts w:ascii="標楷體" w:eastAsia="標楷體" w:hAnsi="標楷體" w:cs="Times New Roman" w:hint="eastAsia"/>
          <w:szCs w:val="24"/>
        </w:rPr>
        <w:lastRenderedPageBreak/>
        <w:t>比率，係因「擔心工作受影響」、「公司規模未滿30人，遭公司拒絕」</w:t>
      </w:r>
      <w:r w:rsidR="00C341B3" w:rsidRPr="0018293B">
        <w:rPr>
          <w:rFonts w:ascii="標楷體" w:eastAsia="標楷體" w:hAnsi="標楷體" w:cs="Times New Roman" w:hint="eastAsia"/>
          <w:szCs w:val="24"/>
        </w:rPr>
        <w:t>、</w:t>
      </w:r>
      <w:r w:rsidR="00775C14" w:rsidRPr="0018293B">
        <w:rPr>
          <w:rFonts w:ascii="標楷體" w:eastAsia="標楷體" w:hAnsi="標楷體" w:cs="Times New Roman" w:hint="eastAsia"/>
          <w:szCs w:val="24"/>
        </w:rPr>
        <w:t>「業務屬性無法申請」或「不知有此規定」</w:t>
      </w:r>
      <w:r w:rsidR="003D6C03">
        <w:rPr>
          <w:rFonts w:ascii="標楷體" w:eastAsia="標楷體" w:hAnsi="標楷體" w:cs="Times New Roman" w:hint="eastAsia"/>
          <w:szCs w:val="24"/>
        </w:rPr>
        <w:t>等情事</w:t>
      </w:r>
      <w:r w:rsidR="00775C14" w:rsidRPr="0018293B">
        <w:rPr>
          <w:rFonts w:ascii="標楷體" w:eastAsia="標楷體" w:hAnsi="標楷體" w:cs="Times New Roman" w:hint="eastAsia"/>
          <w:szCs w:val="24"/>
        </w:rPr>
        <w:t>。</w:t>
      </w:r>
      <w:r w:rsidR="00C341B3" w:rsidRPr="0018293B">
        <w:rPr>
          <w:rFonts w:ascii="標楷體" w:eastAsia="標楷體" w:hAnsi="標楷體" w:cs="Times New Roman" w:hint="eastAsia"/>
          <w:szCs w:val="24"/>
        </w:rPr>
        <w:t>按</w:t>
      </w:r>
      <w:r w:rsidR="00775C14" w:rsidRPr="0018293B">
        <w:rPr>
          <w:rFonts w:ascii="標楷體" w:eastAsia="標楷體" w:hAnsi="標楷體" w:cs="Times New Roman" w:hint="eastAsia"/>
          <w:szCs w:val="24"/>
        </w:rPr>
        <w:t>近年來勞動部積極推動各項友善</w:t>
      </w:r>
      <w:proofErr w:type="gramStart"/>
      <w:r w:rsidR="00775C14" w:rsidRPr="0018293B">
        <w:rPr>
          <w:rFonts w:ascii="標楷體" w:eastAsia="標楷體" w:hAnsi="標楷體" w:cs="Times New Roman" w:hint="eastAsia"/>
          <w:szCs w:val="24"/>
        </w:rPr>
        <w:t>育兒職場</w:t>
      </w:r>
      <w:proofErr w:type="gramEnd"/>
      <w:r w:rsidR="00775C14" w:rsidRPr="0018293B">
        <w:rPr>
          <w:rFonts w:ascii="標楷體" w:eastAsia="標楷體" w:hAnsi="標楷體" w:cs="Times New Roman" w:hint="eastAsia"/>
          <w:szCs w:val="24"/>
        </w:rPr>
        <w:t>措施及鼓勵企業提供托</w:t>
      </w:r>
      <w:proofErr w:type="gramStart"/>
      <w:r w:rsidR="00775C14" w:rsidRPr="0018293B">
        <w:rPr>
          <w:rFonts w:ascii="標楷體" w:eastAsia="標楷體" w:hAnsi="標楷體" w:cs="Times New Roman" w:hint="eastAsia"/>
          <w:szCs w:val="24"/>
        </w:rPr>
        <w:t>育設（措</w:t>
      </w:r>
      <w:proofErr w:type="gramEnd"/>
      <w:r w:rsidR="00775C14" w:rsidRPr="0018293B">
        <w:rPr>
          <w:rFonts w:ascii="標楷體" w:eastAsia="標楷體" w:hAnsi="標楷體" w:cs="Times New Roman" w:hint="eastAsia"/>
          <w:szCs w:val="24"/>
        </w:rPr>
        <w:t>）施，整體職場環境已逐步優化，</w:t>
      </w:r>
      <w:r w:rsidR="00C341B3" w:rsidRPr="0018293B">
        <w:rPr>
          <w:rFonts w:ascii="標楷體" w:eastAsia="標楷體" w:hAnsi="標楷體" w:cs="Times New Roman" w:hint="eastAsia"/>
          <w:szCs w:val="24"/>
        </w:rPr>
        <w:t>另該部規劃</w:t>
      </w:r>
      <w:r w:rsidR="00775C14" w:rsidRPr="0018293B">
        <w:rPr>
          <w:rFonts w:ascii="標楷體" w:eastAsia="標楷體" w:hAnsi="標楷體" w:cs="Times New Roman" w:hint="eastAsia"/>
          <w:szCs w:val="24"/>
        </w:rPr>
        <w:t>自115年5月起推動強化企業托育補助新制，預計投入1.4億元，期達到「雙就業、雙照顧」目標</w:t>
      </w:r>
      <w:r w:rsidR="001A5265">
        <w:rPr>
          <w:rFonts w:ascii="標楷體" w:eastAsia="標楷體" w:hAnsi="標楷體" w:cs="Times New Roman" w:hint="eastAsia"/>
          <w:szCs w:val="24"/>
        </w:rPr>
        <w:t>等</w:t>
      </w:r>
      <w:r w:rsidR="00775C14" w:rsidRPr="0018293B">
        <w:rPr>
          <w:rFonts w:ascii="標楷體" w:eastAsia="標楷體" w:hAnsi="標楷體" w:cs="Times New Roman" w:hint="eastAsia"/>
          <w:szCs w:val="24"/>
        </w:rPr>
        <w:t>，為</w:t>
      </w:r>
      <w:r w:rsidR="00076DE3">
        <w:rPr>
          <w:rFonts w:ascii="標楷體" w:eastAsia="標楷體" w:hAnsi="標楷體" w:cs="Times New Roman" w:hint="eastAsia"/>
          <w:szCs w:val="24"/>
        </w:rPr>
        <w:t>落</w:t>
      </w:r>
      <w:r w:rsidR="00775C14" w:rsidRPr="0018293B">
        <w:rPr>
          <w:rFonts w:ascii="標楷體" w:eastAsia="標楷體" w:hAnsi="標楷體" w:cs="Times New Roman" w:hint="eastAsia"/>
          <w:szCs w:val="24"/>
        </w:rPr>
        <w:t>實協助受</w:t>
      </w:r>
      <w:proofErr w:type="gramStart"/>
      <w:r w:rsidR="00775C14" w:rsidRPr="0018293B">
        <w:rPr>
          <w:rFonts w:ascii="標楷體" w:eastAsia="標楷體" w:hAnsi="標楷體" w:cs="Times New Roman" w:hint="eastAsia"/>
          <w:szCs w:val="24"/>
        </w:rPr>
        <w:t>僱</w:t>
      </w:r>
      <w:proofErr w:type="gramEnd"/>
      <w:r w:rsidR="00775C14" w:rsidRPr="0018293B">
        <w:rPr>
          <w:rFonts w:ascii="標楷體" w:eastAsia="標楷體" w:hAnsi="標楷體" w:cs="Times New Roman" w:hint="eastAsia"/>
          <w:szCs w:val="24"/>
        </w:rPr>
        <w:t>者兼顧工作與家庭照顧</w:t>
      </w:r>
      <w:r w:rsidR="00C341B3" w:rsidRPr="0018293B">
        <w:rPr>
          <w:rFonts w:ascii="標楷體" w:eastAsia="標楷體" w:hAnsi="標楷體" w:cs="Times New Roman" w:hint="eastAsia"/>
          <w:szCs w:val="24"/>
        </w:rPr>
        <w:t>，</w:t>
      </w:r>
      <w:r w:rsidR="00076DE3">
        <w:rPr>
          <w:rFonts w:ascii="標楷體" w:eastAsia="標楷體" w:hAnsi="標楷體" w:cs="Times New Roman" w:hint="eastAsia"/>
          <w:szCs w:val="24"/>
        </w:rPr>
        <w:t>進一步</w:t>
      </w:r>
      <w:r w:rsidR="00C341B3" w:rsidRPr="0018293B">
        <w:rPr>
          <w:rFonts w:ascii="標楷體" w:eastAsia="標楷體" w:hAnsi="標楷體" w:cs="Times New Roman" w:hint="eastAsia"/>
          <w:szCs w:val="24"/>
        </w:rPr>
        <w:t>提升事業單位對育兒員工家庭之支持意識</w:t>
      </w:r>
      <w:r w:rsidR="00775C14" w:rsidRPr="0018293B">
        <w:rPr>
          <w:rFonts w:ascii="標楷體" w:eastAsia="標楷體" w:hAnsi="標楷體" w:cs="Times New Roman" w:hint="eastAsia"/>
          <w:szCs w:val="24"/>
        </w:rPr>
        <w:t>，經函請勞動部</w:t>
      </w:r>
      <w:proofErr w:type="gramStart"/>
      <w:r w:rsidR="00775C14" w:rsidRPr="0018293B">
        <w:rPr>
          <w:rFonts w:ascii="標楷體" w:eastAsia="標楷體" w:hAnsi="標楷體" w:cs="Times New Roman" w:hint="eastAsia"/>
          <w:szCs w:val="24"/>
        </w:rPr>
        <w:t>賡</w:t>
      </w:r>
      <w:proofErr w:type="gramEnd"/>
      <w:r w:rsidR="00775C14" w:rsidRPr="0018293B">
        <w:rPr>
          <w:rFonts w:ascii="標楷體" w:eastAsia="標楷體" w:hAnsi="標楷體" w:cs="Times New Roman" w:hint="eastAsia"/>
          <w:szCs w:val="24"/>
        </w:rPr>
        <w:t>續審酌事業單位執行困境與受</w:t>
      </w:r>
      <w:proofErr w:type="gramStart"/>
      <w:r w:rsidR="00775C14" w:rsidRPr="0018293B">
        <w:rPr>
          <w:rFonts w:ascii="標楷體" w:eastAsia="標楷體" w:hAnsi="標楷體" w:cs="Times New Roman" w:hint="eastAsia"/>
          <w:szCs w:val="24"/>
        </w:rPr>
        <w:t>僱</w:t>
      </w:r>
      <w:proofErr w:type="gramEnd"/>
      <w:r w:rsidR="00775C14" w:rsidRPr="0018293B">
        <w:rPr>
          <w:rFonts w:ascii="標楷體" w:eastAsia="標楷體" w:hAnsi="標楷體" w:cs="Times New Roman" w:hint="eastAsia"/>
          <w:szCs w:val="24"/>
        </w:rPr>
        <w:t>者需求，滾動檢</w:t>
      </w:r>
      <w:r w:rsidR="00C341B3" w:rsidRPr="0018293B">
        <w:rPr>
          <w:rFonts w:ascii="標楷體" w:eastAsia="標楷體" w:hAnsi="標楷體" w:cs="Times New Roman" w:hint="eastAsia"/>
          <w:szCs w:val="24"/>
        </w:rPr>
        <w:t>討優化</w:t>
      </w:r>
      <w:r w:rsidR="00775C14" w:rsidRPr="0018293B">
        <w:rPr>
          <w:rFonts w:ascii="標楷體" w:eastAsia="標楷體" w:hAnsi="標楷體" w:cs="Times New Roman" w:hint="eastAsia"/>
          <w:szCs w:val="24"/>
        </w:rPr>
        <w:t>各項措施</w:t>
      </w:r>
      <w:r w:rsidR="00C341B3" w:rsidRPr="0018293B">
        <w:rPr>
          <w:rFonts w:ascii="標楷體" w:eastAsia="標楷體" w:hAnsi="標楷體" w:cs="Times New Roman" w:hint="eastAsia"/>
          <w:szCs w:val="24"/>
        </w:rPr>
        <w:t>內涵</w:t>
      </w:r>
      <w:r w:rsidR="00775C14" w:rsidRPr="0018293B">
        <w:rPr>
          <w:rFonts w:ascii="標楷體" w:eastAsia="標楷體" w:hAnsi="標楷體" w:cs="Times New Roman" w:hint="eastAsia"/>
          <w:szCs w:val="24"/>
        </w:rPr>
        <w:t>，並</w:t>
      </w:r>
      <w:r w:rsidR="00C341B3" w:rsidRPr="0018293B">
        <w:rPr>
          <w:rFonts w:ascii="標楷體" w:eastAsia="標楷體" w:hAnsi="標楷體" w:cs="Times New Roman" w:hint="eastAsia"/>
          <w:szCs w:val="24"/>
        </w:rPr>
        <w:t>加強</w:t>
      </w:r>
      <w:r w:rsidR="00775C14" w:rsidRPr="0018293B">
        <w:rPr>
          <w:rFonts w:ascii="標楷體" w:eastAsia="標楷體" w:hAnsi="標楷體" w:cs="Times New Roman" w:hint="eastAsia"/>
          <w:szCs w:val="24"/>
        </w:rPr>
        <w:t>輔導與宣導機制，</w:t>
      </w:r>
      <w:proofErr w:type="gramStart"/>
      <w:r w:rsidR="00775C14" w:rsidRPr="0018293B">
        <w:rPr>
          <w:rFonts w:ascii="標楷體" w:eastAsia="標楷體" w:hAnsi="標楷體" w:cs="Times New Roman" w:hint="eastAsia"/>
          <w:szCs w:val="24"/>
        </w:rPr>
        <w:t>俾</w:t>
      </w:r>
      <w:proofErr w:type="gramEnd"/>
      <w:r w:rsidR="00775C14" w:rsidRPr="0018293B">
        <w:rPr>
          <w:rFonts w:ascii="標楷體" w:eastAsia="標楷體" w:hAnsi="標楷體" w:cs="Times New Roman" w:hint="eastAsia"/>
          <w:szCs w:val="24"/>
        </w:rPr>
        <w:t>營造友善</w:t>
      </w:r>
      <w:proofErr w:type="gramStart"/>
      <w:r w:rsidR="00775C14" w:rsidRPr="0018293B">
        <w:rPr>
          <w:rFonts w:ascii="標楷體" w:eastAsia="標楷體" w:hAnsi="標楷體" w:cs="Times New Roman" w:hint="eastAsia"/>
          <w:szCs w:val="24"/>
        </w:rPr>
        <w:t>育兒職場</w:t>
      </w:r>
      <w:proofErr w:type="gramEnd"/>
      <w:r w:rsidR="00775C14" w:rsidRPr="0018293B">
        <w:rPr>
          <w:rFonts w:ascii="標楷體" w:eastAsia="標楷體" w:hAnsi="標楷體" w:cs="Times New Roman" w:hint="eastAsia"/>
          <w:szCs w:val="24"/>
        </w:rPr>
        <w:t>環境，進而提升國人生育意願。據復：</w:t>
      </w:r>
      <w:r w:rsidR="00E36C8A" w:rsidRPr="0018293B">
        <w:rPr>
          <w:rFonts w:ascii="標楷體" w:eastAsia="標楷體" w:hAnsi="標楷體" w:cs="Times New Roman" w:hint="eastAsia"/>
          <w:szCs w:val="24"/>
        </w:rPr>
        <w:t>1.</w:t>
      </w:r>
      <w:r w:rsidR="00E36C8A" w:rsidRPr="0018293B">
        <w:rPr>
          <w:rFonts w:ascii="標楷體" w:eastAsia="標楷體" w:hAnsi="標楷體" w:cs="Times New Roman"/>
          <w:szCs w:val="24"/>
        </w:rPr>
        <w:t>為支持企業建構友善</w:t>
      </w:r>
      <w:proofErr w:type="gramStart"/>
      <w:r w:rsidR="00E36C8A" w:rsidRPr="0018293B">
        <w:rPr>
          <w:rFonts w:ascii="標楷體" w:eastAsia="標楷體" w:hAnsi="標楷體" w:cs="Times New Roman"/>
          <w:szCs w:val="24"/>
        </w:rPr>
        <w:t>育兒職場</w:t>
      </w:r>
      <w:proofErr w:type="gramEnd"/>
      <w:r w:rsidR="00E36C8A" w:rsidRPr="0018293B">
        <w:rPr>
          <w:rFonts w:ascii="標楷體" w:eastAsia="標楷體" w:hAnsi="標楷體" w:cs="Times New Roman"/>
          <w:szCs w:val="24"/>
        </w:rPr>
        <w:t>環境，自115年5月起推動企業托育補助新制，新增教</w:t>
      </w:r>
      <w:proofErr w:type="gramStart"/>
      <w:r w:rsidR="00E36C8A" w:rsidRPr="0018293B">
        <w:rPr>
          <w:rFonts w:ascii="標楷體" w:eastAsia="標楷體" w:hAnsi="標楷體" w:cs="Times New Roman"/>
          <w:szCs w:val="24"/>
        </w:rPr>
        <w:t>保或托育</w:t>
      </w:r>
      <w:proofErr w:type="gramEnd"/>
      <w:r w:rsidR="00E36C8A" w:rsidRPr="0018293B">
        <w:rPr>
          <w:rFonts w:ascii="標楷體" w:eastAsia="標楷體" w:hAnsi="標楷體" w:cs="Times New Roman"/>
          <w:szCs w:val="24"/>
        </w:rPr>
        <w:t>人員人事費、營運費等補助項目，並提高托</w:t>
      </w:r>
      <w:proofErr w:type="gramStart"/>
      <w:r w:rsidR="00E36C8A" w:rsidRPr="0018293B">
        <w:rPr>
          <w:rFonts w:ascii="標楷體" w:eastAsia="標楷體" w:hAnsi="標楷體" w:cs="Times New Roman"/>
          <w:szCs w:val="24"/>
        </w:rPr>
        <w:t>兒設（措</w:t>
      </w:r>
      <w:proofErr w:type="gramEnd"/>
      <w:r w:rsidR="00E36C8A" w:rsidRPr="0018293B">
        <w:rPr>
          <w:rFonts w:ascii="標楷體" w:eastAsia="標楷體" w:hAnsi="標楷體" w:cs="Times New Roman"/>
          <w:szCs w:val="24"/>
        </w:rPr>
        <w:t>）施補助上限及比率等，另</w:t>
      </w:r>
      <w:proofErr w:type="gramStart"/>
      <w:r w:rsidR="00E36C8A" w:rsidRPr="0018293B">
        <w:rPr>
          <w:rFonts w:ascii="標楷體" w:eastAsia="標楷體" w:hAnsi="標楷體" w:cs="Times New Roman"/>
          <w:szCs w:val="24"/>
        </w:rPr>
        <w:t>研</w:t>
      </w:r>
      <w:proofErr w:type="gramEnd"/>
      <w:r w:rsidR="00E36C8A" w:rsidRPr="0018293B">
        <w:rPr>
          <w:rFonts w:ascii="標楷體" w:eastAsia="標楷體" w:hAnsi="標楷體" w:cs="Times New Roman"/>
          <w:szCs w:val="24"/>
        </w:rPr>
        <w:t>議修正性別平等工作法，增訂企業托育租稅減免機制，以提升雇主辦理托育服務意願</w:t>
      </w:r>
      <w:r w:rsidR="00E36C8A" w:rsidRPr="0018293B">
        <w:rPr>
          <w:rFonts w:ascii="標楷體" w:eastAsia="標楷體" w:hAnsi="標楷體" w:cs="Times New Roman" w:hint="eastAsia"/>
          <w:szCs w:val="24"/>
        </w:rPr>
        <w:t>；2.</w:t>
      </w:r>
      <w:r w:rsidR="00076DE3">
        <w:rPr>
          <w:rFonts w:ascii="標楷體" w:eastAsia="標楷體" w:hAnsi="標楷體" w:cs="Times New Roman" w:hint="eastAsia"/>
          <w:szCs w:val="24"/>
        </w:rPr>
        <w:t>已</w:t>
      </w:r>
      <w:r w:rsidR="00E36C8A" w:rsidRPr="0018293B">
        <w:rPr>
          <w:rFonts w:ascii="標楷體" w:eastAsia="標楷體" w:hAnsi="標楷體" w:cs="Times New Roman"/>
          <w:szCs w:val="24"/>
        </w:rPr>
        <w:t>配合政府推動臺灣人口對策新戰略，推出友善</w:t>
      </w:r>
      <w:proofErr w:type="gramStart"/>
      <w:r w:rsidR="00E36C8A" w:rsidRPr="0018293B">
        <w:rPr>
          <w:rFonts w:ascii="標楷體" w:eastAsia="標楷體" w:hAnsi="標楷體" w:cs="Times New Roman"/>
          <w:szCs w:val="24"/>
        </w:rPr>
        <w:t>職場育兒</w:t>
      </w:r>
      <w:proofErr w:type="gramEnd"/>
      <w:r w:rsidR="00E36C8A" w:rsidRPr="0018293B">
        <w:rPr>
          <w:rFonts w:ascii="標楷體" w:eastAsia="標楷體" w:hAnsi="標楷體" w:cs="Times New Roman"/>
          <w:szCs w:val="24"/>
        </w:rPr>
        <w:t>新政策，獎勵200人以下企業提供「育有12歲以下子女」縮減或彈性工時制度，並補助企業支付員工縮減1小時工時之全額工資，以減輕企業負擔</w:t>
      </w:r>
      <w:r w:rsidR="00775C14" w:rsidRPr="0018293B">
        <w:rPr>
          <w:rFonts w:ascii="標楷體" w:eastAsia="標楷體" w:hAnsi="標楷體" w:cs="Times New Roman" w:hint="eastAsia"/>
          <w:szCs w:val="24"/>
        </w:rPr>
        <w:t>。</w:t>
      </w:r>
    </w:p>
    <w:p w14:paraId="313CA4EB" w14:textId="7DC7907E" w:rsidR="00775C14" w:rsidRPr="0018293B" w:rsidRDefault="00775C14" w:rsidP="0059122E">
      <w:pPr>
        <w:widowControl/>
        <w:suppressAutoHyphens/>
        <w:overflowPunct w:val="0"/>
        <w:spacing w:line="427" w:lineRule="exact"/>
        <w:ind w:firstLineChars="200" w:firstLine="561"/>
        <w:jc w:val="both"/>
        <w:rPr>
          <w:rFonts w:ascii="標楷體" w:eastAsia="標楷體" w:hAnsi="標楷體" w:cs="Times New Roman"/>
          <w:b/>
          <w:sz w:val="28"/>
          <w:szCs w:val="28"/>
        </w:rPr>
      </w:pPr>
      <w:r w:rsidRPr="0018293B">
        <w:rPr>
          <w:rFonts w:ascii="標楷體" w:eastAsia="標楷體" w:hAnsi="標楷體" w:cs="Times New Roman" w:hint="eastAsia"/>
          <w:b/>
          <w:sz w:val="28"/>
          <w:szCs w:val="28"/>
        </w:rPr>
        <w:t xml:space="preserve">（六）　</w:t>
      </w:r>
      <w:r w:rsidRPr="0059122E">
        <w:rPr>
          <w:rFonts w:ascii="標楷體" w:eastAsia="標楷體" w:hAnsi="標楷體" w:cs="Times New Roman" w:hint="eastAsia"/>
          <w:b/>
          <w:spacing w:val="-2"/>
          <w:sz w:val="28"/>
          <w:szCs w:val="28"/>
        </w:rPr>
        <w:t>勞動力發展署推動庇護性就業者就業力提升試辦計畫，以協助強化社會融合適應能力及提升工作技能，惟庇護性就業者及事業單位參與</w:t>
      </w:r>
      <w:r w:rsidR="00076DE3" w:rsidRPr="0059122E">
        <w:rPr>
          <w:rFonts w:ascii="標楷體" w:eastAsia="標楷體" w:hAnsi="標楷體" w:cs="Times New Roman" w:hint="eastAsia"/>
          <w:b/>
          <w:spacing w:val="-2"/>
          <w:sz w:val="28"/>
          <w:szCs w:val="28"/>
        </w:rPr>
        <w:t>情形欠佳</w:t>
      </w:r>
      <w:r w:rsidRPr="0059122E">
        <w:rPr>
          <w:rFonts w:ascii="標楷體" w:eastAsia="標楷體" w:hAnsi="標楷體" w:cs="Times New Roman" w:hint="eastAsia"/>
          <w:b/>
          <w:spacing w:val="-2"/>
          <w:sz w:val="28"/>
          <w:szCs w:val="28"/>
        </w:rPr>
        <w:t>，</w:t>
      </w:r>
      <w:proofErr w:type="gramStart"/>
      <w:r w:rsidR="0059122E" w:rsidRPr="0059122E">
        <w:rPr>
          <w:rFonts w:ascii="標楷體" w:eastAsia="標楷體" w:hAnsi="標楷體" w:cs="Times New Roman" w:hint="eastAsia"/>
          <w:b/>
          <w:spacing w:val="-2"/>
          <w:sz w:val="28"/>
          <w:szCs w:val="28"/>
        </w:rPr>
        <w:t>轉銜率仍</w:t>
      </w:r>
      <w:proofErr w:type="gramEnd"/>
      <w:r w:rsidR="0059122E" w:rsidRPr="0059122E">
        <w:rPr>
          <w:rFonts w:ascii="標楷體" w:eastAsia="標楷體" w:hAnsi="標楷體" w:cs="Times New Roman" w:hint="eastAsia"/>
          <w:b/>
          <w:spacing w:val="-2"/>
          <w:sz w:val="28"/>
          <w:szCs w:val="28"/>
        </w:rPr>
        <w:t>待提升，</w:t>
      </w:r>
      <w:r w:rsidRPr="0059122E">
        <w:rPr>
          <w:rFonts w:ascii="標楷體" w:eastAsia="標楷體" w:hAnsi="標楷體" w:cs="Times New Roman" w:hint="eastAsia"/>
          <w:b/>
          <w:spacing w:val="-2"/>
          <w:sz w:val="28"/>
          <w:szCs w:val="28"/>
        </w:rPr>
        <w:t>允宜加強推動辦理，</w:t>
      </w:r>
      <w:proofErr w:type="gramStart"/>
      <w:r w:rsidRPr="0059122E">
        <w:rPr>
          <w:rFonts w:ascii="標楷體" w:eastAsia="標楷體" w:hAnsi="標楷體" w:cs="Times New Roman" w:hint="eastAsia"/>
          <w:b/>
          <w:spacing w:val="-2"/>
          <w:sz w:val="28"/>
          <w:szCs w:val="28"/>
        </w:rPr>
        <w:t>俾</w:t>
      </w:r>
      <w:proofErr w:type="gramEnd"/>
      <w:r w:rsidRPr="0059122E">
        <w:rPr>
          <w:rFonts w:ascii="標楷體" w:eastAsia="標楷體" w:hAnsi="標楷體" w:cs="Times New Roman" w:hint="eastAsia"/>
          <w:b/>
          <w:spacing w:val="-2"/>
          <w:sz w:val="28"/>
          <w:szCs w:val="28"/>
        </w:rPr>
        <w:t>協助就業弱勢個案回歸一般就業職場穩定就業。</w:t>
      </w:r>
    </w:p>
    <w:p w14:paraId="69FDEF07" w14:textId="2F001994" w:rsidR="00142352" w:rsidRPr="0018293B" w:rsidRDefault="00371FA8" w:rsidP="002729C5">
      <w:pPr>
        <w:widowControl/>
        <w:suppressAutoHyphens/>
        <w:overflowPunct w:val="0"/>
        <w:spacing w:line="424" w:lineRule="exact"/>
        <w:ind w:firstLineChars="200" w:firstLine="488"/>
        <w:jc w:val="both"/>
        <w:rPr>
          <w:rFonts w:ascii="標楷體" w:eastAsia="標楷體" w:hAnsi="標楷體" w:cs="Times New Roman"/>
          <w:szCs w:val="24"/>
        </w:rPr>
      </w:pPr>
      <w:r w:rsidRPr="0018293B">
        <w:rPr>
          <w:rFonts w:ascii="標楷體" w:eastAsia="標楷體" w:hAnsi="標楷體" w:cs="Times New Roman" w:hint="eastAsia"/>
          <w:spacing w:val="2"/>
          <w:szCs w:val="24"/>
        </w:rPr>
        <w:t>依據身心障礙者權益保障法第34條第2項及第35條第1項規定，各級勞工主管機關，對於有就業意願，但就業能力不足，無法進入競爭性就業市場，需長期就業支持之身心障礙者，應推動設立庇護工場，提供庇護性就業服務。</w:t>
      </w:r>
      <w:proofErr w:type="gramStart"/>
      <w:r w:rsidRPr="0018293B">
        <w:rPr>
          <w:rFonts w:ascii="標楷體" w:eastAsia="標楷體" w:hAnsi="標楷體" w:cs="Times New Roman" w:hint="eastAsia"/>
          <w:spacing w:val="2"/>
          <w:szCs w:val="24"/>
        </w:rPr>
        <w:t>勞動部為協助</w:t>
      </w:r>
      <w:proofErr w:type="gramEnd"/>
      <w:r w:rsidRPr="0018293B">
        <w:rPr>
          <w:rFonts w:ascii="標楷體" w:eastAsia="標楷體" w:hAnsi="標楷體" w:cs="Times New Roman" w:hint="eastAsia"/>
          <w:spacing w:val="2"/>
          <w:szCs w:val="24"/>
        </w:rPr>
        <w:t>庇護性就業者強化社會融合適應能力及提升工作技能，進而進入一般就業市場，訂有「補助地方政府辦理身心障礙者庇護性就業服務計畫」、「身心障礙者庇護工場設立管理及補助準則」，與地方政府協力推動庇護性就業服務，並補助庇護工場籌設營運經費，以提供庇護性就業</w:t>
      </w:r>
      <w:proofErr w:type="gramStart"/>
      <w:r w:rsidRPr="0018293B">
        <w:rPr>
          <w:rFonts w:ascii="標楷體" w:eastAsia="標楷體" w:hAnsi="標楷體" w:cs="Times New Roman" w:hint="eastAsia"/>
          <w:spacing w:val="2"/>
          <w:szCs w:val="24"/>
        </w:rPr>
        <w:t>職缺及就業</w:t>
      </w:r>
      <w:proofErr w:type="gramEnd"/>
      <w:r w:rsidRPr="0018293B">
        <w:rPr>
          <w:rFonts w:ascii="標楷體" w:eastAsia="標楷體" w:hAnsi="標楷體" w:cs="Times New Roman" w:hint="eastAsia"/>
          <w:spacing w:val="2"/>
          <w:szCs w:val="24"/>
        </w:rPr>
        <w:t>支持與轉銜服務</w:t>
      </w:r>
      <w:r w:rsidR="001A5265">
        <w:rPr>
          <w:rFonts w:ascii="標楷體" w:eastAsia="標楷體" w:hAnsi="標楷體" w:cs="Times New Roman" w:hint="eastAsia"/>
          <w:spacing w:val="2"/>
          <w:szCs w:val="24"/>
        </w:rPr>
        <w:t>，</w:t>
      </w:r>
      <w:r w:rsidRPr="0018293B">
        <w:rPr>
          <w:rFonts w:ascii="標楷體" w:eastAsia="標楷體" w:hAnsi="標楷體" w:cs="Times New Roman" w:hint="eastAsia"/>
          <w:spacing w:val="2"/>
          <w:szCs w:val="24"/>
        </w:rPr>
        <w:t>據勞動部勞動力發展署（下稱勞動力發展署）統計，各級政府112至114年度共計補助庇護工場15億3,065萬餘元，截至114年底止，全國共設立庇護工場163家、進用庇護性就業員工2,025人</w:t>
      </w:r>
      <w:r w:rsidR="00775C14" w:rsidRPr="0018293B">
        <w:rPr>
          <w:rFonts w:ascii="標楷體" w:eastAsia="標楷體" w:hAnsi="標楷體" w:cs="Times New Roman"/>
          <w:spacing w:val="2"/>
          <w:szCs w:val="24"/>
        </w:rPr>
        <w:t>。經查，依據身心障礙者庇護工場設立管理及補助準則第8條、補助地方政府辦理身心障礙者庇護性就業服務計畫之「庇護工場辦理庇護性就業服務進用庇護性就業者應注意事項」第4點規定，庇護工場應定期為庇護性就業者辦理工作能力評估，並依評估結果及意願，</w:t>
      </w:r>
      <w:proofErr w:type="gramStart"/>
      <w:r w:rsidR="00775C14" w:rsidRPr="0018293B">
        <w:rPr>
          <w:rFonts w:ascii="標楷體" w:eastAsia="標楷體" w:hAnsi="標楷體" w:cs="Times New Roman"/>
          <w:spacing w:val="2"/>
          <w:szCs w:val="24"/>
        </w:rPr>
        <w:t>轉銜至一般</w:t>
      </w:r>
      <w:proofErr w:type="gramEnd"/>
      <w:r w:rsidR="00775C14" w:rsidRPr="0018293B">
        <w:rPr>
          <w:rFonts w:ascii="標楷體" w:eastAsia="標楷體" w:hAnsi="標楷體" w:cs="Times New Roman"/>
          <w:spacing w:val="2"/>
          <w:szCs w:val="24"/>
        </w:rPr>
        <w:t>職場工作。</w:t>
      </w:r>
      <w:proofErr w:type="gramStart"/>
      <w:r w:rsidR="00775C14" w:rsidRPr="0018293B">
        <w:rPr>
          <w:rFonts w:ascii="標楷體" w:eastAsia="標楷體" w:hAnsi="標楷體" w:cs="Times New Roman"/>
          <w:spacing w:val="2"/>
          <w:szCs w:val="24"/>
        </w:rPr>
        <w:t>惟查庇護</w:t>
      </w:r>
      <w:proofErr w:type="gramEnd"/>
      <w:r w:rsidR="00775C14" w:rsidRPr="0018293B">
        <w:rPr>
          <w:rFonts w:ascii="標楷體" w:eastAsia="標楷體" w:hAnsi="標楷體" w:cs="Times New Roman"/>
          <w:spacing w:val="2"/>
          <w:szCs w:val="24"/>
        </w:rPr>
        <w:t>性就業者</w:t>
      </w:r>
      <w:proofErr w:type="gramStart"/>
      <w:r w:rsidR="00775C14" w:rsidRPr="0018293B">
        <w:rPr>
          <w:rFonts w:ascii="標楷體" w:eastAsia="標楷體" w:hAnsi="標楷體" w:cs="Times New Roman"/>
          <w:spacing w:val="2"/>
          <w:szCs w:val="24"/>
        </w:rPr>
        <w:t>轉銜至一般</w:t>
      </w:r>
      <w:proofErr w:type="gramEnd"/>
      <w:r w:rsidR="00775C14" w:rsidRPr="0018293B">
        <w:rPr>
          <w:rFonts w:ascii="標楷體" w:eastAsia="標楷體" w:hAnsi="標楷體" w:cs="Times New Roman"/>
          <w:spacing w:val="2"/>
          <w:szCs w:val="24"/>
        </w:rPr>
        <w:t>職場工作，常面臨就業技能不足、職場適應、支持系統</w:t>
      </w:r>
      <w:r w:rsidR="0042242D" w:rsidRPr="0018293B">
        <w:rPr>
          <w:rFonts w:ascii="標楷體" w:eastAsia="標楷體" w:hAnsi="標楷體" w:cs="Times New Roman" w:hint="eastAsia"/>
          <w:spacing w:val="2"/>
          <w:szCs w:val="24"/>
        </w:rPr>
        <w:t>不足</w:t>
      </w:r>
      <w:r w:rsidR="00775C14" w:rsidRPr="0018293B">
        <w:rPr>
          <w:rFonts w:ascii="標楷體" w:eastAsia="標楷體" w:hAnsi="標楷體" w:cs="Times New Roman"/>
          <w:spacing w:val="2"/>
          <w:szCs w:val="24"/>
        </w:rPr>
        <w:t>等多重障礙，影響</w:t>
      </w:r>
      <w:r w:rsidR="0042242D" w:rsidRPr="0018293B">
        <w:rPr>
          <w:rFonts w:ascii="標楷體" w:eastAsia="標楷體" w:hAnsi="標楷體" w:cs="Times New Roman" w:hint="eastAsia"/>
          <w:spacing w:val="2"/>
          <w:szCs w:val="24"/>
        </w:rPr>
        <w:t>個案</w:t>
      </w:r>
      <w:r w:rsidR="00775C14" w:rsidRPr="0018293B">
        <w:rPr>
          <w:rFonts w:ascii="標楷體" w:eastAsia="標楷體" w:hAnsi="標楷體" w:cs="Times New Roman"/>
          <w:spacing w:val="2"/>
          <w:szCs w:val="24"/>
        </w:rPr>
        <w:t>（包含其家長）</w:t>
      </w:r>
      <w:proofErr w:type="gramStart"/>
      <w:r w:rsidR="00775C14" w:rsidRPr="0018293B">
        <w:rPr>
          <w:rFonts w:ascii="標楷體" w:eastAsia="標楷體" w:hAnsi="標楷體" w:cs="Times New Roman"/>
          <w:spacing w:val="2"/>
          <w:szCs w:val="24"/>
        </w:rPr>
        <w:t>轉銜及雇主</w:t>
      </w:r>
      <w:proofErr w:type="gramEnd"/>
      <w:r w:rsidR="00775C14" w:rsidRPr="0018293B">
        <w:rPr>
          <w:rFonts w:ascii="標楷體" w:eastAsia="標楷體" w:hAnsi="標楷體" w:cs="Times New Roman"/>
          <w:spacing w:val="2"/>
          <w:szCs w:val="24"/>
        </w:rPr>
        <w:t>聘僱意願，112至114年度成功</w:t>
      </w:r>
      <w:proofErr w:type="gramStart"/>
      <w:r w:rsidR="00775C14" w:rsidRPr="0018293B">
        <w:rPr>
          <w:rFonts w:ascii="標楷體" w:eastAsia="標楷體" w:hAnsi="標楷體" w:cs="Times New Roman"/>
          <w:spacing w:val="2"/>
          <w:szCs w:val="24"/>
        </w:rPr>
        <w:t>轉銜至一般</w:t>
      </w:r>
      <w:proofErr w:type="gramEnd"/>
      <w:r w:rsidR="00775C14" w:rsidRPr="0018293B">
        <w:rPr>
          <w:rFonts w:ascii="標楷體" w:eastAsia="標楷體" w:hAnsi="標楷體" w:cs="Times New Roman"/>
          <w:spacing w:val="2"/>
          <w:szCs w:val="24"/>
        </w:rPr>
        <w:t>職場就業者分別為98人、93人、114人，</w:t>
      </w:r>
      <w:proofErr w:type="gramStart"/>
      <w:r w:rsidR="00775C14" w:rsidRPr="0018293B">
        <w:rPr>
          <w:rFonts w:ascii="標楷體" w:eastAsia="標楷體" w:hAnsi="標楷體" w:cs="Times New Roman"/>
          <w:spacing w:val="2"/>
          <w:szCs w:val="24"/>
        </w:rPr>
        <w:t>114</w:t>
      </w:r>
      <w:proofErr w:type="gramEnd"/>
      <w:r w:rsidR="00775C14" w:rsidRPr="0018293B">
        <w:rPr>
          <w:rFonts w:ascii="標楷體" w:eastAsia="標楷體" w:hAnsi="標楷體" w:cs="Times New Roman"/>
          <w:spacing w:val="2"/>
          <w:szCs w:val="24"/>
        </w:rPr>
        <w:t>年度轉銜人數雖較往年增加，</w:t>
      </w:r>
      <w:proofErr w:type="gramStart"/>
      <w:r w:rsidR="00775C14" w:rsidRPr="0018293B">
        <w:rPr>
          <w:rFonts w:ascii="標楷體" w:eastAsia="標楷體" w:hAnsi="標楷體" w:cs="Times New Roman"/>
          <w:spacing w:val="2"/>
          <w:szCs w:val="24"/>
        </w:rPr>
        <w:t>惟轉銜率</w:t>
      </w:r>
      <w:proofErr w:type="gramEnd"/>
      <w:r w:rsidR="00775C14" w:rsidRPr="0018293B">
        <w:rPr>
          <w:rFonts w:ascii="標楷體" w:eastAsia="標楷體" w:hAnsi="標楷體" w:cs="Times New Roman"/>
          <w:spacing w:val="2"/>
          <w:szCs w:val="24"/>
        </w:rPr>
        <w:t>仍僅5.63％（表</w:t>
      </w:r>
      <w:r w:rsidR="00274C10" w:rsidRPr="0018293B">
        <w:rPr>
          <w:rFonts w:ascii="標楷體" w:eastAsia="標楷體" w:hAnsi="標楷體" w:cs="Times New Roman" w:hint="eastAsia"/>
          <w:spacing w:val="2"/>
          <w:szCs w:val="24"/>
        </w:rPr>
        <w:t>4</w:t>
      </w:r>
      <w:r w:rsidR="00775C14" w:rsidRPr="0018293B">
        <w:rPr>
          <w:rFonts w:ascii="標楷體" w:eastAsia="標楷體" w:hAnsi="標楷體" w:cs="Times New Roman"/>
          <w:spacing w:val="2"/>
          <w:szCs w:val="24"/>
        </w:rPr>
        <w:t>），庇護性就業員工普遍長期</w:t>
      </w:r>
      <w:r w:rsidR="0042242D" w:rsidRPr="0018293B">
        <w:rPr>
          <w:rFonts w:ascii="標楷體" w:eastAsia="標楷體" w:hAnsi="標楷體" w:cs="Times New Roman" w:hint="eastAsia"/>
          <w:spacing w:val="2"/>
          <w:szCs w:val="24"/>
        </w:rPr>
        <w:t>久</w:t>
      </w:r>
      <w:r w:rsidR="00775C14" w:rsidRPr="0018293B">
        <w:rPr>
          <w:rFonts w:ascii="標楷體" w:eastAsia="標楷體" w:hAnsi="標楷體" w:cs="Times New Roman"/>
          <w:spacing w:val="2"/>
          <w:szCs w:val="24"/>
        </w:rPr>
        <w:t>任，以114年底在職庇護性就業員工（2,025人）為例，工作年資5年以上（1,144人）之占比高達56.49％，顯示就業轉銜機制仍有精進空間。</w:t>
      </w:r>
      <w:proofErr w:type="gramStart"/>
      <w:r w:rsidR="00775C14" w:rsidRPr="0018293B">
        <w:rPr>
          <w:rFonts w:ascii="標楷體" w:eastAsia="標楷體" w:hAnsi="標楷體" w:cs="Times New Roman"/>
          <w:spacing w:val="2"/>
          <w:szCs w:val="24"/>
        </w:rPr>
        <w:t>勞動部為加強</w:t>
      </w:r>
      <w:proofErr w:type="gramEnd"/>
      <w:r w:rsidR="00775C14" w:rsidRPr="0018293B">
        <w:rPr>
          <w:rFonts w:ascii="標楷體" w:eastAsia="標楷體" w:hAnsi="標楷體" w:cs="Times New Roman"/>
          <w:spacing w:val="2"/>
          <w:szCs w:val="24"/>
        </w:rPr>
        <w:t>協助庇護性就業者於一般職場融合穩定就業，於114年6月</w:t>
      </w:r>
      <w:r w:rsidR="0042242D" w:rsidRPr="0018293B">
        <w:rPr>
          <w:rFonts w:ascii="標楷體" w:eastAsia="標楷體" w:hAnsi="標楷體" w:cs="Times New Roman" w:hint="eastAsia"/>
          <w:spacing w:val="2"/>
          <w:szCs w:val="24"/>
        </w:rPr>
        <w:t>推動</w:t>
      </w:r>
      <w:r w:rsidR="00775C14" w:rsidRPr="0018293B">
        <w:rPr>
          <w:rFonts w:ascii="標楷體" w:eastAsia="標楷體" w:hAnsi="標楷體" w:cs="Times New Roman"/>
          <w:spacing w:val="2"/>
          <w:szCs w:val="24"/>
        </w:rPr>
        <w:t>庇護性就業者就業力提升試辦計畫</w:t>
      </w:r>
      <w:proofErr w:type="gramStart"/>
      <w:r w:rsidR="00775C14" w:rsidRPr="0018293B">
        <w:rPr>
          <w:rFonts w:ascii="標楷體" w:eastAsia="標楷體" w:hAnsi="標楷體" w:cs="Times New Roman"/>
          <w:spacing w:val="2"/>
          <w:szCs w:val="24"/>
        </w:rPr>
        <w:t>（</w:t>
      </w:r>
      <w:proofErr w:type="gramEnd"/>
      <w:r w:rsidR="00775C14" w:rsidRPr="0018293B">
        <w:rPr>
          <w:rFonts w:ascii="標楷體" w:eastAsia="標楷體" w:hAnsi="標楷體" w:cs="Times New Roman"/>
          <w:spacing w:val="2"/>
          <w:szCs w:val="24"/>
        </w:rPr>
        <w:t>下稱試辦計畫</w:t>
      </w:r>
      <w:r w:rsidR="0042242D" w:rsidRPr="0018293B">
        <w:rPr>
          <w:rFonts w:ascii="標楷體" w:eastAsia="標楷體" w:hAnsi="標楷體" w:cs="Times New Roman" w:hint="eastAsia"/>
          <w:spacing w:val="2"/>
          <w:szCs w:val="24"/>
        </w:rPr>
        <w:t>；</w:t>
      </w:r>
      <w:r w:rsidR="00775C14" w:rsidRPr="0018293B">
        <w:rPr>
          <w:rFonts w:ascii="標楷體" w:eastAsia="標楷體" w:hAnsi="標楷體" w:cs="Times New Roman"/>
          <w:spacing w:val="2"/>
          <w:szCs w:val="24"/>
        </w:rPr>
        <w:t>執行期程自114年6月至116年底</w:t>
      </w:r>
      <w:proofErr w:type="gramStart"/>
      <w:r w:rsidR="0042242D" w:rsidRPr="0018293B">
        <w:rPr>
          <w:rFonts w:ascii="標楷體" w:eastAsia="標楷體" w:hAnsi="標楷體" w:cs="Times New Roman"/>
          <w:spacing w:val="2"/>
          <w:szCs w:val="24"/>
        </w:rPr>
        <w:t>）</w:t>
      </w:r>
      <w:proofErr w:type="gramEnd"/>
      <w:r w:rsidR="00775C14" w:rsidRPr="0018293B">
        <w:rPr>
          <w:rFonts w:ascii="標楷體" w:eastAsia="標楷體" w:hAnsi="標楷體" w:cs="Times New Roman"/>
          <w:spacing w:val="2"/>
          <w:szCs w:val="24"/>
        </w:rPr>
        <w:t>，透過提高就業獎勵、</w:t>
      </w:r>
      <w:r w:rsidR="0061115A" w:rsidRPr="0018293B">
        <w:rPr>
          <w:rFonts w:ascii="標楷體" w:eastAsia="標楷體" w:hAnsi="標楷體" w:cs="Times New Roman"/>
          <w:b/>
          <w:bCs/>
          <w:noProof/>
          <w:szCs w:val="24"/>
        </w:rPr>
        <w:lastRenderedPageBreak/>
        <mc:AlternateContent>
          <mc:Choice Requires="wps">
            <w:drawing>
              <wp:anchor distT="0" distB="0" distL="0" distR="0" simplePos="0" relativeHeight="251695104" behindDoc="0" locked="0" layoutInCell="1" allowOverlap="1" wp14:anchorId="44C918F2" wp14:editId="5AA0B939">
                <wp:simplePos x="0" y="0"/>
                <wp:positionH relativeFrom="page">
                  <wp:posOffset>2127250</wp:posOffset>
                </wp:positionH>
                <wp:positionV relativeFrom="paragraph">
                  <wp:posOffset>71120</wp:posOffset>
                </wp:positionV>
                <wp:extent cx="4903470" cy="1689100"/>
                <wp:effectExtent l="0" t="0" r="0" b="6350"/>
                <wp:wrapSquare wrapText="bothSides"/>
                <wp:docPr id="126036606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3470" cy="1689100"/>
                        </a:xfrm>
                        <a:prstGeom prst="rect">
                          <a:avLst/>
                        </a:prstGeom>
                        <a:solidFill>
                          <a:srgbClr val="FFFFFF"/>
                        </a:solidFill>
                        <a:ln w="9525">
                          <a:noFill/>
                          <a:miter lim="800000"/>
                          <a:headEnd/>
                          <a:tailEnd/>
                        </a:ln>
                      </wps:spPr>
                      <wps:txbx>
                        <w:txbxContent>
                          <w:tbl>
                            <w:tblPr>
                              <w:tblStyle w:val="affa"/>
                              <w:tblW w:w="7512" w:type="dxa"/>
                              <w:jc w:val="center"/>
                              <w:tblCellMar>
                                <w:left w:w="57" w:type="dxa"/>
                                <w:right w:w="57" w:type="dxa"/>
                              </w:tblCellMar>
                              <w:tblLook w:val="04A0" w:firstRow="1" w:lastRow="0" w:firstColumn="1" w:lastColumn="0" w:noHBand="0" w:noVBand="1"/>
                            </w:tblPr>
                            <w:tblGrid>
                              <w:gridCol w:w="708"/>
                              <w:gridCol w:w="1134"/>
                              <w:gridCol w:w="1560"/>
                              <w:gridCol w:w="1417"/>
                              <w:gridCol w:w="1371"/>
                              <w:gridCol w:w="1322"/>
                            </w:tblGrid>
                            <w:tr w:rsidR="00142352" w:rsidRPr="00C96F47" w14:paraId="02C38EE8" w14:textId="77777777" w:rsidTr="003779BA">
                              <w:trPr>
                                <w:jc w:val="center"/>
                              </w:trPr>
                              <w:tc>
                                <w:tcPr>
                                  <w:tcW w:w="7512" w:type="dxa"/>
                                  <w:gridSpan w:val="6"/>
                                  <w:tcBorders>
                                    <w:top w:val="nil"/>
                                    <w:left w:val="nil"/>
                                    <w:bottom w:val="nil"/>
                                    <w:right w:val="nil"/>
                                  </w:tcBorders>
                                </w:tcPr>
                                <w:p w14:paraId="4DC7BDA7" w14:textId="77777777" w:rsidR="00142352" w:rsidRPr="00C96F47" w:rsidRDefault="00142352" w:rsidP="009130F4">
                                  <w:pPr>
                                    <w:spacing w:line="340" w:lineRule="exact"/>
                                    <w:jc w:val="center"/>
                                    <w:rPr>
                                      <w:rFonts w:ascii="標楷體" w:eastAsia="標楷體" w:hAnsi="標楷體"/>
                                      <w:b/>
                                      <w:bCs/>
                                      <w:sz w:val="24"/>
                                      <w:szCs w:val="24"/>
                                    </w:rPr>
                                  </w:pPr>
                                  <w:r w:rsidRPr="00C96F47">
                                    <w:rPr>
                                      <w:rFonts w:ascii="標楷體" w:eastAsia="標楷體" w:hAnsi="標楷體"/>
                                      <w:b/>
                                      <w:bCs/>
                                      <w:sz w:val="24"/>
                                      <w:szCs w:val="24"/>
                                    </w:rPr>
                                    <w:t>表</w:t>
                                  </w:r>
                                  <w:r>
                                    <w:rPr>
                                      <w:rFonts w:ascii="標楷體" w:eastAsia="標楷體" w:hAnsi="標楷體" w:hint="eastAsia"/>
                                      <w:b/>
                                      <w:bCs/>
                                      <w:sz w:val="24"/>
                                      <w:szCs w:val="24"/>
                                    </w:rPr>
                                    <w:t xml:space="preserve">4　</w:t>
                                  </w:r>
                                  <w:r w:rsidRPr="00C96F47">
                                    <w:rPr>
                                      <w:rFonts w:ascii="標楷體" w:eastAsia="標楷體" w:hAnsi="標楷體"/>
                                      <w:b/>
                                      <w:bCs/>
                                      <w:sz w:val="24"/>
                                      <w:szCs w:val="24"/>
                                    </w:rPr>
                                    <w:t>庇護性就業者轉銜就業情形</w:t>
                                  </w:r>
                                </w:p>
                              </w:tc>
                            </w:tr>
                            <w:tr w:rsidR="00142352" w:rsidRPr="00C96F47" w14:paraId="03AC4614" w14:textId="77777777" w:rsidTr="003779BA">
                              <w:trPr>
                                <w:jc w:val="center"/>
                              </w:trPr>
                              <w:tc>
                                <w:tcPr>
                                  <w:tcW w:w="7512" w:type="dxa"/>
                                  <w:gridSpan w:val="6"/>
                                  <w:tcBorders>
                                    <w:top w:val="nil"/>
                                    <w:left w:val="nil"/>
                                    <w:bottom w:val="single" w:sz="4" w:space="0" w:color="auto"/>
                                    <w:right w:val="nil"/>
                                  </w:tcBorders>
                                </w:tcPr>
                                <w:p w14:paraId="234E0897" w14:textId="77777777" w:rsidR="00142352" w:rsidRPr="00C96F47" w:rsidRDefault="00142352" w:rsidP="009130F4">
                                  <w:pPr>
                                    <w:spacing w:line="240" w:lineRule="exact"/>
                                    <w:ind w:firstLine="360"/>
                                    <w:jc w:val="right"/>
                                    <w:rPr>
                                      <w:rFonts w:ascii="標楷體" w:eastAsia="標楷體" w:hAnsi="標楷體"/>
                                    </w:rPr>
                                  </w:pPr>
                                  <w:r w:rsidRPr="00C96F47">
                                    <w:rPr>
                                      <w:rFonts w:ascii="標楷體" w:eastAsia="標楷體" w:hAnsi="標楷體"/>
                                    </w:rPr>
                                    <w:t>單位：家、人、％</w:t>
                                  </w:r>
                                </w:p>
                              </w:tc>
                            </w:tr>
                            <w:tr w:rsidR="00142352" w:rsidRPr="00C96F47" w14:paraId="47B18899" w14:textId="77777777" w:rsidTr="003779BA">
                              <w:trPr>
                                <w:jc w:val="center"/>
                              </w:trPr>
                              <w:tc>
                                <w:tcPr>
                                  <w:tcW w:w="708" w:type="dxa"/>
                                  <w:tcBorders>
                                    <w:top w:val="single" w:sz="4" w:space="0" w:color="auto"/>
                                  </w:tcBorders>
                                  <w:vAlign w:val="center"/>
                                </w:tcPr>
                                <w:p w14:paraId="030920BF" w14:textId="77777777" w:rsidR="00142352" w:rsidRPr="00C96F47" w:rsidRDefault="00142352" w:rsidP="009130F4">
                                  <w:pPr>
                                    <w:spacing w:line="280" w:lineRule="exact"/>
                                    <w:jc w:val="center"/>
                                    <w:rPr>
                                      <w:rFonts w:ascii="標楷體" w:eastAsia="標楷體" w:hAnsi="標楷體"/>
                                      <w:szCs w:val="24"/>
                                    </w:rPr>
                                  </w:pPr>
                                  <w:r w:rsidRPr="00C96F47">
                                    <w:rPr>
                                      <w:rFonts w:ascii="標楷體" w:eastAsia="標楷體" w:hAnsi="標楷體"/>
                                      <w:szCs w:val="24"/>
                                    </w:rPr>
                                    <w:t>年度</w:t>
                                  </w:r>
                                </w:p>
                              </w:tc>
                              <w:tc>
                                <w:tcPr>
                                  <w:tcW w:w="1134" w:type="dxa"/>
                                  <w:tcBorders>
                                    <w:top w:val="single" w:sz="4" w:space="0" w:color="auto"/>
                                  </w:tcBorders>
                                  <w:vAlign w:val="center"/>
                                </w:tcPr>
                                <w:p w14:paraId="1039EAB3" w14:textId="77777777" w:rsidR="00142352" w:rsidRPr="00C96F47" w:rsidRDefault="00142352" w:rsidP="009130F4">
                                  <w:pPr>
                                    <w:spacing w:line="280" w:lineRule="exact"/>
                                    <w:jc w:val="center"/>
                                    <w:rPr>
                                      <w:rFonts w:ascii="標楷體" w:eastAsia="標楷體" w:hAnsi="標楷體"/>
                                      <w:szCs w:val="24"/>
                                    </w:rPr>
                                  </w:pPr>
                                  <w:r w:rsidRPr="00C96F47">
                                    <w:rPr>
                                      <w:rFonts w:ascii="標楷體" w:eastAsia="標楷體" w:hAnsi="標楷體"/>
                                      <w:szCs w:val="24"/>
                                    </w:rPr>
                                    <w:t>庇護工場</w:t>
                                  </w:r>
                                </w:p>
                                <w:p w14:paraId="18ED880F" w14:textId="77777777" w:rsidR="00142352" w:rsidRPr="00C96F47" w:rsidRDefault="00142352" w:rsidP="009130F4">
                                  <w:pPr>
                                    <w:spacing w:line="280" w:lineRule="exact"/>
                                    <w:jc w:val="center"/>
                                    <w:rPr>
                                      <w:rFonts w:ascii="標楷體" w:eastAsia="標楷體" w:hAnsi="標楷體"/>
                                      <w:szCs w:val="24"/>
                                    </w:rPr>
                                  </w:pPr>
                                  <w:r w:rsidRPr="00C96F47">
                                    <w:rPr>
                                      <w:rFonts w:ascii="標楷體" w:eastAsia="標楷體" w:hAnsi="標楷體"/>
                                      <w:szCs w:val="24"/>
                                    </w:rPr>
                                    <w:t>家數</w:t>
                                  </w:r>
                                </w:p>
                              </w:tc>
                              <w:tc>
                                <w:tcPr>
                                  <w:tcW w:w="1560" w:type="dxa"/>
                                  <w:tcBorders>
                                    <w:top w:val="single" w:sz="4" w:space="0" w:color="auto"/>
                                  </w:tcBorders>
                                  <w:vAlign w:val="center"/>
                                </w:tcPr>
                                <w:p w14:paraId="6B896650" w14:textId="77777777" w:rsidR="00142352" w:rsidRPr="00C96F47" w:rsidRDefault="00142352" w:rsidP="009130F4">
                                  <w:pPr>
                                    <w:spacing w:line="280" w:lineRule="exact"/>
                                    <w:jc w:val="center"/>
                                    <w:rPr>
                                      <w:rFonts w:ascii="標楷體" w:eastAsia="標楷體" w:hAnsi="標楷體"/>
                                      <w:szCs w:val="24"/>
                                    </w:rPr>
                                  </w:pPr>
                                  <w:r w:rsidRPr="00C96F47">
                                    <w:rPr>
                                      <w:rFonts w:ascii="標楷體" w:eastAsia="標楷體" w:hAnsi="標楷體"/>
                                      <w:szCs w:val="24"/>
                                    </w:rPr>
                                    <w:t>可提供庇護性就業職缺人數</w:t>
                                  </w:r>
                                </w:p>
                              </w:tc>
                              <w:tc>
                                <w:tcPr>
                                  <w:tcW w:w="1417" w:type="dxa"/>
                                  <w:tcBorders>
                                    <w:top w:val="single" w:sz="4" w:space="0" w:color="auto"/>
                                  </w:tcBorders>
                                  <w:vAlign w:val="center"/>
                                </w:tcPr>
                                <w:p w14:paraId="1126F41D" w14:textId="77777777" w:rsidR="00142352" w:rsidRPr="00C96F47" w:rsidRDefault="00142352" w:rsidP="009130F4">
                                  <w:pPr>
                                    <w:spacing w:line="280" w:lineRule="exact"/>
                                    <w:jc w:val="center"/>
                                    <w:rPr>
                                      <w:rFonts w:ascii="標楷體" w:eastAsia="標楷體" w:hAnsi="標楷體"/>
                                      <w:szCs w:val="24"/>
                                    </w:rPr>
                                  </w:pPr>
                                  <w:r w:rsidRPr="00C96F47">
                                    <w:rPr>
                                      <w:rFonts w:ascii="標楷體" w:eastAsia="標楷體" w:hAnsi="標楷體"/>
                                      <w:szCs w:val="24"/>
                                    </w:rPr>
                                    <w:t>庇護性就業者在職人數(A)</w:t>
                                  </w:r>
                                </w:p>
                              </w:tc>
                              <w:tc>
                                <w:tcPr>
                                  <w:tcW w:w="1371" w:type="dxa"/>
                                  <w:tcBorders>
                                    <w:top w:val="single" w:sz="4" w:space="0" w:color="auto"/>
                                  </w:tcBorders>
                                  <w:vAlign w:val="center"/>
                                </w:tcPr>
                                <w:p w14:paraId="1E6FC97D" w14:textId="77777777" w:rsidR="00142352" w:rsidRPr="00C96F47" w:rsidRDefault="00142352" w:rsidP="009130F4">
                                  <w:pPr>
                                    <w:spacing w:line="280" w:lineRule="exact"/>
                                    <w:jc w:val="center"/>
                                    <w:rPr>
                                      <w:rFonts w:ascii="標楷體" w:eastAsia="標楷體" w:hAnsi="標楷體"/>
                                      <w:szCs w:val="24"/>
                                    </w:rPr>
                                  </w:pPr>
                                  <w:r w:rsidRPr="00C96F47">
                                    <w:rPr>
                                      <w:rFonts w:ascii="標楷體" w:eastAsia="標楷體" w:hAnsi="標楷體"/>
                                      <w:szCs w:val="24"/>
                                    </w:rPr>
                                    <w:t>轉銜至一般職場人數(B)</w:t>
                                  </w:r>
                                </w:p>
                              </w:tc>
                              <w:tc>
                                <w:tcPr>
                                  <w:tcW w:w="1322" w:type="dxa"/>
                                  <w:tcBorders>
                                    <w:top w:val="single" w:sz="4" w:space="0" w:color="auto"/>
                                  </w:tcBorders>
                                  <w:vAlign w:val="center"/>
                                </w:tcPr>
                                <w:p w14:paraId="419188CB" w14:textId="77777777" w:rsidR="00142352" w:rsidRDefault="00142352" w:rsidP="009130F4">
                                  <w:pPr>
                                    <w:spacing w:line="280" w:lineRule="exact"/>
                                    <w:jc w:val="center"/>
                                    <w:rPr>
                                      <w:rFonts w:ascii="標楷體" w:eastAsia="標楷體" w:hAnsi="標楷體"/>
                                      <w:szCs w:val="24"/>
                                    </w:rPr>
                                  </w:pPr>
                                  <w:r w:rsidRPr="00C96F47">
                                    <w:rPr>
                                      <w:rFonts w:ascii="標楷體" w:eastAsia="標楷體" w:hAnsi="標楷體"/>
                                      <w:szCs w:val="24"/>
                                    </w:rPr>
                                    <w:t>轉銜率</w:t>
                                  </w:r>
                                </w:p>
                                <w:p w14:paraId="0739990F" w14:textId="77777777" w:rsidR="00142352" w:rsidRPr="00C96F47" w:rsidRDefault="00142352" w:rsidP="009130F4">
                                  <w:pPr>
                                    <w:spacing w:line="280" w:lineRule="exact"/>
                                    <w:jc w:val="center"/>
                                    <w:rPr>
                                      <w:rFonts w:ascii="標楷體" w:eastAsia="標楷體" w:hAnsi="標楷體"/>
                                      <w:szCs w:val="24"/>
                                    </w:rPr>
                                  </w:pPr>
                                  <w:r>
                                    <w:rPr>
                                      <w:rFonts w:ascii="標楷體" w:eastAsia="標楷體" w:hAnsi="標楷體" w:hint="eastAsia"/>
                                      <w:szCs w:val="24"/>
                                    </w:rPr>
                                    <w:t>（</w:t>
                                  </w:r>
                                  <w:r w:rsidRPr="00C96F47">
                                    <w:rPr>
                                      <w:rFonts w:ascii="標楷體" w:eastAsia="標楷體" w:hAnsi="標楷體"/>
                                      <w:szCs w:val="24"/>
                                    </w:rPr>
                                    <w:t>B/A</w:t>
                                  </w:r>
                                  <w:r w:rsidRPr="009130F4">
                                    <w:rPr>
                                      <w:rFonts w:ascii="標楷體" w:eastAsia="標楷體" w:hAnsi="標楷體"/>
                                      <w:szCs w:val="24"/>
                                    </w:rPr>
                                    <w:t>×</w:t>
                                  </w:r>
                                  <w:r>
                                    <w:rPr>
                                      <w:rFonts w:ascii="標楷體" w:eastAsia="標楷體" w:hAnsi="標楷體" w:hint="eastAsia"/>
                                      <w:szCs w:val="24"/>
                                    </w:rPr>
                                    <w:t>100）</w:t>
                                  </w:r>
                                </w:p>
                              </w:tc>
                            </w:tr>
                            <w:tr w:rsidR="00142352" w:rsidRPr="00C96F47" w14:paraId="4DC5F216" w14:textId="77777777" w:rsidTr="003779BA">
                              <w:trPr>
                                <w:jc w:val="center"/>
                              </w:trPr>
                              <w:tc>
                                <w:tcPr>
                                  <w:tcW w:w="708" w:type="dxa"/>
                                  <w:tcBorders>
                                    <w:bottom w:val="single" w:sz="4" w:space="0" w:color="auto"/>
                                  </w:tcBorders>
                                  <w:vAlign w:val="center"/>
                                </w:tcPr>
                                <w:p w14:paraId="00D23F9C" w14:textId="77777777" w:rsidR="00142352" w:rsidRPr="00C96F47" w:rsidRDefault="00142352" w:rsidP="00346EBC">
                                  <w:pPr>
                                    <w:spacing w:line="300" w:lineRule="exact"/>
                                    <w:jc w:val="center"/>
                                    <w:rPr>
                                      <w:rFonts w:ascii="標楷體" w:eastAsia="標楷體" w:hAnsi="標楷體"/>
                                      <w:szCs w:val="24"/>
                                    </w:rPr>
                                  </w:pPr>
                                  <w:r w:rsidRPr="00C96F47">
                                    <w:rPr>
                                      <w:rFonts w:ascii="標楷體" w:eastAsia="標楷體" w:hAnsi="標楷體"/>
                                      <w:szCs w:val="24"/>
                                    </w:rPr>
                                    <w:t>112</w:t>
                                  </w:r>
                                </w:p>
                              </w:tc>
                              <w:tc>
                                <w:tcPr>
                                  <w:tcW w:w="1134" w:type="dxa"/>
                                  <w:tcBorders>
                                    <w:bottom w:val="single" w:sz="4" w:space="0" w:color="auto"/>
                                  </w:tcBorders>
                                  <w:vAlign w:val="center"/>
                                </w:tcPr>
                                <w:p w14:paraId="1CDEF7F9" w14:textId="77777777" w:rsidR="00142352" w:rsidRPr="00C96F47" w:rsidRDefault="00142352" w:rsidP="00346EBC">
                                  <w:pPr>
                                    <w:spacing w:line="300" w:lineRule="exact"/>
                                    <w:jc w:val="right"/>
                                    <w:rPr>
                                      <w:rFonts w:ascii="標楷體" w:eastAsia="標楷體" w:hAnsi="標楷體"/>
                                      <w:szCs w:val="24"/>
                                    </w:rPr>
                                  </w:pPr>
                                  <w:r w:rsidRPr="00C96F47">
                                    <w:rPr>
                                      <w:rFonts w:ascii="標楷體" w:eastAsia="標楷體" w:hAnsi="標楷體"/>
                                      <w:szCs w:val="24"/>
                                    </w:rPr>
                                    <w:t>167</w:t>
                                  </w:r>
                                </w:p>
                              </w:tc>
                              <w:tc>
                                <w:tcPr>
                                  <w:tcW w:w="1560" w:type="dxa"/>
                                  <w:tcBorders>
                                    <w:bottom w:val="single" w:sz="4" w:space="0" w:color="auto"/>
                                  </w:tcBorders>
                                  <w:vAlign w:val="center"/>
                                </w:tcPr>
                                <w:p w14:paraId="30DBDD0E" w14:textId="77777777" w:rsidR="00142352" w:rsidRPr="00C96F47" w:rsidRDefault="00142352" w:rsidP="00346EBC">
                                  <w:pPr>
                                    <w:spacing w:line="300" w:lineRule="exact"/>
                                    <w:jc w:val="right"/>
                                    <w:rPr>
                                      <w:rFonts w:ascii="標楷體" w:eastAsia="標楷體" w:hAnsi="標楷體"/>
                                      <w:szCs w:val="24"/>
                                    </w:rPr>
                                  </w:pPr>
                                  <w:r w:rsidRPr="00C96F47">
                                    <w:rPr>
                                      <w:rFonts w:ascii="標楷體" w:eastAsia="標楷體" w:hAnsi="標楷體"/>
                                      <w:szCs w:val="24"/>
                                    </w:rPr>
                                    <w:t>2,430</w:t>
                                  </w:r>
                                </w:p>
                              </w:tc>
                              <w:tc>
                                <w:tcPr>
                                  <w:tcW w:w="1417" w:type="dxa"/>
                                  <w:tcBorders>
                                    <w:bottom w:val="single" w:sz="4" w:space="0" w:color="auto"/>
                                  </w:tcBorders>
                                  <w:vAlign w:val="center"/>
                                </w:tcPr>
                                <w:p w14:paraId="7DBC4001" w14:textId="77777777" w:rsidR="00142352" w:rsidRPr="00C96F47" w:rsidRDefault="00142352" w:rsidP="00346EBC">
                                  <w:pPr>
                                    <w:spacing w:line="300" w:lineRule="exact"/>
                                    <w:jc w:val="right"/>
                                    <w:rPr>
                                      <w:rFonts w:ascii="標楷體" w:eastAsia="標楷體" w:hAnsi="標楷體"/>
                                      <w:szCs w:val="24"/>
                                    </w:rPr>
                                  </w:pPr>
                                  <w:r w:rsidRPr="00C96F47">
                                    <w:rPr>
                                      <w:rFonts w:ascii="標楷體" w:eastAsia="標楷體" w:hAnsi="標楷體"/>
                                      <w:szCs w:val="24"/>
                                    </w:rPr>
                                    <w:t>2,129</w:t>
                                  </w:r>
                                </w:p>
                              </w:tc>
                              <w:tc>
                                <w:tcPr>
                                  <w:tcW w:w="1371" w:type="dxa"/>
                                  <w:tcBorders>
                                    <w:bottom w:val="single" w:sz="4" w:space="0" w:color="auto"/>
                                  </w:tcBorders>
                                  <w:vAlign w:val="center"/>
                                </w:tcPr>
                                <w:p w14:paraId="39F06DB9" w14:textId="77777777" w:rsidR="00142352" w:rsidRPr="00C96F47" w:rsidRDefault="00142352" w:rsidP="00346EBC">
                                  <w:pPr>
                                    <w:spacing w:line="300" w:lineRule="exact"/>
                                    <w:jc w:val="right"/>
                                    <w:rPr>
                                      <w:rFonts w:ascii="標楷體" w:eastAsia="標楷體" w:hAnsi="標楷體"/>
                                      <w:szCs w:val="24"/>
                                    </w:rPr>
                                  </w:pPr>
                                  <w:r w:rsidRPr="00C96F47">
                                    <w:rPr>
                                      <w:rFonts w:ascii="標楷體" w:eastAsia="標楷體" w:hAnsi="標楷體"/>
                                      <w:szCs w:val="24"/>
                                    </w:rPr>
                                    <w:t>98</w:t>
                                  </w:r>
                                </w:p>
                              </w:tc>
                              <w:tc>
                                <w:tcPr>
                                  <w:tcW w:w="1322" w:type="dxa"/>
                                  <w:tcBorders>
                                    <w:bottom w:val="single" w:sz="4" w:space="0" w:color="auto"/>
                                  </w:tcBorders>
                                  <w:vAlign w:val="center"/>
                                </w:tcPr>
                                <w:p w14:paraId="57AE1E1C" w14:textId="77777777" w:rsidR="00142352" w:rsidRPr="00C96F47" w:rsidRDefault="00142352" w:rsidP="00346EBC">
                                  <w:pPr>
                                    <w:spacing w:line="300" w:lineRule="exact"/>
                                    <w:jc w:val="right"/>
                                    <w:rPr>
                                      <w:rFonts w:ascii="標楷體" w:eastAsia="標楷體" w:hAnsi="標楷體"/>
                                      <w:szCs w:val="24"/>
                                    </w:rPr>
                                  </w:pPr>
                                  <w:r w:rsidRPr="00C96F47">
                                    <w:rPr>
                                      <w:rFonts w:ascii="標楷體" w:eastAsia="標楷體" w:hAnsi="標楷體"/>
                                      <w:szCs w:val="24"/>
                                    </w:rPr>
                                    <w:t>4.60</w:t>
                                  </w:r>
                                </w:p>
                              </w:tc>
                            </w:tr>
                            <w:tr w:rsidR="00142352" w:rsidRPr="00C96F47" w14:paraId="186BA194" w14:textId="77777777" w:rsidTr="003779BA">
                              <w:trPr>
                                <w:jc w:val="center"/>
                              </w:trPr>
                              <w:tc>
                                <w:tcPr>
                                  <w:tcW w:w="708" w:type="dxa"/>
                                  <w:vAlign w:val="center"/>
                                </w:tcPr>
                                <w:p w14:paraId="3DE50EA2" w14:textId="77777777" w:rsidR="00142352" w:rsidRPr="00C96F47" w:rsidRDefault="00142352" w:rsidP="00346EBC">
                                  <w:pPr>
                                    <w:spacing w:line="300" w:lineRule="exact"/>
                                    <w:jc w:val="center"/>
                                    <w:rPr>
                                      <w:rFonts w:ascii="標楷體" w:eastAsia="標楷體" w:hAnsi="標楷體"/>
                                      <w:szCs w:val="24"/>
                                    </w:rPr>
                                  </w:pPr>
                                  <w:r w:rsidRPr="00C96F47">
                                    <w:rPr>
                                      <w:rFonts w:ascii="標楷體" w:eastAsia="標楷體" w:hAnsi="標楷體"/>
                                      <w:szCs w:val="24"/>
                                    </w:rPr>
                                    <w:t>113</w:t>
                                  </w:r>
                                </w:p>
                              </w:tc>
                              <w:tc>
                                <w:tcPr>
                                  <w:tcW w:w="1134" w:type="dxa"/>
                                  <w:vAlign w:val="center"/>
                                </w:tcPr>
                                <w:p w14:paraId="176F321F" w14:textId="77777777" w:rsidR="00142352" w:rsidRPr="00C96F47" w:rsidRDefault="00142352" w:rsidP="00346EBC">
                                  <w:pPr>
                                    <w:spacing w:line="300" w:lineRule="exact"/>
                                    <w:jc w:val="right"/>
                                    <w:rPr>
                                      <w:rFonts w:ascii="標楷體" w:eastAsia="標楷體" w:hAnsi="標楷體"/>
                                      <w:szCs w:val="24"/>
                                    </w:rPr>
                                  </w:pPr>
                                  <w:r w:rsidRPr="00C96F47">
                                    <w:rPr>
                                      <w:rFonts w:ascii="標楷體" w:eastAsia="標楷體" w:hAnsi="標楷體"/>
                                      <w:szCs w:val="24"/>
                                    </w:rPr>
                                    <w:t>167</w:t>
                                  </w:r>
                                </w:p>
                              </w:tc>
                              <w:tc>
                                <w:tcPr>
                                  <w:tcW w:w="1560" w:type="dxa"/>
                                  <w:vAlign w:val="center"/>
                                </w:tcPr>
                                <w:p w14:paraId="1FE29DDD" w14:textId="77777777" w:rsidR="00142352" w:rsidRPr="00C96F47" w:rsidRDefault="00142352" w:rsidP="00346EBC">
                                  <w:pPr>
                                    <w:spacing w:line="300" w:lineRule="exact"/>
                                    <w:jc w:val="right"/>
                                    <w:rPr>
                                      <w:rFonts w:ascii="標楷體" w:eastAsia="標楷體" w:hAnsi="標楷體"/>
                                      <w:szCs w:val="24"/>
                                    </w:rPr>
                                  </w:pPr>
                                  <w:r w:rsidRPr="00C96F47">
                                    <w:rPr>
                                      <w:rFonts w:ascii="標楷體" w:eastAsia="標楷體" w:hAnsi="標楷體"/>
                                      <w:szCs w:val="24"/>
                                    </w:rPr>
                                    <w:t>2,423</w:t>
                                  </w:r>
                                </w:p>
                              </w:tc>
                              <w:tc>
                                <w:tcPr>
                                  <w:tcW w:w="1417" w:type="dxa"/>
                                  <w:vAlign w:val="center"/>
                                </w:tcPr>
                                <w:p w14:paraId="53CEEF84" w14:textId="77777777" w:rsidR="00142352" w:rsidRPr="00C96F47" w:rsidRDefault="00142352" w:rsidP="00346EBC">
                                  <w:pPr>
                                    <w:spacing w:line="300" w:lineRule="exact"/>
                                    <w:jc w:val="right"/>
                                    <w:rPr>
                                      <w:rFonts w:ascii="標楷體" w:eastAsia="標楷體" w:hAnsi="標楷體"/>
                                      <w:szCs w:val="24"/>
                                    </w:rPr>
                                  </w:pPr>
                                  <w:r w:rsidRPr="00C96F47">
                                    <w:rPr>
                                      <w:rFonts w:ascii="標楷體" w:eastAsia="標楷體" w:hAnsi="標楷體"/>
                                      <w:szCs w:val="24"/>
                                    </w:rPr>
                                    <w:t>2,114</w:t>
                                  </w:r>
                                </w:p>
                              </w:tc>
                              <w:tc>
                                <w:tcPr>
                                  <w:tcW w:w="1371" w:type="dxa"/>
                                  <w:vAlign w:val="center"/>
                                </w:tcPr>
                                <w:p w14:paraId="44C778B0" w14:textId="77777777" w:rsidR="00142352" w:rsidRPr="00C96F47" w:rsidRDefault="00142352" w:rsidP="00346EBC">
                                  <w:pPr>
                                    <w:spacing w:line="300" w:lineRule="exact"/>
                                    <w:jc w:val="right"/>
                                    <w:rPr>
                                      <w:rFonts w:ascii="標楷體" w:eastAsia="標楷體" w:hAnsi="標楷體"/>
                                      <w:szCs w:val="24"/>
                                    </w:rPr>
                                  </w:pPr>
                                  <w:r w:rsidRPr="00C96F47">
                                    <w:rPr>
                                      <w:rFonts w:ascii="標楷體" w:eastAsia="標楷體" w:hAnsi="標楷體"/>
                                      <w:szCs w:val="24"/>
                                    </w:rPr>
                                    <w:t>93</w:t>
                                  </w:r>
                                </w:p>
                              </w:tc>
                              <w:tc>
                                <w:tcPr>
                                  <w:tcW w:w="1322" w:type="dxa"/>
                                  <w:vAlign w:val="center"/>
                                </w:tcPr>
                                <w:p w14:paraId="336DDAB2" w14:textId="77777777" w:rsidR="00142352" w:rsidRPr="00C96F47" w:rsidRDefault="00142352" w:rsidP="00346EBC">
                                  <w:pPr>
                                    <w:spacing w:line="300" w:lineRule="exact"/>
                                    <w:jc w:val="right"/>
                                    <w:rPr>
                                      <w:rFonts w:ascii="標楷體" w:eastAsia="標楷體" w:hAnsi="標楷體"/>
                                      <w:szCs w:val="24"/>
                                    </w:rPr>
                                  </w:pPr>
                                  <w:r w:rsidRPr="00C96F47">
                                    <w:rPr>
                                      <w:rFonts w:ascii="標楷體" w:eastAsia="標楷體" w:hAnsi="標楷體"/>
                                      <w:szCs w:val="24"/>
                                    </w:rPr>
                                    <w:t>4.40</w:t>
                                  </w:r>
                                </w:p>
                              </w:tc>
                            </w:tr>
                            <w:tr w:rsidR="00142352" w:rsidRPr="00C96F47" w14:paraId="501A43E3" w14:textId="77777777" w:rsidTr="003779BA">
                              <w:trPr>
                                <w:jc w:val="center"/>
                              </w:trPr>
                              <w:tc>
                                <w:tcPr>
                                  <w:tcW w:w="708" w:type="dxa"/>
                                  <w:tcBorders>
                                    <w:bottom w:val="single" w:sz="4" w:space="0" w:color="auto"/>
                                  </w:tcBorders>
                                  <w:vAlign w:val="center"/>
                                </w:tcPr>
                                <w:p w14:paraId="7422661B" w14:textId="77777777" w:rsidR="00142352" w:rsidRPr="00C96F47" w:rsidRDefault="00142352" w:rsidP="00346EBC">
                                  <w:pPr>
                                    <w:spacing w:line="300" w:lineRule="exact"/>
                                    <w:jc w:val="center"/>
                                    <w:rPr>
                                      <w:rFonts w:ascii="標楷體" w:eastAsia="標楷體" w:hAnsi="標楷體"/>
                                      <w:szCs w:val="24"/>
                                    </w:rPr>
                                  </w:pPr>
                                  <w:r w:rsidRPr="00C96F47">
                                    <w:rPr>
                                      <w:rFonts w:ascii="標楷體" w:eastAsia="標楷體" w:hAnsi="標楷體"/>
                                      <w:szCs w:val="24"/>
                                    </w:rPr>
                                    <w:t>114</w:t>
                                  </w:r>
                                </w:p>
                              </w:tc>
                              <w:tc>
                                <w:tcPr>
                                  <w:tcW w:w="1134" w:type="dxa"/>
                                  <w:tcBorders>
                                    <w:bottom w:val="single" w:sz="4" w:space="0" w:color="auto"/>
                                  </w:tcBorders>
                                  <w:vAlign w:val="center"/>
                                </w:tcPr>
                                <w:p w14:paraId="66B4149D" w14:textId="77777777" w:rsidR="00142352" w:rsidRPr="00C96F47" w:rsidRDefault="00142352" w:rsidP="00346EBC">
                                  <w:pPr>
                                    <w:spacing w:line="300" w:lineRule="exact"/>
                                    <w:jc w:val="right"/>
                                    <w:rPr>
                                      <w:rFonts w:ascii="標楷體" w:eastAsia="標楷體" w:hAnsi="標楷體"/>
                                      <w:szCs w:val="24"/>
                                    </w:rPr>
                                  </w:pPr>
                                  <w:r w:rsidRPr="00C96F47">
                                    <w:rPr>
                                      <w:rFonts w:ascii="標楷體" w:eastAsia="標楷體" w:hAnsi="標楷體"/>
                                      <w:szCs w:val="24"/>
                                    </w:rPr>
                                    <w:t>163</w:t>
                                  </w:r>
                                </w:p>
                              </w:tc>
                              <w:tc>
                                <w:tcPr>
                                  <w:tcW w:w="1560" w:type="dxa"/>
                                  <w:tcBorders>
                                    <w:bottom w:val="single" w:sz="4" w:space="0" w:color="auto"/>
                                  </w:tcBorders>
                                  <w:vAlign w:val="center"/>
                                </w:tcPr>
                                <w:p w14:paraId="2587C026" w14:textId="77777777" w:rsidR="00142352" w:rsidRPr="00C96F47" w:rsidRDefault="00142352" w:rsidP="00346EBC">
                                  <w:pPr>
                                    <w:spacing w:line="300" w:lineRule="exact"/>
                                    <w:jc w:val="right"/>
                                    <w:rPr>
                                      <w:rFonts w:ascii="標楷體" w:eastAsia="標楷體" w:hAnsi="標楷體"/>
                                      <w:szCs w:val="24"/>
                                    </w:rPr>
                                  </w:pPr>
                                  <w:r w:rsidRPr="00C96F47">
                                    <w:rPr>
                                      <w:rFonts w:ascii="標楷體" w:eastAsia="標楷體" w:hAnsi="標楷體"/>
                                      <w:szCs w:val="24"/>
                                    </w:rPr>
                                    <w:t>2,346</w:t>
                                  </w:r>
                                </w:p>
                              </w:tc>
                              <w:tc>
                                <w:tcPr>
                                  <w:tcW w:w="1417" w:type="dxa"/>
                                  <w:tcBorders>
                                    <w:bottom w:val="single" w:sz="4" w:space="0" w:color="auto"/>
                                  </w:tcBorders>
                                  <w:vAlign w:val="center"/>
                                </w:tcPr>
                                <w:p w14:paraId="63E347F8" w14:textId="77777777" w:rsidR="00142352" w:rsidRPr="00C96F47" w:rsidRDefault="00142352" w:rsidP="00346EBC">
                                  <w:pPr>
                                    <w:spacing w:line="300" w:lineRule="exact"/>
                                    <w:jc w:val="right"/>
                                    <w:rPr>
                                      <w:rFonts w:ascii="標楷體" w:eastAsia="標楷體" w:hAnsi="標楷體"/>
                                      <w:szCs w:val="24"/>
                                    </w:rPr>
                                  </w:pPr>
                                  <w:r w:rsidRPr="00C96F47">
                                    <w:rPr>
                                      <w:rFonts w:ascii="標楷體" w:eastAsia="標楷體" w:hAnsi="標楷體"/>
                                      <w:szCs w:val="24"/>
                                    </w:rPr>
                                    <w:t>2,025</w:t>
                                  </w:r>
                                </w:p>
                              </w:tc>
                              <w:tc>
                                <w:tcPr>
                                  <w:tcW w:w="1371" w:type="dxa"/>
                                  <w:tcBorders>
                                    <w:bottom w:val="single" w:sz="4" w:space="0" w:color="auto"/>
                                  </w:tcBorders>
                                  <w:vAlign w:val="center"/>
                                </w:tcPr>
                                <w:p w14:paraId="214CF0F4" w14:textId="77777777" w:rsidR="00142352" w:rsidRPr="00C96F47" w:rsidRDefault="00142352" w:rsidP="00346EBC">
                                  <w:pPr>
                                    <w:spacing w:line="300" w:lineRule="exact"/>
                                    <w:jc w:val="right"/>
                                    <w:rPr>
                                      <w:rFonts w:ascii="標楷體" w:eastAsia="標楷體" w:hAnsi="標楷體"/>
                                      <w:szCs w:val="24"/>
                                    </w:rPr>
                                  </w:pPr>
                                  <w:r w:rsidRPr="00C96F47">
                                    <w:rPr>
                                      <w:rFonts w:ascii="標楷體" w:eastAsia="標楷體" w:hAnsi="標楷體"/>
                                      <w:szCs w:val="24"/>
                                    </w:rPr>
                                    <w:t>114</w:t>
                                  </w:r>
                                </w:p>
                              </w:tc>
                              <w:tc>
                                <w:tcPr>
                                  <w:tcW w:w="1322" w:type="dxa"/>
                                  <w:tcBorders>
                                    <w:bottom w:val="single" w:sz="4" w:space="0" w:color="auto"/>
                                  </w:tcBorders>
                                  <w:vAlign w:val="center"/>
                                </w:tcPr>
                                <w:p w14:paraId="1FC47DC9" w14:textId="77777777" w:rsidR="00142352" w:rsidRPr="00C96F47" w:rsidRDefault="00142352" w:rsidP="00346EBC">
                                  <w:pPr>
                                    <w:spacing w:line="300" w:lineRule="exact"/>
                                    <w:jc w:val="right"/>
                                    <w:rPr>
                                      <w:rFonts w:ascii="標楷體" w:eastAsia="標楷體" w:hAnsi="標楷體"/>
                                      <w:szCs w:val="24"/>
                                    </w:rPr>
                                  </w:pPr>
                                  <w:r w:rsidRPr="00C96F47">
                                    <w:rPr>
                                      <w:rFonts w:ascii="標楷體" w:eastAsia="標楷體" w:hAnsi="標楷體"/>
                                      <w:szCs w:val="24"/>
                                    </w:rPr>
                                    <w:t>5.63</w:t>
                                  </w:r>
                                </w:p>
                              </w:tc>
                            </w:tr>
                            <w:tr w:rsidR="00142352" w:rsidRPr="00C96F47" w14:paraId="543BB3CA" w14:textId="77777777" w:rsidTr="003779BA">
                              <w:trPr>
                                <w:jc w:val="center"/>
                              </w:trPr>
                              <w:tc>
                                <w:tcPr>
                                  <w:tcW w:w="7512" w:type="dxa"/>
                                  <w:gridSpan w:val="6"/>
                                  <w:tcBorders>
                                    <w:top w:val="single" w:sz="4" w:space="0" w:color="auto"/>
                                    <w:left w:val="nil"/>
                                    <w:bottom w:val="nil"/>
                                    <w:right w:val="nil"/>
                                  </w:tcBorders>
                                  <w:vAlign w:val="center"/>
                                </w:tcPr>
                                <w:p w14:paraId="1AAB3A54" w14:textId="2553DFA3" w:rsidR="00142352" w:rsidRPr="00C96F47" w:rsidRDefault="00142352" w:rsidP="003779BA">
                                  <w:pPr>
                                    <w:spacing w:line="240" w:lineRule="exact"/>
                                    <w:jc w:val="both"/>
                                    <w:rPr>
                                      <w:rFonts w:ascii="標楷體" w:eastAsia="標楷體" w:hAnsi="標楷體"/>
                                      <w:sz w:val="18"/>
                                      <w:szCs w:val="18"/>
                                    </w:rPr>
                                  </w:pPr>
                                  <w:r w:rsidRPr="00C96F47">
                                    <w:rPr>
                                      <w:rFonts w:ascii="標楷體" w:eastAsia="標楷體" w:hAnsi="標楷體"/>
                                      <w:sz w:val="18"/>
                                      <w:szCs w:val="18"/>
                                    </w:rPr>
                                    <w:t>註：1.庇護工場</w:t>
                                  </w:r>
                                  <w:r w:rsidR="003779BA">
                                    <w:rPr>
                                      <w:rFonts w:ascii="標楷體" w:eastAsia="標楷體" w:hAnsi="標楷體" w:hint="eastAsia"/>
                                      <w:sz w:val="18"/>
                                      <w:szCs w:val="18"/>
                                    </w:rPr>
                                    <w:t>家數</w:t>
                                  </w:r>
                                  <w:r w:rsidRPr="00C96F47">
                                    <w:rPr>
                                      <w:rFonts w:ascii="標楷體" w:eastAsia="標楷體" w:hAnsi="標楷體"/>
                                      <w:sz w:val="18"/>
                                      <w:szCs w:val="18"/>
                                    </w:rPr>
                                    <w:t>及庇護性就業者在職人數為該年底數據；轉銜至一般職場人數為全年數據。</w:t>
                                  </w:r>
                                </w:p>
                                <w:p w14:paraId="35E95A58" w14:textId="77777777" w:rsidR="00142352" w:rsidRPr="00C96F47" w:rsidRDefault="00142352" w:rsidP="003779BA">
                                  <w:pPr>
                                    <w:spacing w:line="240" w:lineRule="exact"/>
                                    <w:ind w:leftChars="130" w:left="312"/>
                                    <w:jc w:val="both"/>
                                    <w:rPr>
                                      <w:rFonts w:ascii="標楷體" w:eastAsia="標楷體" w:hAnsi="標楷體"/>
                                      <w:sz w:val="18"/>
                                      <w:szCs w:val="18"/>
                                    </w:rPr>
                                  </w:pPr>
                                  <w:r w:rsidRPr="00C96F47">
                                    <w:rPr>
                                      <w:rFonts w:ascii="標楷體" w:eastAsia="標楷體" w:hAnsi="標楷體"/>
                                      <w:sz w:val="18"/>
                                      <w:szCs w:val="18"/>
                                    </w:rPr>
                                    <w:t>2.資料來源：整理自勞動部勞動力發展署提供資料。</w:t>
                                  </w:r>
                                </w:p>
                              </w:tc>
                            </w:tr>
                          </w:tbl>
                          <w:p w14:paraId="116D33B6" w14:textId="77777777" w:rsidR="00142352" w:rsidRPr="009130F4" w:rsidRDefault="00142352" w:rsidP="00142352"/>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4C918F2" id="_x0000_s1029" type="#_x0000_t202" style="position:absolute;left:0;text-align:left;margin-left:167.5pt;margin-top:5.6pt;width:386.1pt;height:133pt;z-index:251695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" stroked="f">
                <v:textbox inset="0,0,0,0">
                  <w:txbxContent>
                    <w:tbl>
                      <w:tblPr>
                        <w:tblStyle w:val="affa"/>
                        <w:tblW w:w="7512" w:type="dxa"/>
                        <w:jc w:val="center"/>
                        <w:tblCellMar>
                          <w:left w:w="57" w:type="dxa"/>
                          <w:right w:w="57" w:type="dxa"/>
                        </w:tblCellMar>
                        <w:tblLook w:val="04A0" w:firstRow="1" w:lastRow="0" w:firstColumn="1" w:lastColumn="0" w:noHBand="0" w:noVBand="1"/>
                      </w:tblPr>
                      <w:tblGrid>
                        <w:gridCol w:w="708"/>
                        <w:gridCol w:w="1134"/>
                        <w:gridCol w:w="1560"/>
                        <w:gridCol w:w="1417"/>
                        <w:gridCol w:w="1371"/>
                        <w:gridCol w:w="1322"/>
                      </w:tblGrid>
                      <w:tr w:rsidR="00142352" w:rsidRPr="00C96F47" w14:paraId="02C38EE8" w14:textId="77777777" w:rsidTr="003779BA">
                        <w:trPr>
                          <w:jc w:val="center"/>
                        </w:trPr>
                        <w:tc>
                          <w:tcPr>
                            <w:tcW w:w="7512" w:type="dxa"/>
                            <w:gridSpan w:val="6"/>
                            <w:tcBorders>
                              <w:top w:val="nil"/>
                              <w:left w:val="nil"/>
                              <w:bottom w:val="nil"/>
                              <w:right w:val="nil"/>
                            </w:tcBorders>
                          </w:tcPr>
                          <w:p w14:paraId="4DC7BDA7" w14:textId="77777777" w:rsidR="00142352" w:rsidRPr="00C96F47" w:rsidRDefault="00142352" w:rsidP="009130F4">
                            <w:pPr>
                              <w:spacing w:line="340" w:lineRule="exact"/>
                              <w:jc w:val="center"/>
                              <w:rPr>
                                <w:rFonts w:ascii="標楷體" w:eastAsia="標楷體" w:hAnsi="標楷體"/>
                                <w:b/>
                                <w:bCs/>
                                <w:sz w:val="24"/>
                                <w:szCs w:val="24"/>
                              </w:rPr>
                            </w:pPr>
                            <w:r w:rsidRPr="00C96F47">
                              <w:rPr>
                                <w:rFonts w:ascii="標楷體" w:eastAsia="標楷體" w:hAnsi="標楷體"/>
                                <w:b/>
                                <w:bCs/>
                                <w:sz w:val="24"/>
                                <w:szCs w:val="24"/>
                              </w:rPr>
                              <w:t>表</w:t>
                            </w:r>
                            <w:r>
                              <w:rPr>
                                <w:rFonts w:ascii="標楷體" w:eastAsia="標楷體" w:hAnsi="標楷體" w:hint="eastAsia"/>
                                <w:b/>
                                <w:bCs/>
                                <w:sz w:val="24"/>
                                <w:szCs w:val="24"/>
                              </w:rPr>
                              <w:t xml:space="preserve">4　</w:t>
                            </w:r>
                            <w:r w:rsidRPr="00C96F47">
                              <w:rPr>
                                <w:rFonts w:ascii="標楷體" w:eastAsia="標楷體" w:hAnsi="標楷體"/>
                                <w:b/>
                                <w:bCs/>
                                <w:sz w:val="24"/>
                                <w:szCs w:val="24"/>
                              </w:rPr>
                              <w:t>庇護性就業者轉銜就業情形</w:t>
                            </w:r>
                          </w:p>
                        </w:tc>
                      </w:tr>
                      <w:tr w:rsidR="00142352" w:rsidRPr="00C96F47" w14:paraId="03AC4614" w14:textId="77777777" w:rsidTr="003779BA">
                        <w:trPr>
                          <w:jc w:val="center"/>
                        </w:trPr>
                        <w:tc>
                          <w:tcPr>
                            <w:tcW w:w="7512" w:type="dxa"/>
                            <w:gridSpan w:val="6"/>
                            <w:tcBorders>
                              <w:top w:val="nil"/>
                              <w:left w:val="nil"/>
                              <w:bottom w:val="single" w:sz="4" w:space="0" w:color="auto"/>
                              <w:right w:val="nil"/>
                            </w:tcBorders>
                          </w:tcPr>
                          <w:p w14:paraId="234E0897" w14:textId="77777777" w:rsidR="00142352" w:rsidRPr="00C96F47" w:rsidRDefault="00142352" w:rsidP="009130F4">
                            <w:pPr>
                              <w:spacing w:line="240" w:lineRule="exact"/>
                              <w:ind w:firstLine="360"/>
                              <w:jc w:val="right"/>
                              <w:rPr>
                                <w:rFonts w:ascii="標楷體" w:eastAsia="標楷體" w:hAnsi="標楷體"/>
                              </w:rPr>
                            </w:pPr>
                            <w:r w:rsidRPr="00C96F47">
                              <w:rPr>
                                <w:rFonts w:ascii="標楷體" w:eastAsia="標楷體" w:hAnsi="標楷體"/>
                              </w:rPr>
                              <w:t>單位：家、人、％</w:t>
                            </w:r>
                          </w:p>
                        </w:tc>
                      </w:tr>
                      <w:tr w:rsidR="00142352" w:rsidRPr="00C96F47" w14:paraId="47B18899" w14:textId="77777777" w:rsidTr="003779BA">
                        <w:trPr>
                          <w:jc w:val="center"/>
                        </w:trPr>
                        <w:tc>
                          <w:tcPr>
                            <w:tcW w:w="708" w:type="dxa"/>
                            <w:tcBorders>
                              <w:top w:val="single" w:sz="4" w:space="0" w:color="auto"/>
                            </w:tcBorders>
                            <w:vAlign w:val="center"/>
                          </w:tcPr>
                          <w:p w14:paraId="030920BF" w14:textId="77777777" w:rsidR="00142352" w:rsidRPr="00C96F47" w:rsidRDefault="00142352" w:rsidP="009130F4">
                            <w:pPr>
                              <w:spacing w:line="280" w:lineRule="exact"/>
                              <w:jc w:val="center"/>
                              <w:rPr>
                                <w:rFonts w:ascii="標楷體" w:eastAsia="標楷體" w:hAnsi="標楷體"/>
                                <w:szCs w:val="24"/>
                              </w:rPr>
                            </w:pPr>
                            <w:r w:rsidRPr="00C96F47">
                              <w:rPr>
                                <w:rFonts w:ascii="標楷體" w:eastAsia="標楷體" w:hAnsi="標楷體"/>
                                <w:szCs w:val="24"/>
                              </w:rPr>
                              <w:t>年度</w:t>
                            </w:r>
                          </w:p>
                        </w:tc>
                        <w:tc>
                          <w:tcPr>
                            <w:tcW w:w="1134" w:type="dxa"/>
                            <w:tcBorders>
                              <w:top w:val="single" w:sz="4" w:space="0" w:color="auto"/>
                            </w:tcBorders>
                            <w:vAlign w:val="center"/>
                          </w:tcPr>
                          <w:p w14:paraId="1039EAB3" w14:textId="77777777" w:rsidR="00142352" w:rsidRPr="00C96F47" w:rsidRDefault="00142352" w:rsidP="009130F4">
                            <w:pPr>
                              <w:spacing w:line="280" w:lineRule="exact"/>
                              <w:jc w:val="center"/>
                              <w:rPr>
                                <w:rFonts w:ascii="標楷體" w:eastAsia="標楷體" w:hAnsi="標楷體"/>
                                <w:szCs w:val="24"/>
                              </w:rPr>
                            </w:pPr>
                            <w:r w:rsidRPr="00C96F47">
                              <w:rPr>
                                <w:rFonts w:ascii="標楷體" w:eastAsia="標楷體" w:hAnsi="標楷體"/>
                                <w:szCs w:val="24"/>
                              </w:rPr>
                              <w:t>庇護工場</w:t>
                            </w:r>
                          </w:p>
                          <w:p w14:paraId="18ED880F" w14:textId="77777777" w:rsidR="00142352" w:rsidRPr="00C96F47" w:rsidRDefault="00142352" w:rsidP="009130F4">
                            <w:pPr>
                              <w:spacing w:line="280" w:lineRule="exact"/>
                              <w:jc w:val="center"/>
                              <w:rPr>
                                <w:rFonts w:ascii="標楷體" w:eastAsia="標楷體" w:hAnsi="標楷體"/>
                                <w:szCs w:val="24"/>
                              </w:rPr>
                            </w:pPr>
                            <w:r w:rsidRPr="00C96F47">
                              <w:rPr>
                                <w:rFonts w:ascii="標楷體" w:eastAsia="標楷體" w:hAnsi="標楷體"/>
                                <w:szCs w:val="24"/>
                              </w:rPr>
                              <w:t>家數</w:t>
                            </w:r>
                          </w:p>
                        </w:tc>
                        <w:tc>
                          <w:tcPr>
                            <w:tcW w:w="1560" w:type="dxa"/>
                            <w:tcBorders>
                              <w:top w:val="single" w:sz="4" w:space="0" w:color="auto"/>
                            </w:tcBorders>
                            <w:vAlign w:val="center"/>
                          </w:tcPr>
                          <w:p w14:paraId="6B896650" w14:textId="77777777" w:rsidR="00142352" w:rsidRPr="00C96F47" w:rsidRDefault="00142352" w:rsidP="009130F4">
                            <w:pPr>
                              <w:spacing w:line="280" w:lineRule="exact"/>
                              <w:jc w:val="center"/>
                              <w:rPr>
                                <w:rFonts w:ascii="標楷體" w:eastAsia="標楷體" w:hAnsi="標楷體"/>
                                <w:szCs w:val="24"/>
                              </w:rPr>
                            </w:pPr>
                            <w:r w:rsidRPr="00C96F47">
                              <w:rPr>
                                <w:rFonts w:ascii="標楷體" w:eastAsia="標楷體" w:hAnsi="標楷體"/>
                                <w:szCs w:val="24"/>
                              </w:rPr>
                              <w:t>可提供庇護性就業職缺人數</w:t>
                            </w:r>
                          </w:p>
                        </w:tc>
                        <w:tc>
                          <w:tcPr>
                            <w:tcW w:w="1417" w:type="dxa"/>
                            <w:tcBorders>
                              <w:top w:val="single" w:sz="4" w:space="0" w:color="auto"/>
                            </w:tcBorders>
                            <w:vAlign w:val="center"/>
                          </w:tcPr>
                          <w:p w14:paraId="1126F41D" w14:textId="77777777" w:rsidR="00142352" w:rsidRPr="00C96F47" w:rsidRDefault="00142352" w:rsidP="009130F4">
                            <w:pPr>
                              <w:spacing w:line="280" w:lineRule="exact"/>
                              <w:jc w:val="center"/>
                              <w:rPr>
                                <w:rFonts w:ascii="標楷體" w:eastAsia="標楷體" w:hAnsi="標楷體"/>
                                <w:szCs w:val="24"/>
                              </w:rPr>
                            </w:pPr>
                            <w:r w:rsidRPr="00C96F47">
                              <w:rPr>
                                <w:rFonts w:ascii="標楷體" w:eastAsia="標楷體" w:hAnsi="標楷體"/>
                                <w:szCs w:val="24"/>
                              </w:rPr>
                              <w:t>庇護性就業者在職人數(A)</w:t>
                            </w:r>
                          </w:p>
                        </w:tc>
                        <w:tc>
                          <w:tcPr>
                            <w:tcW w:w="1371" w:type="dxa"/>
                            <w:tcBorders>
                              <w:top w:val="single" w:sz="4" w:space="0" w:color="auto"/>
                            </w:tcBorders>
                            <w:vAlign w:val="center"/>
                          </w:tcPr>
                          <w:p w14:paraId="1E6FC97D" w14:textId="77777777" w:rsidR="00142352" w:rsidRPr="00C96F47" w:rsidRDefault="00142352" w:rsidP="009130F4">
                            <w:pPr>
                              <w:spacing w:line="280" w:lineRule="exact"/>
                              <w:jc w:val="center"/>
                              <w:rPr>
                                <w:rFonts w:ascii="標楷體" w:eastAsia="標楷體" w:hAnsi="標楷體"/>
                                <w:szCs w:val="24"/>
                              </w:rPr>
                            </w:pPr>
                            <w:r w:rsidRPr="00C96F47">
                              <w:rPr>
                                <w:rFonts w:ascii="標楷體" w:eastAsia="標楷體" w:hAnsi="標楷體"/>
                                <w:szCs w:val="24"/>
                              </w:rPr>
                              <w:t>轉銜至一般職場人數(B)</w:t>
                            </w:r>
                          </w:p>
                        </w:tc>
                        <w:tc>
                          <w:tcPr>
                            <w:tcW w:w="1322" w:type="dxa"/>
                            <w:tcBorders>
                              <w:top w:val="single" w:sz="4" w:space="0" w:color="auto"/>
                            </w:tcBorders>
                            <w:vAlign w:val="center"/>
                          </w:tcPr>
                          <w:p w14:paraId="419188CB" w14:textId="77777777" w:rsidR="00142352" w:rsidRDefault="00142352" w:rsidP="009130F4">
                            <w:pPr>
                              <w:spacing w:line="280" w:lineRule="exact"/>
                              <w:jc w:val="center"/>
                              <w:rPr>
                                <w:rFonts w:ascii="標楷體" w:eastAsia="標楷體" w:hAnsi="標楷體"/>
                                <w:szCs w:val="24"/>
                              </w:rPr>
                            </w:pPr>
                            <w:r w:rsidRPr="00C96F47">
                              <w:rPr>
                                <w:rFonts w:ascii="標楷體" w:eastAsia="標楷體" w:hAnsi="標楷體"/>
                                <w:szCs w:val="24"/>
                              </w:rPr>
                              <w:t>轉銜率</w:t>
                            </w:r>
                          </w:p>
                          <w:p w14:paraId="0739990F" w14:textId="77777777" w:rsidR="00142352" w:rsidRPr="00C96F47" w:rsidRDefault="00142352" w:rsidP="009130F4">
                            <w:pPr>
                              <w:spacing w:line="280" w:lineRule="exact"/>
                              <w:jc w:val="center"/>
                              <w:rPr>
                                <w:rFonts w:ascii="標楷體" w:eastAsia="標楷體" w:hAnsi="標楷體"/>
                                <w:szCs w:val="24"/>
                              </w:rPr>
                            </w:pPr>
                            <w:r>
                              <w:rPr>
                                <w:rFonts w:ascii="標楷體" w:eastAsia="標楷體" w:hAnsi="標楷體" w:hint="eastAsia"/>
                                <w:szCs w:val="24"/>
                              </w:rPr>
                              <w:t>（</w:t>
                            </w:r>
                            <w:r w:rsidRPr="00C96F47">
                              <w:rPr>
                                <w:rFonts w:ascii="標楷體" w:eastAsia="標楷體" w:hAnsi="標楷體"/>
                                <w:szCs w:val="24"/>
                              </w:rPr>
                              <w:t>B/A</w:t>
                            </w:r>
                            <w:r w:rsidRPr="009130F4">
                              <w:rPr>
                                <w:rFonts w:ascii="標楷體" w:eastAsia="標楷體" w:hAnsi="標楷體"/>
                                <w:szCs w:val="24"/>
                              </w:rPr>
                              <w:t>×</w:t>
                            </w:r>
                            <w:r>
                              <w:rPr>
                                <w:rFonts w:ascii="標楷體" w:eastAsia="標楷體" w:hAnsi="標楷體" w:hint="eastAsia"/>
                                <w:szCs w:val="24"/>
                              </w:rPr>
                              <w:t>100）</w:t>
                            </w:r>
                          </w:p>
                        </w:tc>
                      </w:tr>
                      <w:tr w:rsidR="00142352" w:rsidRPr="00C96F47" w14:paraId="4DC5F216" w14:textId="77777777" w:rsidTr="003779BA">
                        <w:trPr>
                          <w:jc w:val="center"/>
                        </w:trPr>
                        <w:tc>
                          <w:tcPr>
                            <w:tcW w:w="708" w:type="dxa"/>
                            <w:tcBorders>
                              <w:bottom w:val="single" w:sz="4" w:space="0" w:color="auto"/>
                            </w:tcBorders>
                            <w:vAlign w:val="center"/>
                          </w:tcPr>
                          <w:p w14:paraId="00D23F9C" w14:textId="77777777" w:rsidR="00142352" w:rsidRPr="00C96F47" w:rsidRDefault="00142352" w:rsidP="00346EBC">
                            <w:pPr>
                              <w:spacing w:line="300" w:lineRule="exact"/>
                              <w:jc w:val="center"/>
                              <w:rPr>
                                <w:rFonts w:ascii="標楷體" w:eastAsia="標楷體" w:hAnsi="標楷體"/>
                                <w:szCs w:val="24"/>
                              </w:rPr>
                            </w:pPr>
                            <w:r w:rsidRPr="00C96F47">
                              <w:rPr>
                                <w:rFonts w:ascii="標楷體" w:eastAsia="標楷體" w:hAnsi="標楷體"/>
                                <w:szCs w:val="24"/>
                              </w:rPr>
                              <w:t>112</w:t>
                            </w:r>
                          </w:p>
                        </w:tc>
                        <w:tc>
                          <w:tcPr>
                            <w:tcW w:w="1134" w:type="dxa"/>
                            <w:tcBorders>
                              <w:bottom w:val="single" w:sz="4" w:space="0" w:color="auto"/>
                            </w:tcBorders>
                            <w:vAlign w:val="center"/>
                          </w:tcPr>
                          <w:p w14:paraId="1CDEF7F9" w14:textId="77777777" w:rsidR="00142352" w:rsidRPr="00C96F47" w:rsidRDefault="00142352" w:rsidP="00346EBC">
                            <w:pPr>
                              <w:spacing w:line="300" w:lineRule="exact"/>
                              <w:jc w:val="right"/>
                              <w:rPr>
                                <w:rFonts w:ascii="標楷體" w:eastAsia="標楷體" w:hAnsi="標楷體"/>
                                <w:szCs w:val="24"/>
                              </w:rPr>
                            </w:pPr>
                            <w:r w:rsidRPr="00C96F47">
                              <w:rPr>
                                <w:rFonts w:ascii="標楷體" w:eastAsia="標楷體" w:hAnsi="標楷體"/>
                                <w:szCs w:val="24"/>
                              </w:rPr>
                              <w:t>167</w:t>
                            </w:r>
                          </w:p>
                        </w:tc>
                        <w:tc>
                          <w:tcPr>
                            <w:tcW w:w="1560" w:type="dxa"/>
                            <w:tcBorders>
                              <w:bottom w:val="single" w:sz="4" w:space="0" w:color="auto"/>
                            </w:tcBorders>
                            <w:vAlign w:val="center"/>
                          </w:tcPr>
                          <w:p w14:paraId="30DBDD0E" w14:textId="77777777" w:rsidR="00142352" w:rsidRPr="00C96F47" w:rsidRDefault="00142352" w:rsidP="00346EBC">
                            <w:pPr>
                              <w:spacing w:line="300" w:lineRule="exact"/>
                              <w:jc w:val="right"/>
                              <w:rPr>
                                <w:rFonts w:ascii="標楷體" w:eastAsia="標楷體" w:hAnsi="標楷體"/>
                                <w:szCs w:val="24"/>
                              </w:rPr>
                            </w:pPr>
                            <w:r w:rsidRPr="00C96F47">
                              <w:rPr>
                                <w:rFonts w:ascii="標楷體" w:eastAsia="標楷體" w:hAnsi="標楷體"/>
                                <w:szCs w:val="24"/>
                              </w:rPr>
                              <w:t>2,430</w:t>
                            </w:r>
                          </w:p>
                        </w:tc>
                        <w:tc>
                          <w:tcPr>
                            <w:tcW w:w="1417" w:type="dxa"/>
                            <w:tcBorders>
                              <w:bottom w:val="single" w:sz="4" w:space="0" w:color="auto"/>
                            </w:tcBorders>
                            <w:vAlign w:val="center"/>
                          </w:tcPr>
                          <w:p w14:paraId="7DBC4001" w14:textId="77777777" w:rsidR="00142352" w:rsidRPr="00C96F47" w:rsidRDefault="00142352" w:rsidP="00346EBC">
                            <w:pPr>
                              <w:spacing w:line="300" w:lineRule="exact"/>
                              <w:jc w:val="right"/>
                              <w:rPr>
                                <w:rFonts w:ascii="標楷體" w:eastAsia="標楷體" w:hAnsi="標楷體"/>
                                <w:szCs w:val="24"/>
                              </w:rPr>
                            </w:pPr>
                            <w:r w:rsidRPr="00C96F47">
                              <w:rPr>
                                <w:rFonts w:ascii="標楷體" w:eastAsia="標楷體" w:hAnsi="標楷體"/>
                                <w:szCs w:val="24"/>
                              </w:rPr>
                              <w:t>2,129</w:t>
                            </w:r>
                          </w:p>
                        </w:tc>
                        <w:tc>
                          <w:tcPr>
                            <w:tcW w:w="1371" w:type="dxa"/>
                            <w:tcBorders>
                              <w:bottom w:val="single" w:sz="4" w:space="0" w:color="auto"/>
                            </w:tcBorders>
                            <w:vAlign w:val="center"/>
                          </w:tcPr>
                          <w:p w14:paraId="39F06DB9" w14:textId="77777777" w:rsidR="00142352" w:rsidRPr="00C96F47" w:rsidRDefault="00142352" w:rsidP="00346EBC">
                            <w:pPr>
                              <w:spacing w:line="300" w:lineRule="exact"/>
                              <w:jc w:val="right"/>
                              <w:rPr>
                                <w:rFonts w:ascii="標楷體" w:eastAsia="標楷體" w:hAnsi="標楷體"/>
                                <w:szCs w:val="24"/>
                              </w:rPr>
                            </w:pPr>
                            <w:r w:rsidRPr="00C96F47">
                              <w:rPr>
                                <w:rFonts w:ascii="標楷體" w:eastAsia="標楷體" w:hAnsi="標楷體"/>
                                <w:szCs w:val="24"/>
                              </w:rPr>
                              <w:t>98</w:t>
                            </w:r>
                          </w:p>
                        </w:tc>
                        <w:tc>
                          <w:tcPr>
                            <w:tcW w:w="1322" w:type="dxa"/>
                            <w:tcBorders>
                              <w:bottom w:val="single" w:sz="4" w:space="0" w:color="auto"/>
                            </w:tcBorders>
                            <w:vAlign w:val="center"/>
                          </w:tcPr>
                          <w:p w14:paraId="57AE1E1C" w14:textId="77777777" w:rsidR="00142352" w:rsidRPr="00C96F47" w:rsidRDefault="00142352" w:rsidP="00346EBC">
                            <w:pPr>
                              <w:spacing w:line="300" w:lineRule="exact"/>
                              <w:jc w:val="right"/>
                              <w:rPr>
                                <w:rFonts w:ascii="標楷體" w:eastAsia="標楷體" w:hAnsi="標楷體"/>
                                <w:szCs w:val="24"/>
                              </w:rPr>
                            </w:pPr>
                            <w:r w:rsidRPr="00C96F47">
                              <w:rPr>
                                <w:rFonts w:ascii="標楷體" w:eastAsia="標楷體" w:hAnsi="標楷體"/>
                                <w:szCs w:val="24"/>
                              </w:rPr>
                              <w:t>4.60</w:t>
                            </w:r>
                          </w:p>
                        </w:tc>
                      </w:tr>
                      <w:tr w:rsidR="00142352" w:rsidRPr="00C96F47" w14:paraId="186BA194" w14:textId="77777777" w:rsidTr="003779BA">
                        <w:trPr>
                          <w:jc w:val="center"/>
                        </w:trPr>
                        <w:tc>
                          <w:tcPr>
                            <w:tcW w:w="708" w:type="dxa"/>
                            <w:vAlign w:val="center"/>
                          </w:tcPr>
                          <w:p w14:paraId="3DE50EA2" w14:textId="77777777" w:rsidR="00142352" w:rsidRPr="00C96F47" w:rsidRDefault="00142352" w:rsidP="00346EBC">
                            <w:pPr>
                              <w:spacing w:line="300" w:lineRule="exact"/>
                              <w:jc w:val="center"/>
                              <w:rPr>
                                <w:rFonts w:ascii="標楷體" w:eastAsia="標楷體" w:hAnsi="標楷體"/>
                                <w:szCs w:val="24"/>
                              </w:rPr>
                            </w:pPr>
                            <w:r w:rsidRPr="00C96F47">
                              <w:rPr>
                                <w:rFonts w:ascii="標楷體" w:eastAsia="標楷體" w:hAnsi="標楷體"/>
                                <w:szCs w:val="24"/>
                              </w:rPr>
                              <w:t>113</w:t>
                            </w:r>
                          </w:p>
                        </w:tc>
                        <w:tc>
                          <w:tcPr>
                            <w:tcW w:w="1134" w:type="dxa"/>
                            <w:vAlign w:val="center"/>
                          </w:tcPr>
                          <w:p w14:paraId="176F321F" w14:textId="77777777" w:rsidR="00142352" w:rsidRPr="00C96F47" w:rsidRDefault="00142352" w:rsidP="00346EBC">
                            <w:pPr>
                              <w:spacing w:line="300" w:lineRule="exact"/>
                              <w:jc w:val="right"/>
                              <w:rPr>
                                <w:rFonts w:ascii="標楷體" w:eastAsia="標楷體" w:hAnsi="標楷體"/>
                                <w:szCs w:val="24"/>
                              </w:rPr>
                            </w:pPr>
                            <w:r w:rsidRPr="00C96F47">
                              <w:rPr>
                                <w:rFonts w:ascii="標楷體" w:eastAsia="標楷體" w:hAnsi="標楷體"/>
                                <w:szCs w:val="24"/>
                              </w:rPr>
                              <w:t>167</w:t>
                            </w:r>
                          </w:p>
                        </w:tc>
                        <w:tc>
                          <w:tcPr>
                            <w:tcW w:w="1560" w:type="dxa"/>
                            <w:vAlign w:val="center"/>
                          </w:tcPr>
                          <w:p w14:paraId="1FE29DDD" w14:textId="77777777" w:rsidR="00142352" w:rsidRPr="00C96F47" w:rsidRDefault="00142352" w:rsidP="00346EBC">
                            <w:pPr>
                              <w:spacing w:line="300" w:lineRule="exact"/>
                              <w:jc w:val="right"/>
                              <w:rPr>
                                <w:rFonts w:ascii="標楷體" w:eastAsia="標楷體" w:hAnsi="標楷體"/>
                                <w:szCs w:val="24"/>
                              </w:rPr>
                            </w:pPr>
                            <w:r w:rsidRPr="00C96F47">
                              <w:rPr>
                                <w:rFonts w:ascii="標楷體" w:eastAsia="標楷體" w:hAnsi="標楷體"/>
                                <w:szCs w:val="24"/>
                              </w:rPr>
                              <w:t>2,423</w:t>
                            </w:r>
                          </w:p>
                        </w:tc>
                        <w:tc>
                          <w:tcPr>
                            <w:tcW w:w="1417" w:type="dxa"/>
                            <w:vAlign w:val="center"/>
                          </w:tcPr>
                          <w:p w14:paraId="53CEEF84" w14:textId="77777777" w:rsidR="00142352" w:rsidRPr="00C96F47" w:rsidRDefault="00142352" w:rsidP="00346EBC">
                            <w:pPr>
                              <w:spacing w:line="300" w:lineRule="exact"/>
                              <w:jc w:val="right"/>
                              <w:rPr>
                                <w:rFonts w:ascii="標楷體" w:eastAsia="標楷體" w:hAnsi="標楷體"/>
                                <w:szCs w:val="24"/>
                              </w:rPr>
                            </w:pPr>
                            <w:r w:rsidRPr="00C96F47">
                              <w:rPr>
                                <w:rFonts w:ascii="標楷體" w:eastAsia="標楷體" w:hAnsi="標楷體"/>
                                <w:szCs w:val="24"/>
                              </w:rPr>
                              <w:t>2,114</w:t>
                            </w:r>
                          </w:p>
                        </w:tc>
                        <w:tc>
                          <w:tcPr>
                            <w:tcW w:w="1371" w:type="dxa"/>
                            <w:vAlign w:val="center"/>
                          </w:tcPr>
                          <w:p w14:paraId="44C778B0" w14:textId="77777777" w:rsidR="00142352" w:rsidRPr="00C96F47" w:rsidRDefault="00142352" w:rsidP="00346EBC">
                            <w:pPr>
                              <w:spacing w:line="300" w:lineRule="exact"/>
                              <w:jc w:val="right"/>
                              <w:rPr>
                                <w:rFonts w:ascii="標楷體" w:eastAsia="標楷體" w:hAnsi="標楷體"/>
                                <w:szCs w:val="24"/>
                              </w:rPr>
                            </w:pPr>
                            <w:r w:rsidRPr="00C96F47">
                              <w:rPr>
                                <w:rFonts w:ascii="標楷體" w:eastAsia="標楷體" w:hAnsi="標楷體"/>
                                <w:szCs w:val="24"/>
                              </w:rPr>
                              <w:t>93</w:t>
                            </w:r>
                          </w:p>
                        </w:tc>
                        <w:tc>
                          <w:tcPr>
                            <w:tcW w:w="1322" w:type="dxa"/>
                            <w:vAlign w:val="center"/>
                          </w:tcPr>
                          <w:p w14:paraId="336DDAB2" w14:textId="77777777" w:rsidR="00142352" w:rsidRPr="00C96F47" w:rsidRDefault="00142352" w:rsidP="00346EBC">
                            <w:pPr>
                              <w:spacing w:line="300" w:lineRule="exact"/>
                              <w:jc w:val="right"/>
                              <w:rPr>
                                <w:rFonts w:ascii="標楷體" w:eastAsia="標楷體" w:hAnsi="標楷體"/>
                                <w:szCs w:val="24"/>
                              </w:rPr>
                            </w:pPr>
                            <w:r w:rsidRPr="00C96F47">
                              <w:rPr>
                                <w:rFonts w:ascii="標楷體" w:eastAsia="標楷體" w:hAnsi="標楷體"/>
                                <w:szCs w:val="24"/>
                              </w:rPr>
                              <w:t>4.40</w:t>
                            </w:r>
                          </w:p>
                        </w:tc>
                      </w:tr>
                      <w:tr w:rsidR="00142352" w:rsidRPr="00C96F47" w14:paraId="501A43E3" w14:textId="77777777" w:rsidTr="003779BA">
                        <w:trPr>
                          <w:jc w:val="center"/>
                        </w:trPr>
                        <w:tc>
                          <w:tcPr>
                            <w:tcW w:w="708" w:type="dxa"/>
                            <w:tcBorders>
                              <w:bottom w:val="single" w:sz="4" w:space="0" w:color="auto"/>
                            </w:tcBorders>
                            <w:vAlign w:val="center"/>
                          </w:tcPr>
                          <w:p w14:paraId="7422661B" w14:textId="77777777" w:rsidR="00142352" w:rsidRPr="00C96F47" w:rsidRDefault="00142352" w:rsidP="00346EBC">
                            <w:pPr>
                              <w:spacing w:line="300" w:lineRule="exact"/>
                              <w:jc w:val="center"/>
                              <w:rPr>
                                <w:rFonts w:ascii="標楷體" w:eastAsia="標楷體" w:hAnsi="標楷體"/>
                                <w:szCs w:val="24"/>
                              </w:rPr>
                            </w:pPr>
                            <w:r w:rsidRPr="00C96F47">
                              <w:rPr>
                                <w:rFonts w:ascii="標楷體" w:eastAsia="標楷體" w:hAnsi="標楷體"/>
                                <w:szCs w:val="24"/>
                              </w:rPr>
                              <w:t>114</w:t>
                            </w:r>
                          </w:p>
                        </w:tc>
                        <w:tc>
                          <w:tcPr>
                            <w:tcW w:w="1134" w:type="dxa"/>
                            <w:tcBorders>
                              <w:bottom w:val="single" w:sz="4" w:space="0" w:color="auto"/>
                            </w:tcBorders>
                            <w:vAlign w:val="center"/>
                          </w:tcPr>
                          <w:p w14:paraId="66B4149D" w14:textId="77777777" w:rsidR="00142352" w:rsidRPr="00C96F47" w:rsidRDefault="00142352" w:rsidP="00346EBC">
                            <w:pPr>
                              <w:spacing w:line="300" w:lineRule="exact"/>
                              <w:jc w:val="right"/>
                              <w:rPr>
                                <w:rFonts w:ascii="標楷體" w:eastAsia="標楷體" w:hAnsi="標楷體"/>
                                <w:szCs w:val="24"/>
                              </w:rPr>
                            </w:pPr>
                            <w:r w:rsidRPr="00C96F47">
                              <w:rPr>
                                <w:rFonts w:ascii="標楷體" w:eastAsia="標楷體" w:hAnsi="標楷體"/>
                                <w:szCs w:val="24"/>
                              </w:rPr>
                              <w:t>163</w:t>
                            </w:r>
                          </w:p>
                        </w:tc>
                        <w:tc>
                          <w:tcPr>
                            <w:tcW w:w="1560" w:type="dxa"/>
                            <w:tcBorders>
                              <w:bottom w:val="single" w:sz="4" w:space="0" w:color="auto"/>
                            </w:tcBorders>
                            <w:vAlign w:val="center"/>
                          </w:tcPr>
                          <w:p w14:paraId="2587C026" w14:textId="77777777" w:rsidR="00142352" w:rsidRPr="00C96F47" w:rsidRDefault="00142352" w:rsidP="00346EBC">
                            <w:pPr>
                              <w:spacing w:line="300" w:lineRule="exact"/>
                              <w:jc w:val="right"/>
                              <w:rPr>
                                <w:rFonts w:ascii="標楷體" w:eastAsia="標楷體" w:hAnsi="標楷體"/>
                                <w:szCs w:val="24"/>
                              </w:rPr>
                            </w:pPr>
                            <w:r w:rsidRPr="00C96F47">
                              <w:rPr>
                                <w:rFonts w:ascii="標楷體" w:eastAsia="標楷體" w:hAnsi="標楷體"/>
                                <w:szCs w:val="24"/>
                              </w:rPr>
                              <w:t>2,346</w:t>
                            </w:r>
                          </w:p>
                        </w:tc>
                        <w:tc>
                          <w:tcPr>
                            <w:tcW w:w="1417" w:type="dxa"/>
                            <w:tcBorders>
                              <w:bottom w:val="single" w:sz="4" w:space="0" w:color="auto"/>
                            </w:tcBorders>
                            <w:vAlign w:val="center"/>
                          </w:tcPr>
                          <w:p w14:paraId="63E347F8" w14:textId="77777777" w:rsidR="00142352" w:rsidRPr="00C96F47" w:rsidRDefault="00142352" w:rsidP="00346EBC">
                            <w:pPr>
                              <w:spacing w:line="300" w:lineRule="exact"/>
                              <w:jc w:val="right"/>
                              <w:rPr>
                                <w:rFonts w:ascii="標楷體" w:eastAsia="標楷體" w:hAnsi="標楷體"/>
                                <w:szCs w:val="24"/>
                              </w:rPr>
                            </w:pPr>
                            <w:r w:rsidRPr="00C96F47">
                              <w:rPr>
                                <w:rFonts w:ascii="標楷體" w:eastAsia="標楷體" w:hAnsi="標楷體"/>
                                <w:szCs w:val="24"/>
                              </w:rPr>
                              <w:t>2,025</w:t>
                            </w:r>
                          </w:p>
                        </w:tc>
                        <w:tc>
                          <w:tcPr>
                            <w:tcW w:w="1371" w:type="dxa"/>
                            <w:tcBorders>
                              <w:bottom w:val="single" w:sz="4" w:space="0" w:color="auto"/>
                            </w:tcBorders>
                            <w:vAlign w:val="center"/>
                          </w:tcPr>
                          <w:p w14:paraId="214CF0F4" w14:textId="77777777" w:rsidR="00142352" w:rsidRPr="00C96F47" w:rsidRDefault="00142352" w:rsidP="00346EBC">
                            <w:pPr>
                              <w:spacing w:line="300" w:lineRule="exact"/>
                              <w:jc w:val="right"/>
                              <w:rPr>
                                <w:rFonts w:ascii="標楷體" w:eastAsia="標楷體" w:hAnsi="標楷體"/>
                                <w:szCs w:val="24"/>
                              </w:rPr>
                            </w:pPr>
                            <w:r w:rsidRPr="00C96F47">
                              <w:rPr>
                                <w:rFonts w:ascii="標楷體" w:eastAsia="標楷體" w:hAnsi="標楷體"/>
                                <w:szCs w:val="24"/>
                              </w:rPr>
                              <w:t>114</w:t>
                            </w:r>
                          </w:p>
                        </w:tc>
                        <w:tc>
                          <w:tcPr>
                            <w:tcW w:w="1322" w:type="dxa"/>
                            <w:tcBorders>
                              <w:bottom w:val="single" w:sz="4" w:space="0" w:color="auto"/>
                            </w:tcBorders>
                            <w:vAlign w:val="center"/>
                          </w:tcPr>
                          <w:p w14:paraId="1FC47DC9" w14:textId="77777777" w:rsidR="00142352" w:rsidRPr="00C96F47" w:rsidRDefault="00142352" w:rsidP="00346EBC">
                            <w:pPr>
                              <w:spacing w:line="300" w:lineRule="exact"/>
                              <w:jc w:val="right"/>
                              <w:rPr>
                                <w:rFonts w:ascii="標楷體" w:eastAsia="標楷體" w:hAnsi="標楷體"/>
                                <w:szCs w:val="24"/>
                              </w:rPr>
                            </w:pPr>
                            <w:r w:rsidRPr="00C96F47">
                              <w:rPr>
                                <w:rFonts w:ascii="標楷體" w:eastAsia="標楷體" w:hAnsi="標楷體"/>
                                <w:szCs w:val="24"/>
                              </w:rPr>
                              <w:t>5.63</w:t>
                            </w:r>
                          </w:p>
                        </w:tc>
                      </w:tr>
                      <w:tr w:rsidR="00142352" w:rsidRPr="00C96F47" w14:paraId="543BB3CA" w14:textId="77777777" w:rsidTr="003779BA">
                        <w:trPr>
                          <w:jc w:val="center"/>
                        </w:trPr>
                        <w:tc>
                          <w:tcPr>
                            <w:tcW w:w="7512" w:type="dxa"/>
                            <w:gridSpan w:val="6"/>
                            <w:tcBorders>
                              <w:top w:val="single" w:sz="4" w:space="0" w:color="auto"/>
                              <w:left w:val="nil"/>
                              <w:bottom w:val="nil"/>
                              <w:right w:val="nil"/>
                            </w:tcBorders>
                            <w:vAlign w:val="center"/>
                          </w:tcPr>
                          <w:p w14:paraId="1AAB3A54" w14:textId="2553DFA3" w:rsidR="00142352" w:rsidRPr="00C96F47" w:rsidRDefault="00142352" w:rsidP="003779BA">
                            <w:pPr>
                              <w:spacing w:line="240" w:lineRule="exact"/>
                              <w:jc w:val="both"/>
                              <w:rPr>
                                <w:rFonts w:ascii="標楷體" w:eastAsia="標楷體" w:hAnsi="標楷體"/>
                                <w:sz w:val="18"/>
                                <w:szCs w:val="18"/>
                              </w:rPr>
                            </w:pPr>
                            <w:r w:rsidRPr="00C96F47">
                              <w:rPr>
                                <w:rFonts w:ascii="標楷體" w:eastAsia="標楷體" w:hAnsi="標楷體"/>
                                <w:sz w:val="18"/>
                                <w:szCs w:val="18"/>
                              </w:rPr>
                              <w:t>註：1.庇護工場</w:t>
                            </w:r>
                            <w:r w:rsidR="003779BA">
                              <w:rPr>
                                <w:rFonts w:ascii="標楷體" w:eastAsia="標楷體" w:hAnsi="標楷體" w:hint="eastAsia"/>
                                <w:sz w:val="18"/>
                                <w:szCs w:val="18"/>
                              </w:rPr>
                              <w:t>家數</w:t>
                            </w:r>
                            <w:r w:rsidRPr="00C96F47">
                              <w:rPr>
                                <w:rFonts w:ascii="標楷體" w:eastAsia="標楷體" w:hAnsi="標楷體"/>
                                <w:sz w:val="18"/>
                                <w:szCs w:val="18"/>
                              </w:rPr>
                              <w:t>及庇護性就業者在職人數為該年底數據；轉銜至一般職場人數為全年數據。</w:t>
                            </w:r>
                          </w:p>
                          <w:p w14:paraId="35E95A58" w14:textId="77777777" w:rsidR="00142352" w:rsidRPr="00C96F47" w:rsidRDefault="00142352" w:rsidP="003779BA">
                            <w:pPr>
                              <w:spacing w:line="240" w:lineRule="exact"/>
                              <w:ind w:leftChars="130" w:left="312"/>
                              <w:jc w:val="both"/>
                              <w:rPr>
                                <w:rFonts w:ascii="標楷體" w:eastAsia="標楷體" w:hAnsi="標楷體"/>
                                <w:sz w:val="18"/>
                                <w:szCs w:val="18"/>
                              </w:rPr>
                            </w:pPr>
                            <w:r w:rsidRPr="00C96F47">
                              <w:rPr>
                                <w:rFonts w:ascii="標楷體" w:eastAsia="標楷體" w:hAnsi="標楷體"/>
                                <w:sz w:val="18"/>
                                <w:szCs w:val="18"/>
                              </w:rPr>
                              <w:t>2.資料來源：整理自勞動部勞動力發展署提供資料。</w:t>
                            </w:r>
                          </w:p>
                        </w:tc>
                      </w:tr>
                    </w:tbl>
                    <w:p w14:paraId="116D33B6" w14:textId="77777777" w:rsidR="00142352" w:rsidRPr="009130F4" w:rsidRDefault="00142352" w:rsidP="00142352"/>
                  </w:txbxContent>
                </v:textbox>
                <w10:wrap type="square" anchorx="page"/>
              </v:shape>
            </w:pict>
          </mc:Fallback>
        </mc:AlternateContent>
      </w:r>
      <w:r w:rsidR="00775C14" w:rsidRPr="0018293B">
        <w:rPr>
          <w:rFonts w:ascii="標楷體" w:eastAsia="標楷體" w:hAnsi="標楷體" w:cs="Times New Roman"/>
          <w:spacing w:val="2"/>
          <w:szCs w:val="24"/>
        </w:rPr>
        <w:t>強化職場支持及僱用獎助等措施，</w:t>
      </w:r>
      <w:r w:rsidR="0042242D" w:rsidRPr="0018293B">
        <w:rPr>
          <w:rFonts w:ascii="標楷體" w:eastAsia="標楷體" w:hAnsi="標楷體" w:cs="Times New Roman" w:hint="eastAsia"/>
          <w:spacing w:val="2"/>
          <w:szCs w:val="24"/>
        </w:rPr>
        <w:t>以</w:t>
      </w:r>
      <w:r w:rsidR="00775C14" w:rsidRPr="0018293B">
        <w:rPr>
          <w:rFonts w:ascii="標楷體" w:eastAsia="標楷體" w:hAnsi="標楷體" w:cs="Times New Roman"/>
          <w:spacing w:val="2"/>
          <w:szCs w:val="24"/>
        </w:rPr>
        <w:t>鼓勵事業單位釋出職場見習訓練機會或就業職缺，</w:t>
      </w:r>
      <w:r w:rsidR="0042242D" w:rsidRPr="0018293B">
        <w:rPr>
          <w:rFonts w:ascii="標楷體" w:eastAsia="標楷體" w:hAnsi="標楷體" w:cs="Times New Roman" w:hint="eastAsia"/>
          <w:spacing w:val="2"/>
          <w:szCs w:val="24"/>
        </w:rPr>
        <w:t>並</w:t>
      </w:r>
      <w:r w:rsidR="00775C14" w:rsidRPr="0018293B">
        <w:rPr>
          <w:rFonts w:ascii="標楷體" w:eastAsia="標楷體" w:hAnsi="標楷體" w:cs="Times New Roman"/>
          <w:spacing w:val="2"/>
          <w:szCs w:val="24"/>
        </w:rPr>
        <w:t>增加庇護性就業員工轉銜誘因</w:t>
      </w:r>
      <w:r w:rsidR="0042242D" w:rsidRPr="0018293B">
        <w:rPr>
          <w:rFonts w:ascii="標楷體" w:eastAsia="標楷體" w:hAnsi="標楷體" w:cs="Times New Roman" w:hint="eastAsia"/>
          <w:spacing w:val="2"/>
          <w:szCs w:val="24"/>
        </w:rPr>
        <w:t>，截</w:t>
      </w:r>
      <w:r w:rsidR="00775C14" w:rsidRPr="0018293B">
        <w:rPr>
          <w:rFonts w:ascii="標楷體" w:eastAsia="標楷體" w:hAnsi="標楷體" w:cs="Times New Roman"/>
          <w:spacing w:val="2"/>
          <w:szCs w:val="24"/>
        </w:rPr>
        <w:t>至115年4月24日止，共計17個地方政府提報計畫，其中15個業經勞動力發展署核定，</w:t>
      </w:r>
      <w:r w:rsidR="0042242D" w:rsidRPr="0018293B">
        <w:rPr>
          <w:rFonts w:ascii="標楷體" w:eastAsia="標楷體" w:hAnsi="標楷體" w:cs="Times New Roman" w:hint="eastAsia"/>
          <w:spacing w:val="2"/>
          <w:szCs w:val="24"/>
        </w:rPr>
        <w:t>惟</w:t>
      </w:r>
      <w:r w:rsidR="00775C14" w:rsidRPr="0018293B">
        <w:rPr>
          <w:rFonts w:ascii="標楷體" w:eastAsia="標楷體" w:hAnsi="標楷體" w:cs="Times New Roman"/>
          <w:spacing w:val="2"/>
          <w:szCs w:val="24"/>
        </w:rPr>
        <w:t>執行結果，僅21家庇護工場、54位庇護性就業者及5間事業單位參與試辦，成功轉銜2名個案至一般職場工作，與</w:t>
      </w:r>
      <w:r w:rsidR="008B77AF" w:rsidRPr="0018293B">
        <w:rPr>
          <w:rFonts w:ascii="標楷體" w:eastAsia="標楷體" w:hAnsi="標楷體" w:cs="Times New Roman" w:hint="eastAsia"/>
          <w:spacing w:val="2"/>
          <w:szCs w:val="24"/>
        </w:rPr>
        <w:t>該署預期</w:t>
      </w:r>
      <w:r w:rsidR="00775C14" w:rsidRPr="0018293B">
        <w:rPr>
          <w:rFonts w:ascii="標楷體" w:eastAsia="標楷體" w:hAnsi="標楷體" w:cs="Times New Roman"/>
          <w:spacing w:val="2"/>
          <w:szCs w:val="24"/>
        </w:rPr>
        <w:t>每年協助100名庇護性就業者參與試辦計畫之目標，</w:t>
      </w:r>
      <w:proofErr w:type="gramStart"/>
      <w:r w:rsidR="00775C14" w:rsidRPr="0018293B">
        <w:rPr>
          <w:rFonts w:ascii="標楷體" w:eastAsia="標楷體" w:hAnsi="標楷體" w:cs="Times New Roman"/>
          <w:spacing w:val="2"/>
          <w:szCs w:val="24"/>
        </w:rPr>
        <w:t>仍</w:t>
      </w:r>
      <w:r w:rsidR="0042242D" w:rsidRPr="0018293B">
        <w:rPr>
          <w:rFonts w:ascii="標楷體" w:eastAsia="標楷體" w:hAnsi="標楷體" w:cs="Times New Roman" w:hint="eastAsia"/>
          <w:spacing w:val="2"/>
          <w:szCs w:val="24"/>
        </w:rPr>
        <w:t>有策進</w:t>
      </w:r>
      <w:proofErr w:type="gramEnd"/>
      <w:r w:rsidR="0042242D" w:rsidRPr="0018293B">
        <w:rPr>
          <w:rFonts w:ascii="標楷體" w:eastAsia="標楷體" w:hAnsi="標楷體" w:cs="Times New Roman" w:hint="eastAsia"/>
          <w:spacing w:val="2"/>
          <w:szCs w:val="24"/>
        </w:rPr>
        <w:t>空間</w:t>
      </w:r>
      <w:r w:rsidR="00775C14" w:rsidRPr="0018293B">
        <w:rPr>
          <w:rFonts w:ascii="標楷體" w:eastAsia="標楷體" w:hAnsi="標楷體" w:cs="Times New Roman"/>
          <w:spacing w:val="2"/>
          <w:szCs w:val="24"/>
        </w:rPr>
        <w:t xml:space="preserve">。按我國103年公布施行身心障礙者權利公約（Convention on the Rights of Persons with </w:t>
      </w:r>
      <w:proofErr w:type="spellStart"/>
      <w:r w:rsidR="00775C14" w:rsidRPr="0018293B">
        <w:rPr>
          <w:rFonts w:ascii="標楷體" w:eastAsia="標楷體" w:hAnsi="標楷體" w:cs="Times New Roman"/>
          <w:spacing w:val="2"/>
          <w:szCs w:val="24"/>
        </w:rPr>
        <w:t>Disabilities,CRPD</w:t>
      </w:r>
      <w:proofErr w:type="spellEnd"/>
      <w:r w:rsidR="00775C14" w:rsidRPr="0018293B">
        <w:rPr>
          <w:rFonts w:ascii="標楷體" w:eastAsia="標楷體" w:hAnsi="標楷體" w:cs="Times New Roman"/>
          <w:spacing w:val="2"/>
          <w:szCs w:val="24"/>
        </w:rPr>
        <w:t>）施行法後，分別於105年及109年提出CRPD初次及第二次國家報告，該兩次國家報告之國際審查會議結論性意見，</w:t>
      </w:r>
      <w:proofErr w:type="gramStart"/>
      <w:r w:rsidR="00775C14" w:rsidRPr="0018293B">
        <w:rPr>
          <w:rFonts w:ascii="標楷體" w:eastAsia="標楷體" w:hAnsi="標楷體" w:cs="Times New Roman"/>
          <w:spacing w:val="2"/>
          <w:szCs w:val="24"/>
        </w:rPr>
        <w:t>均就我國</w:t>
      </w:r>
      <w:proofErr w:type="gramEnd"/>
      <w:r w:rsidR="00775C14" w:rsidRPr="0018293B">
        <w:rPr>
          <w:rFonts w:ascii="標楷體" w:eastAsia="標楷體" w:hAnsi="標楷體" w:cs="Times New Roman"/>
          <w:spacing w:val="2"/>
          <w:szCs w:val="24"/>
        </w:rPr>
        <w:t>庇護工場未能</w:t>
      </w:r>
      <w:r w:rsidR="0042242D" w:rsidRPr="0018293B">
        <w:rPr>
          <w:rFonts w:ascii="標楷體" w:eastAsia="標楷體" w:hAnsi="標楷體" w:cs="Times New Roman" w:hint="eastAsia"/>
          <w:spacing w:val="2"/>
          <w:szCs w:val="24"/>
        </w:rPr>
        <w:t>促進</w:t>
      </w:r>
      <w:r w:rsidR="00775C14" w:rsidRPr="0018293B">
        <w:rPr>
          <w:rFonts w:ascii="標楷體" w:eastAsia="標楷體" w:hAnsi="標楷體" w:cs="Times New Roman"/>
          <w:spacing w:val="2"/>
          <w:szCs w:val="24"/>
        </w:rPr>
        <w:t>身心障礙者順利進入開放勞動市場表達關切，並建議應為庇護性就業者制定行動計畫。</w:t>
      </w:r>
      <w:proofErr w:type="gramStart"/>
      <w:r w:rsidR="00775C14" w:rsidRPr="0018293B">
        <w:rPr>
          <w:rFonts w:ascii="標楷體" w:eastAsia="標楷體" w:hAnsi="標楷體" w:cs="Times New Roman"/>
          <w:spacing w:val="2"/>
          <w:szCs w:val="24"/>
        </w:rPr>
        <w:t>鑑</w:t>
      </w:r>
      <w:proofErr w:type="gramEnd"/>
      <w:r w:rsidR="00775C14" w:rsidRPr="0018293B">
        <w:rPr>
          <w:rFonts w:ascii="標楷體" w:eastAsia="標楷體" w:hAnsi="標楷體" w:cs="Times New Roman"/>
          <w:spacing w:val="2"/>
          <w:szCs w:val="24"/>
        </w:rPr>
        <w:t>於政府每年均</w:t>
      </w:r>
      <w:proofErr w:type="gramStart"/>
      <w:r w:rsidR="00775C14" w:rsidRPr="0018293B">
        <w:rPr>
          <w:rFonts w:ascii="標楷體" w:eastAsia="標楷體" w:hAnsi="標楷體" w:cs="Times New Roman"/>
          <w:spacing w:val="2"/>
          <w:szCs w:val="24"/>
        </w:rPr>
        <w:t>挹</w:t>
      </w:r>
      <w:proofErr w:type="gramEnd"/>
      <w:r w:rsidR="00775C14" w:rsidRPr="0018293B">
        <w:rPr>
          <w:rFonts w:ascii="標楷體" w:eastAsia="標楷體" w:hAnsi="標楷體" w:cs="Times New Roman"/>
          <w:spacing w:val="2"/>
          <w:szCs w:val="24"/>
        </w:rPr>
        <w:t>注鉅額經費推動庇護性就業服務，為</w:t>
      </w:r>
      <w:r w:rsidR="001A5265">
        <w:rPr>
          <w:rFonts w:ascii="標楷體" w:eastAsia="標楷體" w:hAnsi="標楷體" w:cs="Times New Roman" w:hint="eastAsia"/>
          <w:spacing w:val="2"/>
          <w:szCs w:val="24"/>
        </w:rPr>
        <w:t>確實</w:t>
      </w:r>
      <w:r w:rsidR="00775C14" w:rsidRPr="0018293B">
        <w:rPr>
          <w:rFonts w:ascii="標楷體" w:eastAsia="標楷體" w:hAnsi="標楷體" w:cs="Times New Roman"/>
          <w:spacing w:val="2"/>
          <w:szCs w:val="24"/>
        </w:rPr>
        <w:t>協助</w:t>
      </w:r>
      <w:r w:rsidR="0042242D" w:rsidRPr="0018293B">
        <w:rPr>
          <w:rFonts w:ascii="標楷體" w:eastAsia="標楷體" w:hAnsi="標楷體" w:cs="Times New Roman" w:hint="eastAsia"/>
          <w:spacing w:val="2"/>
          <w:szCs w:val="24"/>
        </w:rPr>
        <w:t>就業弱勢身心障礙者</w:t>
      </w:r>
      <w:r w:rsidR="00775C14" w:rsidRPr="0018293B">
        <w:rPr>
          <w:rFonts w:ascii="標楷體" w:eastAsia="標楷體" w:hAnsi="標楷體" w:cs="Times New Roman"/>
          <w:spacing w:val="2"/>
          <w:szCs w:val="24"/>
        </w:rPr>
        <w:t>於社會自立，暨回應外界期待，</w:t>
      </w:r>
      <w:r w:rsidR="00775C14" w:rsidRPr="0018293B">
        <w:rPr>
          <w:rFonts w:ascii="標楷體" w:eastAsia="標楷體" w:hAnsi="標楷體" w:cs="Times New Roman" w:hint="eastAsia"/>
          <w:spacing w:val="2"/>
          <w:szCs w:val="24"/>
        </w:rPr>
        <w:t>經函請勞動部督促</w:t>
      </w:r>
      <w:r w:rsidR="00775C14" w:rsidRPr="0018293B">
        <w:rPr>
          <w:rFonts w:ascii="標楷體" w:eastAsia="標楷體" w:hAnsi="標楷體" w:cs="Times New Roman"/>
          <w:spacing w:val="2"/>
          <w:szCs w:val="24"/>
        </w:rPr>
        <w:t>勞動力發展署</w:t>
      </w:r>
      <w:proofErr w:type="gramStart"/>
      <w:r w:rsidR="0042242D" w:rsidRPr="0018293B">
        <w:rPr>
          <w:rFonts w:ascii="標楷體" w:eastAsia="標楷體" w:hAnsi="標楷體" w:cs="Times New Roman" w:hint="eastAsia"/>
          <w:spacing w:val="2"/>
          <w:szCs w:val="24"/>
        </w:rPr>
        <w:t>賡</w:t>
      </w:r>
      <w:proofErr w:type="gramEnd"/>
      <w:r w:rsidR="0042242D" w:rsidRPr="0018293B">
        <w:rPr>
          <w:rFonts w:ascii="標楷體" w:eastAsia="標楷體" w:hAnsi="標楷體" w:cs="Times New Roman" w:hint="eastAsia"/>
          <w:spacing w:val="2"/>
          <w:szCs w:val="24"/>
        </w:rPr>
        <w:t>續</w:t>
      </w:r>
      <w:r w:rsidR="00775C14" w:rsidRPr="0018293B">
        <w:rPr>
          <w:rFonts w:ascii="標楷體" w:eastAsia="標楷體" w:hAnsi="標楷體" w:cs="Times New Roman"/>
          <w:spacing w:val="2"/>
          <w:szCs w:val="24"/>
        </w:rPr>
        <w:t>偕同地方政府協助庇護工場推動適性轉銜服務，以協助庇護性就業者順利進入一般職場，確保其勞動權益</w:t>
      </w:r>
      <w:r w:rsidR="00775C14" w:rsidRPr="0018293B">
        <w:rPr>
          <w:rFonts w:ascii="標楷體" w:eastAsia="標楷體" w:hAnsi="標楷體" w:cs="Times New Roman" w:hint="eastAsia"/>
          <w:spacing w:val="2"/>
          <w:szCs w:val="24"/>
        </w:rPr>
        <w:t>。</w:t>
      </w:r>
      <w:r w:rsidR="00775C14" w:rsidRPr="0018293B">
        <w:rPr>
          <w:rFonts w:ascii="標楷體" w:eastAsia="標楷體" w:hAnsi="標楷體" w:cs="Times New Roman" w:hint="eastAsia"/>
          <w:szCs w:val="24"/>
        </w:rPr>
        <w:t>據復：</w:t>
      </w:r>
      <w:r w:rsidR="00202E37" w:rsidRPr="0018293B">
        <w:rPr>
          <w:rFonts w:ascii="標楷體" w:eastAsia="標楷體" w:hAnsi="標楷體" w:cs="Times New Roman" w:hint="eastAsia"/>
          <w:szCs w:val="24"/>
        </w:rPr>
        <w:t>1.</w:t>
      </w:r>
      <w:r w:rsidR="00202E37" w:rsidRPr="0018293B">
        <w:rPr>
          <w:rFonts w:ascii="標楷體" w:eastAsia="標楷體" w:hAnsi="標楷體" w:cs="Times New Roman"/>
          <w:szCs w:val="24"/>
        </w:rPr>
        <w:t>勞動力發展署為提高庇護性就業者、庇護工場及事業單位參與試辦計畫之意願，自114年7月起於各市縣辦理12場次說明會，並蒐集與會人員意見，供作後續計畫執行之參考</w:t>
      </w:r>
      <w:r w:rsidR="00202E37" w:rsidRPr="0018293B">
        <w:rPr>
          <w:rFonts w:ascii="標楷體" w:eastAsia="標楷體" w:hAnsi="標楷體" w:cs="Times New Roman" w:hint="eastAsia"/>
          <w:szCs w:val="24"/>
        </w:rPr>
        <w:t>；2.</w:t>
      </w:r>
      <w:r w:rsidR="00202E37" w:rsidRPr="0018293B">
        <w:rPr>
          <w:rFonts w:ascii="標楷體" w:eastAsia="標楷體" w:hAnsi="標楷體" w:cs="Times New Roman"/>
          <w:szCs w:val="24"/>
        </w:rPr>
        <w:t>該署將持續蒐集參與試辦計畫各利害關係人建議，滾動檢討試辦計畫內容，</w:t>
      </w:r>
      <w:proofErr w:type="gramStart"/>
      <w:r w:rsidR="00202E37" w:rsidRPr="0018293B">
        <w:rPr>
          <w:rFonts w:ascii="標楷體" w:eastAsia="標楷體" w:hAnsi="標楷體" w:cs="Times New Roman"/>
          <w:szCs w:val="24"/>
        </w:rPr>
        <w:t>俾</w:t>
      </w:r>
      <w:proofErr w:type="gramEnd"/>
      <w:r w:rsidR="00202E37" w:rsidRPr="0018293B">
        <w:rPr>
          <w:rFonts w:ascii="標楷體" w:eastAsia="標楷體" w:hAnsi="標楷體" w:cs="Times New Roman"/>
          <w:szCs w:val="24"/>
        </w:rPr>
        <w:t>協助庇護性就業者順利進入一般職場就業，並保障其勞動權益</w:t>
      </w:r>
      <w:r w:rsidR="00775C14" w:rsidRPr="0018293B">
        <w:rPr>
          <w:rFonts w:ascii="標楷體" w:eastAsia="標楷體" w:hAnsi="標楷體" w:cs="Times New Roman" w:hint="eastAsia"/>
          <w:szCs w:val="24"/>
        </w:rPr>
        <w:t>。</w:t>
      </w:r>
    </w:p>
    <w:p w14:paraId="638ECAA8" w14:textId="7039CF42" w:rsidR="00775C14" w:rsidRPr="0018293B" w:rsidRDefault="00775C14" w:rsidP="002729C5">
      <w:pPr>
        <w:widowControl/>
        <w:suppressAutoHyphens/>
        <w:overflowPunct w:val="0"/>
        <w:spacing w:line="460" w:lineRule="exact"/>
        <w:ind w:firstLineChars="200" w:firstLine="561"/>
        <w:jc w:val="both"/>
        <w:rPr>
          <w:rFonts w:ascii="標楷體" w:eastAsia="標楷體" w:hAnsi="標楷體" w:cs="Times New Roman"/>
          <w:b/>
          <w:sz w:val="28"/>
          <w:szCs w:val="28"/>
        </w:rPr>
      </w:pPr>
      <w:r w:rsidRPr="0018293B">
        <w:rPr>
          <w:rFonts w:ascii="標楷體" w:eastAsia="標楷體" w:hAnsi="標楷體" w:cs="Times New Roman" w:hint="eastAsia"/>
          <w:b/>
          <w:sz w:val="28"/>
          <w:szCs w:val="28"/>
        </w:rPr>
        <w:t xml:space="preserve">（七）　</w:t>
      </w:r>
      <w:proofErr w:type="gramStart"/>
      <w:r w:rsidR="00181018" w:rsidRPr="0018293B">
        <w:rPr>
          <w:rFonts w:ascii="標楷體" w:eastAsia="標楷體" w:hAnsi="標楷體" w:cs="Times New Roman" w:hint="eastAsia"/>
          <w:b/>
          <w:sz w:val="28"/>
          <w:szCs w:val="28"/>
        </w:rPr>
        <w:t>勞動部及教育部</w:t>
      </w:r>
      <w:proofErr w:type="gramEnd"/>
      <w:r w:rsidR="00181018" w:rsidRPr="0018293B">
        <w:rPr>
          <w:rFonts w:ascii="標楷體" w:eastAsia="標楷體" w:hAnsi="標楷體" w:cs="Times New Roman" w:hint="eastAsia"/>
          <w:b/>
          <w:sz w:val="28"/>
          <w:szCs w:val="28"/>
        </w:rPr>
        <w:t>為協助</w:t>
      </w:r>
      <w:proofErr w:type="gramStart"/>
      <w:r w:rsidR="00181018" w:rsidRPr="0018293B">
        <w:rPr>
          <w:rFonts w:ascii="標楷體" w:eastAsia="標楷體" w:hAnsi="標楷體" w:cs="Times New Roman" w:hint="eastAsia"/>
          <w:b/>
          <w:sz w:val="28"/>
          <w:szCs w:val="28"/>
        </w:rPr>
        <w:t>雙未青少年釐</w:t>
      </w:r>
      <w:proofErr w:type="gramEnd"/>
      <w:r w:rsidR="00181018" w:rsidRPr="0018293B">
        <w:rPr>
          <w:rFonts w:ascii="標楷體" w:eastAsia="標楷體" w:hAnsi="標楷體" w:cs="Times New Roman" w:hint="eastAsia"/>
          <w:b/>
          <w:sz w:val="28"/>
          <w:szCs w:val="28"/>
        </w:rPr>
        <w:t>清生涯定向及發展職</w:t>
      </w:r>
      <w:proofErr w:type="gramStart"/>
      <w:r w:rsidR="00181018" w:rsidRPr="0018293B">
        <w:rPr>
          <w:rFonts w:ascii="標楷體" w:eastAsia="標楷體" w:hAnsi="標楷體" w:cs="Times New Roman" w:hint="eastAsia"/>
          <w:b/>
          <w:sz w:val="28"/>
          <w:szCs w:val="28"/>
        </w:rPr>
        <w:t>涯</w:t>
      </w:r>
      <w:proofErr w:type="gramEnd"/>
      <w:r w:rsidR="00181018" w:rsidRPr="0018293B">
        <w:rPr>
          <w:rFonts w:ascii="標楷體" w:eastAsia="標楷體" w:hAnsi="標楷體" w:cs="Times New Roman" w:hint="eastAsia"/>
          <w:b/>
          <w:sz w:val="28"/>
          <w:szCs w:val="28"/>
        </w:rPr>
        <w:t>，持續推動相關輔導計畫，惟</w:t>
      </w:r>
      <w:proofErr w:type="gramStart"/>
      <w:r w:rsidR="00181018" w:rsidRPr="0018293B">
        <w:rPr>
          <w:rFonts w:ascii="標楷體" w:eastAsia="標楷體" w:hAnsi="標楷體" w:cs="Times New Roman" w:hint="eastAsia"/>
          <w:b/>
          <w:sz w:val="28"/>
          <w:szCs w:val="28"/>
        </w:rPr>
        <w:t>部分雙未青少年</w:t>
      </w:r>
      <w:proofErr w:type="gramEnd"/>
      <w:r w:rsidR="00181018" w:rsidRPr="0018293B">
        <w:rPr>
          <w:rFonts w:ascii="標楷體" w:eastAsia="標楷體" w:hAnsi="標楷體" w:cs="Times New Roman" w:hint="eastAsia"/>
          <w:b/>
          <w:sz w:val="28"/>
          <w:szCs w:val="28"/>
        </w:rPr>
        <w:t>仍未能順利就學或就業，或推</w:t>
      </w:r>
      <w:proofErr w:type="gramStart"/>
      <w:r w:rsidR="00181018" w:rsidRPr="0018293B">
        <w:rPr>
          <w:rFonts w:ascii="標楷體" w:eastAsia="標楷體" w:hAnsi="標楷體" w:cs="Times New Roman" w:hint="eastAsia"/>
          <w:b/>
          <w:sz w:val="28"/>
          <w:szCs w:val="28"/>
        </w:rPr>
        <w:t>介</w:t>
      </w:r>
      <w:proofErr w:type="gramEnd"/>
      <w:r w:rsidR="00181018" w:rsidRPr="0018293B">
        <w:rPr>
          <w:rFonts w:ascii="標楷體" w:eastAsia="標楷體" w:hAnsi="標楷體" w:cs="Times New Roman" w:hint="eastAsia"/>
          <w:b/>
          <w:sz w:val="28"/>
          <w:szCs w:val="28"/>
        </w:rPr>
        <w:t>就業後未能穩定就業，另勞動部每年規劃辦理工讀生與部分工時勞工勞動條件專案檢查，惟雇主違規比率介於2至</w:t>
      </w:r>
      <w:proofErr w:type="gramStart"/>
      <w:r w:rsidR="00181018" w:rsidRPr="0018293B">
        <w:rPr>
          <w:rFonts w:ascii="標楷體" w:eastAsia="標楷體" w:hAnsi="標楷體" w:cs="Times New Roman" w:hint="eastAsia"/>
          <w:b/>
          <w:sz w:val="28"/>
          <w:szCs w:val="28"/>
        </w:rPr>
        <w:t>3成</w:t>
      </w:r>
      <w:proofErr w:type="gramEnd"/>
      <w:r w:rsidR="00181018" w:rsidRPr="0018293B">
        <w:rPr>
          <w:rFonts w:ascii="標楷體" w:eastAsia="標楷體" w:hAnsi="標楷體" w:cs="Times New Roman" w:hint="eastAsia"/>
          <w:b/>
          <w:sz w:val="28"/>
          <w:szCs w:val="28"/>
        </w:rPr>
        <w:t>，又未滿15歲從事工作之兒少，或有潛藏未納管僱用黑數等情事，均待</w:t>
      </w:r>
      <w:proofErr w:type="gramStart"/>
      <w:r w:rsidR="00181018" w:rsidRPr="0018293B">
        <w:rPr>
          <w:rFonts w:ascii="標楷體" w:eastAsia="標楷體" w:hAnsi="標楷體" w:cs="Times New Roman" w:hint="eastAsia"/>
          <w:b/>
          <w:sz w:val="28"/>
          <w:szCs w:val="28"/>
        </w:rPr>
        <w:t>研</w:t>
      </w:r>
      <w:proofErr w:type="gramEnd"/>
      <w:r w:rsidR="00181018" w:rsidRPr="0018293B">
        <w:rPr>
          <w:rFonts w:ascii="標楷體" w:eastAsia="標楷體" w:hAnsi="標楷體" w:cs="Times New Roman" w:hint="eastAsia"/>
          <w:b/>
          <w:sz w:val="28"/>
          <w:szCs w:val="28"/>
        </w:rPr>
        <w:t>謀檢討改進</w:t>
      </w:r>
      <w:r w:rsidRPr="0018293B">
        <w:rPr>
          <w:rFonts w:ascii="標楷體" w:eastAsia="標楷體" w:hAnsi="標楷體" w:cs="Times New Roman" w:hint="eastAsia"/>
          <w:b/>
          <w:sz w:val="28"/>
          <w:szCs w:val="28"/>
        </w:rPr>
        <w:t>。</w:t>
      </w:r>
    </w:p>
    <w:p w14:paraId="78016F29" w14:textId="75B02BE8" w:rsidR="00775C14" w:rsidRPr="0018293B" w:rsidRDefault="00775C14" w:rsidP="002729C5">
      <w:pPr>
        <w:widowControl/>
        <w:suppressAutoHyphens/>
        <w:overflowPunct w:val="0"/>
        <w:snapToGrid w:val="0"/>
        <w:spacing w:line="460" w:lineRule="exact"/>
        <w:ind w:firstLineChars="200" w:firstLine="480"/>
        <w:jc w:val="both"/>
        <w:rPr>
          <w:rFonts w:ascii="標楷體" w:eastAsia="標楷體" w:hAnsi="標楷體" w:cs="Times New Roman"/>
          <w:bCs/>
          <w:szCs w:val="24"/>
        </w:rPr>
      </w:pPr>
      <w:r w:rsidRPr="0018293B">
        <w:rPr>
          <w:rFonts w:ascii="標楷體" w:eastAsia="標楷體" w:hAnsi="標楷體" w:cs="Times New Roman" w:hint="eastAsia"/>
          <w:bCs/>
          <w:szCs w:val="24"/>
        </w:rPr>
        <w:t>政府為協助15至18歲未升學未就業（下稱雙未）青少年明確生涯定向，順利重返校園或銜接就業，分別由教育部及勞動部自106年及113年起推動「青少年生涯探索號計畫」及「少年就業力準備計畫」，</w:t>
      </w:r>
      <w:proofErr w:type="gramStart"/>
      <w:r w:rsidRPr="0018293B">
        <w:rPr>
          <w:rFonts w:ascii="標楷體" w:eastAsia="標楷體" w:hAnsi="標楷體" w:cs="Times New Roman" w:hint="eastAsia"/>
          <w:bCs/>
          <w:szCs w:val="24"/>
        </w:rPr>
        <w:t>114</w:t>
      </w:r>
      <w:proofErr w:type="gramEnd"/>
      <w:r w:rsidRPr="0018293B">
        <w:rPr>
          <w:rFonts w:ascii="標楷體" w:eastAsia="標楷體" w:hAnsi="標楷體" w:cs="Times New Roman" w:hint="eastAsia"/>
          <w:bCs/>
          <w:szCs w:val="24"/>
        </w:rPr>
        <w:t>年度分別列支經費5,676萬餘元、389萬餘元</w:t>
      </w:r>
      <w:r w:rsidR="0087066C" w:rsidRPr="0018293B">
        <w:rPr>
          <w:rFonts w:ascii="標楷體" w:eastAsia="標楷體" w:hAnsi="標楷體" w:cs="Times New Roman" w:hint="eastAsia"/>
          <w:bCs/>
          <w:szCs w:val="24"/>
        </w:rPr>
        <w:t>，</w:t>
      </w:r>
      <w:r w:rsidRPr="0018293B">
        <w:rPr>
          <w:rFonts w:ascii="標楷體" w:eastAsia="標楷體" w:hAnsi="標楷體" w:cs="Times New Roman" w:hint="eastAsia"/>
          <w:bCs/>
          <w:szCs w:val="24"/>
        </w:rPr>
        <w:t>另</w:t>
      </w:r>
      <w:proofErr w:type="gramStart"/>
      <w:r w:rsidRPr="0018293B">
        <w:rPr>
          <w:rFonts w:ascii="標楷體" w:eastAsia="標楷體" w:hAnsi="標楷體" w:cs="Times New Roman" w:hint="eastAsia"/>
          <w:bCs/>
          <w:szCs w:val="24"/>
        </w:rPr>
        <w:t>勞動部為保障</w:t>
      </w:r>
      <w:proofErr w:type="gramEnd"/>
      <w:r w:rsidRPr="0018293B">
        <w:rPr>
          <w:rFonts w:ascii="標楷體" w:eastAsia="標楷體" w:hAnsi="標楷體" w:cs="Times New Roman" w:hint="eastAsia"/>
          <w:bCs/>
          <w:szCs w:val="24"/>
        </w:rPr>
        <w:t>兒少勞動權益，每年規劃辦理「工讀生與部分工時勞工勞動條件專案檢查」，並於勞動基準法明文規範，僱用未滿15歲兒少從事工作應申請許可，</w:t>
      </w:r>
      <w:proofErr w:type="gramStart"/>
      <w:r w:rsidRPr="0018293B">
        <w:rPr>
          <w:rFonts w:ascii="標楷體" w:eastAsia="標楷體" w:hAnsi="標楷體" w:cs="Times New Roman" w:hint="eastAsia"/>
          <w:bCs/>
          <w:szCs w:val="24"/>
        </w:rPr>
        <w:t>114</w:t>
      </w:r>
      <w:proofErr w:type="gramEnd"/>
      <w:r w:rsidRPr="0018293B">
        <w:rPr>
          <w:rFonts w:ascii="標楷體" w:eastAsia="標楷體" w:hAnsi="標楷體" w:cs="Times New Roman" w:hint="eastAsia"/>
          <w:bCs/>
          <w:szCs w:val="24"/>
        </w:rPr>
        <w:t>年度共計執行專案檢查1,852家次，由地方政府許可未滿15歲兒少工作1,347人次。經查教育部及勞動部</w:t>
      </w:r>
      <w:proofErr w:type="gramStart"/>
      <w:r w:rsidRPr="0018293B">
        <w:rPr>
          <w:rFonts w:ascii="標楷體" w:eastAsia="標楷體" w:hAnsi="標楷體" w:cs="Times New Roman" w:hint="eastAsia"/>
          <w:bCs/>
          <w:szCs w:val="24"/>
        </w:rPr>
        <w:t>協助雙未青少年</w:t>
      </w:r>
      <w:proofErr w:type="gramEnd"/>
      <w:r w:rsidRPr="0018293B">
        <w:rPr>
          <w:rFonts w:ascii="標楷體" w:eastAsia="標楷體" w:hAnsi="標楷體" w:cs="Times New Roman" w:hint="eastAsia"/>
          <w:bCs/>
          <w:szCs w:val="24"/>
        </w:rPr>
        <w:t>適性轉銜就學或就業及保障兒少勞動權益情形，核有下列事項：</w:t>
      </w:r>
    </w:p>
    <w:p w14:paraId="7C488D8B" w14:textId="728A1B07" w:rsidR="00365758" w:rsidRPr="0018293B" w:rsidRDefault="002F319B" w:rsidP="006447A4">
      <w:pPr>
        <w:widowControl/>
        <w:suppressAutoHyphens/>
        <w:overflowPunct w:val="0"/>
        <w:snapToGrid w:val="0"/>
        <w:spacing w:line="420" w:lineRule="exact"/>
        <w:ind w:firstLineChars="450" w:firstLine="1080"/>
        <w:jc w:val="both"/>
        <w:rPr>
          <w:rFonts w:ascii="標楷體" w:eastAsia="標楷體" w:hAnsi="標楷體" w:cs="Times New Roman"/>
          <w:bCs/>
          <w:szCs w:val="24"/>
        </w:rPr>
      </w:pPr>
      <w:r w:rsidRPr="0018293B">
        <w:rPr>
          <w:rFonts w:ascii="標楷體" w:eastAsia="標楷體" w:hAnsi="標楷體" w:cs="Times New Roman"/>
          <w:bCs/>
          <w:noProof/>
          <w:szCs w:val="24"/>
        </w:rPr>
        <w:lastRenderedPageBreak/>
        <mc:AlternateContent>
          <mc:Choice Requires="wps">
            <w:drawing>
              <wp:anchor distT="45720" distB="45720" distL="114300" distR="114300" simplePos="0" relativeHeight="251691008" behindDoc="0" locked="0" layoutInCell="1" allowOverlap="1" wp14:anchorId="4396854F" wp14:editId="08E9657B">
                <wp:simplePos x="0" y="0"/>
                <wp:positionH relativeFrom="margin">
                  <wp:posOffset>-24765</wp:posOffset>
                </wp:positionH>
                <wp:positionV relativeFrom="paragraph">
                  <wp:posOffset>7077075</wp:posOffset>
                </wp:positionV>
                <wp:extent cx="6343650" cy="1811020"/>
                <wp:effectExtent l="0" t="0" r="0" b="0"/>
                <wp:wrapSquare wrapText="bothSides"/>
                <wp:docPr id="53198288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1811020"/>
                        </a:xfrm>
                        <a:prstGeom prst="rect">
                          <a:avLst/>
                        </a:prstGeom>
                        <a:solidFill>
                          <a:srgbClr val="FFFFFF"/>
                        </a:solidFill>
                        <a:ln w="9525">
                          <a:noFill/>
                          <a:miter lim="800000"/>
                          <a:headEnd/>
                          <a:tailEnd/>
                        </a:ln>
                      </wps:spPr>
                      <wps:txbx>
                        <w:txbxContent>
                          <w:tbl>
                            <w:tblPr>
                              <w:tblStyle w:val="SGSTableBasic14"/>
                              <w:tblW w:w="9838" w:type="dxa"/>
                              <w:jc w:val="center"/>
                              <w:tblCellMar>
                                <w:left w:w="28" w:type="dxa"/>
                                <w:right w:w="28" w:type="dxa"/>
                              </w:tblCellMar>
                              <w:tblLook w:val="04A0" w:firstRow="1" w:lastRow="0" w:firstColumn="1" w:lastColumn="0" w:noHBand="0" w:noVBand="1"/>
                            </w:tblPr>
                            <w:tblGrid>
                              <w:gridCol w:w="567"/>
                              <w:gridCol w:w="1134"/>
                              <w:gridCol w:w="1063"/>
                              <w:gridCol w:w="1063"/>
                              <w:gridCol w:w="1418"/>
                              <w:gridCol w:w="1417"/>
                              <w:gridCol w:w="993"/>
                              <w:gridCol w:w="992"/>
                              <w:gridCol w:w="1191"/>
                            </w:tblGrid>
                            <w:tr w:rsidR="00365758" w:rsidRPr="00DE7190" w14:paraId="1B6F4F43" w14:textId="77777777" w:rsidTr="002B6A73">
                              <w:trPr>
                                <w:jc w:val="center"/>
                              </w:trPr>
                              <w:tc>
                                <w:tcPr>
                                  <w:tcW w:w="9838" w:type="dxa"/>
                                  <w:gridSpan w:val="9"/>
                                  <w:tcBorders>
                                    <w:top w:val="nil"/>
                                    <w:left w:val="nil"/>
                                    <w:bottom w:val="nil"/>
                                    <w:right w:val="nil"/>
                                  </w:tcBorders>
                                </w:tcPr>
                                <w:p w14:paraId="711706DD" w14:textId="77777777" w:rsidR="00365758" w:rsidRPr="00DE7190" w:rsidRDefault="00365758" w:rsidP="00365758">
                                  <w:pPr>
                                    <w:spacing w:line="340" w:lineRule="exact"/>
                                    <w:jc w:val="center"/>
                                    <w:rPr>
                                      <w:rFonts w:ascii="標楷體" w:eastAsia="標楷體" w:hAnsi="標楷體"/>
                                      <w:b/>
                                      <w:bCs/>
                                      <w:color w:val="000000"/>
                                      <w:sz w:val="24"/>
                                      <w:szCs w:val="24"/>
                                    </w:rPr>
                                  </w:pPr>
                                  <w:r w:rsidRPr="001B71B9">
                                    <w:rPr>
                                      <w:rFonts w:ascii="標楷體" w:eastAsia="標楷體" w:hAnsi="標楷體"/>
                                      <w:b/>
                                      <w:bCs/>
                                      <w:sz w:val="24"/>
                                      <w:szCs w:val="24"/>
                                    </w:rPr>
                                    <w:t>表</w:t>
                                  </w:r>
                                  <w:r w:rsidRPr="001B71B9">
                                    <w:rPr>
                                      <w:rFonts w:ascii="標楷體" w:eastAsia="標楷體" w:hAnsi="標楷體" w:hint="eastAsia"/>
                                      <w:b/>
                                      <w:bCs/>
                                      <w:sz w:val="24"/>
                                      <w:szCs w:val="24"/>
                                    </w:rPr>
                                    <w:t xml:space="preserve">6　</w:t>
                                  </w:r>
                                  <w:r w:rsidRPr="001B71B9">
                                    <w:rPr>
                                      <w:rFonts w:ascii="標楷體" w:eastAsia="標楷體" w:hAnsi="標楷體"/>
                                      <w:b/>
                                      <w:bCs/>
                                      <w:sz w:val="24"/>
                                      <w:szCs w:val="24"/>
                                    </w:rPr>
                                    <w:t>少年就業力準備計畫執行情形</w:t>
                                  </w:r>
                                </w:p>
                              </w:tc>
                            </w:tr>
                            <w:tr w:rsidR="00365758" w:rsidRPr="00DE7190" w14:paraId="7E2031F8" w14:textId="77777777" w:rsidTr="002B6A73">
                              <w:trPr>
                                <w:jc w:val="center"/>
                              </w:trPr>
                              <w:tc>
                                <w:tcPr>
                                  <w:tcW w:w="9838" w:type="dxa"/>
                                  <w:gridSpan w:val="9"/>
                                  <w:tcBorders>
                                    <w:top w:val="nil"/>
                                    <w:left w:val="nil"/>
                                    <w:bottom w:val="single" w:sz="4" w:space="0" w:color="auto"/>
                                    <w:right w:val="nil"/>
                                  </w:tcBorders>
                                </w:tcPr>
                                <w:p w14:paraId="1840844D" w14:textId="77777777" w:rsidR="00365758" w:rsidRPr="00DE7190" w:rsidRDefault="00365758" w:rsidP="00365758">
                                  <w:pPr>
                                    <w:spacing w:line="280" w:lineRule="exact"/>
                                    <w:jc w:val="right"/>
                                    <w:rPr>
                                      <w:rFonts w:ascii="標楷體" w:eastAsia="標楷體" w:hAnsi="標楷體"/>
                                      <w:color w:val="000000"/>
                                    </w:rPr>
                                  </w:pPr>
                                  <w:r w:rsidRPr="00DE7190">
                                    <w:rPr>
                                      <w:rFonts w:ascii="標楷體" w:eastAsia="標楷體" w:hAnsi="標楷體"/>
                                      <w:color w:val="000000"/>
                                    </w:rPr>
                                    <w:t>單位：人次、％</w:t>
                                  </w:r>
                                </w:p>
                              </w:tc>
                            </w:tr>
                            <w:tr w:rsidR="00365758" w:rsidRPr="00DE7190" w14:paraId="1C2AB636" w14:textId="77777777" w:rsidTr="002B6A73">
                              <w:trPr>
                                <w:jc w:val="center"/>
                              </w:trPr>
                              <w:tc>
                                <w:tcPr>
                                  <w:tcW w:w="567" w:type="dxa"/>
                                  <w:vMerge w:val="restart"/>
                                  <w:tcBorders>
                                    <w:top w:val="single" w:sz="4" w:space="0" w:color="auto"/>
                                  </w:tcBorders>
                                  <w:vAlign w:val="center"/>
                                </w:tcPr>
                                <w:p w14:paraId="3429F98C" w14:textId="77777777" w:rsidR="00365758" w:rsidRPr="00DE7190" w:rsidRDefault="00365758" w:rsidP="003504AD">
                                  <w:pPr>
                                    <w:spacing w:line="240" w:lineRule="exact"/>
                                    <w:jc w:val="center"/>
                                    <w:rPr>
                                      <w:rFonts w:ascii="標楷體" w:eastAsia="標楷體" w:hAnsi="標楷體"/>
                                      <w:color w:val="000000"/>
                                    </w:rPr>
                                  </w:pPr>
                                  <w:r w:rsidRPr="00DE7190">
                                    <w:rPr>
                                      <w:rFonts w:ascii="標楷體" w:eastAsia="標楷體" w:hAnsi="標楷體"/>
                                      <w:color w:val="000000"/>
                                    </w:rPr>
                                    <w:t>年度</w:t>
                                  </w:r>
                                </w:p>
                              </w:tc>
                              <w:tc>
                                <w:tcPr>
                                  <w:tcW w:w="4678" w:type="dxa"/>
                                  <w:gridSpan w:val="4"/>
                                  <w:tcBorders>
                                    <w:top w:val="single" w:sz="4" w:space="0" w:color="auto"/>
                                  </w:tcBorders>
                                  <w:vAlign w:val="center"/>
                                </w:tcPr>
                                <w:p w14:paraId="49572C7A" w14:textId="77777777" w:rsidR="00365758" w:rsidRPr="00DE7190" w:rsidRDefault="00365758" w:rsidP="003504AD">
                                  <w:pPr>
                                    <w:spacing w:line="240" w:lineRule="exact"/>
                                    <w:jc w:val="center"/>
                                    <w:rPr>
                                      <w:rFonts w:ascii="標楷體" w:eastAsia="標楷體" w:hAnsi="標楷體"/>
                                      <w:color w:val="000000"/>
                                    </w:rPr>
                                  </w:pPr>
                                  <w:r w:rsidRPr="00DE7190">
                                    <w:rPr>
                                      <w:rFonts w:ascii="標楷體" w:eastAsia="標楷體" w:hAnsi="標楷體"/>
                                      <w:color w:val="000000"/>
                                    </w:rPr>
                                    <w:t>就業媒合</w:t>
                                  </w:r>
                                </w:p>
                              </w:tc>
                              <w:tc>
                                <w:tcPr>
                                  <w:tcW w:w="1417" w:type="dxa"/>
                                  <w:vMerge w:val="restart"/>
                                  <w:tcBorders>
                                    <w:top w:val="single" w:sz="4" w:space="0" w:color="auto"/>
                                  </w:tcBorders>
                                  <w:vAlign w:val="center"/>
                                </w:tcPr>
                                <w:p w14:paraId="30521C23" w14:textId="77777777" w:rsidR="00365758" w:rsidRPr="00DE7190" w:rsidRDefault="00365758" w:rsidP="003504AD">
                                  <w:pPr>
                                    <w:spacing w:line="240" w:lineRule="exact"/>
                                    <w:jc w:val="center"/>
                                    <w:rPr>
                                      <w:rFonts w:ascii="標楷體" w:eastAsia="標楷體" w:hAnsi="標楷體"/>
                                      <w:color w:val="000000"/>
                                    </w:rPr>
                                  </w:pPr>
                                  <w:r w:rsidRPr="00DE7190">
                                    <w:rPr>
                                      <w:rFonts w:ascii="標楷體" w:eastAsia="標楷體" w:hAnsi="標楷體"/>
                                      <w:color w:val="000000"/>
                                    </w:rPr>
                                    <w:t>參與職涯探索與輔導人次</w:t>
                                  </w:r>
                                </w:p>
                              </w:tc>
                              <w:tc>
                                <w:tcPr>
                                  <w:tcW w:w="993" w:type="dxa"/>
                                  <w:vMerge w:val="restart"/>
                                  <w:tcBorders>
                                    <w:top w:val="single" w:sz="4" w:space="0" w:color="auto"/>
                                  </w:tcBorders>
                                  <w:vAlign w:val="center"/>
                                </w:tcPr>
                                <w:p w14:paraId="590E400F" w14:textId="77777777" w:rsidR="00365758" w:rsidRPr="00DE7190" w:rsidRDefault="00365758" w:rsidP="003504AD">
                                  <w:pPr>
                                    <w:spacing w:line="240" w:lineRule="exact"/>
                                    <w:jc w:val="center"/>
                                    <w:rPr>
                                      <w:rFonts w:ascii="標楷體" w:eastAsia="標楷體" w:hAnsi="標楷體"/>
                                      <w:color w:val="000000"/>
                                    </w:rPr>
                                  </w:pPr>
                                  <w:r w:rsidRPr="00DE7190">
                                    <w:rPr>
                                      <w:rFonts w:ascii="標楷體" w:eastAsia="標楷體" w:hAnsi="標楷體"/>
                                      <w:color w:val="000000"/>
                                    </w:rPr>
                                    <w:t>參與職業訓練人次</w:t>
                                  </w:r>
                                </w:p>
                              </w:tc>
                              <w:tc>
                                <w:tcPr>
                                  <w:tcW w:w="992" w:type="dxa"/>
                                  <w:vMerge w:val="restart"/>
                                  <w:tcBorders>
                                    <w:top w:val="single" w:sz="4" w:space="0" w:color="auto"/>
                                  </w:tcBorders>
                                  <w:vAlign w:val="center"/>
                                </w:tcPr>
                                <w:p w14:paraId="12BC5505" w14:textId="77777777" w:rsidR="00365758" w:rsidRPr="00DE7190" w:rsidRDefault="00365758" w:rsidP="003504AD">
                                  <w:pPr>
                                    <w:spacing w:line="240" w:lineRule="exact"/>
                                    <w:jc w:val="center"/>
                                    <w:rPr>
                                      <w:rFonts w:ascii="標楷體" w:eastAsia="標楷體" w:hAnsi="標楷體"/>
                                      <w:color w:val="000000"/>
                                    </w:rPr>
                                  </w:pPr>
                                  <w:r w:rsidRPr="00DE7190">
                                    <w:rPr>
                                      <w:rFonts w:ascii="標楷體" w:eastAsia="標楷體" w:hAnsi="標楷體"/>
                                      <w:color w:val="000000"/>
                                    </w:rPr>
                                    <w:t>參與職場體驗人次</w:t>
                                  </w:r>
                                </w:p>
                              </w:tc>
                              <w:tc>
                                <w:tcPr>
                                  <w:tcW w:w="1191" w:type="dxa"/>
                                  <w:vMerge w:val="restart"/>
                                  <w:tcBorders>
                                    <w:top w:val="single" w:sz="4" w:space="0" w:color="auto"/>
                                  </w:tcBorders>
                                  <w:vAlign w:val="center"/>
                                </w:tcPr>
                                <w:p w14:paraId="5E1664ED" w14:textId="77777777" w:rsidR="00365758" w:rsidRPr="00DE7190" w:rsidRDefault="00365758" w:rsidP="003504AD">
                                  <w:pPr>
                                    <w:spacing w:line="240" w:lineRule="exact"/>
                                    <w:jc w:val="center"/>
                                    <w:rPr>
                                      <w:rFonts w:ascii="標楷體" w:eastAsia="標楷體" w:hAnsi="標楷體"/>
                                      <w:color w:val="000000"/>
                                    </w:rPr>
                                  </w:pPr>
                                  <w:r w:rsidRPr="00DE7190">
                                    <w:rPr>
                                      <w:rFonts w:ascii="標楷體" w:eastAsia="標楷體" w:hAnsi="標楷體"/>
                                      <w:color w:val="000000"/>
                                    </w:rPr>
                                    <w:t>因有其他需求轉介至其他機關人次</w:t>
                                  </w:r>
                                </w:p>
                              </w:tc>
                            </w:tr>
                            <w:tr w:rsidR="00365758" w:rsidRPr="00DE7190" w14:paraId="5D1387A6" w14:textId="77777777" w:rsidTr="002B6A73">
                              <w:trPr>
                                <w:jc w:val="center"/>
                              </w:trPr>
                              <w:tc>
                                <w:tcPr>
                                  <w:tcW w:w="567" w:type="dxa"/>
                                  <w:vMerge/>
                                  <w:vAlign w:val="center"/>
                                </w:tcPr>
                                <w:p w14:paraId="2D9CEE7D" w14:textId="77777777" w:rsidR="00365758" w:rsidRPr="00DE7190" w:rsidRDefault="00365758" w:rsidP="003504AD">
                                  <w:pPr>
                                    <w:spacing w:line="240" w:lineRule="exact"/>
                                    <w:jc w:val="center"/>
                                    <w:rPr>
                                      <w:rFonts w:ascii="標楷體" w:eastAsia="標楷體" w:hAnsi="標楷體"/>
                                      <w:color w:val="000000"/>
                                    </w:rPr>
                                  </w:pPr>
                                </w:p>
                              </w:tc>
                              <w:tc>
                                <w:tcPr>
                                  <w:tcW w:w="1134" w:type="dxa"/>
                                  <w:vMerge w:val="restart"/>
                                  <w:vAlign w:val="center"/>
                                </w:tcPr>
                                <w:p w14:paraId="78760613" w14:textId="77777777" w:rsidR="00365758" w:rsidRDefault="00365758" w:rsidP="003504AD">
                                  <w:pPr>
                                    <w:spacing w:line="240" w:lineRule="exact"/>
                                    <w:jc w:val="center"/>
                                    <w:rPr>
                                      <w:rFonts w:ascii="標楷體" w:eastAsia="標楷體" w:hAnsi="標楷體"/>
                                      <w:color w:val="000000"/>
                                    </w:rPr>
                                  </w:pPr>
                                  <w:r w:rsidRPr="00DE7190">
                                    <w:rPr>
                                      <w:rFonts w:ascii="標楷體" w:eastAsia="標楷體" w:hAnsi="標楷體"/>
                                      <w:color w:val="000000"/>
                                    </w:rPr>
                                    <w:t>求職登</w:t>
                                  </w:r>
                                </w:p>
                                <w:p w14:paraId="62D410D8" w14:textId="77777777" w:rsidR="00365758" w:rsidRPr="00DE7190" w:rsidRDefault="00365758" w:rsidP="003504AD">
                                  <w:pPr>
                                    <w:spacing w:line="240" w:lineRule="exact"/>
                                    <w:jc w:val="center"/>
                                    <w:rPr>
                                      <w:rFonts w:ascii="標楷體" w:eastAsia="標楷體" w:hAnsi="標楷體"/>
                                      <w:color w:val="000000"/>
                                    </w:rPr>
                                  </w:pPr>
                                  <w:r w:rsidRPr="00DE7190">
                                    <w:rPr>
                                      <w:rFonts w:ascii="標楷體" w:eastAsia="標楷體" w:hAnsi="標楷體"/>
                                      <w:color w:val="000000"/>
                                    </w:rPr>
                                    <w:t>記人次</w:t>
                                  </w:r>
                                </w:p>
                              </w:tc>
                              <w:tc>
                                <w:tcPr>
                                  <w:tcW w:w="2126" w:type="dxa"/>
                                  <w:gridSpan w:val="2"/>
                                  <w:vAlign w:val="center"/>
                                </w:tcPr>
                                <w:p w14:paraId="7C9717BD" w14:textId="77777777" w:rsidR="00365758" w:rsidRPr="00DE7190" w:rsidRDefault="00365758" w:rsidP="003504AD">
                                  <w:pPr>
                                    <w:spacing w:line="240" w:lineRule="exact"/>
                                    <w:jc w:val="center"/>
                                    <w:rPr>
                                      <w:rFonts w:ascii="標楷體" w:eastAsia="標楷體" w:hAnsi="標楷體"/>
                                      <w:color w:val="000000"/>
                                    </w:rPr>
                                  </w:pPr>
                                  <w:r w:rsidRPr="00DE7190">
                                    <w:rPr>
                                      <w:rFonts w:ascii="標楷體" w:eastAsia="標楷體" w:hAnsi="標楷體"/>
                                      <w:color w:val="000000"/>
                                    </w:rPr>
                                    <w:t>推介就業</w:t>
                                  </w:r>
                                </w:p>
                              </w:tc>
                              <w:tc>
                                <w:tcPr>
                                  <w:tcW w:w="1418" w:type="dxa"/>
                                  <w:vMerge w:val="restart"/>
                                  <w:vAlign w:val="center"/>
                                </w:tcPr>
                                <w:p w14:paraId="4B76B5BB" w14:textId="384B6167" w:rsidR="00365758" w:rsidRPr="0010041A" w:rsidRDefault="00365758" w:rsidP="0010041A">
                                  <w:pPr>
                                    <w:spacing w:line="240" w:lineRule="exact"/>
                                    <w:jc w:val="center"/>
                                    <w:rPr>
                                      <w:rFonts w:ascii="標楷體" w:eastAsia="標楷體" w:hAnsi="標楷體"/>
                                      <w:color w:val="000000"/>
                                      <w:spacing w:val="-4"/>
                                    </w:rPr>
                                  </w:pPr>
                                  <w:r w:rsidRPr="0010041A">
                                    <w:rPr>
                                      <w:rFonts w:ascii="標楷體" w:eastAsia="標楷體" w:hAnsi="標楷體"/>
                                      <w:color w:val="000000"/>
                                      <w:spacing w:val="-4"/>
                                    </w:rPr>
                                    <w:t>穩定就業達3個月人次</w:t>
                                  </w:r>
                                  <w:r w:rsidR="0010041A" w:rsidRPr="0010041A">
                                    <w:rPr>
                                      <w:rFonts w:ascii="標楷體" w:eastAsia="標楷體" w:hAnsi="標楷體" w:hint="eastAsia"/>
                                      <w:color w:val="000000"/>
                                      <w:spacing w:val="-4"/>
                                    </w:rPr>
                                    <w:t>(占比</w:t>
                                  </w:r>
                                  <w:r w:rsidR="0010041A" w:rsidRPr="0010041A">
                                    <w:rPr>
                                      <w:rFonts w:ascii="標楷體" w:eastAsia="標楷體" w:hAnsi="標楷體"/>
                                      <w:color w:val="000000"/>
                                      <w:spacing w:val="-4"/>
                                    </w:rPr>
                                    <w:t>)</w:t>
                                  </w:r>
                                </w:p>
                              </w:tc>
                              <w:tc>
                                <w:tcPr>
                                  <w:tcW w:w="1417" w:type="dxa"/>
                                  <w:vMerge/>
                                  <w:vAlign w:val="center"/>
                                </w:tcPr>
                                <w:p w14:paraId="24269B61" w14:textId="77777777" w:rsidR="00365758" w:rsidRPr="00DE7190" w:rsidRDefault="00365758" w:rsidP="003504AD">
                                  <w:pPr>
                                    <w:spacing w:line="240" w:lineRule="exact"/>
                                    <w:jc w:val="center"/>
                                    <w:rPr>
                                      <w:rFonts w:ascii="標楷體" w:eastAsia="標楷體" w:hAnsi="標楷體"/>
                                      <w:color w:val="000000"/>
                                    </w:rPr>
                                  </w:pPr>
                                </w:p>
                              </w:tc>
                              <w:tc>
                                <w:tcPr>
                                  <w:tcW w:w="993" w:type="dxa"/>
                                  <w:vMerge/>
                                  <w:vAlign w:val="center"/>
                                </w:tcPr>
                                <w:p w14:paraId="7823A6E9" w14:textId="77777777" w:rsidR="00365758" w:rsidRPr="00DE7190" w:rsidRDefault="00365758" w:rsidP="003504AD">
                                  <w:pPr>
                                    <w:spacing w:line="240" w:lineRule="exact"/>
                                    <w:jc w:val="center"/>
                                    <w:rPr>
                                      <w:rFonts w:ascii="標楷體" w:eastAsia="標楷體" w:hAnsi="標楷體"/>
                                      <w:color w:val="000000"/>
                                    </w:rPr>
                                  </w:pPr>
                                </w:p>
                              </w:tc>
                              <w:tc>
                                <w:tcPr>
                                  <w:tcW w:w="992" w:type="dxa"/>
                                  <w:vMerge/>
                                  <w:vAlign w:val="center"/>
                                </w:tcPr>
                                <w:p w14:paraId="0AC72E36" w14:textId="77777777" w:rsidR="00365758" w:rsidRPr="00DE7190" w:rsidRDefault="00365758" w:rsidP="003504AD">
                                  <w:pPr>
                                    <w:spacing w:line="240" w:lineRule="exact"/>
                                    <w:jc w:val="center"/>
                                    <w:rPr>
                                      <w:rFonts w:ascii="標楷體" w:eastAsia="標楷體" w:hAnsi="標楷體"/>
                                      <w:color w:val="000000"/>
                                    </w:rPr>
                                  </w:pPr>
                                </w:p>
                              </w:tc>
                              <w:tc>
                                <w:tcPr>
                                  <w:tcW w:w="1191" w:type="dxa"/>
                                  <w:vMerge/>
                                  <w:vAlign w:val="center"/>
                                </w:tcPr>
                                <w:p w14:paraId="164480F2" w14:textId="77777777" w:rsidR="00365758" w:rsidRPr="00DE7190" w:rsidRDefault="00365758" w:rsidP="003504AD">
                                  <w:pPr>
                                    <w:spacing w:line="240" w:lineRule="exact"/>
                                    <w:jc w:val="center"/>
                                    <w:rPr>
                                      <w:rFonts w:ascii="標楷體" w:eastAsia="標楷體" w:hAnsi="標楷體"/>
                                      <w:color w:val="000000"/>
                                    </w:rPr>
                                  </w:pPr>
                                </w:p>
                              </w:tc>
                            </w:tr>
                            <w:tr w:rsidR="00365758" w:rsidRPr="00DE7190" w14:paraId="1DD9A130" w14:textId="77777777" w:rsidTr="002B6A73">
                              <w:trPr>
                                <w:jc w:val="center"/>
                              </w:trPr>
                              <w:tc>
                                <w:tcPr>
                                  <w:tcW w:w="567" w:type="dxa"/>
                                  <w:vMerge/>
                                  <w:vAlign w:val="center"/>
                                </w:tcPr>
                                <w:p w14:paraId="5147CCEF" w14:textId="77777777" w:rsidR="00365758" w:rsidRPr="00DE7190" w:rsidRDefault="00365758" w:rsidP="003504AD">
                                  <w:pPr>
                                    <w:spacing w:line="240" w:lineRule="exact"/>
                                    <w:jc w:val="center"/>
                                    <w:rPr>
                                      <w:rFonts w:ascii="標楷體" w:eastAsia="標楷體" w:hAnsi="標楷體"/>
                                      <w:color w:val="000000"/>
                                    </w:rPr>
                                  </w:pPr>
                                </w:p>
                              </w:tc>
                              <w:tc>
                                <w:tcPr>
                                  <w:tcW w:w="1134" w:type="dxa"/>
                                  <w:vMerge/>
                                  <w:vAlign w:val="center"/>
                                </w:tcPr>
                                <w:p w14:paraId="4A8DE0AA" w14:textId="77777777" w:rsidR="00365758" w:rsidRPr="00DE7190" w:rsidRDefault="00365758" w:rsidP="003504AD">
                                  <w:pPr>
                                    <w:spacing w:line="240" w:lineRule="exact"/>
                                    <w:jc w:val="center"/>
                                    <w:rPr>
                                      <w:rFonts w:ascii="標楷體" w:eastAsia="標楷體" w:hAnsi="標楷體"/>
                                      <w:color w:val="000000"/>
                                    </w:rPr>
                                  </w:pPr>
                                </w:p>
                              </w:tc>
                              <w:tc>
                                <w:tcPr>
                                  <w:tcW w:w="1063" w:type="dxa"/>
                                  <w:vAlign w:val="center"/>
                                </w:tcPr>
                                <w:p w14:paraId="3FF0AC8E" w14:textId="77777777" w:rsidR="00365758" w:rsidRPr="00DE7190" w:rsidRDefault="00365758" w:rsidP="003504AD">
                                  <w:pPr>
                                    <w:spacing w:line="240" w:lineRule="exact"/>
                                    <w:jc w:val="center"/>
                                    <w:rPr>
                                      <w:rFonts w:ascii="標楷體" w:eastAsia="標楷體" w:hAnsi="標楷體"/>
                                      <w:color w:val="000000"/>
                                    </w:rPr>
                                  </w:pPr>
                                  <w:r w:rsidRPr="00DE7190">
                                    <w:rPr>
                                      <w:rFonts w:ascii="標楷體" w:eastAsia="標楷體" w:hAnsi="標楷體"/>
                                      <w:color w:val="000000"/>
                                    </w:rPr>
                                    <w:t>人次</w:t>
                                  </w:r>
                                </w:p>
                              </w:tc>
                              <w:tc>
                                <w:tcPr>
                                  <w:tcW w:w="1063" w:type="dxa"/>
                                  <w:vAlign w:val="center"/>
                                </w:tcPr>
                                <w:p w14:paraId="0F18926A" w14:textId="77777777" w:rsidR="00365758" w:rsidRPr="00DE7190" w:rsidRDefault="00365758" w:rsidP="003504AD">
                                  <w:pPr>
                                    <w:spacing w:line="240" w:lineRule="exact"/>
                                    <w:jc w:val="center"/>
                                    <w:rPr>
                                      <w:rFonts w:ascii="標楷體" w:eastAsia="標楷體" w:hAnsi="標楷體"/>
                                      <w:color w:val="000000"/>
                                    </w:rPr>
                                  </w:pPr>
                                  <w:r w:rsidRPr="00DE7190">
                                    <w:rPr>
                                      <w:rFonts w:ascii="標楷體" w:eastAsia="標楷體" w:hAnsi="標楷體"/>
                                      <w:color w:val="000000"/>
                                    </w:rPr>
                                    <w:t>比率</w:t>
                                  </w:r>
                                </w:p>
                              </w:tc>
                              <w:tc>
                                <w:tcPr>
                                  <w:tcW w:w="1418" w:type="dxa"/>
                                  <w:vMerge/>
                                  <w:vAlign w:val="center"/>
                                </w:tcPr>
                                <w:p w14:paraId="3CB5A348" w14:textId="77777777" w:rsidR="00365758" w:rsidRPr="00DE7190" w:rsidRDefault="00365758" w:rsidP="003504AD">
                                  <w:pPr>
                                    <w:spacing w:line="240" w:lineRule="exact"/>
                                    <w:jc w:val="center"/>
                                    <w:rPr>
                                      <w:rFonts w:ascii="標楷體" w:eastAsia="標楷體" w:hAnsi="標楷體"/>
                                      <w:color w:val="000000"/>
                                    </w:rPr>
                                  </w:pPr>
                                </w:p>
                              </w:tc>
                              <w:tc>
                                <w:tcPr>
                                  <w:tcW w:w="1417" w:type="dxa"/>
                                  <w:vMerge/>
                                  <w:vAlign w:val="center"/>
                                </w:tcPr>
                                <w:p w14:paraId="1F45D288" w14:textId="77777777" w:rsidR="00365758" w:rsidRPr="00DE7190" w:rsidRDefault="00365758" w:rsidP="003504AD">
                                  <w:pPr>
                                    <w:spacing w:line="240" w:lineRule="exact"/>
                                    <w:jc w:val="center"/>
                                    <w:rPr>
                                      <w:rFonts w:ascii="標楷體" w:eastAsia="標楷體" w:hAnsi="標楷體"/>
                                      <w:color w:val="000000"/>
                                    </w:rPr>
                                  </w:pPr>
                                </w:p>
                              </w:tc>
                              <w:tc>
                                <w:tcPr>
                                  <w:tcW w:w="993" w:type="dxa"/>
                                  <w:vMerge/>
                                  <w:vAlign w:val="center"/>
                                </w:tcPr>
                                <w:p w14:paraId="54AA68EC" w14:textId="77777777" w:rsidR="00365758" w:rsidRPr="00DE7190" w:rsidRDefault="00365758" w:rsidP="003504AD">
                                  <w:pPr>
                                    <w:spacing w:line="240" w:lineRule="exact"/>
                                    <w:jc w:val="center"/>
                                    <w:rPr>
                                      <w:rFonts w:ascii="標楷體" w:eastAsia="標楷體" w:hAnsi="標楷體"/>
                                      <w:color w:val="000000"/>
                                    </w:rPr>
                                  </w:pPr>
                                </w:p>
                              </w:tc>
                              <w:tc>
                                <w:tcPr>
                                  <w:tcW w:w="992" w:type="dxa"/>
                                  <w:vMerge/>
                                  <w:vAlign w:val="center"/>
                                </w:tcPr>
                                <w:p w14:paraId="28880472" w14:textId="77777777" w:rsidR="00365758" w:rsidRPr="00DE7190" w:rsidRDefault="00365758" w:rsidP="003504AD">
                                  <w:pPr>
                                    <w:spacing w:line="240" w:lineRule="exact"/>
                                    <w:jc w:val="center"/>
                                    <w:rPr>
                                      <w:rFonts w:ascii="標楷體" w:eastAsia="標楷體" w:hAnsi="標楷體"/>
                                      <w:color w:val="000000"/>
                                    </w:rPr>
                                  </w:pPr>
                                </w:p>
                              </w:tc>
                              <w:tc>
                                <w:tcPr>
                                  <w:tcW w:w="1191" w:type="dxa"/>
                                  <w:vMerge/>
                                  <w:vAlign w:val="center"/>
                                </w:tcPr>
                                <w:p w14:paraId="051F53AC" w14:textId="77777777" w:rsidR="00365758" w:rsidRPr="00DE7190" w:rsidRDefault="00365758" w:rsidP="003504AD">
                                  <w:pPr>
                                    <w:spacing w:line="240" w:lineRule="exact"/>
                                    <w:jc w:val="center"/>
                                    <w:rPr>
                                      <w:rFonts w:ascii="標楷體" w:eastAsia="標楷體" w:hAnsi="標楷體"/>
                                      <w:color w:val="000000"/>
                                    </w:rPr>
                                  </w:pPr>
                                </w:p>
                              </w:tc>
                            </w:tr>
                            <w:tr w:rsidR="00365758" w:rsidRPr="00DE7190" w14:paraId="20E7A94B" w14:textId="77777777" w:rsidTr="002B6A73">
                              <w:trPr>
                                <w:jc w:val="center"/>
                              </w:trPr>
                              <w:tc>
                                <w:tcPr>
                                  <w:tcW w:w="567" w:type="dxa"/>
                                  <w:vAlign w:val="center"/>
                                </w:tcPr>
                                <w:p w14:paraId="41096EA7" w14:textId="77777777" w:rsidR="00365758" w:rsidRPr="00DE7190" w:rsidRDefault="00365758" w:rsidP="00365758">
                                  <w:pPr>
                                    <w:spacing w:line="240" w:lineRule="exact"/>
                                    <w:jc w:val="center"/>
                                    <w:rPr>
                                      <w:rFonts w:ascii="標楷體" w:eastAsia="標楷體" w:hAnsi="標楷體"/>
                                      <w:color w:val="000000"/>
                                    </w:rPr>
                                  </w:pPr>
                                  <w:r w:rsidRPr="00DE7190">
                                    <w:rPr>
                                      <w:rFonts w:ascii="標楷體" w:eastAsia="標楷體" w:hAnsi="標楷體"/>
                                      <w:color w:val="000000"/>
                                    </w:rPr>
                                    <w:t>113</w:t>
                                  </w:r>
                                </w:p>
                              </w:tc>
                              <w:tc>
                                <w:tcPr>
                                  <w:tcW w:w="1134" w:type="dxa"/>
                                  <w:vAlign w:val="center"/>
                                </w:tcPr>
                                <w:p w14:paraId="21E6C9B2" w14:textId="77777777" w:rsidR="00365758" w:rsidRPr="00DE7190" w:rsidRDefault="00365758" w:rsidP="00365758">
                                  <w:pPr>
                                    <w:spacing w:line="240" w:lineRule="exact"/>
                                    <w:ind w:left="480" w:hanging="480"/>
                                    <w:jc w:val="right"/>
                                    <w:rPr>
                                      <w:rFonts w:ascii="標楷體" w:eastAsia="標楷體" w:hAnsi="標楷體"/>
                                      <w:color w:val="000000"/>
                                    </w:rPr>
                                  </w:pPr>
                                  <w:r w:rsidRPr="00DE7190">
                                    <w:rPr>
                                      <w:rFonts w:ascii="標楷體" w:eastAsia="標楷體" w:hAnsi="標楷體"/>
                                      <w:color w:val="000000"/>
                                    </w:rPr>
                                    <w:t>194</w:t>
                                  </w:r>
                                </w:p>
                              </w:tc>
                              <w:tc>
                                <w:tcPr>
                                  <w:tcW w:w="1063" w:type="dxa"/>
                                  <w:vAlign w:val="center"/>
                                </w:tcPr>
                                <w:p w14:paraId="2DD48104" w14:textId="77777777" w:rsidR="00365758" w:rsidRPr="00DE7190" w:rsidRDefault="00365758" w:rsidP="00365758">
                                  <w:pPr>
                                    <w:spacing w:line="240" w:lineRule="exact"/>
                                    <w:ind w:left="480" w:hanging="480"/>
                                    <w:jc w:val="right"/>
                                    <w:rPr>
                                      <w:rFonts w:ascii="標楷體" w:eastAsia="標楷體" w:hAnsi="標楷體"/>
                                      <w:color w:val="000000"/>
                                    </w:rPr>
                                  </w:pPr>
                                  <w:r w:rsidRPr="00DE7190">
                                    <w:rPr>
                                      <w:rFonts w:ascii="標楷體" w:eastAsia="標楷體" w:hAnsi="標楷體"/>
                                      <w:color w:val="000000"/>
                                    </w:rPr>
                                    <w:t>102</w:t>
                                  </w:r>
                                </w:p>
                              </w:tc>
                              <w:tc>
                                <w:tcPr>
                                  <w:tcW w:w="1063" w:type="dxa"/>
                                  <w:vAlign w:val="center"/>
                                </w:tcPr>
                                <w:p w14:paraId="4C6637A4" w14:textId="77777777" w:rsidR="00365758" w:rsidRPr="00DE7190" w:rsidRDefault="00365758" w:rsidP="00365758">
                                  <w:pPr>
                                    <w:spacing w:line="240" w:lineRule="exact"/>
                                    <w:ind w:left="480" w:hanging="480"/>
                                    <w:jc w:val="right"/>
                                    <w:rPr>
                                      <w:rFonts w:ascii="標楷體" w:eastAsia="標楷體" w:hAnsi="標楷體"/>
                                      <w:color w:val="000000"/>
                                    </w:rPr>
                                  </w:pPr>
                                  <w:r w:rsidRPr="00DE7190">
                                    <w:rPr>
                                      <w:rFonts w:ascii="標楷體" w:eastAsia="標楷體" w:hAnsi="標楷體"/>
                                      <w:color w:val="000000"/>
                                    </w:rPr>
                                    <w:t>52.58</w:t>
                                  </w:r>
                                </w:p>
                              </w:tc>
                              <w:tc>
                                <w:tcPr>
                                  <w:tcW w:w="1418" w:type="dxa"/>
                                  <w:vAlign w:val="center"/>
                                </w:tcPr>
                                <w:p w14:paraId="08716978" w14:textId="77777777" w:rsidR="00365758" w:rsidRPr="00DE7190" w:rsidRDefault="00365758" w:rsidP="00365758">
                                  <w:pPr>
                                    <w:spacing w:line="240" w:lineRule="exact"/>
                                    <w:jc w:val="right"/>
                                    <w:rPr>
                                      <w:rFonts w:ascii="標楷體" w:eastAsia="標楷體" w:hAnsi="標楷體"/>
                                      <w:color w:val="000000"/>
                                    </w:rPr>
                                  </w:pPr>
                                  <w:r w:rsidRPr="00DE7190">
                                    <w:rPr>
                                      <w:rFonts w:ascii="標楷體" w:eastAsia="標楷體" w:hAnsi="標楷體"/>
                                      <w:color w:val="000000"/>
                                    </w:rPr>
                                    <w:t>10</w:t>
                                  </w:r>
                                </w:p>
                                <w:p w14:paraId="01E7E0BD" w14:textId="77777777" w:rsidR="00365758" w:rsidRPr="00DE7190" w:rsidRDefault="00365758" w:rsidP="00365758">
                                  <w:pPr>
                                    <w:spacing w:line="240" w:lineRule="exact"/>
                                    <w:jc w:val="right"/>
                                    <w:rPr>
                                      <w:rFonts w:ascii="標楷體" w:eastAsia="標楷體" w:hAnsi="標楷體"/>
                                      <w:color w:val="000000"/>
                                    </w:rPr>
                                  </w:pPr>
                                  <w:r w:rsidRPr="00DE7190">
                                    <w:rPr>
                                      <w:rFonts w:ascii="標楷體" w:eastAsia="標楷體" w:hAnsi="標楷體"/>
                                      <w:color w:val="000000"/>
                                    </w:rPr>
                                    <w:t>(9.80％)</w:t>
                                  </w:r>
                                </w:p>
                              </w:tc>
                              <w:tc>
                                <w:tcPr>
                                  <w:tcW w:w="1417" w:type="dxa"/>
                                  <w:vAlign w:val="center"/>
                                </w:tcPr>
                                <w:p w14:paraId="37A5525B" w14:textId="77777777" w:rsidR="00365758" w:rsidRPr="00DE7190" w:rsidRDefault="00365758" w:rsidP="00365758">
                                  <w:pPr>
                                    <w:spacing w:line="240" w:lineRule="exact"/>
                                    <w:jc w:val="right"/>
                                    <w:rPr>
                                      <w:rFonts w:ascii="標楷體" w:eastAsia="標楷體" w:hAnsi="標楷體"/>
                                      <w:color w:val="000000"/>
                                    </w:rPr>
                                  </w:pPr>
                                  <w:r w:rsidRPr="00DE7190">
                                    <w:rPr>
                                      <w:rFonts w:ascii="標楷體" w:eastAsia="標楷體" w:hAnsi="標楷體"/>
                                      <w:color w:val="000000"/>
                                    </w:rPr>
                                    <w:t>96</w:t>
                                  </w:r>
                                </w:p>
                              </w:tc>
                              <w:tc>
                                <w:tcPr>
                                  <w:tcW w:w="993" w:type="dxa"/>
                                  <w:vAlign w:val="center"/>
                                </w:tcPr>
                                <w:p w14:paraId="5C554088" w14:textId="77777777" w:rsidR="00365758" w:rsidRPr="00DE7190" w:rsidRDefault="00365758" w:rsidP="00365758">
                                  <w:pPr>
                                    <w:spacing w:line="240" w:lineRule="exact"/>
                                    <w:jc w:val="right"/>
                                    <w:rPr>
                                      <w:rFonts w:ascii="標楷體" w:eastAsia="標楷體" w:hAnsi="標楷體"/>
                                      <w:color w:val="000000"/>
                                    </w:rPr>
                                  </w:pPr>
                                  <w:r w:rsidRPr="00DE7190">
                                    <w:rPr>
                                      <w:rFonts w:ascii="標楷體" w:eastAsia="標楷體" w:hAnsi="標楷體"/>
                                      <w:color w:val="000000"/>
                                    </w:rPr>
                                    <w:t>47</w:t>
                                  </w:r>
                                </w:p>
                              </w:tc>
                              <w:tc>
                                <w:tcPr>
                                  <w:tcW w:w="992" w:type="dxa"/>
                                  <w:vAlign w:val="center"/>
                                </w:tcPr>
                                <w:p w14:paraId="4D997939" w14:textId="77777777" w:rsidR="00365758" w:rsidRPr="00DE7190" w:rsidRDefault="00365758" w:rsidP="00365758">
                                  <w:pPr>
                                    <w:spacing w:line="240" w:lineRule="exact"/>
                                    <w:jc w:val="right"/>
                                    <w:rPr>
                                      <w:rFonts w:ascii="標楷體" w:eastAsia="標楷體" w:hAnsi="標楷體"/>
                                      <w:color w:val="000000"/>
                                    </w:rPr>
                                  </w:pPr>
                                  <w:r w:rsidRPr="00DE7190">
                                    <w:rPr>
                                      <w:rFonts w:ascii="標楷體" w:eastAsia="標楷體" w:hAnsi="標楷體"/>
                                      <w:color w:val="000000"/>
                                    </w:rPr>
                                    <w:t>39</w:t>
                                  </w:r>
                                </w:p>
                              </w:tc>
                              <w:tc>
                                <w:tcPr>
                                  <w:tcW w:w="1191" w:type="dxa"/>
                                  <w:vAlign w:val="center"/>
                                </w:tcPr>
                                <w:p w14:paraId="13CC550E" w14:textId="77777777" w:rsidR="00365758" w:rsidRPr="00DE7190" w:rsidRDefault="00365758" w:rsidP="00365758">
                                  <w:pPr>
                                    <w:spacing w:line="240" w:lineRule="exact"/>
                                    <w:jc w:val="right"/>
                                    <w:rPr>
                                      <w:rFonts w:ascii="標楷體" w:eastAsia="標楷體" w:hAnsi="標楷體"/>
                                      <w:color w:val="000000"/>
                                    </w:rPr>
                                  </w:pPr>
                                  <w:r w:rsidRPr="00DE7190">
                                    <w:rPr>
                                      <w:rFonts w:ascii="標楷體" w:eastAsia="標楷體" w:hAnsi="標楷體"/>
                                      <w:color w:val="000000"/>
                                    </w:rPr>
                                    <w:t>62</w:t>
                                  </w:r>
                                </w:p>
                              </w:tc>
                            </w:tr>
                            <w:tr w:rsidR="00365758" w:rsidRPr="00DE7190" w14:paraId="23DFAABF" w14:textId="77777777" w:rsidTr="002B6A73">
                              <w:trPr>
                                <w:jc w:val="center"/>
                              </w:trPr>
                              <w:tc>
                                <w:tcPr>
                                  <w:tcW w:w="567" w:type="dxa"/>
                                  <w:vAlign w:val="center"/>
                                </w:tcPr>
                                <w:p w14:paraId="7256665A" w14:textId="77777777" w:rsidR="00365758" w:rsidRPr="00DE7190" w:rsidRDefault="00365758" w:rsidP="00365758">
                                  <w:pPr>
                                    <w:spacing w:line="240" w:lineRule="exact"/>
                                    <w:jc w:val="center"/>
                                    <w:rPr>
                                      <w:rFonts w:ascii="標楷體" w:eastAsia="標楷體" w:hAnsi="標楷體"/>
                                      <w:color w:val="000000"/>
                                    </w:rPr>
                                  </w:pPr>
                                  <w:r w:rsidRPr="00DE7190">
                                    <w:rPr>
                                      <w:rFonts w:ascii="標楷體" w:eastAsia="標楷體" w:hAnsi="標楷體"/>
                                      <w:color w:val="000000"/>
                                    </w:rPr>
                                    <w:t>114</w:t>
                                  </w:r>
                                </w:p>
                              </w:tc>
                              <w:tc>
                                <w:tcPr>
                                  <w:tcW w:w="1134" w:type="dxa"/>
                                  <w:vAlign w:val="center"/>
                                </w:tcPr>
                                <w:p w14:paraId="77A18F2A" w14:textId="77777777" w:rsidR="00365758" w:rsidRPr="00DE7190" w:rsidRDefault="00365758" w:rsidP="00365758">
                                  <w:pPr>
                                    <w:spacing w:line="240" w:lineRule="exact"/>
                                    <w:ind w:left="480" w:hanging="480"/>
                                    <w:jc w:val="right"/>
                                    <w:rPr>
                                      <w:rFonts w:ascii="標楷體" w:eastAsia="標楷體" w:hAnsi="標楷體"/>
                                      <w:color w:val="000000"/>
                                    </w:rPr>
                                  </w:pPr>
                                  <w:r w:rsidRPr="00DE7190">
                                    <w:rPr>
                                      <w:rFonts w:ascii="標楷體" w:eastAsia="標楷體" w:hAnsi="標楷體"/>
                                      <w:color w:val="000000"/>
                                    </w:rPr>
                                    <w:t>263</w:t>
                                  </w:r>
                                </w:p>
                              </w:tc>
                              <w:tc>
                                <w:tcPr>
                                  <w:tcW w:w="1063" w:type="dxa"/>
                                  <w:vAlign w:val="center"/>
                                </w:tcPr>
                                <w:p w14:paraId="0BFE43DC" w14:textId="77777777" w:rsidR="00365758" w:rsidRPr="00DE7190" w:rsidRDefault="00365758" w:rsidP="00365758">
                                  <w:pPr>
                                    <w:spacing w:line="240" w:lineRule="exact"/>
                                    <w:ind w:left="480" w:hanging="480"/>
                                    <w:jc w:val="right"/>
                                    <w:rPr>
                                      <w:rFonts w:ascii="標楷體" w:eastAsia="標楷體" w:hAnsi="標楷體"/>
                                      <w:color w:val="000000"/>
                                    </w:rPr>
                                  </w:pPr>
                                  <w:r w:rsidRPr="00DE7190">
                                    <w:rPr>
                                      <w:rFonts w:ascii="標楷體" w:eastAsia="標楷體" w:hAnsi="標楷體"/>
                                      <w:color w:val="000000"/>
                                    </w:rPr>
                                    <w:t>177</w:t>
                                  </w:r>
                                </w:p>
                              </w:tc>
                              <w:tc>
                                <w:tcPr>
                                  <w:tcW w:w="1063" w:type="dxa"/>
                                  <w:vAlign w:val="center"/>
                                </w:tcPr>
                                <w:p w14:paraId="347DFD4E" w14:textId="77777777" w:rsidR="00365758" w:rsidRPr="00DE7190" w:rsidRDefault="00365758" w:rsidP="00365758">
                                  <w:pPr>
                                    <w:spacing w:line="240" w:lineRule="exact"/>
                                    <w:ind w:left="480" w:hanging="480"/>
                                    <w:jc w:val="right"/>
                                    <w:rPr>
                                      <w:rFonts w:ascii="標楷體" w:eastAsia="標楷體" w:hAnsi="標楷體"/>
                                      <w:color w:val="000000"/>
                                    </w:rPr>
                                  </w:pPr>
                                  <w:r w:rsidRPr="00DE7190">
                                    <w:rPr>
                                      <w:rFonts w:ascii="標楷體" w:eastAsia="標楷體" w:hAnsi="標楷體"/>
                                      <w:color w:val="000000"/>
                                    </w:rPr>
                                    <w:t>67.30</w:t>
                                  </w:r>
                                </w:p>
                              </w:tc>
                              <w:tc>
                                <w:tcPr>
                                  <w:tcW w:w="1418" w:type="dxa"/>
                                  <w:vAlign w:val="center"/>
                                </w:tcPr>
                                <w:p w14:paraId="606B5D85" w14:textId="77777777" w:rsidR="00365758" w:rsidRPr="00DE7190" w:rsidRDefault="00365758" w:rsidP="00365758">
                                  <w:pPr>
                                    <w:spacing w:line="240" w:lineRule="exact"/>
                                    <w:jc w:val="right"/>
                                    <w:rPr>
                                      <w:rFonts w:ascii="標楷體" w:eastAsia="標楷體" w:hAnsi="標楷體"/>
                                      <w:color w:val="000000"/>
                                    </w:rPr>
                                  </w:pPr>
                                  <w:r w:rsidRPr="00DE7190">
                                    <w:rPr>
                                      <w:rFonts w:ascii="標楷體" w:eastAsia="標楷體" w:hAnsi="標楷體"/>
                                      <w:color w:val="000000"/>
                                    </w:rPr>
                                    <w:t>14</w:t>
                                  </w:r>
                                </w:p>
                                <w:p w14:paraId="11EF9C66" w14:textId="77777777" w:rsidR="00365758" w:rsidRPr="00DE7190" w:rsidRDefault="00365758" w:rsidP="00365758">
                                  <w:pPr>
                                    <w:spacing w:line="240" w:lineRule="exact"/>
                                    <w:jc w:val="right"/>
                                    <w:rPr>
                                      <w:rFonts w:ascii="標楷體" w:eastAsia="標楷體" w:hAnsi="標楷體"/>
                                      <w:color w:val="000000"/>
                                    </w:rPr>
                                  </w:pPr>
                                  <w:r w:rsidRPr="00DE7190">
                                    <w:rPr>
                                      <w:rFonts w:ascii="標楷體" w:eastAsia="標楷體" w:hAnsi="標楷體"/>
                                      <w:color w:val="000000"/>
                                    </w:rPr>
                                    <w:t>(7.91％)</w:t>
                                  </w:r>
                                </w:p>
                              </w:tc>
                              <w:tc>
                                <w:tcPr>
                                  <w:tcW w:w="1417" w:type="dxa"/>
                                  <w:vAlign w:val="center"/>
                                </w:tcPr>
                                <w:p w14:paraId="304FA9CE" w14:textId="77777777" w:rsidR="00365758" w:rsidRPr="00DE7190" w:rsidRDefault="00365758" w:rsidP="00365758">
                                  <w:pPr>
                                    <w:spacing w:line="240" w:lineRule="exact"/>
                                    <w:jc w:val="right"/>
                                    <w:rPr>
                                      <w:rFonts w:ascii="標楷體" w:eastAsia="標楷體" w:hAnsi="標楷體"/>
                                      <w:color w:val="000000"/>
                                    </w:rPr>
                                  </w:pPr>
                                  <w:r w:rsidRPr="00DE7190">
                                    <w:rPr>
                                      <w:rFonts w:ascii="標楷體" w:eastAsia="標楷體" w:hAnsi="標楷體"/>
                                      <w:color w:val="000000"/>
                                    </w:rPr>
                                    <w:t>171</w:t>
                                  </w:r>
                                </w:p>
                              </w:tc>
                              <w:tc>
                                <w:tcPr>
                                  <w:tcW w:w="993" w:type="dxa"/>
                                  <w:vAlign w:val="center"/>
                                </w:tcPr>
                                <w:p w14:paraId="7B3218E0" w14:textId="77777777" w:rsidR="00365758" w:rsidRPr="00DE7190" w:rsidRDefault="00365758" w:rsidP="00365758">
                                  <w:pPr>
                                    <w:spacing w:line="240" w:lineRule="exact"/>
                                    <w:jc w:val="right"/>
                                    <w:rPr>
                                      <w:rFonts w:ascii="標楷體" w:eastAsia="標楷體" w:hAnsi="標楷體"/>
                                      <w:color w:val="000000"/>
                                    </w:rPr>
                                  </w:pPr>
                                  <w:r w:rsidRPr="00DE7190">
                                    <w:rPr>
                                      <w:rFonts w:ascii="標楷體" w:eastAsia="標楷體" w:hAnsi="標楷體"/>
                                      <w:color w:val="000000"/>
                                    </w:rPr>
                                    <w:t>77</w:t>
                                  </w:r>
                                </w:p>
                              </w:tc>
                              <w:tc>
                                <w:tcPr>
                                  <w:tcW w:w="992" w:type="dxa"/>
                                  <w:vAlign w:val="center"/>
                                </w:tcPr>
                                <w:p w14:paraId="4BF14FCC" w14:textId="77777777" w:rsidR="00365758" w:rsidRPr="00DE7190" w:rsidRDefault="00365758" w:rsidP="00365758">
                                  <w:pPr>
                                    <w:spacing w:line="240" w:lineRule="exact"/>
                                    <w:jc w:val="right"/>
                                    <w:rPr>
                                      <w:rFonts w:ascii="標楷體" w:eastAsia="標楷體" w:hAnsi="標楷體"/>
                                      <w:color w:val="000000"/>
                                    </w:rPr>
                                  </w:pPr>
                                  <w:r w:rsidRPr="00DE7190">
                                    <w:rPr>
                                      <w:rFonts w:ascii="標楷體" w:eastAsia="標楷體" w:hAnsi="標楷體"/>
                                      <w:color w:val="000000"/>
                                    </w:rPr>
                                    <w:t>220</w:t>
                                  </w:r>
                                </w:p>
                              </w:tc>
                              <w:tc>
                                <w:tcPr>
                                  <w:tcW w:w="1191" w:type="dxa"/>
                                  <w:vAlign w:val="center"/>
                                </w:tcPr>
                                <w:p w14:paraId="038F19DB" w14:textId="77777777" w:rsidR="00365758" w:rsidRPr="00DE7190" w:rsidRDefault="00365758" w:rsidP="00365758">
                                  <w:pPr>
                                    <w:spacing w:line="240" w:lineRule="exact"/>
                                    <w:jc w:val="right"/>
                                    <w:rPr>
                                      <w:rFonts w:ascii="標楷體" w:eastAsia="標楷體" w:hAnsi="標楷體"/>
                                      <w:color w:val="000000"/>
                                    </w:rPr>
                                  </w:pPr>
                                  <w:r w:rsidRPr="00DE7190">
                                    <w:rPr>
                                      <w:rFonts w:ascii="標楷體" w:eastAsia="標楷體" w:hAnsi="標楷體"/>
                                      <w:color w:val="000000"/>
                                    </w:rPr>
                                    <w:t>148</w:t>
                                  </w:r>
                                </w:p>
                              </w:tc>
                            </w:tr>
                            <w:tr w:rsidR="00365758" w:rsidRPr="00DE7190" w14:paraId="7AC722FD" w14:textId="77777777" w:rsidTr="002B6A73">
                              <w:trPr>
                                <w:jc w:val="center"/>
                              </w:trPr>
                              <w:tc>
                                <w:tcPr>
                                  <w:tcW w:w="9838" w:type="dxa"/>
                                  <w:gridSpan w:val="9"/>
                                  <w:tcBorders>
                                    <w:top w:val="single" w:sz="4" w:space="0" w:color="auto"/>
                                    <w:left w:val="nil"/>
                                    <w:bottom w:val="nil"/>
                                    <w:right w:val="nil"/>
                                  </w:tcBorders>
                                </w:tcPr>
                                <w:p w14:paraId="56A6201A" w14:textId="77777777" w:rsidR="00365758" w:rsidRPr="00DE7190" w:rsidRDefault="00365758" w:rsidP="003504AD">
                                  <w:pPr>
                                    <w:spacing w:line="240" w:lineRule="exact"/>
                                    <w:jc w:val="both"/>
                                    <w:rPr>
                                      <w:rFonts w:ascii="標楷體" w:eastAsia="標楷體" w:hAnsi="標楷體"/>
                                      <w:color w:val="000000"/>
                                      <w:sz w:val="18"/>
                                      <w:szCs w:val="18"/>
                                    </w:rPr>
                                  </w:pPr>
                                  <w:r w:rsidRPr="00DE7190">
                                    <w:rPr>
                                      <w:rFonts w:ascii="標楷體" w:eastAsia="標楷體" w:hAnsi="標楷體"/>
                                      <w:color w:val="000000"/>
                                      <w:sz w:val="18"/>
                                      <w:szCs w:val="18"/>
                                    </w:rPr>
                                    <w:t>註：1.轉銜態樣包括：準備考試/升學、健康因素或服兵役等。</w:t>
                                  </w:r>
                                </w:p>
                                <w:p w14:paraId="3E2A608F" w14:textId="77777777" w:rsidR="00365758" w:rsidRPr="00DE7190" w:rsidRDefault="00365758" w:rsidP="003504AD">
                                  <w:pPr>
                                    <w:spacing w:line="240" w:lineRule="exact"/>
                                    <w:ind w:leftChars="150" w:left="360"/>
                                    <w:jc w:val="both"/>
                                    <w:rPr>
                                      <w:rFonts w:ascii="標楷體" w:eastAsia="標楷體" w:hAnsi="標楷體"/>
                                      <w:color w:val="000000"/>
                                      <w:sz w:val="18"/>
                                      <w:szCs w:val="18"/>
                                    </w:rPr>
                                  </w:pPr>
                                  <w:r w:rsidRPr="00DE7190">
                                    <w:rPr>
                                      <w:rFonts w:ascii="標楷體" w:eastAsia="標楷體" w:hAnsi="標楷體"/>
                                      <w:color w:val="000000"/>
                                      <w:sz w:val="18"/>
                                      <w:szCs w:val="18"/>
                                    </w:rPr>
                                    <w:t>2.資料來源：整理自勞動部勞動力發展署提供資料。</w:t>
                                  </w:r>
                                </w:p>
                              </w:tc>
                            </w:tr>
                          </w:tbl>
                          <w:p w14:paraId="44964A55" w14:textId="77777777" w:rsidR="00365758" w:rsidRPr="003504AD" w:rsidRDefault="00365758" w:rsidP="00365758"/>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396854F" id="_x0000_s1030" type="#_x0000_t202" style="position:absolute;left:0;text-align:left;margin-left:-1.95pt;margin-top:557.25pt;width:499.5pt;height:142.6pt;z-index:2516910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" stroked="f">
                <v:textbox inset="0,0,0,0">
                  <w:txbxContent>
                    <w:tbl>
                      <w:tblPr>
                        <w:tblStyle w:val="SGSTableBasic14"/>
                        <w:tblW w:w="9838" w:type="dxa"/>
                        <w:jc w:val="center"/>
                        <w:tblCellMar>
                          <w:left w:w="28" w:type="dxa"/>
                          <w:right w:w="28" w:type="dxa"/>
                        </w:tblCellMar>
                        <w:tblLook w:val="04A0" w:firstRow="1" w:lastRow="0" w:firstColumn="1" w:lastColumn="0" w:noHBand="0" w:noVBand="1"/>
                      </w:tblPr>
                      <w:tblGrid>
                        <w:gridCol w:w="567"/>
                        <w:gridCol w:w="1134"/>
                        <w:gridCol w:w="1063"/>
                        <w:gridCol w:w="1063"/>
                        <w:gridCol w:w="1418"/>
                        <w:gridCol w:w="1417"/>
                        <w:gridCol w:w="993"/>
                        <w:gridCol w:w="992"/>
                        <w:gridCol w:w="1191"/>
                      </w:tblGrid>
                      <w:tr w:rsidR="00365758" w:rsidRPr="00DE7190" w14:paraId="1B6F4F43" w14:textId="77777777" w:rsidTr="002B6A73">
                        <w:trPr>
                          <w:jc w:val="center"/>
                        </w:trPr>
                        <w:tc>
                          <w:tcPr>
                            <w:tcW w:w="9838" w:type="dxa"/>
                            <w:gridSpan w:val="9"/>
                            <w:tcBorders>
                              <w:top w:val="nil"/>
                              <w:left w:val="nil"/>
                              <w:bottom w:val="nil"/>
                              <w:right w:val="nil"/>
                            </w:tcBorders>
                          </w:tcPr>
                          <w:p w14:paraId="711706DD" w14:textId="77777777" w:rsidR="00365758" w:rsidRPr="00DE7190" w:rsidRDefault="00365758" w:rsidP="00365758">
                            <w:pPr>
                              <w:spacing w:line="340" w:lineRule="exact"/>
                              <w:jc w:val="center"/>
                              <w:rPr>
                                <w:rFonts w:ascii="標楷體" w:eastAsia="標楷體" w:hAnsi="標楷體"/>
                                <w:b/>
                                <w:bCs/>
                                <w:color w:val="000000"/>
                                <w:sz w:val="24"/>
                                <w:szCs w:val="24"/>
                              </w:rPr>
                            </w:pPr>
                            <w:r w:rsidRPr="001B71B9">
                              <w:rPr>
                                <w:rFonts w:ascii="標楷體" w:eastAsia="標楷體" w:hAnsi="標楷體"/>
                                <w:b/>
                                <w:bCs/>
                                <w:sz w:val="24"/>
                                <w:szCs w:val="24"/>
                              </w:rPr>
                              <w:t>表</w:t>
                            </w:r>
                            <w:r w:rsidRPr="001B71B9">
                              <w:rPr>
                                <w:rFonts w:ascii="標楷體" w:eastAsia="標楷體" w:hAnsi="標楷體" w:hint="eastAsia"/>
                                <w:b/>
                                <w:bCs/>
                                <w:sz w:val="24"/>
                                <w:szCs w:val="24"/>
                              </w:rPr>
                              <w:t xml:space="preserve">6　</w:t>
                            </w:r>
                            <w:r w:rsidRPr="001B71B9">
                              <w:rPr>
                                <w:rFonts w:ascii="標楷體" w:eastAsia="標楷體" w:hAnsi="標楷體"/>
                                <w:b/>
                                <w:bCs/>
                                <w:sz w:val="24"/>
                                <w:szCs w:val="24"/>
                              </w:rPr>
                              <w:t>少年就業力準備計畫執行情形</w:t>
                            </w:r>
                          </w:p>
                        </w:tc>
                      </w:tr>
                      <w:tr w:rsidR="00365758" w:rsidRPr="00DE7190" w14:paraId="7E2031F8" w14:textId="77777777" w:rsidTr="002B6A73">
                        <w:trPr>
                          <w:jc w:val="center"/>
                        </w:trPr>
                        <w:tc>
                          <w:tcPr>
                            <w:tcW w:w="9838" w:type="dxa"/>
                            <w:gridSpan w:val="9"/>
                            <w:tcBorders>
                              <w:top w:val="nil"/>
                              <w:left w:val="nil"/>
                              <w:bottom w:val="single" w:sz="4" w:space="0" w:color="auto"/>
                              <w:right w:val="nil"/>
                            </w:tcBorders>
                          </w:tcPr>
                          <w:p w14:paraId="1840844D" w14:textId="77777777" w:rsidR="00365758" w:rsidRPr="00DE7190" w:rsidRDefault="00365758" w:rsidP="00365758">
                            <w:pPr>
                              <w:spacing w:line="280" w:lineRule="exact"/>
                              <w:jc w:val="right"/>
                              <w:rPr>
                                <w:rFonts w:ascii="標楷體" w:eastAsia="標楷體" w:hAnsi="標楷體"/>
                                <w:color w:val="000000"/>
                              </w:rPr>
                            </w:pPr>
                            <w:r w:rsidRPr="00DE7190">
                              <w:rPr>
                                <w:rFonts w:ascii="標楷體" w:eastAsia="標楷體" w:hAnsi="標楷體"/>
                                <w:color w:val="000000"/>
                              </w:rPr>
                              <w:t>單位：人次、％</w:t>
                            </w:r>
                          </w:p>
                        </w:tc>
                      </w:tr>
                      <w:tr w:rsidR="00365758" w:rsidRPr="00DE7190" w14:paraId="1C2AB636" w14:textId="77777777" w:rsidTr="002B6A73">
                        <w:trPr>
                          <w:jc w:val="center"/>
                        </w:trPr>
                        <w:tc>
                          <w:tcPr>
                            <w:tcW w:w="567" w:type="dxa"/>
                            <w:vMerge w:val="restart"/>
                            <w:tcBorders>
                              <w:top w:val="single" w:sz="4" w:space="0" w:color="auto"/>
                            </w:tcBorders>
                            <w:vAlign w:val="center"/>
                          </w:tcPr>
                          <w:p w14:paraId="3429F98C" w14:textId="77777777" w:rsidR="00365758" w:rsidRPr="00DE7190" w:rsidRDefault="00365758" w:rsidP="003504AD">
                            <w:pPr>
                              <w:spacing w:line="240" w:lineRule="exact"/>
                              <w:jc w:val="center"/>
                              <w:rPr>
                                <w:rFonts w:ascii="標楷體" w:eastAsia="標楷體" w:hAnsi="標楷體"/>
                                <w:color w:val="000000"/>
                              </w:rPr>
                            </w:pPr>
                            <w:r w:rsidRPr="00DE7190">
                              <w:rPr>
                                <w:rFonts w:ascii="標楷體" w:eastAsia="標楷體" w:hAnsi="標楷體"/>
                                <w:color w:val="000000"/>
                              </w:rPr>
                              <w:t>年度</w:t>
                            </w:r>
                          </w:p>
                        </w:tc>
                        <w:tc>
                          <w:tcPr>
                            <w:tcW w:w="4678" w:type="dxa"/>
                            <w:gridSpan w:val="4"/>
                            <w:tcBorders>
                              <w:top w:val="single" w:sz="4" w:space="0" w:color="auto"/>
                            </w:tcBorders>
                            <w:vAlign w:val="center"/>
                          </w:tcPr>
                          <w:p w14:paraId="49572C7A" w14:textId="77777777" w:rsidR="00365758" w:rsidRPr="00DE7190" w:rsidRDefault="00365758" w:rsidP="003504AD">
                            <w:pPr>
                              <w:spacing w:line="240" w:lineRule="exact"/>
                              <w:jc w:val="center"/>
                              <w:rPr>
                                <w:rFonts w:ascii="標楷體" w:eastAsia="標楷體" w:hAnsi="標楷體"/>
                                <w:color w:val="000000"/>
                              </w:rPr>
                            </w:pPr>
                            <w:r w:rsidRPr="00DE7190">
                              <w:rPr>
                                <w:rFonts w:ascii="標楷體" w:eastAsia="標楷體" w:hAnsi="標楷體"/>
                                <w:color w:val="000000"/>
                              </w:rPr>
                              <w:t>就業媒合</w:t>
                            </w:r>
                          </w:p>
                        </w:tc>
                        <w:tc>
                          <w:tcPr>
                            <w:tcW w:w="1417" w:type="dxa"/>
                            <w:vMerge w:val="restart"/>
                            <w:tcBorders>
                              <w:top w:val="single" w:sz="4" w:space="0" w:color="auto"/>
                            </w:tcBorders>
                            <w:vAlign w:val="center"/>
                          </w:tcPr>
                          <w:p w14:paraId="30521C23" w14:textId="77777777" w:rsidR="00365758" w:rsidRPr="00DE7190" w:rsidRDefault="00365758" w:rsidP="003504AD">
                            <w:pPr>
                              <w:spacing w:line="240" w:lineRule="exact"/>
                              <w:jc w:val="center"/>
                              <w:rPr>
                                <w:rFonts w:ascii="標楷體" w:eastAsia="標楷體" w:hAnsi="標楷體"/>
                                <w:color w:val="000000"/>
                              </w:rPr>
                            </w:pPr>
                            <w:r w:rsidRPr="00DE7190">
                              <w:rPr>
                                <w:rFonts w:ascii="標楷體" w:eastAsia="標楷體" w:hAnsi="標楷體"/>
                                <w:color w:val="000000"/>
                              </w:rPr>
                              <w:t>參與職涯探索與輔導人次</w:t>
                            </w:r>
                          </w:p>
                        </w:tc>
                        <w:tc>
                          <w:tcPr>
                            <w:tcW w:w="993" w:type="dxa"/>
                            <w:vMerge w:val="restart"/>
                            <w:tcBorders>
                              <w:top w:val="single" w:sz="4" w:space="0" w:color="auto"/>
                            </w:tcBorders>
                            <w:vAlign w:val="center"/>
                          </w:tcPr>
                          <w:p w14:paraId="590E400F" w14:textId="77777777" w:rsidR="00365758" w:rsidRPr="00DE7190" w:rsidRDefault="00365758" w:rsidP="003504AD">
                            <w:pPr>
                              <w:spacing w:line="240" w:lineRule="exact"/>
                              <w:jc w:val="center"/>
                              <w:rPr>
                                <w:rFonts w:ascii="標楷體" w:eastAsia="標楷體" w:hAnsi="標楷體"/>
                                <w:color w:val="000000"/>
                              </w:rPr>
                            </w:pPr>
                            <w:r w:rsidRPr="00DE7190">
                              <w:rPr>
                                <w:rFonts w:ascii="標楷體" w:eastAsia="標楷體" w:hAnsi="標楷體"/>
                                <w:color w:val="000000"/>
                              </w:rPr>
                              <w:t>參與職業訓練人次</w:t>
                            </w:r>
                          </w:p>
                        </w:tc>
                        <w:tc>
                          <w:tcPr>
                            <w:tcW w:w="992" w:type="dxa"/>
                            <w:vMerge w:val="restart"/>
                            <w:tcBorders>
                              <w:top w:val="single" w:sz="4" w:space="0" w:color="auto"/>
                            </w:tcBorders>
                            <w:vAlign w:val="center"/>
                          </w:tcPr>
                          <w:p w14:paraId="12BC5505" w14:textId="77777777" w:rsidR="00365758" w:rsidRPr="00DE7190" w:rsidRDefault="00365758" w:rsidP="003504AD">
                            <w:pPr>
                              <w:spacing w:line="240" w:lineRule="exact"/>
                              <w:jc w:val="center"/>
                              <w:rPr>
                                <w:rFonts w:ascii="標楷體" w:eastAsia="標楷體" w:hAnsi="標楷體"/>
                                <w:color w:val="000000"/>
                              </w:rPr>
                            </w:pPr>
                            <w:r w:rsidRPr="00DE7190">
                              <w:rPr>
                                <w:rFonts w:ascii="標楷體" w:eastAsia="標楷體" w:hAnsi="標楷體"/>
                                <w:color w:val="000000"/>
                              </w:rPr>
                              <w:t>參與職場體驗人次</w:t>
                            </w:r>
                          </w:p>
                        </w:tc>
                        <w:tc>
                          <w:tcPr>
                            <w:tcW w:w="1191" w:type="dxa"/>
                            <w:vMerge w:val="restart"/>
                            <w:tcBorders>
                              <w:top w:val="single" w:sz="4" w:space="0" w:color="auto"/>
                            </w:tcBorders>
                            <w:vAlign w:val="center"/>
                          </w:tcPr>
                          <w:p w14:paraId="5E1664ED" w14:textId="77777777" w:rsidR="00365758" w:rsidRPr="00DE7190" w:rsidRDefault="00365758" w:rsidP="003504AD">
                            <w:pPr>
                              <w:spacing w:line="240" w:lineRule="exact"/>
                              <w:jc w:val="center"/>
                              <w:rPr>
                                <w:rFonts w:ascii="標楷體" w:eastAsia="標楷體" w:hAnsi="標楷體"/>
                                <w:color w:val="000000"/>
                              </w:rPr>
                            </w:pPr>
                            <w:r w:rsidRPr="00DE7190">
                              <w:rPr>
                                <w:rFonts w:ascii="標楷體" w:eastAsia="標楷體" w:hAnsi="標楷體"/>
                                <w:color w:val="000000"/>
                              </w:rPr>
                              <w:t>因有其他需求轉介至其他機關人次</w:t>
                            </w:r>
                          </w:p>
                        </w:tc>
                      </w:tr>
                      <w:tr w:rsidR="00365758" w:rsidRPr="00DE7190" w14:paraId="5D1387A6" w14:textId="77777777" w:rsidTr="002B6A73">
                        <w:trPr>
                          <w:jc w:val="center"/>
                        </w:trPr>
                        <w:tc>
                          <w:tcPr>
                            <w:tcW w:w="567" w:type="dxa"/>
                            <w:vMerge/>
                            <w:vAlign w:val="center"/>
                          </w:tcPr>
                          <w:p w14:paraId="2D9CEE7D" w14:textId="77777777" w:rsidR="00365758" w:rsidRPr="00DE7190" w:rsidRDefault="00365758" w:rsidP="003504AD">
                            <w:pPr>
                              <w:spacing w:line="240" w:lineRule="exact"/>
                              <w:jc w:val="center"/>
                              <w:rPr>
                                <w:rFonts w:ascii="標楷體" w:eastAsia="標楷體" w:hAnsi="標楷體"/>
                                <w:color w:val="000000"/>
                              </w:rPr>
                            </w:pPr>
                          </w:p>
                        </w:tc>
                        <w:tc>
                          <w:tcPr>
                            <w:tcW w:w="1134" w:type="dxa"/>
                            <w:vMerge w:val="restart"/>
                            <w:vAlign w:val="center"/>
                          </w:tcPr>
                          <w:p w14:paraId="78760613" w14:textId="77777777" w:rsidR="00365758" w:rsidRDefault="00365758" w:rsidP="003504AD">
                            <w:pPr>
                              <w:spacing w:line="240" w:lineRule="exact"/>
                              <w:jc w:val="center"/>
                              <w:rPr>
                                <w:rFonts w:ascii="標楷體" w:eastAsia="標楷體" w:hAnsi="標楷體"/>
                                <w:color w:val="000000"/>
                              </w:rPr>
                            </w:pPr>
                            <w:r w:rsidRPr="00DE7190">
                              <w:rPr>
                                <w:rFonts w:ascii="標楷體" w:eastAsia="標楷體" w:hAnsi="標楷體"/>
                                <w:color w:val="000000"/>
                              </w:rPr>
                              <w:t>求職登</w:t>
                            </w:r>
                          </w:p>
                          <w:p w14:paraId="62D410D8" w14:textId="77777777" w:rsidR="00365758" w:rsidRPr="00DE7190" w:rsidRDefault="00365758" w:rsidP="003504AD">
                            <w:pPr>
                              <w:spacing w:line="240" w:lineRule="exact"/>
                              <w:jc w:val="center"/>
                              <w:rPr>
                                <w:rFonts w:ascii="標楷體" w:eastAsia="標楷體" w:hAnsi="標楷體"/>
                                <w:color w:val="000000"/>
                              </w:rPr>
                            </w:pPr>
                            <w:r w:rsidRPr="00DE7190">
                              <w:rPr>
                                <w:rFonts w:ascii="標楷體" w:eastAsia="標楷體" w:hAnsi="標楷體"/>
                                <w:color w:val="000000"/>
                              </w:rPr>
                              <w:t>記人次</w:t>
                            </w:r>
                          </w:p>
                        </w:tc>
                        <w:tc>
                          <w:tcPr>
                            <w:tcW w:w="2126" w:type="dxa"/>
                            <w:gridSpan w:val="2"/>
                            <w:vAlign w:val="center"/>
                          </w:tcPr>
                          <w:p w14:paraId="7C9717BD" w14:textId="77777777" w:rsidR="00365758" w:rsidRPr="00DE7190" w:rsidRDefault="00365758" w:rsidP="003504AD">
                            <w:pPr>
                              <w:spacing w:line="240" w:lineRule="exact"/>
                              <w:jc w:val="center"/>
                              <w:rPr>
                                <w:rFonts w:ascii="標楷體" w:eastAsia="標楷體" w:hAnsi="標楷體"/>
                                <w:color w:val="000000"/>
                              </w:rPr>
                            </w:pPr>
                            <w:r w:rsidRPr="00DE7190">
                              <w:rPr>
                                <w:rFonts w:ascii="標楷體" w:eastAsia="標楷體" w:hAnsi="標楷體"/>
                                <w:color w:val="000000"/>
                              </w:rPr>
                              <w:t>推介就業</w:t>
                            </w:r>
                          </w:p>
                        </w:tc>
                        <w:tc>
                          <w:tcPr>
                            <w:tcW w:w="1418" w:type="dxa"/>
                            <w:vMerge w:val="restart"/>
                            <w:vAlign w:val="center"/>
                          </w:tcPr>
                          <w:p w14:paraId="4B76B5BB" w14:textId="384B6167" w:rsidR="00365758" w:rsidRPr="0010041A" w:rsidRDefault="00365758" w:rsidP="0010041A">
                            <w:pPr>
                              <w:spacing w:line="240" w:lineRule="exact"/>
                              <w:jc w:val="center"/>
                              <w:rPr>
                                <w:rFonts w:ascii="標楷體" w:eastAsia="標楷體" w:hAnsi="標楷體"/>
                                <w:color w:val="000000"/>
                                <w:spacing w:val="-4"/>
                              </w:rPr>
                            </w:pPr>
                            <w:r w:rsidRPr="0010041A">
                              <w:rPr>
                                <w:rFonts w:ascii="標楷體" w:eastAsia="標楷體" w:hAnsi="標楷體"/>
                                <w:color w:val="000000"/>
                                <w:spacing w:val="-4"/>
                              </w:rPr>
                              <w:t>穩定就業達3個月人次</w:t>
                            </w:r>
                            <w:r w:rsidR="0010041A" w:rsidRPr="0010041A">
                              <w:rPr>
                                <w:rFonts w:ascii="標楷體" w:eastAsia="標楷體" w:hAnsi="標楷體" w:hint="eastAsia"/>
                                <w:color w:val="000000"/>
                                <w:spacing w:val="-4"/>
                              </w:rPr>
                              <w:t>(占比</w:t>
                            </w:r>
                            <w:r w:rsidR="0010041A" w:rsidRPr="0010041A">
                              <w:rPr>
                                <w:rFonts w:ascii="標楷體" w:eastAsia="標楷體" w:hAnsi="標楷體"/>
                                <w:color w:val="000000"/>
                                <w:spacing w:val="-4"/>
                              </w:rPr>
                              <w:t>)</w:t>
                            </w:r>
                          </w:p>
                        </w:tc>
                        <w:tc>
                          <w:tcPr>
                            <w:tcW w:w="1417" w:type="dxa"/>
                            <w:vMerge/>
                            <w:vAlign w:val="center"/>
                          </w:tcPr>
                          <w:p w14:paraId="24269B61" w14:textId="77777777" w:rsidR="00365758" w:rsidRPr="00DE7190" w:rsidRDefault="00365758" w:rsidP="003504AD">
                            <w:pPr>
                              <w:spacing w:line="240" w:lineRule="exact"/>
                              <w:jc w:val="center"/>
                              <w:rPr>
                                <w:rFonts w:ascii="標楷體" w:eastAsia="標楷體" w:hAnsi="標楷體"/>
                                <w:color w:val="000000"/>
                              </w:rPr>
                            </w:pPr>
                          </w:p>
                        </w:tc>
                        <w:tc>
                          <w:tcPr>
                            <w:tcW w:w="993" w:type="dxa"/>
                            <w:vMerge/>
                            <w:vAlign w:val="center"/>
                          </w:tcPr>
                          <w:p w14:paraId="7823A6E9" w14:textId="77777777" w:rsidR="00365758" w:rsidRPr="00DE7190" w:rsidRDefault="00365758" w:rsidP="003504AD">
                            <w:pPr>
                              <w:spacing w:line="240" w:lineRule="exact"/>
                              <w:jc w:val="center"/>
                              <w:rPr>
                                <w:rFonts w:ascii="標楷體" w:eastAsia="標楷體" w:hAnsi="標楷體"/>
                                <w:color w:val="000000"/>
                              </w:rPr>
                            </w:pPr>
                          </w:p>
                        </w:tc>
                        <w:tc>
                          <w:tcPr>
                            <w:tcW w:w="992" w:type="dxa"/>
                            <w:vMerge/>
                            <w:vAlign w:val="center"/>
                          </w:tcPr>
                          <w:p w14:paraId="0AC72E36" w14:textId="77777777" w:rsidR="00365758" w:rsidRPr="00DE7190" w:rsidRDefault="00365758" w:rsidP="003504AD">
                            <w:pPr>
                              <w:spacing w:line="240" w:lineRule="exact"/>
                              <w:jc w:val="center"/>
                              <w:rPr>
                                <w:rFonts w:ascii="標楷體" w:eastAsia="標楷體" w:hAnsi="標楷體"/>
                                <w:color w:val="000000"/>
                              </w:rPr>
                            </w:pPr>
                          </w:p>
                        </w:tc>
                        <w:tc>
                          <w:tcPr>
                            <w:tcW w:w="1191" w:type="dxa"/>
                            <w:vMerge/>
                            <w:vAlign w:val="center"/>
                          </w:tcPr>
                          <w:p w14:paraId="164480F2" w14:textId="77777777" w:rsidR="00365758" w:rsidRPr="00DE7190" w:rsidRDefault="00365758" w:rsidP="003504AD">
                            <w:pPr>
                              <w:spacing w:line="240" w:lineRule="exact"/>
                              <w:jc w:val="center"/>
                              <w:rPr>
                                <w:rFonts w:ascii="標楷體" w:eastAsia="標楷體" w:hAnsi="標楷體"/>
                                <w:color w:val="000000"/>
                              </w:rPr>
                            </w:pPr>
                          </w:p>
                        </w:tc>
                      </w:tr>
                      <w:tr w:rsidR="00365758" w:rsidRPr="00DE7190" w14:paraId="1DD9A130" w14:textId="77777777" w:rsidTr="002B6A73">
                        <w:trPr>
                          <w:jc w:val="center"/>
                        </w:trPr>
                        <w:tc>
                          <w:tcPr>
                            <w:tcW w:w="567" w:type="dxa"/>
                            <w:vMerge/>
                            <w:vAlign w:val="center"/>
                          </w:tcPr>
                          <w:p w14:paraId="5147CCEF" w14:textId="77777777" w:rsidR="00365758" w:rsidRPr="00DE7190" w:rsidRDefault="00365758" w:rsidP="003504AD">
                            <w:pPr>
                              <w:spacing w:line="240" w:lineRule="exact"/>
                              <w:jc w:val="center"/>
                              <w:rPr>
                                <w:rFonts w:ascii="標楷體" w:eastAsia="標楷體" w:hAnsi="標楷體"/>
                                <w:color w:val="000000"/>
                              </w:rPr>
                            </w:pPr>
                          </w:p>
                        </w:tc>
                        <w:tc>
                          <w:tcPr>
                            <w:tcW w:w="1134" w:type="dxa"/>
                            <w:vMerge/>
                            <w:vAlign w:val="center"/>
                          </w:tcPr>
                          <w:p w14:paraId="4A8DE0AA" w14:textId="77777777" w:rsidR="00365758" w:rsidRPr="00DE7190" w:rsidRDefault="00365758" w:rsidP="003504AD">
                            <w:pPr>
                              <w:spacing w:line="240" w:lineRule="exact"/>
                              <w:jc w:val="center"/>
                              <w:rPr>
                                <w:rFonts w:ascii="標楷體" w:eastAsia="標楷體" w:hAnsi="標楷體"/>
                                <w:color w:val="000000"/>
                              </w:rPr>
                            </w:pPr>
                          </w:p>
                        </w:tc>
                        <w:tc>
                          <w:tcPr>
                            <w:tcW w:w="1063" w:type="dxa"/>
                            <w:vAlign w:val="center"/>
                          </w:tcPr>
                          <w:p w14:paraId="3FF0AC8E" w14:textId="77777777" w:rsidR="00365758" w:rsidRPr="00DE7190" w:rsidRDefault="00365758" w:rsidP="003504AD">
                            <w:pPr>
                              <w:spacing w:line="240" w:lineRule="exact"/>
                              <w:jc w:val="center"/>
                              <w:rPr>
                                <w:rFonts w:ascii="標楷體" w:eastAsia="標楷體" w:hAnsi="標楷體"/>
                                <w:color w:val="000000"/>
                              </w:rPr>
                            </w:pPr>
                            <w:r w:rsidRPr="00DE7190">
                              <w:rPr>
                                <w:rFonts w:ascii="標楷體" w:eastAsia="標楷體" w:hAnsi="標楷體"/>
                                <w:color w:val="000000"/>
                              </w:rPr>
                              <w:t>人次</w:t>
                            </w:r>
                          </w:p>
                        </w:tc>
                        <w:tc>
                          <w:tcPr>
                            <w:tcW w:w="1063" w:type="dxa"/>
                            <w:vAlign w:val="center"/>
                          </w:tcPr>
                          <w:p w14:paraId="0F18926A" w14:textId="77777777" w:rsidR="00365758" w:rsidRPr="00DE7190" w:rsidRDefault="00365758" w:rsidP="003504AD">
                            <w:pPr>
                              <w:spacing w:line="240" w:lineRule="exact"/>
                              <w:jc w:val="center"/>
                              <w:rPr>
                                <w:rFonts w:ascii="標楷體" w:eastAsia="標楷體" w:hAnsi="標楷體"/>
                                <w:color w:val="000000"/>
                              </w:rPr>
                            </w:pPr>
                            <w:r w:rsidRPr="00DE7190">
                              <w:rPr>
                                <w:rFonts w:ascii="標楷體" w:eastAsia="標楷體" w:hAnsi="標楷體"/>
                                <w:color w:val="000000"/>
                              </w:rPr>
                              <w:t>比率</w:t>
                            </w:r>
                          </w:p>
                        </w:tc>
                        <w:tc>
                          <w:tcPr>
                            <w:tcW w:w="1418" w:type="dxa"/>
                            <w:vMerge/>
                            <w:vAlign w:val="center"/>
                          </w:tcPr>
                          <w:p w14:paraId="3CB5A348" w14:textId="77777777" w:rsidR="00365758" w:rsidRPr="00DE7190" w:rsidRDefault="00365758" w:rsidP="003504AD">
                            <w:pPr>
                              <w:spacing w:line="240" w:lineRule="exact"/>
                              <w:jc w:val="center"/>
                              <w:rPr>
                                <w:rFonts w:ascii="標楷體" w:eastAsia="標楷體" w:hAnsi="標楷體"/>
                                <w:color w:val="000000"/>
                              </w:rPr>
                            </w:pPr>
                          </w:p>
                        </w:tc>
                        <w:tc>
                          <w:tcPr>
                            <w:tcW w:w="1417" w:type="dxa"/>
                            <w:vMerge/>
                            <w:vAlign w:val="center"/>
                          </w:tcPr>
                          <w:p w14:paraId="1F45D288" w14:textId="77777777" w:rsidR="00365758" w:rsidRPr="00DE7190" w:rsidRDefault="00365758" w:rsidP="003504AD">
                            <w:pPr>
                              <w:spacing w:line="240" w:lineRule="exact"/>
                              <w:jc w:val="center"/>
                              <w:rPr>
                                <w:rFonts w:ascii="標楷體" w:eastAsia="標楷體" w:hAnsi="標楷體"/>
                                <w:color w:val="000000"/>
                              </w:rPr>
                            </w:pPr>
                          </w:p>
                        </w:tc>
                        <w:tc>
                          <w:tcPr>
                            <w:tcW w:w="993" w:type="dxa"/>
                            <w:vMerge/>
                            <w:vAlign w:val="center"/>
                          </w:tcPr>
                          <w:p w14:paraId="54AA68EC" w14:textId="77777777" w:rsidR="00365758" w:rsidRPr="00DE7190" w:rsidRDefault="00365758" w:rsidP="003504AD">
                            <w:pPr>
                              <w:spacing w:line="240" w:lineRule="exact"/>
                              <w:jc w:val="center"/>
                              <w:rPr>
                                <w:rFonts w:ascii="標楷體" w:eastAsia="標楷體" w:hAnsi="標楷體"/>
                                <w:color w:val="000000"/>
                              </w:rPr>
                            </w:pPr>
                          </w:p>
                        </w:tc>
                        <w:tc>
                          <w:tcPr>
                            <w:tcW w:w="992" w:type="dxa"/>
                            <w:vMerge/>
                            <w:vAlign w:val="center"/>
                          </w:tcPr>
                          <w:p w14:paraId="28880472" w14:textId="77777777" w:rsidR="00365758" w:rsidRPr="00DE7190" w:rsidRDefault="00365758" w:rsidP="003504AD">
                            <w:pPr>
                              <w:spacing w:line="240" w:lineRule="exact"/>
                              <w:jc w:val="center"/>
                              <w:rPr>
                                <w:rFonts w:ascii="標楷體" w:eastAsia="標楷體" w:hAnsi="標楷體"/>
                                <w:color w:val="000000"/>
                              </w:rPr>
                            </w:pPr>
                          </w:p>
                        </w:tc>
                        <w:tc>
                          <w:tcPr>
                            <w:tcW w:w="1191" w:type="dxa"/>
                            <w:vMerge/>
                            <w:vAlign w:val="center"/>
                          </w:tcPr>
                          <w:p w14:paraId="051F53AC" w14:textId="77777777" w:rsidR="00365758" w:rsidRPr="00DE7190" w:rsidRDefault="00365758" w:rsidP="003504AD">
                            <w:pPr>
                              <w:spacing w:line="240" w:lineRule="exact"/>
                              <w:jc w:val="center"/>
                              <w:rPr>
                                <w:rFonts w:ascii="標楷體" w:eastAsia="標楷體" w:hAnsi="標楷體"/>
                                <w:color w:val="000000"/>
                              </w:rPr>
                            </w:pPr>
                          </w:p>
                        </w:tc>
                      </w:tr>
                      <w:tr w:rsidR="00365758" w:rsidRPr="00DE7190" w14:paraId="20E7A94B" w14:textId="77777777" w:rsidTr="002B6A73">
                        <w:trPr>
                          <w:jc w:val="center"/>
                        </w:trPr>
                        <w:tc>
                          <w:tcPr>
                            <w:tcW w:w="567" w:type="dxa"/>
                            <w:vAlign w:val="center"/>
                          </w:tcPr>
                          <w:p w14:paraId="41096EA7" w14:textId="77777777" w:rsidR="00365758" w:rsidRPr="00DE7190" w:rsidRDefault="00365758" w:rsidP="00365758">
                            <w:pPr>
                              <w:spacing w:line="240" w:lineRule="exact"/>
                              <w:jc w:val="center"/>
                              <w:rPr>
                                <w:rFonts w:ascii="標楷體" w:eastAsia="標楷體" w:hAnsi="標楷體"/>
                                <w:color w:val="000000"/>
                              </w:rPr>
                            </w:pPr>
                            <w:r w:rsidRPr="00DE7190">
                              <w:rPr>
                                <w:rFonts w:ascii="標楷體" w:eastAsia="標楷體" w:hAnsi="標楷體"/>
                                <w:color w:val="000000"/>
                              </w:rPr>
                              <w:t>113</w:t>
                            </w:r>
                          </w:p>
                        </w:tc>
                        <w:tc>
                          <w:tcPr>
                            <w:tcW w:w="1134" w:type="dxa"/>
                            <w:vAlign w:val="center"/>
                          </w:tcPr>
                          <w:p w14:paraId="21E6C9B2" w14:textId="77777777" w:rsidR="00365758" w:rsidRPr="00DE7190" w:rsidRDefault="00365758" w:rsidP="00365758">
                            <w:pPr>
                              <w:spacing w:line="240" w:lineRule="exact"/>
                              <w:ind w:left="480" w:hanging="480"/>
                              <w:jc w:val="right"/>
                              <w:rPr>
                                <w:rFonts w:ascii="標楷體" w:eastAsia="標楷體" w:hAnsi="標楷體"/>
                                <w:color w:val="000000"/>
                              </w:rPr>
                            </w:pPr>
                            <w:r w:rsidRPr="00DE7190">
                              <w:rPr>
                                <w:rFonts w:ascii="標楷體" w:eastAsia="標楷體" w:hAnsi="標楷體"/>
                                <w:color w:val="000000"/>
                              </w:rPr>
                              <w:t>194</w:t>
                            </w:r>
                          </w:p>
                        </w:tc>
                        <w:tc>
                          <w:tcPr>
                            <w:tcW w:w="1063" w:type="dxa"/>
                            <w:vAlign w:val="center"/>
                          </w:tcPr>
                          <w:p w14:paraId="2DD48104" w14:textId="77777777" w:rsidR="00365758" w:rsidRPr="00DE7190" w:rsidRDefault="00365758" w:rsidP="00365758">
                            <w:pPr>
                              <w:spacing w:line="240" w:lineRule="exact"/>
                              <w:ind w:left="480" w:hanging="480"/>
                              <w:jc w:val="right"/>
                              <w:rPr>
                                <w:rFonts w:ascii="標楷體" w:eastAsia="標楷體" w:hAnsi="標楷體"/>
                                <w:color w:val="000000"/>
                              </w:rPr>
                            </w:pPr>
                            <w:r w:rsidRPr="00DE7190">
                              <w:rPr>
                                <w:rFonts w:ascii="標楷體" w:eastAsia="標楷體" w:hAnsi="標楷體"/>
                                <w:color w:val="000000"/>
                              </w:rPr>
                              <w:t>102</w:t>
                            </w:r>
                          </w:p>
                        </w:tc>
                        <w:tc>
                          <w:tcPr>
                            <w:tcW w:w="1063" w:type="dxa"/>
                            <w:vAlign w:val="center"/>
                          </w:tcPr>
                          <w:p w14:paraId="4C6637A4" w14:textId="77777777" w:rsidR="00365758" w:rsidRPr="00DE7190" w:rsidRDefault="00365758" w:rsidP="00365758">
                            <w:pPr>
                              <w:spacing w:line="240" w:lineRule="exact"/>
                              <w:ind w:left="480" w:hanging="480"/>
                              <w:jc w:val="right"/>
                              <w:rPr>
                                <w:rFonts w:ascii="標楷體" w:eastAsia="標楷體" w:hAnsi="標楷體"/>
                                <w:color w:val="000000"/>
                              </w:rPr>
                            </w:pPr>
                            <w:r w:rsidRPr="00DE7190">
                              <w:rPr>
                                <w:rFonts w:ascii="標楷體" w:eastAsia="標楷體" w:hAnsi="標楷體"/>
                                <w:color w:val="000000"/>
                              </w:rPr>
                              <w:t>52.58</w:t>
                            </w:r>
                          </w:p>
                        </w:tc>
                        <w:tc>
                          <w:tcPr>
                            <w:tcW w:w="1418" w:type="dxa"/>
                            <w:vAlign w:val="center"/>
                          </w:tcPr>
                          <w:p w14:paraId="08716978" w14:textId="77777777" w:rsidR="00365758" w:rsidRPr="00DE7190" w:rsidRDefault="00365758" w:rsidP="00365758">
                            <w:pPr>
                              <w:spacing w:line="240" w:lineRule="exact"/>
                              <w:jc w:val="right"/>
                              <w:rPr>
                                <w:rFonts w:ascii="標楷體" w:eastAsia="標楷體" w:hAnsi="標楷體"/>
                                <w:color w:val="000000"/>
                              </w:rPr>
                            </w:pPr>
                            <w:r w:rsidRPr="00DE7190">
                              <w:rPr>
                                <w:rFonts w:ascii="標楷體" w:eastAsia="標楷體" w:hAnsi="標楷體"/>
                                <w:color w:val="000000"/>
                              </w:rPr>
                              <w:t>10</w:t>
                            </w:r>
                          </w:p>
                          <w:p w14:paraId="01E7E0BD" w14:textId="77777777" w:rsidR="00365758" w:rsidRPr="00DE7190" w:rsidRDefault="00365758" w:rsidP="00365758">
                            <w:pPr>
                              <w:spacing w:line="240" w:lineRule="exact"/>
                              <w:jc w:val="right"/>
                              <w:rPr>
                                <w:rFonts w:ascii="標楷體" w:eastAsia="標楷體" w:hAnsi="標楷體"/>
                                <w:color w:val="000000"/>
                              </w:rPr>
                            </w:pPr>
                            <w:r w:rsidRPr="00DE7190">
                              <w:rPr>
                                <w:rFonts w:ascii="標楷體" w:eastAsia="標楷體" w:hAnsi="標楷體"/>
                                <w:color w:val="000000"/>
                              </w:rPr>
                              <w:t>(9.80％)</w:t>
                            </w:r>
                          </w:p>
                        </w:tc>
                        <w:tc>
                          <w:tcPr>
                            <w:tcW w:w="1417" w:type="dxa"/>
                            <w:vAlign w:val="center"/>
                          </w:tcPr>
                          <w:p w14:paraId="37A5525B" w14:textId="77777777" w:rsidR="00365758" w:rsidRPr="00DE7190" w:rsidRDefault="00365758" w:rsidP="00365758">
                            <w:pPr>
                              <w:spacing w:line="240" w:lineRule="exact"/>
                              <w:jc w:val="right"/>
                              <w:rPr>
                                <w:rFonts w:ascii="標楷體" w:eastAsia="標楷體" w:hAnsi="標楷體"/>
                                <w:color w:val="000000"/>
                              </w:rPr>
                            </w:pPr>
                            <w:r w:rsidRPr="00DE7190">
                              <w:rPr>
                                <w:rFonts w:ascii="標楷體" w:eastAsia="標楷體" w:hAnsi="標楷體"/>
                                <w:color w:val="000000"/>
                              </w:rPr>
                              <w:t>96</w:t>
                            </w:r>
                          </w:p>
                        </w:tc>
                        <w:tc>
                          <w:tcPr>
                            <w:tcW w:w="993" w:type="dxa"/>
                            <w:vAlign w:val="center"/>
                          </w:tcPr>
                          <w:p w14:paraId="5C554088" w14:textId="77777777" w:rsidR="00365758" w:rsidRPr="00DE7190" w:rsidRDefault="00365758" w:rsidP="00365758">
                            <w:pPr>
                              <w:spacing w:line="240" w:lineRule="exact"/>
                              <w:jc w:val="right"/>
                              <w:rPr>
                                <w:rFonts w:ascii="標楷體" w:eastAsia="標楷體" w:hAnsi="標楷體"/>
                                <w:color w:val="000000"/>
                              </w:rPr>
                            </w:pPr>
                            <w:r w:rsidRPr="00DE7190">
                              <w:rPr>
                                <w:rFonts w:ascii="標楷體" w:eastAsia="標楷體" w:hAnsi="標楷體"/>
                                <w:color w:val="000000"/>
                              </w:rPr>
                              <w:t>47</w:t>
                            </w:r>
                          </w:p>
                        </w:tc>
                        <w:tc>
                          <w:tcPr>
                            <w:tcW w:w="992" w:type="dxa"/>
                            <w:vAlign w:val="center"/>
                          </w:tcPr>
                          <w:p w14:paraId="4D997939" w14:textId="77777777" w:rsidR="00365758" w:rsidRPr="00DE7190" w:rsidRDefault="00365758" w:rsidP="00365758">
                            <w:pPr>
                              <w:spacing w:line="240" w:lineRule="exact"/>
                              <w:jc w:val="right"/>
                              <w:rPr>
                                <w:rFonts w:ascii="標楷體" w:eastAsia="標楷體" w:hAnsi="標楷體"/>
                                <w:color w:val="000000"/>
                              </w:rPr>
                            </w:pPr>
                            <w:r w:rsidRPr="00DE7190">
                              <w:rPr>
                                <w:rFonts w:ascii="標楷體" w:eastAsia="標楷體" w:hAnsi="標楷體"/>
                                <w:color w:val="000000"/>
                              </w:rPr>
                              <w:t>39</w:t>
                            </w:r>
                          </w:p>
                        </w:tc>
                        <w:tc>
                          <w:tcPr>
                            <w:tcW w:w="1191" w:type="dxa"/>
                            <w:vAlign w:val="center"/>
                          </w:tcPr>
                          <w:p w14:paraId="13CC550E" w14:textId="77777777" w:rsidR="00365758" w:rsidRPr="00DE7190" w:rsidRDefault="00365758" w:rsidP="00365758">
                            <w:pPr>
                              <w:spacing w:line="240" w:lineRule="exact"/>
                              <w:jc w:val="right"/>
                              <w:rPr>
                                <w:rFonts w:ascii="標楷體" w:eastAsia="標楷體" w:hAnsi="標楷體"/>
                                <w:color w:val="000000"/>
                              </w:rPr>
                            </w:pPr>
                            <w:r w:rsidRPr="00DE7190">
                              <w:rPr>
                                <w:rFonts w:ascii="標楷體" w:eastAsia="標楷體" w:hAnsi="標楷體"/>
                                <w:color w:val="000000"/>
                              </w:rPr>
                              <w:t>62</w:t>
                            </w:r>
                          </w:p>
                        </w:tc>
                      </w:tr>
                      <w:tr w:rsidR="00365758" w:rsidRPr="00DE7190" w14:paraId="23DFAABF" w14:textId="77777777" w:rsidTr="002B6A73">
                        <w:trPr>
                          <w:jc w:val="center"/>
                        </w:trPr>
                        <w:tc>
                          <w:tcPr>
                            <w:tcW w:w="567" w:type="dxa"/>
                            <w:vAlign w:val="center"/>
                          </w:tcPr>
                          <w:p w14:paraId="7256665A" w14:textId="77777777" w:rsidR="00365758" w:rsidRPr="00DE7190" w:rsidRDefault="00365758" w:rsidP="00365758">
                            <w:pPr>
                              <w:spacing w:line="240" w:lineRule="exact"/>
                              <w:jc w:val="center"/>
                              <w:rPr>
                                <w:rFonts w:ascii="標楷體" w:eastAsia="標楷體" w:hAnsi="標楷體"/>
                                <w:color w:val="000000"/>
                              </w:rPr>
                            </w:pPr>
                            <w:r w:rsidRPr="00DE7190">
                              <w:rPr>
                                <w:rFonts w:ascii="標楷體" w:eastAsia="標楷體" w:hAnsi="標楷體"/>
                                <w:color w:val="000000"/>
                              </w:rPr>
                              <w:t>114</w:t>
                            </w:r>
                          </w:p>
                        </w:tc>
                        <w:tc>
                          <w:tcPr>
                            <w:tcW w:w="1134" w:type="dxa"/>
                            <w:vAlign w:val="center"/>
                          </w:tcPr>
                          <w:p w14:paraId="77A18F2A" w14:textId="77777777" w:rsidR="00365758" w:rsidRPr="00DE7190" w:rsidRDefault="00365758" w:rsidP="00365758">
                            <w:pPr>
                              <w:spacing w:line="240" w:lineRule="exact"/>
                              <w:ind w:left="480" w:hanging="480"/>
                              <w:jc w:val="right"/>
                              <w:rPr>
                                <w:rFonts w:ascii="標楷體" w:eastAsia="標楷體" w:hAnsi="標楷體"/>
                                <w:color w:val="000000"/>
                              </w:rPr>
                            </w:pPr>
                            <w:r w:rsidRPr="00DE7190">
                              <w:rPr>
                                <w:rFonts w:ascii="標楷體" w:eastAsia="標楷體" w:hAnsi="標楷體"/>
                                <w:color w:val="000000"/>
                              </w:rPr>
                              <w:t>263</w:t>
                            </w:r>
                          </w:p>
                        </w:tc>
                        <w:tc>
                          <w:tcPr>
                            <w:tcW w:w="1063" w:type="dxa"/>
                            <w:vAlign w:val="center"/>
                          </w:tcPr>
                          <w:p w14:paraId="0BFE43DC" w14:textId="77777777" w:rsidR="00365758" w:rsidRPr="00DE7190" w:rsidRDefault="00365758" w:rsidP="00365758">
                            <w:pPr>
                              <w:spacing w:line="240" w:lineRule="exact"/>
                              <w:ind w:left="480" w:hanging="480"/>
                              <w:jc w:val="right"/>
                              <w:rPr>
                                <w:rFonts w:ascii="標楷體" w:eastAsia="標楷體" w:hAnsi="標楷體"/>
                                <w:color w:val="000000"/>
                              </w:rPr>
                            </w:pPr>
                            <w:r w:rsidRPr="00DE7190">
                              <w:rPr>
                                <w:rFonts w:ascii="標楷體" w:eastAsia="標楷體" w:hAnsi="標楷體"/>
                                <w:color w:val="000000"/>
                              </w:rPr>
                              <w:t>177</w:t>
                            </w:r>
                          </w:p>
                        </w:tc>
                        <w:tc>
                          <w:tcPr>
                            <w:tcW w:w="1063" w:type="dxa"/>
                            <w:vAlign w:val="center"/>
                          </w:tcPr>
                          <w:p w14:paraId="347DFD4E" w14:textId="77777777" w:rsidR="00365758" w:rsidRPr="00DE7190" w:rsidRDefault="00365758" w:rsidP="00365758">
                            <w:pPr>
                              <w:spacing w:line="240" w:lineRule="exact"/>
                              <w:ind w:left="480" w:hanging="480"/>
                              <w:jc w:val="right"/>
                              <w:rPr>
                                <w:rFonts w:ascii="標楷體" w:eastAsia="標楷體" w:hAnsi="標楷體"/>
                                <w:color w:val="000000"/>
                              </w:rPr>
                            </w:pPr>
                            <w:r w:rsidRPr="00DE7190">
                              <w:rPr>
                                <w:rFonts w:ascii="標楷體" w:eastAsia="標楷體" w:hAnsi="標楷體"/>
                                <w:color w:val="000000"/>
                              </w:rPr>
                              <w:t>67.30</w:t>
                            </w:r>
                          </w:p>
                        </w:tc>
                        <w:tc>
                          <w:tcPr>
                            <w:tcW w:w="1418" w:type="dxa"/>
                            <w:vAlign w:val="center"/>
                          </w:tcPr>
                          <w:p w14:paraId="606B5D85" w14:textId="77777777" w:rsidR="00365758" w:rsidRPr="00DE7190" w:rsidRDefault="00365758" w:rsidP="00365758">
                            <w:pPr>
                              <w:spacing w:line="240" w:lineRule="exact"/>
                              <w:jc w:val="right"/>
                              <w:rPr>
                                <w:rFonts w:ascii="標楷體" w:eastAsia="標楷體" w:hAnsi="標楷體"/>
                                <w:color w:val="000000"/>
                              </w:rPr>
                            </w:pPr>
                            <w:r w:rsidRPr="00DE7190">
                              <w:rPr>
                                <w:rFonts w:ascii="標楷體" w:eastAsia="標楷體" w:hAnsi="標楷體"/>
                                <w:color w:val="000000"/>
                              </w:rPr>
                              <w:t>14</w:t>
                            </w:r>
                          </w:p>
                          <w:p w14:paraId="11EF9C66" w14:textId="77777777" w:rsidR="00365758" w:rsidRPr="00DE7190" w:rsidRDefault="00365758" w:rsidP="00365758">
                            <w:pPr>
                              <w:spacing w:line="240" w:lineRule="exact"/>
                              <w:jc w:val="right"/>
                              <w:rPr>
                                <w:rFonts w:ascii="標楷體" w:eastAsia="標楷體" w:hAnsi="標楷體"/>
                                <w:color w:val="000000"/>
                              </w:rPr>
                            </w:pPr>
                            <w:r w:rsidRPr="00DE7190">
                              <w:rPr>
                                <w:rFonts w:ascii="標楷體" w:eastAsia="標楷體" w:hAnsi="標楷體"/>
                                <w:color w:val="000000"/>
                              </w:rPr>
                              <w:t>(7.91％)</w:t>
                            </w:r>
                          </w:p>
                        </w:tc>
                        <w:tc>
                          <w:tcPr>
                            <w:tcW w:w="1417" w:type="dxa"/>
                            <w:vAlign w:val="center"/>
                          </w:tcPr>
                          <w:p w14:paraId="304FA9CE" w14:textId="77777777" w:rsidR="00365758" w:rsidRPr="00DE7190" w:rsidRDefault="00365758" w:rsidP="00365758">
                            <w:pPr>
                              <w:spacing w:line="240" w:lineRule="exact"/>
                              <w:jc w:val="right"/>
                              <w:rPr>
                                <w:rFonts w:ascii="標楷體" w:eastAsia="標楷體" w:hAnsi="標楷體"/>
                                <w:color w:val="000000"/>
                              </w:rPr>
                            </w:pPr>
                            <w:r w:rsidRPr="00DE7190">
                              <w:rPr>
                                <w:rFonts w:ascii="標楷體" w:eastAsia="標楷體" w:hAnsi="標楷體"/>
                                <w:color w:val="000000"/>
                              </w:rPr>
                              <w:t>171</w:t>
                            </w:r>
                          </w:p>
                        </w:tc>
                        <w:tc>
                          <w:tcPr>
                            <w:tcW w:w="993" w:type="dxa"/>
                            <w:vAlign w:val="center"/>
                          </w:tcPr>
                          <w:p w14:paraId="7B3218E0" w14:textId="77777777" w:rsidR="00365758" w:rsidRPr="00DE7190" w:rsidRDefault="00365758" w:rsidP="00365758">
                            <w:pPr>
                              <w:spacing w:line="240" w:lineRule="exact"/>
                              <w:jc w:val="right"/>
                              <w:rPr>
                                <w:rFonts w:ascii="標楷體" w:eastAsia="標楷體" w:hAnsi="標楷體"/>
                                <w:color w:val="000000"/>
                              </w:rPr>
                            </w:pPr>
                            <w:r w:rsidRPr="00DE7190">
                              <w:rPr>
                                <w:rFonts w:ascii="標楷體" w:eastAsia="標楷體" w:hAnsi="標楷體"/>
                                <w:color w:val="000000"/>
                              </w:rPr>
                              <w:t>77</w:t>
                            </w:r>
                          </w:p>
                        </w:tc>
                        <w:tc>
                          <w:tcPr>
                            <w:tcW w:w="992" w:type="dxa"/>
                            <w:vAlign w:val="center"/>
                          </w:tcPr>
                          <w:p w14:paraId="4BF14FCC" w14:textId="77777777" w:rsidR="00365758" w:rsidRPr="00DE7190" w:rsidRDefault="00365758" w:rsidP="00365758">
                            <w:pPr>
                              <w:spacing w:line="240" w:lineRule="exact"/>
                              <w:jc w:val="right"/>
                              <w:rPr>
                                <w:rFonts w:ascii="標楷體" w:eastAsia="標楷體" w:hAnsi="標楷體"/>
                                <w:color w:val="000000"/>
                              </w:rPr>
                            </w:pPr>
                            <w:r w:rsidRPr="00DE7190">
                              <w:rPr>
                                <w:rFonts w:ascii="標楷體" w:eastAsia="標楷體" w:hAnsi="標楷體"/>
                                <w:color w:val="000000"/>
                              </w:rPr>
                              <w:t>220</w:t>
                            </w:r>
                          </w:p>
                        </w:tc>
                        <w:tc>
                          <w:tcPr>
                            <w:tcW w:w="1191" w:type="dxa"/>
                            <w:vAlign w:val="center"/>
                          </w:tcPr>
                          <w:p w14:paraId="038F19DB" w14:textId="77777777" w:rsidR="00365758" w:rsidRPr="00DE7190" w:rsidRDefault="00365758" w:rsidP="00365758">
                            <w:pPr>
                              <w:spacing w:line="240" w:lineRule="exact"/>
                              <w:jc w:val="right"/>
                              <w:rPr>
                                <w:rFonts w:ascii="標楷體" w:eastAsia="標楷體" w:hAnsi="標楷體"/>
                                <w:color w:val="000000"/>
                              </w:rPr>
                            </w:pPr>
                            <w:r w:rsidRPr="00DE7190">
                              <w:rPr>
                                <w:rFonts w:ascii="標楷體" w:eastAsia="標楷體" w:hAnsi="標楷體"/>
                                <w:color w:val="000000"/>
                              </w:rPr>
                              <w:t>148</w:t>
                            </w:r>
                          </w:p>
                        </w:tc>
                      </w:tr>
                      <w:tr w:rsidR="00365758" w:rsidRPr="00DE7190" w14:paraId="7AC722FD" w14:textId="77777777" w:rsidTr="002B6A73">
                        <w:trPr>
                          <w:jc w:val="center"/>
                        </w:trPr>
                        <w:tc>
                          <w:tcPr>
                            <w:tcW w:w="9838" w:type="dxa"/>
                            <w:gridSpan w:val="9"/>
                            <w:tcBorders>
                              <w:top w:val="single" w:sz="4" w:space="0" w:color="auto"/>
                              <w:left w:val="nil"/>
                              <w:bottom w:val="nil"/>
                              <w:right w:val="nil"/>
                            </w:tcBorders>
                          </w:tcPr>
                          <w:p w14:paraId="56A6201A" w14:textId="77777777" w:rsidR="00365758" w:rsidRPr="00DE7190" w:rsidRDefault="00365758" w:rsidP="003504AD">
                            <w:pPr>
                              <w:spacing w:line="240" w:lineRule="exact"/>
                              <w:jc w:val="both"/>
                              <w:rPr>
                                <w:rFonts w:ascii="標楷體" w:eastAsia="標楷體" w:hAnsi="標楷體"/>
                                <w:color w:val="000000"/>
                                <w:sz w:val="18"/>
                                <w:szCs w:val="18"/>
                              </w:rPr>
                            </w:pPr>
                            <w:r w:rsidRPr="00DE7190">
                              <w:rPr>
                                <w:rFonts w:ascii="標楷體" w:eastAsia="標楷體" w:hAnsi="標楷體"/>
                                <w:color w:val="000000"/>
                                <w:sz w:val="18"/>
                                <w:szCs w:val="18"/>
                              </w:rPr>
                              <w:t>註：1.轉銜態樣包括：準備考試/升學、健康因素或服兵役等。</w:t>
                            </w:r>
                          </w:p>
                          <w:p w14:paraId="3E2A608F" w14:textId="77777777" w:rsidR="00365758" w:rsidRPr="00DE7190" w:rsidRDefault="00365758" w:rsidP="003504AD">
                            <w:pPr>
                              <w:spacing w:line="240" w:lineRule="exact"/>
                              <w:ind w:leftChars="150" w:left="360"/>
                              <w:jc w:val="both"/>
                              <w:rPr>
                                <w:rFonts w:ascii="標楷體" w:eastAsia="標楷體" w:hAnsi="標楷體"/>
                                <w:color w:val="000000"/>
                                <w:sz w:val="18"/>
                                <w:szCs w:val="18"/>
                              </w:rPr>
                            </w:pPr>
                            <w:r w:rsidRPr="00DE7190">
                              <w:rPr>
                                <w:rFonts w:ascii="標楷體" w:eastAsia="標楷體" w:hAnsi="標楷體"/>
                                <w:color w:val="000000"/>
                                <w:sz w:val="18"/>
                                <w:szCs w:val="18"/>
                              </w:rPr>
                              <w:t>2.資料來源：整理自勞動部勞動力發展署提供資料。</w:t>
                            </w:r>
                          </w:p>
                        </w:tc>
                      </w:tr>
                    </w:tbl>
                    <w:p w14:paraId="44964A55" w14:textId="77777777" w:rsidR="00365758" w:rsidRPr="003504AD" w:rsidRDefault="00365758" w:rsidP="00365758"/>
                  </w:txbxContent>
                </v:textbox>
                <w10:wrap type="square" anchorx="margin"/>
              </v:shape>
            </w:pict>
          </mc:Fallback>
        </mc:AlternateContent>
      </w:r>
      <w:r w:rsidR="00775C14" w:rsidRPr="0018293B">
        <w:rPr>
          <w:rFonts w:ascii="標楷體" w:eastAsia="標楷體" w:hAnsi="標楷體" w:cs="Times New Roman" w:hint="eastAsia"/>
          <w:b/>
          <w:szCs w:val="24"/>
        </w:rPr>
        <w:t xml:space="preserve">1.　</w:t>
      </w:r>
      <w:proofErr w:type="gramStart"/>
      <w:r w:rsidR="00905D51" w:rsidRPr="0018293B">
        <w:rPr>
          <w:rFonts w:ascii="標楷體" w:eastAsia="標楷體" w:hAnsi="標楷體" w:cs="Times New Roman" w:hint="eastAsia"/>
          <w:b/>
          <w:szCs w:val="24"/>
        </w:rPr>
        <w:t>勞動部</w:t>
      </w:r>
      <w:r w:rsidR="00775C14" w:rsidRPr="0018293B">
        <w:rPr>
          <w:rFonts w:ascii="標楷體" w:eastAsia="標楷體" w:hAnsi="標楷體" w:cs="Times New Roman" w:hint="eastAsia"/>
          <w:b/>
          <w:bCs/>
          <w:szCs w:val="24"/>
        </w:rPr>
        <w:t>及</w:t>
      </w:r>
      <w:r w:rsidR="00905D51" w:rsidRPr="0018293B">
        <w:rPr>
          <w:rFonts w:ascii="標楷體" w:eastAsia="標楷體" w:hAnsi="標楷體" w:cs="Times New Roman" w:hint="eastAsia"/>
          <w:b/>
          <w:bCs/>
          <w:szCs w:val="24"/>
        </w:rPr>
        <w:t>教育部</w:t>
      </w:r>
      <w:proofErr w:type="gramEnd"/>
      <w:r w:rsidR="00905D51" w:rsidRPr="0018293B">
        <w:rPr>
          <w:rFonts w:ascii="標楷體" w:eastAsia="標楷體" w:hAnsi="標楷體" w:cs="Times New Roman" w:hint="eastAsia"/>
          <w:b/>
          <w:bCs/>
          <w:szCs w:val="24"/>
        </w:rPr>
        <w:t>為協助</w:t>
      </w:r>
      <w:proofErr w:type="gramStart"/>
      <w:r w:rsidR="00905D51" w:rsidRPr="0018293B">
        <w:rPr>
          <w:rFonts w:ascii="標楷體" w:eastAsia="標楷體" w:hAnsi="標楷體" w:cs="Times New Roman" w:hint="eastAsia"/>
          <w:b/>
          <w:bCs/>
          <w:szCs w:val="24"/>
        </w:rPr>
        <w:t>雙未青少年釐</w:t>
      </w:r>
      <w:proofErr w:type="gramEnd"/>
      <w:r w:rsidR="00905D51" w:rsidRPr="0018293B">
        <w:rPr>
          <w:rFonts w:ascii="標楷體" w:eastAsia="標楷體" w:hAnsi="標楷體" w:cs="Times New Roman" w:hint="eastAsia"/>
          <w:b/>
          <w:bCs/>
          <w:szCs w:val="24"/>
        </w:rPr>
        <w:t>清生涯定向及發展職</w:t>
      </w:r>
      <w:proofErr w:type="gramStart"/>
      <w:r w:rsidR="00905D51" w:rsidRPr="0018293B">
        <w:rPr>
          <w:rFonts w:ascii="標楷體" w:eastAsia="標楷體" w:hAnsi="標楷體" w:cs="Times New Roman" w:hint="eastAsia"/>
          <w:b/>
          <w:bCs/>
          <w:szCs w:val="24"/>
        </w:rPr>
        <w:t>涯</w:t>
      </w:r>
      <w:proofErr w:type="gramEnd"/>
      <w:r w:rsidR="00905D51" w:rsidRPr="0018293B">
        <w:rPr>
          <w:rFonts w:ascii="標楷體" w:eastAsia="標楷體" w:hAnsi="標楷體" w:cs="Times New Roman" w:hint="eastAsia"/>
          <w:b/>
          <w:bCs/>
          <w:szCs w:val="24"/>
        </w:rPr>
        <w:t>，</w:t>
      </w:r>
      <w:r w:rsidR="00775C14" w:rsidRPr="0018293B">
        <w:rPr>
          <w:rFonts w:ascii="標楷體" w:eastAsia="標楷體" w:hAnsi="標楷體" w:cs="Times New Roman" w:hint="eastAsia"/>
          <w:b/>
          <w:bCs/>
          <w:szCs w:val="24"/>
        </w:rPr>
        <w:t>持續推動</w:t>
      </w:r>
      <w:r w:rsidR="00905D51" w:rsidRPr="0018293B">
        <w:rPr>
          <w:rFonts w:ascii="標楷體" w:eastAsia="標楷體" w:hAnsi="標楷體" w:cs="Times New Roman" w:hint="eastAsia"/>
          <w:b/>
          <w:bCs/>
          <w:szCs w:val="24"/>
        </w:rPr>
        <w:t>相關輔導</w:t>
      </w:r>
      <w:r w:rsidR="00775C14" w:rsidRPr="0018293B">
        <w:rPr>
          <w:rFonts w:ascii="標楷體" w:eastAsia="標楷體" w:hAnsi="標楷體" w:cs="Times New Roman" w:hint="eastAsia"/>
          <w:b/>
          <w:bCs/>
          <w:szCs w:val="24"/>
        </w:rPr>
        <w:t>計畫，惟近3年</w:t>
      </w:r>
      <w:r w:rsidR="00905D51" w:rsidRPr="0018293B">
        <w:rPr>
          <w:rFonts w:ascii="標楷體" w:eastAsia="標楷體" w:hAnsi="標楷體" w:cs="Times New Roman" w:hint="eastAsia"/>
          <w:b/>
          <w:bCs/>
          <w:szCs w:val="24"/>
        </w:rPr>
        <w:t>教育部</w:t>
      </w:r>
      <w:r w:rsidR="00775C14" w:rsidRPr="0018293B">
        <w:rPr>
          <w:rFonts w:ascii="標楷體" w:eastAsia="標楷體" w:hAnsi="標楷體" w:cs="Times New Roman" w:hint="eastAsia"/>
          <w:b/>
          <w:bCs/>
          <w:szCs w:val="24"/>
        </w:rPr>
        <w:t>關懷協助對象未能順利就學或就業者均逾</w:t>
      </w:r>
      <w:proofErr w:type="gramStart"/>
      <w:r w:rsidR="00775C14" w:rsidRPr="0018293B">
        <w:rPr>
          <w:rFonts w:ascii="標楷體" w:eastAsia="標楷體" w:hAnsi="標楷體" w:cs="Times New Roman" w:hint="eastAsia"/>
          <w:b/>
          <w:bCs/>
          <w:szCs w:val="24"/>
        </w:rPr>
        <w:t>1成</w:t>
      </w:r>
      <w:proofErr w:type="gramEnd"/>
      <w:r w:rsidR="00775C14" w:rsidRPr="0018293B">
        <w:rPr>
          <w:rFonts w:ascii="標楷體" w:eastAsia="標楷體" w:hAnsi="標楷體" w:cs="Times New Roman" w:hint="eastAsia"/>
          <w:b/>
          <w:bCs/>
          <w:szCs w:val="24"/>
        </w:rPr>
        <w:t>，另</w:t>
      </w:r>
      <w:r w:rsidR="00905D51" w:rsidRPr="0018293B">
        <w:rPr>
          <w:rFonts w:ascii="標楷體" w:eastAsia="標楷體" w:hAnsi="標楷體" w:cs="Times New Roman" w:hint="eastAsia"/>
          <w:b/>
          <w:bCs/>
          <w:szCs w:val="24"/>
        </w:rPr>
        <w:t>勞動部</w:t>
      </w:r>
      <w:r w:rsidR="00775C14" w:rsidRPr="0018293B">
        <w:rPr>
          <w:rFonts w:ascii="標楷體" w:eastAsia="標楷體" w:hAnsi="標楷體" w:cs="Times New Roman" w:hint="eastAsia"/>
          <w:b/>
          <w:bCs/>
          <w:szCs w:val="24"/>
        </w:rPr>
        <w:t>推</w:t>
      </w:r>
      <w:proofErr w:type="gramStart"/>
      <w:r w:rsidR="00775C14" w:rsidRPr="0018293B">
        <w:rPr>
          <w:rFonts w:ascii="標楷體" w:eastAsia="標楷體" w:hAnsi="標楷體" w:cs="Times New Roman" w:hint="eastAsia"/>
          <w:b/>
          <w:bCs/>
          <w:szCs w:val="24"/>
        </w:rPr>
        <w:t>介</w:t>
      </w:r>
      <w:proofErr w:type="gramEnd"/>
      <w:r w:rsidR="00775C14" w:rsidRPr="0018293B">
        <w:rPr>
          <w:rFonts w:ascii="標楷體" w:eastAsia="標楷體" w:hAnsi="標楷體" w:cs="Times New Roman" w:hint="eastAsia"/>
          <w:b/>
          <w:bCs/>
          <w:szCs w:val="24"/>
        </w:rPr>
        <w:t>就業後未能穩定就業者達</w:t>
      </w:r>
      <w:proofErr w:type="gramStart"/>
      <w:r w:rsidR="00775C14" w:rsidRPr="0018293B">
        <w:rPr>
          <w:rFonts w:ascii="標楷體" w:eastAsia="標楷體" w:hAnsi="標楷體" w:cs="Times New Roman" w:hint="eastAsia"/>
          <w:b/>
          <w:bCs/>
          <w:szCs w:val="24"/>
        </w:rPr>
        <w:t>9成</w:t>
      </w:r>
      <w:proofErr w:type="gramEnd"/>
      <w:r w:rsidR="00775C14" w:rsidRPr="0018293B">
        <w:rPr>
          <w:rFonts w:ascii="標楷體" w:eastAsia="標楷體" w:hAnsi="標楷體" w:cs="Times New Roman" w:hint="eastAsia"/>
          <w:szCs w:val="24"/>
        </w:rPr>
        <w:t>：</w:t>
      </w:r>
      <w:r w:rsidR="00775C14" w:rsidRPr="0018293B">
        <w:rPr>
          <w:rFonts w:ascii="標楷體" w:eastAsia="標楷體" w:hAnsi="標楷體" w:cs="Times New Roman"/>
          <w:szCs w:val="24"/>
        </w:rPr>
        <w:t>部分青少年</w:t>
      </w:r>
      <w:r w:rsidR="0010041A" w:rsidRPr="0010041A">
        <w:rPr>
          <w:rFonts w:ascii="標楷體" w:eastAsia="標楷體" w:hAnsi="標楷體" w:cs="Times New Roman" w:hint="eastAsia"/>
          <w:szCs w:val="24"/>
        </w:rPr>
        <w:t>由於</w:t>
      </w:r>
      <w:r w:rsidR="00775C14" w:rsidRPr="0018293B">
        <w:rPr>
          <w:rFonts w:ascii="標楷體" w:eastAsia="標楷體" w:hAnsi="標楷體" w:cs="Times New Roman"/>
          <w:szCs w:val="24"/>
        </w:rPr>
        <w:t>生涯定向未明，或因不適應高中職環境</w:t>
      </w:r>
      <w:r w:rsidR="0087066C" w:rsidRPr="0018293B">
        <w:rPr>
          <w:rFonts w:ascii="標楷體" w:eastAsia="標楷體" w:hAnsi="標楷體" w:cs="Times New Roman" w:hint="eastAsia"/>
          <w:szCs w:val="24"/>
        </w:rPr>
        <w:t>，</w:t>
      </w:r>
      <w:proofErr w:type="gramStart"/>
      <w:r w:rsidR="0087066C" w:rsidRPr="0018293B">
        <w:rPr>
          <w:rFonts w:ascii="標楷體" w:eastAsia="標楷體" w:hAnsi="標楷體" w:cs="Times New Roman" w:hint="eastAsia"/>
          <w:szCs w:val="24"/>
        </w:rPr>
        <w:t>或</w:t>
      </w:r>
      <w:r w:rsidR="00775C14" w:rsidRPr="0018293B">
        <w:rPr>
          <w:rFonts w:ascii="標楷體" w:eastAsia="標楷體" w:hAnsi="標楷體" w:cs="Times New Roman"/>
          <w:szCs w:val="24"/>
        </w:rPr>
        <w:t>突遭</w:t>
      </w:r>
      <w:proofErr w:type="gramEnd"/>
      <w:r w:rsidR="00775C14" w:rsidRPr="0018293B">
        <w:rPr>
          <w:rFonts w:ascii="標楷體" w:eastAsia="標楷體" w:hAnsi="標楷體" w:cs="Times New Roman"/>
          <w:szCs w:val="24"/>
        </w:rPr>
        <w:t>家庭變</w:t>
      </w:r>
      <w:r w:rsidR="0087066C" w:rsidRPr="0018293B">
        <w:rPr>
          <w:rFonts w:ascii="標楷體" w:eastAsia="標楷體" w:hAnsi="標楷體" w:cs="Times New Roman" w:hint="eastAsia"/>
          <w:szCs w:val="24"/>
        </w:rPr>
        <w:t>故</w:t>
      </w:r>
      <w:r w:rsidR="00775C14" w:rsidRPr="0018293B">
        <w:rPr>
          <w:rFonts w:ascii="標楷體" w:eastAsia="標楷體" w:hAnsi="標楷體" w:cs="Times New Roman"/>
          <w:szCs w:val="24"/>
        </w:rPr>
        <w:t>等因素</w:t>
      </w:r>
      <w:r w:rsidR="0087066C" w:rsidRPr="0018293B">
        <w:rPr>
          <w:rFonts w:ascii="標楷體" w:eastAsia="標楷體" w:hAnsi="標楷體" w:cs="Times New Roman" w:hint="eastAsia"/>
          <w:szCs w:val="24"/>
        </w:rPr>
        <w:t>，致未升學或輟學</w:t>
      </w:r>
      <w:r w:rsidR="00775C14" w:rsidRPr="0018293B">
        <w:rPr>
          <w:rFonts w:ascii="標楷體" w:eastAsia="標楷體" w:hAnsi="標楷體" w:cs="Times New Roman"/>
          <w:szCs w:val="24"/>
        </w:rPr>
        <w:t>，</w:t>
      </w:r>
      <w:proofErr w:type="gramStart"/>
      <w:r w:rsidR="00775C14" w:rsidRPr="0018293B">
        <w:rPr>
          <w:rFonts w:ascii="標楷體" w:eastAsia="標楷體" w:hAnsi="標楷體" w:cs="Times New Roman"/>
          <w:szCs w:val="24"/>
        </w:rPr>
        <w:t>陷入雙未狀態</w:t>
      </w:r>
      <w:proofErr w:type="gramEnd"/>
      <w:r w:rsidR="001A5265">
        <w:rPr>
          <w:rFonts w:ascii="標楷體" w:eastAsia="標楷體" w:hAnsi="標楷體" w:cs="Times New Roman" w:hint="eastAsia"/>
          <w:szCs w:val="24"/>
        </w:rPr>
        <w:t>，</w:t>
      </w:r>
      <w:r w:rsidR="00775C14" w:rsidRPr="0018293B">
        <w:rPr>
          <w:rFonts w:ascii="標楷體" w:eastAsia="標楷體" w:hAnsi="標楷體" w:cs="Times New Roman"/>
          <w:szCs w:val="24"/>
        </w:rPr>
        <w:t>據教育部統計，每年辦理「國中畢業未升學未就業青少年動向調查」屬非客觀狀態明確無法介入（如出國、去世、移民、司法因素等）者，及已錄取高中未註冊者，予以列管扶助</w:t>
      </w:r>
      <w:proofErr w:type="gramStart"/>
      <w:r w:rsidR="00775C14" w:rsidRPr="0018293B">
        <w:rPr>
          <w:rFonts w:ascii="標楷體" w:eastAsia="標楷體" w:hAnsi="標楷體" w:cs="Times New Roman"/>
          <w:szCs w:val="24"/>
        </w:rPr>
        <w:t>之雙未青少年</w:t>
      </w:r>
      <w:proofErr w:type="gramEnd"/>
      <w:r w:rsidR="00775C14" w:rsidRPr="0018293B">
        <w:rPr>
          <w:rFonts w:ascii="標楷體" w:eastAsia="標楷體" w:hAnsi="標楷體" w:cs="Times New Roman"/>
          <w:szCs w:val="24"/>
        </w:rPr>
        <w:t>約2千餘人（表</w:t>
      </w:r>
      <w:r w:rsidR="00274C10" w:rsidRPr="0018293B">
        <w:rPr>
          <w:rFonts w:ascii="標楷體" w:eastAsia="標楷體" w:hAnsi="標楷體" w:cs="Times New Roman" w:hint="eastAsia"/>
          <w:szCs w:val="24"/>
        </w:rPr>
        <w:t>5</w:t>
      </w:r>
      <w:r w:rsidR="00775C14" w:rsidRPr="0018293B">
        <w:rPr>
          <w:rFonts w:ascii="標楷體" w:eastAsia="標楷體" w:hAnsi="標楷體" w:cs="Times New Roman"/>
          <w:szCs w:val="24"/>
        </w:rPr>
        <w:t>）</w:t>
      </w:r>
      <w:r w:rsidR="00775C14" w:rsidRPr="0018293B">
        <w:rPr>
          <w:rFonts w:ascii="標楷體" w:eastAsia="標楷體" w:hAnsi="標楷體" w:cs="Times New Roman"/>
          <w:bCs/>
          <w:szCs w:val="24"/>
        </w:rPr>
        <w:t>。經查，教育部為協助</w:t>
      </w:r>
      <w:proofErr w:type="gramStart"/>
      <w:r w:rsidR="00775C14" w:rsidRPr="0018293B">
        <w:rPr>
          <w:rFonts w:ascii="標楷體" w:eastAsia="標楷體" w:hAnsi="標楷體" w:cs="Times New Roman"/>
          <w:bCs/>
          <w:szCs w:val="24"/>
        </w:rPr>
        <w:t>雙未青少年釐</w:t>
      </w:r>
      <w:proofErr w:type="gramEnd"/>
      <w:r w:rsidR="00775C14" w:rsidRPr="0018293B">
        <w:rPr>
          <w:rFonts w:ascii="標楷體" w:eastAsia="標楷體" w:hAnsi="標楷體" w:cs="Times New Roman"/>
          <w:bCs/>
          <w:szCs w:val="24"/>
        </w:rPr>
        <w:t>清生涯定向，自106年起推動「青少年生涯探索號計畫」，針對每年列管扶助之</w:t>
      </w:r>
      <w:proofErr w:type="gramStart"/>
      <w:r w:rsidR="00775C14" w:rsidRPr="0018293B">
        <w:rPr>
          <w:rFonts w:ascii="標楷體" w:eastAsia="標楷體" w:hAnsi="標楷體" w:cs="Times New Roman"/>
          <w:bCs/>
          <w:szCs w:val="24"/>
        </w:rPr>
        <w:t>雙未青</w:t>
      </w:r>
      <w:proofErr w:type="gramEnd"/>
      <w:r w:rsidR="00365758" w:rsidRPr="0018293B">
        <w:rPr>
          <w:rFonts w:ascii="標楷體" w:eastAsia="標楷體" w:hAnsi="標楷體" w:cs="Times New Roman"/>
          <w:bCs/>
          <w:noProof/>
          <w:szCs w:val="24"/>
        </w:rPr>
        <mc:AlternateContent>
          <mc:Choice Requires="wps">
            <w:drawing>
              <wp:anchor distT="45720" distB="45720" distL="114300" distR="114300" simplePos="0" relativeHeight="251688960" behindDoc="0" locked="0" layoutInCell="1" allowOverlap="1" wp14:anchorId="68862FE5" wp14:editId="7F273A07">
                <wp:simplePos x="0" y="0"/>
                <wp:positionH relativeFrom="page">
                  <wp:posOffset>537210</wp:posOffset>
                </wp:positionH>
                <wp:positionV relativeFrom="paragraph">
                  <wp:posOffset>1677670</wp:posOffset>
                </wp:positionV>
                <wp:extent cx="6301740" cy="2573655"/>
                <wp:effectExtent l="0" t="0" r="3810" b="0"/>
                <wp:wrapSquare wrapText="bothSides"/>
                <wp:docPr id="12475144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2573655"/>
                        </a:xfrm>
                        <a:prstGeom prst="rect">
                          <a:avLst/>
                        </a:prstGeom>
                        <a:solidFill>
                          <a:srgbClr val="FFFFFF"/>
                        </a:solidFill>
                        <a:ln w="9525">
                          <a:noFill/>
                          <a:miter lim="800000"/>
                          <a:headEnd/>
                          <a:tailEnd/>
                        </a:ln>
                      </wps:spPr>
                      <wps:txbx>
                        <w:txbxContent>
                          <w:tbl>
                            <w:tblPr>
                              <w:tblStyle w:val="SGSTableBasic13"/>
                              <w:tblW w:w="9638" w:type="dxa"/>
                              <w:jc w:val="center"/>
                              <w:tblCellMar>
                                <w:left w:w="28" w:type="dxa"/>
                                <w:right w:w="28" w:type="dxa"/>
                              </w:tblCellMar>
                              <w:tblLook w:val="04A0" w:firstRow="1" w:lastRow="0" w:firstColumn="1" w:lastColumn="0" w:noHBand="0" w:noVBand="1"/>
                            </w:tblPr>
                            <w:tblGrid>
                              <w:gridCol w:w="709"/>
                              <w:gridCol w:w="1114"/>
                              <w:gridCol w:w="1115"/>
                              <w:gridCol w:w="1115"/>
                              <w:gridCol w:w="1334"/>
                              <w:gridCol w:w="921"/>
                              <w:gridCol w:w="922"/>
                              <w:gridCol w:w="1204"/>
                              <w:gridCol w:w="1204"/>
                            </w:tblGrid>
                            <w:tr w:rsidR="00365758" w:rsidRPr="00830A9E" w14:paraId="1A5E34AC" w14:textId="77777777" w:rsidTr="002B6A73">
                              <w:trPr>
                                <w:jc w:val="center"/>
                              </w:trPr>
                              <w:tc>
                                <w:tcPr>
                                  <w:tcW w:w="9638" w:type="dxa"/>
                                  <w:gridSpan w:val="9"/>
                                  <w:tcBorders>
                                    <w:top w:val="nil"/>
                                    <w:left w:val="nil"/>
                                    <w:right w:val="nil"/>
                                  </w:tcBorders>
                                </w:tcPr>
                                <w:p w14:paraId="066B1917" w14:textId="77777777" w:rsidR="00365758" w:rsidRPr="001B71B9" w:rsidRDefault="00365758" w:rsidP="00365758">
                                  <w:pPr>
                                    <w:spacing w:afterLines="10" w:after="36" w:line="300" w:lineRule="exact"/>
                                    <w:jc w:val="center"/>
                                    <w:rPr>
                                      <w:rFonts w:ascii="標楷體" w:eastAsia="標楷體" w:hAnsi="標楷體"/>
                                      <w:b/>
                                      <w:bCs/>
                                      <w:sz w:val="24"/>
                                      <w:szCs w:val="24"/>
                                    </w:rPr>
                                  </w:pPr>
                                  <w:r w:rsidRPr="001B71B9">
                                    <w:rPr>
                                      <w:rFonts w:ascii="標楷體" w:eastAsia="標楷體" w:hAnsi="標楷體"/>
                                      <w:b/>
                                      <w:bCs/>
                                      <w:sz w:val="24"/>
                                      <w:szCs w:val="24"/>
                                    </w:rPr>
                                    <w:t>表</w:t>
                                  </w:r>
                                  <w:r w:rsidRPr="001B71B9">
                                    <w:rPr>
                                      <w:rFonts w:ascii="標楷體" w:eastAsia="標楷體" w:hAnsi="標楷體" w:hint="eastAsia"/>
                                      <w:b/>
                                      <w:bCs/>
                                      <w:sz w:val="24"/>
                                      <w:szCs w:val="24"/>
                                    </w:rPr>
                                    <w:t xml:space="preserve">5　</w:t>
                                  </w:r>
                                  <w:r w:rsidRPr="001B71B9">
                                    <w:rPr>
                                      <w:rFonts w:ascii="標楷體" w:eastAsia="標楷體" w:hAnsi="標楷體"/>
                                      <w:b/>
                                      <w:bCs/>
                                      <w:sz w:val="24"/>
                                      <w:szCs w:val="24"/>
                                    </w:rPr>
                                    <w:t>青少年生涯探索號計畫執行情形</w:t>
                                  </w:r>
                                </w:p>
                                <w:p w14:paraId="55AE4A1E" w14:textId="5F6F2CD0" w:rsidR="00365758" w:rsidRPr="00830A9E" w:rsidRDefault="00365758" w:rsidP="00830A9E">
                                  <w:pPr>
                                    <w:spacing w:line="240" w:lineRule="exact"/>
                                    <w:jc w:val="right"/>
                                    <w:rPr>
                                      <w:rFonts w:ascii="標楷體" w:eastAsia="標楷體" w:hAnsi="標楷體"/>
                                      <w:color w:val="000000"/>
                                    </w:rPr>
                                  </w:pPr>
                                  <w:r w:rsidRPr="00830A9E">
                                    <w:rPr>
                                      <w:rFonts w:ascii="標楷體" w:eastAsia="標楷體" w:hAnsi="標楷體"/>
                                      <w:color w:val="000000"/>
                                    </w:rPr>
                                    <w:t>單位：人</w:t>
                                  </w:r>
                                </w:p>
                              </w:tc>
                            </w:tr>
                            <w:tr w:rsidR="00365758" w:rsidRPr="00830A9E" w14:paraId="0C0D73E2" w14:textId="77777777" w:rsidTr="00043957">
                              <w:trPr>
                                <w:trHeight w:val="28"/>
                                <w:jc w:val="center"/>
                              </w:trPr>
                              <w:tc>
                                <w:tcPr>
                                  <w:tcW w:w="709" w:type="dxa"/>
                                  <w:vMerge w:val="restart"/>
                                  <w:tcBorders>
                                    <w:top w:val="single" w:sz="4" w:space="0" w:color="auto"/>
                                    <w:tl2br w:val="single" w:sz="4" w:space="0" w:color="auto"/>
                                  </w:tcBorders>
                                </w:tcPr>
                                <w:p w14:paraId="2B1760CF" w14:textId="77777777" w:rsidR="00365758" w:rsidRPr="00830A9E" w:rsidRDefault="00365758" w:rsidP="00830A9E">
                                  <w:pPr>
                                    <w:spacing w:line="240" w:lineRule="exact"/>
                                    <w:jc w:val="right"/>
                                    <w:rPr>
                                      <w:rFonts w:ascii="標楷體" w:eastAsia="標楷體" w:hAnsi="標楷體"/>
                                      <w:color w:val="000000"/>
                                    </w:rPr>
                                  </w:pPr>
                                  <w:r w:rsidRPr="00830A9E">
                                    <w:rPr>
                                      <w:rFonts w:ascii="標楷體" w:eastAsia="標楷體" w:hAnsi="標楷體"/>
                                      <w:color w:val="000000"/>
                                    </w:rPr>
                                    <w:t>項目</w:t>
                                  </w:r>
                                </w:p>
                                <w:p w14:paraId="3AE9B320" w14:textId="77777777" w:rsidR="00365758" w:rsidRDefault="00365758" w:rsidP="00830A9E">
                                  <w:pPr>
                                    <w:spacing w:line="240" w:lineRule="exact"/>
                                    <w:rPr>
                                      <w:rFonts w:ascii="標楷體" w:eastAsia="標楷體" w:hAnsi="標楷體"/>
                                      <w:color w:val="000000"/>
                                    </w:rPr>
                                  </w:pPr>
                                </w:p>
                                <w:p w14:paraId="1ED8B761" w14:textId="77777777" w:rsidR="001758B7" w:rsidRDefault="001758B7" w:rsidP="00830A9E">
                                  <w:pPr>
                                    <w:spacing w:line="240" w:lineRule="exact"/>
                                    <w:rPr>
                                      <w:rFonts w:ascii="標楷體" w:eastAsia="標楷體" w:hAnsi="標楷體"/>
                                      <w:color w:val="000000"/>
                                    </w:rPr>
                                  </w:pPr>
                                </w:p>
                                <w:p w14:paraId="3289A8DE" w14:textId="5F7ECF04" w:rsidR="00365758" w:rsidRPr="00830A9E" w:rsidRDefault="00365758" w:rsidP="00830A9E">
                                  <w:pPr>
                                    <w:spacing w:line="240" w:lineRule="exact"/>
                                    <w:rPr>
                                      <w:rFonts w:ascii="標楷體" w:eastAsia="標楷體" w:hAnsi="標楷體"/>
                                      <w:color w:val="000000"/>
                                    </w:rPr>
                                  </w:pPr>
                                  <w:r w:rsidRPr="00830A9E">
                                    <w:rPr>
                                      <w:rFonts w:ascii="標楷體" w:eastAsia="標楷體" w:hAnsi="標楷體"/>
                                      <w:color w:val="000000"/>
                                    </w:rPr>
                                    <w:t>年度</w:t>
                                  </w:r>
                                </w:p>
                              </w:tc>
                              <w:tc>
                                <w:tcPr>
                                  <w:tcW w:w="1114" w:type="dxa"/>
                                  <w:vMerge w:val="restart"/>
                                  <w:tcBorders>
                                    <w:top w:val="single" w:sz="4" w:space="0" w:color="auto"/>
                                  </w:tcBorders>
                                  <w:vAlign w:val="center"/>
                                </w:tcPr>
                                <w:p w14:paraId="6620291C" w14:textId="77777777" w:rsidR="00365758" w:rsidRDefault="00365758" w:rsidP="00830A9E">
                                  <w:pPr>
                                    <w:spacing w:line="240" w:lineRule="exact"/>
                                    <w:jc w:val="center"/>
                                    <w:rPr>
                                      <w:rFonts w:ascii="標楷體" w:eastAsia="標楷體" w:hAnsi="標楷體"/>
                                      <w:color w:val="000000"/>
                                    </w:rPr>
                                  </w:pPr>
                                  <w:r w:rsidRPr="00830A9E">
                                    <w:rPr>
                                      <w:rFonts w:ascii="標楷體" w:eastAsia="標楷體" w:hAnsi="標楷體"/>
                                      <w:color w:val="000000"/>
                                    </w:rPr>
                                    <w:t>列管需</w:t>
                                  </w:r>
                                </w:p>
                                <w:p w14:paraId="7AD5F68D" w14:textId="77777777" w:rsidR="00365758" w:rsidRPr="00830A9E" w:rsidRDefault="00365758" w:rsidP="00830A9E">
                                  <w:pPr>
                                    <w:spacing w:line="240" w:lineRule="exact"/>
                                    <w:jc w:val="center"/>
                                    <w:rPr>
                                      <w:rFonts w:ascii="標楷體" w:eastAsia="標楷體" w:hAnsi="標楷體"/>
                                      <w:color w:val="000000"/>
                                    </w:rPr>
                                  </w:pPr>
                                  <w:r w:rsidRPr="00830A9E">
                                    <w:rPr>
                                      <w:rFonts w:ascii="標楷體" w:eastAsia="標楷體" w:hAnsi="標楷體"/>
                                      <w:color w:val="000000"/>
                                    </w:rPr>
                                    <w:t>扶助人數</w:t>
                                  </w:r>
                                </w:p>
                                <w:p w14:paraId="7D608830" w14:textId="77777777" w:rsidR="00365758" w:rsidRPr="00830A9E" w:rsidRDefault="00365758" w:rsidP="00830A9E">
                                  <w:pPr>
                                    <w:spacing w:line="240" w:lineRule="exact"/>
                                    <w:jc w:val="center"/>
                                    <w:rPr>
                                      <w:rFonts w:ascii="標楷體" w:eastAsia="標楷體" w:hAnsi="標楷體"/>
                                      <w:color w:val="000000"/>
                                    </w:rPr>
                                  </w:pPr>
                                  <w:r w:rsidRPr="00830A9E">
                                    <w:rPr>
                                      <w:rFonts w:ascii="標楷體" w:eastAsia="標楷體" w:hAnsi="標楷體"/>
                                      <w:color w:val="000000"/>
                                    </w:rPr>
                                    <w:t>(註1)</w:t>
                                  </w:r>
                                </w:p>
                              </w:tc>
                              <w:tc>
                                <w:tcPr>
                                  <w:tcW w:w="1115" w:type="dxa"/>
                                  <w:vMerge w:val="restart"/>
                                  <w:tcBorders>
                                    <w:top w:val="single" w:sz="4" w:space="0" w:color="auto"/>
                                  </w:tcBorders>
                                  <w:vAlign w:val="center"/>
                                </w:tcPr>
                                <w:p w14:paraId="7B559B23" w14:textId="77777777" w:rsidR="00365758" w:rsidRDefault="00365758" w:rsidP="00830A9E">
                                  <w:pPr>
                                    <w:spacing w:line="240" w:lineRule="exact"/>
                                    <w:jc w:val="center"/>
                                    <w:rPr>
                                      <w:rFonts w:ascii="標楷體" w:eastAsia="標楷體" w:hAnsi="標楷體"/>
                                      <w:color w:val="000000"/>
                                    </w:rPr>
                                  </w:pPr>
                                  <w:r w:rsidRPr="00830A9E">
                                    <w:rPr>
                                      <w:rFonts w:ascii="標楷體" w:eastAsia="標楷體" w:hAnsi="標楷體"/>
                                      <w:color w:val="000000"/>
                                    </w:rPr>
                                    <w:t>提供關懷</w:t>
                                  </w:r>
                                </w:p>
                                <w:p w14:paraId="1E2D77BE" w14:textId="77777777" w:rsidR="00365758" w:rsidRPr="00830A9E" w:rsidRDefault="00365758" w:rsidP="00830A9E">
                                  <w:pPr>
                                    <w:spacing w:line="240" w:lineRule="exact"/>
                                    <w:jc w:val="center"/>
                                    <w:rPr>
                                      <w:rFonts w:ascii="標楷體" w:eastAsia="標楷體" w:hAnsi="標楷體"/>
                                      <w:color w:val="000000"/>
                                    </w:rPr>
                                  </w:pPr>
                                  <w:r w:rsidRPr="00830A9E">
                                    <w:rPr>
                                      <w:rFonts w:ascii="標楷體" w:eastAsia="標楷體" w:hAnsi="標楷體"/>
                                      <w:color w:val="000000"/>
                                    </w:rPr>
                                    <w:t>協助人數</w:t>
                                  </w:r>
                                </w:p>
                                <w:p w14:paraId="46494927" w14:textId="77777777" w:rsidR="00365758" w:rsidRDefault="00365758" w:rsidP="00830A9E">
                                  <w:pPr>
                                    <w:spacing w:line="240" w:lineRule="exact"/>
                                    <w:jc w:val="center"/>
                                    <w:rPr>
                                      <w:rFonts w:ascii="標楷體" w:eastAsia="標楷體" w:hAnsi="標楷體"/>
                                      <w:color w:val="000000"/>
                                    </w:rPr>
                                  </w:pPr>
                                  <w:r w:rsidRPr="00830A9E">
                                    <w:rPr>
                                      <w:rFonts w:ascii="標楷體" w:eastAsia="標楷體" w:hAnsi="標楷體"/>
                                      <w:color w:val="000000"/>
                                    </w:rPr>
                                    <w:t>(註2)</w:t>
                                  </w:r>
                                </w:p>
                                <w:p w14:paraId="51576866" w14:textId="405E2C65" w:rsidR="002F319B" w:rsidRPr="00830A9E" w:rsidRDefault="002F319B" w:rsidP="00830A9E">
                                  <w:pPr>
                                    <w:spacing w:line="240" w:lineRule="exact"/>
                                    <w:jc w:val="center"/>
                                    <w:rPr>
                                      <w:rFonts w:ascii="標楷體" w:eastAsia="標楷體" w:hAnsi="標楷體"/>
                                      <w:color w:val="000000"/>
                                    </w:rPr>
                                  </w:pPr>
                                  <w:r>
                                    <w:rPr>
                                      <w:rFonts w:ascii="標楷體" w:eastAsia="標楷體" w:hAnsi="標楷體" w:hint="eastAsia"/>
                                      <w:color w:val="000000"/>
                                    </w:rPr>
                                    <w:t>(</w:t>
                                  </w:r>
                                  <w:r>
                                    <w:rPr>
                                      <w:rFonts w:ascii="標楷體" w:eastAsia="標楷體" w:hAnsi="標楷體"/>
                                      <w:color w:val="000000"/>
                                    </w:rPr>
                                    <w:t>A=B+C+D)</w:t>
                                  </w:r>
                                </w:p>
                              </w:tc>
                              <w:tc>
                                <w:tcPr>
                                  <w:tcW w:w="1115" w:type="dxa"/>
                                  <w:vMerge w:val="restart"/>
                                  <w:tcBorders>
                                    <w:top w:val="single" w:sz="4" w:space="0" w:color="auto"/>
                                  </w:tcBorders>
                                  <w:vAlign w:val="center"/>
                                </w:tcPr>
                                <w:p w14:paraId="1EAB4710" w14:textId="5B917994" w:rsidR="00365758" w:rsidRPr="002F319B" w:rsidRDefault="00365758" w:rsidP="002F319B">
                                  <w:pPr>
                                    <w:spacing w:line="240" w:lineRule="exact"/>
                                    <w:jc w:val="center"/>
                                    <w:rPr>
                                      <w:rFonts w:ascii="標楷體" w:eastAsia="標楷體" w:hAnsi="標楷體"/>
                                      <w:color w:val="000000"/>
                                      <w:spacing w:val="-14"/>
                                    </w:rPr>
                                  </w:pPr>
                                  <w:r w:rsidRPr="002F319B">
                                    <w:rPr>
                                      <w:rFonts w:ascii="標楷體" w:eastAsia="標楷體" w:hAnsi="標楷體"/>
                                      <w:color w:val="000000"/>
                                      <w:spacing w:val="-14"/>
                                    </w:rPr>
                                    <w:t>不可抗力人數</w:t>
                                  </w:r>
                                </w:p>
                                <w:p w14:paraId="017EFB4E" w14:textId="77777777" w:rsidR="00365758" w:rsidRDefault="00365758" w:rsidP="00830A9E">
                                  <w:pPr>
                                    <w:spacing w:line="240" w:lineRule="exact"/>
                                    <w:jc w:val="center"/>
                                    <w:rPr>
                                      <w:rFonts w:ascii="標楷體" w:eastAsia="標楷體" w:hAnsi="標楷體"/>
                                      <w:color w:val="000000"/>
                                    </w:rPr>
                                  </w:pPr>
                                  <w:r w:rsidRPr="00830A9E">
                                    <w:rPr>
                                      <w:rFonts w:ascii="標楷體" w:eastAsia="標楷體" w:hAnsi="標楷體"/>
                                      <w:color w:val="000000"/>
                                    </w:rPr>
                                    <w:t>(註3)</w:t>
                                  </w:r>
                                </w:p>
                                <w:p w14:paraId="2BD20389" w14:textId="69ED9C49" w:rsidR="002F319B" w:rsidRPr="00830A9E" w:rsidRDefault="002F319B" w:rsidP="00830A9E">
                                  <w:pPr>
                                    <w:spacing w:line="240" w:lineRule="exact"/>
                                    <w:jc w:val="center"/>
                                    <w:rPr>
                                      <w:rFonts w:ascii="標楷體" w:eastAsia="標楷體" w:hAnsi="標楷體"/>
                                      <w:color w:val="000000"/>
                                    </w:rPr>
                                  </w:pPr>
                                  <w:r>
                                    <w:rPr>
                                      <w:rFonts w:ascii="標楷體" w:eastAsia="標楷體" w:hAnsi="標楷體" w:hint="eastAsia"/>
                                      <w:color w:val="000000"/>
                                    </w:rPr>
                                    <w:t>(</w:t>
                                  </w:r>
                                  <w:r>
                                    <w:rPr>
                                      <w:rFonts w:ascii="標楷體" w:eastAsia="標楷體" w:hAnsi="標楷體"/>
                                      <w:color w:val="000000"/>
                                    </w:rPr>
                                    <w:t>B)</w:t>
                                  </w:r>
                                </w:p>
                              </w:tc>
                              <w:tc>
                                <w:tcPr>
                                  <w:tcW w:w="1334" w:type="dxa"/>
                                  <w:vMerge w:val="restart"/>
                                  <w:tcBorders>
                                    <w:top w:val="single" w:sz="4" w:space="0" w:color="auto"/>
                                    <w:right w:val="nil"/>
                                  </w:tcBorders>
                                  <w:vAlign w:val="center"/>
                                </w:tcPr>
                                <w:p w14:paraId="32DE66A0" w14:textId="77777777" w:rsidR="00365758" w:rsidRDefault="00365758" w:rsidP="00830A9E">
                                  <w:pPr>
                                    <w:spacing w:line="240" w:lineRule="exact"/>
                                    <w:jc w:val="center"/>
                                    <w:rPr>
                                      <w:rFonts w:ascii="標楷體" w:eastAsia="標楷體" w:hAnsi="標楷體"/>
                                      <w:color w:val="000000"/>
                                    </w:rPr>
                                  </w:pPr>
                                  <w:r w:rsidRPr="00830A9E">
                                    <w:rPr>
                                      <w:rFonts w:ascii="標楷體" w:eastAsia="標楷體" w:hAnsi="標楷體"/>
                                      <w:color w:val="000000"/>
                                    </w:rPr>
                                    <w:t>具輔導成效</w:t>
                                  </w:r>
                                </w:p>
                                <w:p w14:paraId="477A9DDF" w14:textId="475F134D" w:rsidR="00365758" w:rsidRDefault="00365758" w:rsidP="00830A9E">
                                  <w:pPr>
                                    <w:spacing w:line="240" w:lineRule="exact"/>
                                    <w:jc w:val="center"/>
                                    <w:rPr>
                                      <w:rFonts w:ascii="標楷體" w:eastAsia="標楷體" w:hAnsi="標楷體"/>
                                      <w:color w:val="000000"/>
                                    </w:rPr>
                                  </w:pPr>
                                  <w:r w:rsidRPr="00830A9E">
                                    <w:rPr>
                                      <w:rFonts w:ascii="標楷體" w:eastAsia="標楷體" w:hAnsi="標楷體"/>
                                      <w:color w:val="000000"/>
                                    </w:rPr>
                                    <w:t>人數</w:t>
                                  </w:r>
                                  <w:r w:rsidR="0010041A">
                                    <w:rPr>
                                      <w:rFonts w:ascii="標楷體" w:eastAsia="標楷體" w:hAnsi="標楷體"/>
                                      <w:color w:val="000000"/>
                                    </w:rPr>
                                    <w:t>(</w:t>
                                  </w:r>
                                  <w:r w:rsidR="0010041A">
                                    <w:rPr>
                                      <w:rFonts w:ascii="標楷體" w:eastAsia="標楷體" w:hAnsi="標楷體" w:hint="eastAsia"/>
                                      <w:color w:val="000000"/>
                                    </w:rPr>
                                    <w:t>占比</w:t>
                                  </w:r>
                                  <w:r w:rsidR="0010041A">
                                    <w:rPr>
                                      <w:rFonts w:ascii="標楷體" w:eastAsia="標楷體" w:hAnsi="標楷體"/>
                                      <w:color w:val="000000"/>
                                    </w:rPr>
                                    <w:t>)</w:t>
                                  </w:r>
                                </w:p>
                                <w:p w14:paraId="1913E962" w14:textId="1F4B180B" w:rsidR="002F319B" w:rsidRPr="00830A9E" w:rsidRDefault="002F319B" w:rsidP="00830A9E">
                                  <w:pPr>
                                    <w:spacing w:line="240" w:lineRule="exact"/>
                                    <w:jc w:val="center"/>
                                    <w:rPr>
                                      <w:rFonts w:ascii="標楷體" w:eastAsia="標楷體" w:hAnsi="標楷體"/>
                                      <w:color w:val="000000"/>
                                    </w:rPr>
                                  </w:pPr>
                                  <w:r>
                                    <w:rPr>
                                      <w:rFonts w:ascii="標楷體" w:eastAsia="標楷體" w:hAnsi="標楷體" w:hint="eastAsia"/>
                                      <w:color w:val="000000"/>
                                    </w:rPr>
                                    <w:t>(</w:t>
                                  </w:r>
                                  <w:r>
                                    <w:rPr>
                                      <w:rFonts w:ascii="標楷體" w:eastAsia="標楷體" w:hAnsi="標楷體"/>
                                      <w:color w:val="000000"/>
                                    </w:rPr>
                                    <w:t>C)</w:t>
                                  </w:r>
                                </w:p>
                              </w:tc>
                              <w:tc>
                                <w:tcPr>
                                  <w:tcW w:w="1843" w:type="dxa"/>
                                  <w:gridSpan w:val="2"/>
                                  <w:tcBorders>
                                    <w:top w:val="single" w:sz="4" w:space="0" w:color="auto"/>
                                    <w:left w:val="nil"/>
                                  </w:tcBorders>
                                  <w:vAlign w:val="center"/>
                                </w:tcPr>
                                <w:p w14:paraId="2BED259A" w14:textId="77777777" w:rsidR="00365758" w:rsidRPr="00830A9E" w:rsidRDefault="00365758" w:rsidP="00830A9E">
                                  <w:pPr>
                                    <w:spacing w:line="240" w:lineRule="exact"/>
                                    <w:jc w:val="center"/>
                                    <w:rPr>
                                      <w:rFonts w:ascii="標楷體" w:eastAsia="標楷體" w:hAnsi="標楷體"/>
                                      <w:color w:val="000000"/>
                                    </w:rPr>
                                  </w:pPr>
                                </w:p>
                              </w:tc>
                              <w:tc>
                                <w:tcPr>
                                  <w:tcW w:w="1204" w:type="dxa"/>
                                  <w:vMerge w:val="restart"/>
                                  <w:tcBorders>
                                    <w:top w:val="single" w:sz="4" w:space="0" w:color="auto"/>
                                    <w:left w:val="nil"/>
                                  </w:tcBorders>
                                  <w:vAlign w:val="center"/>
                                </w:tcPr>
                                <w:p w14:paraId="7D136B49" w14:textId="4AC51DA3" w:rsidR="00365758" w:rsidRPr="0010041A" w:rsidRDefault="00365758" w:rsidP="00830A9E">
                                  <w:pPr>
                                    <w:spacing w:line="240" w:lineRule="exact"/>
                                    <w:jc w:val="center"/>
                                    <w:rPr>
                                      <w:rFonts w:ascii="標楷體" w:eastAsia="標楷體" w:hAnsi="標楷體"/>
                                      <w:color w:val="000000"/>
                                      <w:spacing w:val="-6"/>
                                    </w:rPr>
                                  </w:pPr>
                                  <w:r w:rsidRPr="0010041A">
                                    <w:rPr>
                                      <w:rFonts w:ascii="標楷體" w:eastAsia="標楷體" w:hAnsi="標楷體"/>
                                      <w:color w:val="000000"/>
                                      <w:spacing w:val="-6"/>
                                    </w:rPr>
                                    <w:t>尚待繼續關懷人數</w:t>
                                  </w:r>
                                  <w:r w:rsidR="0010041A" w:rsidRPr="0010041A">
                                    <w:rPr>
                                      <w:rFonts w:ascii="標楷體" w:eastAsia="標楷體" w:hAnsi="標楷體" w:hint="eastAsia"/>
                                      <w:color w:val="000000"/>
                                      <w:spacing w:val="-6"/>
                                    </w:rPr>
                                    <w:t>(占比</w:t>
                                  </w:r>
                                  <w:r w:rsidR="0010041A" w:rsidRPr="0010041A">
                                    <w:rPr>
                                      <w:rFonts w:ascii="標楷體" w:eastAsia="標楷體" w:hAnsi="標楷體"/>
                                      <w:color w:val="000000"/>
                                      <w:spacing w:val="-6"/>
                                    </w:rPr>
                                    <w:t>)</w:t>
                                  </w:r>
                                </w:p>
                                <w:p w14:paraId="43C845FC" w14:textId="7480D12E" w:rsidR="002F319B" w:rsidRPr="00830A9E" w:rsidRDefault="002F319B" w:rsidP="00830A9E">
                                  <w:pPr>
                                    <w:spacing w:line="240" w:lineRule="exact"/>
                                    <w:jc w:val="center"/>
                                    <w:rPr>
                                      <w:rFonts w:ascii="標楷體" w:eastAsia="標楷體" w:hAnsi="標楷體"/>
                                      <w:color w:val="000000"/>
                                    </w:rPr>
                                  </w:pPr>
                                  <w:r>
                                    <w:rPr>
                                      <w:rFonts w:ascii="標楷體" w:eastAsia="標楷體" w:hAnsi="標楷體" w:hint="eastAsia"/>
                                      <w:color w:val="000000"/>
                                    </w:rPr>
                                    <w:t>(</w:t>
                                  </w:r>
                                  <w:r>
                                    <w:rPr>
                                      <w:rFonts w:ascii="標楷體" w:eastAsia="標楷體" w:hAnsi="標楷體"/>
                                      <w:color w:val="000000"/>
                                    </w:rPr>
                                    <w:t>D)</w:t>
                                  </w:r>
                                </w:p>
                              </w:tc>
                              <w:tc>
                                <w:tcPr>
                                  <w:tcW w:w="1204" w:type="dxa"/>
                                  <w:vMerge w:val="restart"/>
                                  <w:tcBorders>
                                    <w:top w:val="single" w:sz="4" w:space="0" w:color="auto"/>
                                    <w:left w:val="nil"/>
                                  </w:tcBorders>
                                  <w:vAlign w:val="center"/>
                                </w:tcPr>
                                <w:p w14:paraId="7531A17F" w14:textId="77777777" w:rsidR="00365758" w:rsidRPr="00830A9E" w:rsidRDefault="00365758" w:rsidP="00830A9E">
                                  <w:pPr>
                                    <w:spacing w:line="240" w:lineRule="exact"/>
                                    <w:jc w:val="center"/>
                                    <w:rPr>
                                      <w:rFonts w:ascii="標楷體" w:eastAsia="標楷體" w:hAnsi="標楷體"/>
                                      <w:color w:val="000000"/>
                                    </w:rPr>
                                  </w:pPr>
                                  <w:r w:rsidRPr="00830A9E">
                                    <w:rPr>
                                      <w:rFonts w:ascii="標楷體" w:eastAsia="標楷體" w:hAnsi="標楷體"/>
                                      <w:color w:val="000000"/>
                                    </w:rPr>
                                    <w:t>轉銜勞動部服務人數</w:t>
                                  </w:r>
                                </w:p>
                              </w:tc>
                            </w:tr>
                            <w:tr w:rsidR="00365758" w:rsidRPr="00830A9E" w14:paraId="430942E3" w14:textId="77777777" w:rsidTr="00043957">
                              <w:trPr>
                                <w:trHeight w:val="28"/>
                                <w:jc w:val="center"/>
                              </w:trPr>
                              <w:tc>
                                <w:tcPr>
                                  <w:tcW w:w="709" w:type="dxa"/>
                                  <w:vMerge/>
                                  <w:tcBorders>
                                    <w:tl2br w:val="single" w:sz="4" w:space="0" w:color="auto"/>
                                  </w:tcBorders>
                                </w:tcPr>
                                <w:p w14:paraId="7B236A8F" w14:textId="77777777" w:rsidR="00365758" w:rsidRPr="00830A9E" w:rsidRDefault="00365758" w:rsidP="00830A9E">
                                  <w:pPr>
                                    <w:spacing w:line="240" w:lineRule="exact"/>
                                    <w:rPr>
                                      <w:rFonts w:ascii="標楷體" w:eastAsia="標楷體" w:hAnsi="標楷體"/>
                                      <w:color w:val="000000"/>
                                    </w:rPr>
                                  </w:pPr>
                                </w:p>
                              </w:tc>
                              <w:tc>
                                <w:tcPr>
                                  <w:tcW w:w="1114" w:type="dxa"/>
                                  <w:vMerge/>
                                  <w:vAlign w:val="center"/>
                                </w:tcPr>
                                <w:p w14:paraId="18BBD867" w14:textId="77777777" w:rsidR="00365758" w:rsidRPr="00830A9E" w:rsidRDefault="00365758" w:rsidP="00830A9E">
                                  <w:pPr>
                                    <w:spacing w:line="240" w:lineRule="exact"/>
                                    <w:jc w:val="center"/>
                                    <w:rPr>
                                      <w:rFonts w:ascii="標楷體" w:eastAsia="標楷體" w:hAnsi="標楷體"/>
                                      <w:color w:val="000000"/>
                                    </w:rPr>
                                  </w:pPr>
                                </w:p>
                              </w:tc>
                              <w:tc>
                                <w:tcPr>
                                  <w:tcW w:w="1115" w:type="dxa"/>
                                  <w:vMerge/>
                                  <w:vAlign w:val="center"/>
                                </w:tcPr>
                                <w:p w14:paraId="7969A2FC" w14:textId="77777777" w:rsidR="00365758" w:rsidRPr="00830A9E" w:rsidRDefault="00365758" w:rsidP="00830A9E">
                                  <w:pPr>
                                    <w:spacing w:line="240" w:lineRule="exact"/>
                                    <w:jc w:val="center"/>
                                    <w:rPr>
                                      <w:rFonts w:ascii="標楷體" w:eastAsia="標楷體" w:hAnsi="標楷體"/>
                                      <w:color w:val="000000"/>
                                    </w:rPr>
                                  </w:pPr>
                                </w:p>
                              </w:tc>
                              <w:tc>
                                <w:tcPr>
                                  <w:tcW w:w="1115" w:type="dxa"/>
                                  <w:vMerge/>
                                  <w:vAlign w:val="center"/>
                                </w:tcPr>
                                <w:p w14:paraId="649E86E5" w14:textId="77777777" w:rsidR="00365758" w:rsidRPr="00830A9E" w:rsidRDefault="00365758" w:rsidP="00830A9E">
                                  <w:pPr>
                                    <w:spacing w:line="240" w:lineRule="exact"/>
                                    <w:jc w:val="center"/>
                                    <w:rPr>
                                      <w:rFonts w:ascii="標楷體" w:eastAsia="標楷體" w:hAnsi="標楷體"/>
                                      <w:color w:val="000000"/>
                                    </w:rPr>
                                  </w:pPr>
                                </w:p>
                              </w:tc>
                              <w:tc>
                                <w:tcPr>
                                  <w:tcW w:w="1334" w:type="dxa"/>
                                  <w:vMerge/>
                                  <w:vAlign w:val="center"/>
                                </w:tcPr>
                                <w:p w14:paraId="30A9E804" w14:textId="77777777" w:rsidR="00365758" w:rsidRPr="00830A9E" w:rsidRDefault="00365758" w:rsidP="00830A9E">
                                  <w:pPr>
                                    <w:spacing w:line="240" w:lineRule="exact"/>
                                    <w:jc w:val="center"/>
                                    <w:rPr>
                                      <w:rFonts w:ascii="標楷體" w:eastAsia="標楷體" w:hAnsi="標楷體"/>
                                      <w:color w:val="000000"/>
                                    </w:rPr>
                                  </w:pPr>
                                </w:p>
                              </w:tc>
                              <w:tc>
                                <w:tcPr>
                                  <w:tcW w:w="921" w:type="dxa"/>
                                  <w:vAlign w:val="center"/>
                                </w:tcPr>
                                <w:p w14:paraId="0136BFB8" w14:textId="77777777" w:rsidR="00365758" w:rsidRPr="00830A9E" w:rsidRDefault="00365758" w:rsidP="00830A9E">
                                  <w:pPr>
                                    <w:spacing w:line="240" w:lineRule="exact"/>
                                    <w:jc w:val="center"/>
                                    <w:rPr>
                                      <w:rFonts w:ascii="標楷體" w:eastAsia="標楷體" w:hAnsi="標楷體"/>
                                      <w:color w:val="000000"/>
                                    </w:rPr>
                                  </w:pPr>
                                  <w:r w:rsidRPr="00830A9E">
                                    <w:rPr>
                                      <w:rFonts w:ascii="標楷體" w:eastAsia="標楷體" w:hAnsi="標楷體"/>
                                      <w:color w:val="000000"/>
                                    </w:rPr>
                                    <w:t>已升學</w:t>
                                  </w:r>
                                </w:p>
                              </w:tc>
                              <w:tc>
                                <w:tcPr>
                                  <w:tcW w:w="922" w:type="dxa"/>
                                  <w:vAlign w:val="center"/>
                                </w:tcPr>
                                <w:p w14:paraId="2C65964A" w14:textId="77777777" w:rsidR="00365758" w:rsidRPr="00830A9E" w:rsidRDefault="00365758" w:rsidP="00830A9E">
                                  <w:pPr>
                                    <w:spacing w:line="240" w:lineRule="exact"/>
                                    <w:jc w:val="center"/>
                                    <w:rPr>
                                      <w:rFonts w:ascii="標楷體" w:eastAsia="標楷體" w:hAnsi="標楷體"/>
                                      <w:color w:val="000000"/>
                                    </w:rPr>
                                  </w:pPr>
                                  <w:r w:rsidRPr="00830A9E">
                                    <w:rPr>
                                      <w:rFonts w:ascii="標楷體" w:eastAsia="標楷體" w:hAnsi="標楷體"/>
                                      <w:color w:val="000000"/>
                                    </w:rPr>
                                    <w:t>已就業</w:t>
                                  </w:r>
                                </w:p>
                              </w:tc>
                              <w:tc>
                                <w:tcPr>
                                  <w:tcW w:w="1204" w:type="dxa"/>
                                  <w:vMerge/>
                                </w:tcPr>
                                <w:p w14:paraId="5043614F" w14:textId="77777777" w:rsidR="00365758" w:rsidRPr="00830A9E" w:rsidRDefault="00365758" w:rsidP="00830A9E">
                                  <w:pPr>
                                    <w:spacing w:line="240" w:lineRule="exact"/>
                                    <w:rPr>
                                      <w:rFonts w:ascii="標楷體" w:eastAsia="標楷體" w:hAnsi="標楷體"/>
                                      <w:color w:val="000000"/>
                                    </w:rPr>
                                  </w:pPr>
                                </w:p>
                              </w:tc>
                              <w:tc>
                                <w:tcPr>
                                  <w:tcW w:w="1204" w:type="dxa"/>
                                  <w:vMerge/>
                                </w:tcPr>
                                <w:p w14:paraId="43F90388" w14:textId="77777777" w:rsidR="00365758" w:rsidRPr="00830A9E" w:rsidRDefault="00365758" w:rsidP="00830A9E">
                                  <w:pPr>
                                    <w:spacing w:line="240" w:lineRule="exact"/>
                                    <w:rPr>
                                      <w:rFonts w:ascii="標楷體" w:eastAsia="標楷體" w:hAnsi="標楷體"/>
                                      <w:color w:val="000000"/>
                                    </w:rPr>
                                  </w:pPr>
                                </w:p>
                              </w:tc>
                            </w:tr>
                            <w:tr w:rsidR="00365758" w:rsidRPr="00830A9E" w14:paraId="67E171A6" w14:textId="77777777" w:rsidTr="00043957">
                              <w:trPr>
                                <w:trHeight w:val="28"/>
                                <w:jc w:val="center"/>
                              </w:trPr>
                              <w:tc>
                                <w:tcPr>
                                  <w:tcW w:w="709" w:type="dxa"/>
                                  <w:tcBorders>
                                    <w:bottom w:val="single" w:sz="4" w:space="0" w:color="auto"/>
                                  </w:tcBorders>
                                  <w:vAlign w:val="center"/>
                                </w:tcPr>
                                <w:p w14:paraId="5557C712" w14:textId="77777777" w:rsidR="00365758" w:rsidRPr="00830A9E" w:rsidRDefault="00365758" w:rsidP="00365758">
                                  <w:pPr>
                                    <w:spacing w:line="240" w:lineRule="exact"/>
                                    <w:jc w:val="center"/>
                                    <w:rPr>
                                      <w:rFonts w:ascii="標楷體" w:eastAsia="標楷體" w:hAnsi="標楷體"/>
                                      <w:color w:val="000000"/>
                                    </w:rPr>
                                  </w:pPr>
                                  <w:r w:rsidRPr="00830A9E">
                                    <w:rPr>
                                      <w:rFonts w:ascii="標楷體" w:eastAsia="標楷體" w:hAnsi="標楷體"/>
                                      <w:color w:val="000000"/>
                                    </w:rPr>
                                    <w:t>112</w:t>
                                  </w:r>
                                </w:p>
                              </w:tc>
                              <w:tc>
                                <w:tcPr>
                                  <w:tcW w:w="1114" w:type="dxa"/>
                                  <w:tcBorders>
                                    <w:bottom w:val="single" w:sz="4" w:space="0" w:color="auto"/>
                                  </w:tcBorders>
                                  <w:vAlign w:val="center"/>
                                </w:tcPr>
                                <w:p w14:paraId="237CD7C1"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2,350</w:t>
                                  </w:r>
                                </w:p>
                              </w:tc>
                              <w:tc>
                                <w:tcPr>
                                  <w:tcW w:w="1115" w:type="dxa"/>
                                  <w:tcBorders>
                                    <w:bottom w:val="single" w:sz="4" w:space="0" w:color="auto"/>
                                  </w:tcBorders>
                                  <w:vAlign w:val="center"/>
                                </w:tcPr>
                                <w:p w14:paraId="076DD544"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2,666</w:t>
                                  </w:r>
                                </w:p>
                              </w:tc>
                              <w:tc>
                                <w:tcPr>
                                  <w:tcW w:w="1115" w:type="dxa"/>
                                  <w:tcBorders>
                                    <w:bottom w:val="single" w:sz="4" w:space="0" w:color="auto"/>
                                  </w:tcBorders>
                                  <w:vAlign w:val="center"/>
                                </w:tcPr>
                                <w:p w14:paraId="1B9B567D"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909</w:t>
                                  </w:r>
                                </w:p>
                              </w:tc>
                              <w:tc>
                                <w:tcPr>
                                  <w:tcW w:w="1334" w:type="dxa"/>
                                  <w:tcBorders>
                                    <w:bottom w:val="single" w:sz="4" w:space="0" w:color="auto"/>
                                  </w:tcBorders>
                                  <w:vAlign w:val="center"/>
                                </w:tcPr>
                                <w:p w14:paraId="3151C982"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1,538</w:t>
                                  </w:r>
                                </w:p>
                                <w:p w14:paraId="29AC60BC"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(87.54％)</w:t>
                                  </w:r>
                                </w:p>
                              </w:tc>
                              <w:tc>
                                <w:tcPr>
                                  <w:tcW w:w="921" w:type="dxa"/>
                                  <w:tcBorders>
                                    <w:bottom w:val="single" w:sz="4" w:space="0" w:color="auto"/>
                                  </w:tcBorders>
                                  <w:vAlign w:val="center"/>
                                </w:tcPr>
                                <w:p w14:paraId="5507E456"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841</w:t>
                                  </w:r>
                                </w:p>
                              </w:tc>
                              <w:tc>
                                <w:tcPr>
                                  <w:tcW w:w="922" w:type="dxa"/>
                                  <w:tcBorders>
                                    <w:bottom w:val="single" w:sz="4" w:space="0" w:color="auto"/>
                                  </w:tcBorders>
                                  <w:vAlign w:val="center"/>
                                </w:tcPr>
                                <w:p w14:paraId="2ACFA17E"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697</w:t>
                                  </w:r>
                                </w:p>
                              </w:tc>
                              <w:tc>
                                <w:tcPr>
                                  <w:tcW w:w="1204" w:type="dxa"/>
                                  <w:tcBorders>
                                    <w:bottom w:val="single" w:sz="4" w:space="0" w:color="auto"/>
                                  </w:tcBorders>
                                  <w:shd w:val="clear" w:color="auto" w:fill="FFFFFF"/>
                                  <w:vAlign w:val="center"/>
                                </w:tcPr>
                                <w:p w14:paraId="7A7327FA"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219</w:t>
                                  </w:r>
                                </w:p>
                                <w:p w14:paraId="2ED18D6B"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(12.46％)</w:t>
                                  </w:r>
                                </w:p>
                              </w:tc>
                              <w:tc>
                                <w:tcPr>
                                  <w:tcW w:w="1204" w:type="dxa"/>
                                  <w:tcBorders>
                                    <w:bottom w:val="single" w:sz="4" w:space="0" w:color="auto"/>
                                  </w:tcBorders>
                                  <w:shd w:val="clear" w:color="auto" w:fill="FFFFFF"/>
                                  <w:vAlign w:val="center"/>
                                </w:tcPr>
                                <w:p w14:paraId="382B156B"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46</w:t>
                                  </w:r>
                                </w:p>
                              </w:tc>
                            </w:tr>
                            <w:tr w:rsidR="00365758" w:rsidRPr="00830A9E" w14:paraId="65769603" w14:textId="77777777" w:rsidTr="00043957">
                              <w:trPr>
                                <w:trHeight w:val="28"/>
                                <w:jc w:val="center"/>
                              </w:trPr>
                              <w:tc>
                                <w:tcPr>
                                  <w:tcW w:w="709" w:type="dxa"/>
                                  <w:tcBorders>
                                    <w:bottom w:val="single" w:sz="4" w:space="0" w:color="auto"/>
                                  </w:tcBorders>
                                  <w:vAlign w:val="center"/>
                                </w:tcPr>
                                <w:p w14:paraId="4ED1EDF5" w14:textId="77777777" w:rsidR="00365758" w:rsidRPr="00830A9E" w:rsidRDefault="00365758" w:rsidP="00365758">
                                  <w:pPr>
                                    <w:spacing w:line="240" w:lineRule="exact"/>
                                    <w:jc w:val="center"/>
                                    <w:rPr>
                                      <w:rFonts w:ascii="標楷體" w:eastAsia="標楷體" w:hAnsi="標楷體"/>
                                      <w:color w:val="000000"/>
                                    </w:rPr>
                                  </w:pPr>
                                  <w:r w:rsidRPr="00830A9E">
                                    <w:rPr>
                                      <w:rFonts w:ascii="標楷體" w:eastAsia="標楷體" w:hAnsi="標楷體"/>
                                      <w:color w:val="000000"/>
                                    </w:rPr>
                                    <w:t>113</w:t>
                                  </w:r>
                                </w:p>
                              </w:tc>
                              <w:tc>
                                <w:tcPr>
                                  <w:tcW w:w="1114" w:type="dxa"/>
                                  <w:tcBorders>
                                    <w:bottom w:val="single" w:sz="4" w:space="0" w:color="auto"/>
                                  </w:tcBorders>
                                  <w:vAlign w:val="center"/>
                                </w:tcPr>
                                <w:p w14:paraId="66A2A51F"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2,564</w:t>
                                  </w:r>
                                </w:p>
                              </w:tc>
                              <w:tc>
                                <w:tcPr>
                                  <w:tcW w:w="1115" w:type="dxa"/>
                                  <w:tcBorders>
                                    <w:bottom w:val="single" w:sz="4" w:space="0" w:color="auto"/>
                                  </w:tcBorders>
                                  <w:vAlign w:val="center"/>
                                </w:tcPr>
                                <w:p w14:paraId="08A57D4B"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2,889</w:t>
                                  </w:r>
                                </w:p>
                              </w:tc>
                              <w:tc>
                                <w:tcPr>
                                  <w:tcW w:w="1115" w:type="dxa"/>
                                  <w:tcBorders>
                                    <w:bottom w:val="single" w:sz="4" w:space="0" w:color="auto"/>
                                  </w:tcBorders>
                                  <w:vAlign w:val="center"/>
                                </w:tcPr>
                                <w:p w14:paraId="4FC4505B"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859</w:t>
                                  </w:r>
                                </w:p>
                              </w:tc>
                              <w:tc>
                                <w:tcPr>
                                  <w:tcW w:w="1334" w:type="dxa"/>
                                  <w:tcBorders>
                                    <w:bottom w:val="single" w:sz="4" w:space="0" w:color="auto"/>
                                  </w:tcBorders>
                                  <w:vAlign w:val="center"/>
                                </w:tcPr>
                                <w:p w14:paraId="394B900C"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1,729</w:t>
                                  </w:r>
                                </w:p>
                                <w:p w14:paraId="22E1DFCC"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(85.17％)</w:t>
                                  </w:r>
                                </w:p>
                              </w:tc>
                              <w:tc>
                                <w:tcPr>
                                  <w:tcW w:w="921" w:type="dxa"/>
                                  <w:tcBorders>
                                    <w:bottom w:val="single" w:sz="4" w:space="0" w:color="auto"/>
                                  </w:tcBorders>
                                  <w:vAlign w:val="center"/>
                                </w:tcPr>
                                <w:p w14:paraId="4E535ADE"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978</w:t>
                                  </w:r>
                                </w:p>
                              </w:tc>
                              <w:tc>
                                <w:tcPr>
                                  <w:tcW w:w="922" w:type="dxa"/>
                                  <w:tcBorders>
                                    <w:bottom w:val="single" w:sz="4" w:space="0" w:color="auto"/>
                                  </w:tcBorders>
                                  <w:vAlign w:val="center"/>
                                </w:tcPr>
                                <w:p w14:paraId="6ED1D49B"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751</w:t>
                                  </w:r>
                                </w:p>
                              </w:tc>
                              <w:tc>
                                <w:tcPr>
                                  <w:tcW w:w="1204" w:type="dxa"/>
                                  <w:tcBorders>
                                    <w:bottom w:val="single" w:sz="4" w:space="0" w:color="auto"/>
                                  </w:tcBorders>
                                  <w:shd w:val="clear" w:color="auto" w:fill="FFFFFF"/>
                                  <w:vAlign w:val="center"/>
                                </w:tcPr>
                                <w:p w14:paraId="02D635F9"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301</w:t>
                                  </w:r>
                                </w:p>
                                <w:p w14:paraId="6EE14814"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(14.83％)</w:t>
                                  </w:r>
                                </w:p>
                              </w:tc>
                              <w:tc>
                                <w:tcPr>
                                  <w:tcW w:w="1204" w:type="dxa"/>
                                  <w:tcBorders>
                                    <w:bottom w:val="single" w:sz="4" w:space="0" w:color="auto"/>
                                  </w:tcBorders>
                                  <w:shd w:val="clear" w:color="auto" w:fill="FFFFFF"/>
                                  <w:vAlign w:val="center"/>
                                </w:tcPr>
                                <w:p w14:paraId="53971111"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52</w:t>
                                  </w:r>
                                </w:p>
                              </w:tc>
                            </w:tr>
                            <w:tr w:rsidR="00365758" w:rsidRPr="00830A9E" w14:paraId="6395C59F" w14:textId="77777777" w:rsidTr="00043957">
                              <w:trPr>
                                <w:trHeight w:val="28"/>
                                <w:jc w:val="center"/>
                              </w:trPr>
                              <w:tc>
                                <w:tcPr>
                                  <w:tcW w:w="709" w:type="dxa"/>
                                  <w:tcBorders>
                                    <w:bottom w:val="single" w:sz="4" w:space="0" w:color="auto"/>
                                  </w:tcBorders>
                                  <w:vAlign w:val="center"/>
                                </w:tcPr>
                                <w:p w14:paraId="1165CCF5" w14:textId="77777777" w:rsidR="00365758" w:rsidRPr="00830A9E" w:rsidRDefault="00365758" w:rsidP="00365758">
                                  <w:pPr>
                                    <w:spacing w:line="240" w:lineRule="exact"/>
                                    <w:jc w:val="center"/>
                                    <w:rPr>
                                      <w:rFonts w:ascii="標楷體" w:eastAsia="標楷體" w:hAnsi="標楷體"/>
                                      <w:color w:val="000000"/>
                                    </w:rPr>
                                  </w:pPr>
                                  <w:r w:rsidRPr="00830A9E">
                                    <w:rPr>
                                      <w:rFonts w:ascii="標楷體" w:eastAsia="標楷體" w:hAnsi="標楷體"/>
                                      <w:color w:val="000000"/>
                                    </w:rPr>
                                    <w:t>114</w:t>
                                  </w:r>
                                </w:p>
                              </w:tc>
                              <w:tc>
                                <w:tcPr>
                                  <w:tcW w:w="1114" w:type="dxa"/>
                                  <w:tcBorders>
                                    <w:bottom w:val="single" w:sz="4" w:space="0" w:color="auto"/>
                                  </w:tcBorders>
                                  <w:vAlign w:val="center"/>
                                </w:tcPr>
                                <w:p w14:paraId="09747AA5"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2,046</w:t>
                                  </w:r>
                                </w:p>
                              </w:tc>
                              <w:tc>
                                <w:tcPr>
                                  <w:tcW w:w="1115" w:type="dxa"/>
                                  <w:tcBorders>
                                    <w:bottom w:val="single" w:sz="4" w:space="0" w:color="auto"/>
                                  </w:tcBorders>
                                  <w:vAlign w:val="center"/>
                                </w:tcPr>
                                <w:p w14:paraId="5491C2CA"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2,346</w:t>
                                  </w:r>
                                </w:p>
                              </w:tc>
                              <w:tc>
                                <w:tcPr>
                                  <w:tcW w:w="1115" w:type="dxa"/>
                                  <w:tcBorders>
                                    <w:bottom w:val="single" w:sz="4" w:space="0" w:color="auto"/>
                                  </w:tcBorders>
                                  <w:vAlign w:val="center"/>
                                </w:tcPr>
                                <w:p w14:paraId="76EA97B8"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656</w:t>
                                  </w:r>
                                </w:p>
                              </w:tc>
                              <w:tc>
                                <w:tcPr>
                                  <w:tcW w:w="1334" w:type="dxa"/>
                                  <w:tcBorders>
                                    <w:bottom w:val="single" w:sz="4" w:space="0" w:color="auto"/>
                                  </w:tcBorders>
                                  <w:vAlign w:val="center"/>
                                </w:tcPr>
                                <w:p w14:paraId="20CB73F8"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1,478</w:t>
                                  </w:r>
                                </w:p>
                                <w:p w14:paraId="382CA9F7"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(87.46％)</w:t>
                                  </w:r>
                                </w:p>
                              </w:tc>
                              <w:tc>
                                <w:tcPr>
                                  <w:tcW w:w="921" w:type="dxa"/>
                                  <w:tcBorders>
                                    <w:bottom w:val="single" w:sz="4" w:space="0" w:color="auto"/>
                                  </w:tcBorders>
                                  <w:vAlign w:val="center"/>
                                </w:tcPr>
                                <w:p w14:paraId="24813D67"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946</w:t>
                                  </w:r>
                                </w:p>
                              </w:tc>
                              <w:tc>
                                <w:tcPr>
                                  <w:tcW w:w="922" w:type="dxa"/>
                                  <w:tcBorders>
                                    <w:bottom w:val="single" w:sz="4" w:space="0" w:color="auto"/>
                                  </w:tcBorders>
                                  <w:vAlign w:val="center"/>
                                </w:tcPr>
                                <w:p w14:paraId="0D1D55A3"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532</w:t>
                                  </w:r>
                                </w:p>
                              </w:tc>
                              <w:tc>
                                <w:tcPr>
                                  <w:tcW w:w="1204" w:type="dxa"/>
                                  <w:tcBorders>
                                    <w:bottom w:val="single" w:sz="4" w:space="0" w:color="auto"/>
                                  </w:tcBorders>
                                  <w:shd w:val="clear" w:color="auto" w:fill="FFFFFF"/>
                                  <w:vAlign w:val="center"/>
                                </w:tcPr>
                                <w:p w14:paraId="396B110D"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212</w:t>
                                  </w:r>
                                </w:p>
                                <w:p w14:paraId="5B79FA76"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(12.54％)</w:t>
                                  </w:r>
                                </w:p>
                              </w:tc>
                              <w:tc>
                                <w:tcPr>
                                  <w:tcW w:w="1204" w:type="dxa"/>
                                  <w:tcBorders>
                                    <w:bottom w:val="single" w:sz="4" w:space="0" w:color="auto"/>
                                  </w:tcBorders>
                                  <w:shd w:val="clear" w:color="auto" w:fill="FFFFFF"/>
                                  <w:vAlign w:val="center"/>
                                </w:tcPr>
                                <w:p w14:paraId="718A596E"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55</w:t>
                                  </w:r>
                                </w:p>
                              </w:tc>
                            </w:tr>
                            <w:tr w:rsidR="00365758" w:rsidRPr="00830A9E" w14:paraId="625208AA" w14:textId="77777777" w:rsidTr="002B6A73">
                              <w:trPr>
                                <w:trHeight w:val="561"/>
                                <w:jc w:val="center"/>
                              </w:trPr>
                              <w:tc>
                                <w:tcPr>
                                  <w:tcW w:w="9638" w:type="dxa"/>
                                  <w:gridSpan w:val="9"/>
                                  <w:tcBorders>
                                    <w:top w:val="single" w:sz="4" w:space="0" w:color="auto"/>
                                    <w:left w:val="nil"/>
                                    <w:bottom w:val="nil"/>
                                    <w:right w:val="nil"/>
                                  </w:tcBorders>
                                </w:tcPr>
                                <w:p w14:paraId="03CB5DED" w14:textId="0174E5E6" w:rsidR="00365758" w:rsidRPr="00830A9E" w:rsidRDefault="00365758" w:rsidP="00365758">
                                  <w:pPr>
                                    <w:spacing w:line="240" w:lineRule="exact"/>
                                    <w:ind w:left="522" w:hangingChars="290" w:hanging="522"/>
                                    <w:jc w:val="both"/>
                                    <w:rPr>
                                      <w:rFonts w:ascii="標楷體" w:eastAsia="標楷體" w:hAnsi="標楷體" w:cs="新細明體"/>
                                      <w:color w:val="000000"/>
                                      <w:sz w:val="18"/>
                                      <w:szCs w:val="18"/>
                                    </w:rPr>
                                  </w:pPr>
                                  <w:r w:rsidRPr="00830A9E">
                                    <w:rPr>
                                      <w:rFonts w:ascii="標楷體" w:eastAsia="標楷體" w:hAnsi="標楷體" w:cs="新細明體"/>
                                      <w:color w:val="000000"/>
                                      <w:sz w:val="18"/>
                                      <w:szCs w:val="18"/>
                                    </w:rPr>
                                    <w:t>註：1.係指「國中畢業未升學未就業青少年動向調查」屬非客觀狀態明確無法介入者，及已錄取高中未註冊者。</w:t>
                                  </w:r>
                                </w:p>
                                <w:p w14:paraId="2BDEF58F" w14:textId="77777777" w:rsidR="00365758" w:rsidRPr="00830A9E" w:rsidRDefault="00365758" w:rsidP="00365758">
                                  <w:pPr>
                                    <w:overflowPunct w:val="0"/>
                                    <w:spacing w:line="240" w:lineRule="exact"/>
                                    <w:ind w:leftChars="150" w:left="547" w:hangingChars="104" w:hanging="187"/>
                                    <w:jc w:val="both"/>
                                    <w:rPr>
                                      <w:rFonts w:ascii="標楷體" w:eastAsia="標楷體" w:hAnsi="標楷體" w:cs="新細明體"/>
                                      <w:color w:val="000000"/>
                                      <w:sz w:val="18"/>
                                      <w:szCs w:val="18"/>
                                    </w:rPr>
                                  </w:pPr>
                                  <w:r w:rsidRPr="00830A9E">
                                    <w:rPr>
                                      <w:rFonts w:ascii="標楷體" w:eastAsia="標楷體" w:hAnsi="標楷體" w:cs="新細明體"/>
                                      <w:color w:val="000000"/>
                                      <w:sz w:val="18"/>
                                      <w:szCs w:val="18"/>
                                    </w:rPr>
                                    <w:t>2.提供關懷協助人數，除列管扶助個案外，另包括以前年度尚待繼續關懷個案、高中職通報輟學者等。</w:t>
                                  </w:r>
                                </w:p>
                                <w:p w14:paraId="237F4C16" w14:textId="77777777" w:rsidR="00365758" w:rsidRPr="00830A9E" w:rsidRDefault="00365758" w:rsidP="00365758">
                                  <w:pPr>
                                    <w:overflowPunct w:val="0"/>
                                    <w:spacing w:line="240" w:lineRule="exact"/>
                                    <w:ind w:leftChars="150" w:left="547" w:hangingChars="104" w:hanging="187"/>
                                    <w:jc w:val="both"/>
                                    <w:rPr>
                                      <w:rFonts w:ascii="標楷體" w:eastAsia="標楷體" w:hAnsi="標楷體" w:cs="新細明體"/>
                                      <w:color w:val="000000"/>
                                      <w:sz w:val="18"/>
                                      <w:szCs w:val="18"/>
                                    </w:rPr>
                                  </w:pPr>
                                  <w:r w:rsidRPr="00830A9E">
                                    <w:rPr>
                                      <w:rFonts w:ascii="標楷體" w:eastAsia="標楷體" w:hAnsi="標楷體" w:cs="新細明體"/>
                                      <w:color w:val="000000"/>
                                      <w:sz w:val="18"/>
                                      <w:szCs w:val="18"/>
                                    </w:rPr>
                                    <w:t>3.不可抗力人數，係指關懷過程發生舉如：出國、服兵役、司法因素、移民、去世、社福單位安置等。</w:t>
                                  </w:r>
                                </w:p>
                                <w:p w14:paraId="6596B95D" w14:textId="77777777" w:rsidR="00365758" w:rsidRPr="00830A9E" w:rsidRDefault="00365758" w:rsidP="00365758">
                                  <w:pPr>
                                    <w:overflowPunct w:val="0"/>
                                    <w:spacing w:line="240" w:lineRule="exact"/>
                                    <w:ind w:leftChars="150" w:left="547" w:hangingChars="104" w:hanging="187"/>
                                    <w:jc w:val="both"/>
                                    <w:rPr>
                                      <w:rFonts w:ascii="標楷體" w:eastAsia="標楷體" w:hAnsi="標楷體" w:cs="新細明體"/>
                                      <w:color w:val="000000"/>
                                      <w:sz w:val="18"/>
                                      <w:szCs w:val="18"/>
                                    </w:rPr>
                                  </w:pPr>
                                  <w:r w:rsidRPr="00830A9E">
                                    <w:rPr>
                                      <w:rFonts w:ascii="標楷體" w:eastAsia="標楷體" w:hAnsi="標楷體" w:cs="新細明體"/>
                                      <w:color w:val="000000"/>
                                      <w:sz w:val="18"/>
                                      <w:szCs w:val="18"/>
                                    </w:rPr>
                                    <w:t>4.資料來源：整理自教育部青年發展署提供資料。</w:t>
                                  </w:r>
                                </w:p>
                              </w:tc>
                            </w:tr>
                          </w:tbl>
                          <w:p w14:paraId="00234079" w14:textId="77777777" w:rsidR="00365758" w:rsidRPr="00830A9E" w:rsidRDefault="00365758" w:rsidP="00365758"/>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8862FE5" id="_x0000_s1031" type="#_x0000_t202" style="position:absolute;left:0;text-align:left;margin-left:42.3pt;margin-top:132.1pt;width:496.2pt;height:202.65pt;z-index:25168896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" stroked="f">
                <v:textbox inset="0,0,0,0">
                  <w:txbxContent>
                    <w:tbl>
                      <w:tblPr>
                        <w:tblStyle w:val="SGSTableBasic13"/>
                        <w:tblW w:w="9638" w:type="dxa"/>
                        <w:jc w:val="center"/>
                        <w:tblCellMar>
                          <w:left w:w="28" w:type="dxa"/>
                          <w:right w:w="28" w:type="dxa"/>
                        </w:tblCellMar>
                        <w:tblLook w:val="04A0" w:firstRow="1" w:lastRow="0" w:firstColumn="1" w:lastColumn="0" w:noHBand="0" w:noVBand="1"/>
                      </w:tblPr>
                      <w:tblGrid>
                        <w:gridCol w:w="709"/>
                        <w:gridCol w:w="1114"/>
                        <w:gridCol w:w="1115"/>
                        <w:gridCol w:w="1115"/>
                        <w:gridCol w:w="1334"/>
                        <w:gridCol w:w="921"/>
                        <w:gridCol w:w="922"/>
                        <w:gridCol w:w="1204"/>
                        <w:gridCol w:w="1204"/>
                      </w:tblGrid>
                      <w:tr w:rsidR="00365758" w:rsidRPr="00830A9E" w14:paraId="1A5E34AC" w14:textId="77777777" w:rsidTr="002B6A73">
                        <w:trPr>
                          <w:jc w:val="center"/>
                        </w:trPr>
                        <w:tc>
                          <w:tcPr>
                            <w:tcW w:w="9638" w:type="dxa"/>
                            <w:gridSpan w:val="9"/>
                            <w:tcBorders>
                              <w:top w:val="nil"/>
                              <w:left w:val="nil"/>
                              <w:right w:val="nil"/>
                            </w:tcBorders>
                          </w:tcPr>
                          <w:p w14:paraId="066B1917" w14:textId="77777777" w:rsidR="00365758" w:rsidRPr="001B71B9" w:rsidRDefault="00365758" w:rsidP="00365758">
                            <w:pPr>
                              <w:spacing w:afterLines="10" w:after="36" w:line="300" w:lineRule="exact"/>
                              <w:jc w:val="center"/>
                              <w:rPr>
                                <w:rFonts w:ascii="標楷體" w:eastAsia="標楷體" w:hAnsi="標楷體"/>
                                <w:b/>
                                <w:bCs/>
                                <w:sz w:val="24"/>
                                <w:szCs w:val="24"/>
                              </w:rPr>
                            </w:pPr>
                            <w:r w:rsidRPr="001B71B9">
                              <w:rPr>
                                <w:rFonts w:ascii="標楷體" w:eastAsia="標楷體" w:hAnsi="標楷體"/>
                                <w:b/>
                                <w:bCs/>
                                <w:sz w:val="24"/>
                                <w:szCs w:val="24"/>
                              </w:rPr>
                              <w:t>表</w:t>
                            </w:r>
                            <w:r w:rsidRPr="001B71B9">
                              <w:rPr>
                                <w:rFonts w:ascii="標楷體" w:eastAsia="標楷體" w:hAnsi="標楷體" w:hint="eastAsia"/>
                                <w:b/>
                                <w:bCs/>
                                <w:sz w:val="24"/>
                                <w:szCs w:val="24"/>
                              </w:rPr>
                              <w:t xml:space="preserve">5　</w:t>
                            </w:r>
                            <w:r w:rsidRPr="001B71B9">
                              <w:rPr>
                                <w:rFonts w:ascii="標楷體" w:eastAsia="標楷體" w:hAnsi="標楷體"/>
                                <w:b/>
                                <w:bCs/>
                                <w:sz w:val="24"/>
                                <w:szCs w:val="24"/>
                              </w:rPr>
                              <w:t>青少年生涯探索號計畫執行情形</w:t>
                            </w:r>
                          </w:p>
                          <w:p w14:paraId="55AE4A1E" w14:textId="5F6F2CD0" w:rsidR="00365758" w:rsidRPr="00830A9E" w:rsidRDefault="00365758" w:rsidP="00830A9E">
                            <w:pPr>
                              <w:spacing w:line="240" w:lineRule="exact"/>
                              <w:jc w:val="right"/>
                              <w:rPr>
                                <w:rFonts w:ascii="標楷體" w:eastAsia="標楷體" w:hAnsi="標楷體"/>
                                <w:color w:val="000000"/>
                              </w:rPr>
                            </w:pPr>
                            <w:r w:rsidRPr="00830A9E">
                              <w:rPr>
                                <w:rFonts w:ascii="標楷體" w:eastAsia="標楷體" w:hAnsi="標楷體"/>
                                <w:color w:val="000000"/>
                              </w:rPr>
                              <w:t>單位：人</w:t>
                            </w:r>
                          </w:p>
                        </w:tc>
                      </w:tr>
                      <w:tr w:rsidR="00365758" w:rsidRPr="00830A9E" w14:paraId="0C0D73E2" w14:textId="77777777" w:rsidTr="00043957">
                        <w:trPr>
                          <w:trHeight w:val="28"/>
                          <w:jc w:val="center"/>
                        </w:trPr>
                        <w:tc>
                          <w:tcPr>
                            <w:tcW w:w="709" w:type="dxa"/>
                            <w:vMerge w:val="restart"/>
                            <w:tcBorders>
                              <w:top w:val="single" w:sz="4" w:space="0" w:color="auto"/>
                              <w:tl2br w:val="single" w:sz="4" w:space="0" w:color="auto"/>
                            </w:tcBorders>
                          </w:tcPr>
                          <w:p w14:paraId="2B1760CF" w14:textId="77777777" w:rsidR="00365758" w:rsidRPr="00830A9E" w:rsidRDefault="00365758" w:rsidP="00830A9E">
                            <w:pPr>
                              <w:spacing w:line="240" w:lineRule="exact"/>
                              <w:jc w:val="right"/>
                              <w:rPr>
                                <w:rFonts w:ascii="標楷體" w:eastAsia="標楷體" w:hAnsi="標楷體"/>
                                <w:color w:val="000000"/>
                              </w:rPr>
                            </w:pPr>
                            <w:r w:rsidRPr="00830A9E">
                              <w:rPr>
                                <w:rFonts w:ascii="標楷體" w:eastAsia="標楷體" w:hAnsi="標楷體"/>
                                <w:color w:val="000000"/>
                              </w:rPr>
                              <w:t>項目</w:t>
                            </w:r>
                          </w:p>
                          <w:p w14:paraId="3AE9B320" w14:textId="77777777" w:rsidR="00365758" w:rsidRDefault="00365758" w:rsidP="00830A9E">
                            <w:pPr>
                              <w:spacing w:line="240" w:lineRule="exact"/>
                              <w:rPr>
                                <w:rFonts w:ascii="標楷體" w:eastAsia="標楷體" w:hAnsi="標楷體"/>
                                <w:color w:val="000000"/>
                              </w:rPr>
                            </w:pPr>
                          </w:p>
                          <w:p w14:paraId="1ED8B761" w14:textId="77777777" w:rsidR="001758B7" w:rsidRDefault="001758B7" w:rsidP="00830A9E">
                            <w:pPr>
                              <w:spacing w:line="240" w:lineRule="exact"/>
                              <w:rPr>
                                <w:rFonts w:ascii="標楷體" w:eastAsia="標楷體" w:hAnsi="標楷體"/>
                                <w:color w:val="000000"/>
                              </w:rPr>
                            </w:pPr>
                          </w:p>
                          <w:p w14:paraId="3289A8DE" w14:textId="5F7ECF04" w:rsidR="00365758" w:rsidRPr="00830A9E" w:rsidRDefault="00365758" w:rsidP="00830A9E">
                            <w:pPr>
                              <w:spacing w:line="240" w:lineRule="exact"/>
                              <w:rPr>
                                <w:rFonts w:ascii="標楷體" w:eastAsia="標楷體" w:hAnsi="標楷體"/>
                                <w:color w:val="000000"/>
                              </w:rPr>
                            </w:pPr>
                            <w:r w:rsidRPr="00830A9E">
                              <w:rPr>
                                <w:rFonts w:ascii="標楷體" w:eastAsia="標楷體" w:hAnsi="標楷體"/>
                                <w:color w:val="000000"/>
                              </w:rPr>
                              <w:t>年度</w:t>
                            </w:r>
                          </w:p>
                        </w:tc>
                        <w:tc>
                          <w:tcPr>
                            <w:tcW w:w="1114" w:type="dxa"/>
                            <w:vMerge w:val="restart"/>
                            <w:tcBorders>
                              <w:top w:val="single" w:sz="4" w:space="0" w:color="auto"/>
                            </w:tcBorders>
                            <w:vAlign w:val="center"/>
                          </w:tcPr>
                          <w:p w14:paraId="6620291C" w14:textId="77777777" w:rsidR="00365758" w:rsidRDefault="00365758" w:rsidP="00830A9E">
                            <w:pPr>
                              <w:spacing w:line="240" w:lineRule="exact"/>
                              <w:jc w:val="center"/>
                              <w:rPr>
                                <w:rFonts w:ascii="標楷體" w:eastAsia="標楷體" w:hAnsi="標楷體"/>
                                <w:color w:val="000000"/>
                              </w:rPr>
                            </w:pPr>
                            <w:r w:rsidRPr="00830A9E">
                              <w:rPr>
                                <w:rFonts w:ascii="標楷體" w:eastAsia="標楷體" w:hAnsi="標楷體"/>
                                <w:color w:val="000000"/>
                              </w:rPr>
                              <w:t>列管需</w:t>
                            </w:r>
                          </w:p>
                          <w:p w14:paraId="7AD5F68D" w14:textId="77777777" w:rsidR="00365758" w:rsidRPr="00830A9E" w:rsidRDefault="00365758" w:rsidP="00830A9E">
                            <w:pPr>
                              <w:spacing w:line="240" w:lineRule="exact"/>
                              <w:jc w:val="center"/>
                              <w:rPr>
                                <w:rFonts w:ascii="標楷體" w:eastAsia="標楷體" w:hAnsi="標楷體"/>
                                <w:color w:val="000000"/>
                              </w:rPr>
                            </w:pPr>
                            <w:r w:rsidRPr="00830A9E">
                              <w:rPr>
                                <w:rFonts w:ascii="標楷體" w:eastAsia="標楷體" w:hAnsi="標楷體"/>
                                <w:color w:val="000000"/>
                              </w:rPr>
                              <w:t>扶助人數</w:t>
                            </w:r>
                          </w:p>
                          <w:p w14:paraId="7D608830" w14:textId="77777777" w:rsidR="00365758" w:rsidRPr="00830A9E" w:rsidRDefault="00365758" w:rsidP="00830A9E">
                            <w:pPr>
                              <w:spacing w:line="240" w:lineRule="exact"/>
                              <w:jc w:val="center"/>
                              <w:rPr>
                                <w:rFonts w:ascii="標楷體" w:eastAsia="標楷體" w:hAnsi="標楷體"/>
                                <w:color w:val="000000"/>
                              </w:rPr>
                            </w:pPr>
                            <w:r w:rsidRPr="00830A9E">
                              <w:rPr>
                                <w:rFonts w:ascii="標楷體" w:eastAsia="標楷體" w:hAnsi="標楷體"/>
                                <w:color w:val="000000"/>
                              </w:rPr>
                              <w:t>(註1)</w:t>
                            </w:r>
                          </w:p>
                        </w:tc>
                        <w:tc>
                          <w:tcPr>
                            <w:tcW w:w="1115" w:type="dxa"/>
                            <w:vMerge w:val="restart"/>
                            <w:tcBorders>
                              <w:top w:val="single" w:sz="4" w:space="0" w:color="auto"/>
                            </w:tcBorders>
                            <w:vAlign w:val="center"/>
                          </w:tcPr>
                          <w:p w14:paraId="7B559B23" w14:textId="77777777" w:rsidR="00365758" w:rsidRDefault="00365758" w:rsidP="00830A9E">
                            <w:pPr>
                              <w:spacing w:line="240" w:lineRule="exact"/>
                              <w:jc w:val="center"/>
                              <w:rPr>
                                <w:rFonts w:ascii="標楷體" w:eastAsia="標楷體" w:hAnsi="標楷體"/>
                                <w:color w:val="000000"/>
                              </w:rPr>
                            </w:pPr>
                            <w:r w:rsidRPr="00830A9E">
                              <w:rPr>
                                <w:rFonts w:ascii="標楷體" w:eastAsia="標楷體" w:hAnsi="標楷體"/>
                                <w:color w:val="000000"/>
                              </w:rPr>
                              <w:t>提供關懷</w:t>
                            </w:r>
                          </w:p>
                          <w:p w14:paraId="1E2D77BE" w14:textId="77777777" w:rsidR="00365758" w:rsidRPr="00830A9E" w:rsidRDefault="00365758" w:rsidP="00830A9E">
                            <w:pPr>
                              <w:spacing w:line="240" w:lineRule="exact"/>
                              <w:jc w:val="center"/>
                              <w:rPr>
                                <w:rFonts w:ascii="標楷體" w:eastAsia="標楷體" w:hAnsi="標楷體"/>
                                <w:color w:val="000000"/>
                              </w:rPr>
                            </w:pPr>
                            <w:r w:rsidRPr="00830A9E">
                              <w:rPr>
                                <w:rFonts w:ascii="標楷體" w:eastAsia="標楷體" w:hAnsi="標楷體"/>
                                <w:color w:val="000000"/>
                              </w:rPr>
                              <w:t>協助人數</w:t>
                            </w:r>
                          </w:p>
                          <w:p w14:paraId="46494927" w14:textId="77777777" w:rsidR="00365758" w:rsidRDefault="00365758" w:rsidP="00830A9E">
                            <w:pPr>
                              <w:spacing w:line="240" w:lineRule="exact"/>
                              <w:jc w:val="center"/>
                              <w:rPr>
                                <w:rFonts w:ascii="標楷體" w:eastAsia="標楷體" w:hAnsi="標楷體"/>
                                <w:color w:val="000000"/>
                              </w:rPr>
                            </w:pPr>
                            <w:r w:rsidRPr="00830A9E">
                              <w:rPr>
                                <w:rFonts w:ascii="標楷體" w:eastAsia="標楷體" w:hAnsi="標楷體"/>
                                <w:color w:val="000000"/>
                              </w:rPr>
                              <w:t>(註2)</w:t>
                            </w:r>
                          </w:p>
                          <w:p w14:paraId="51576866" w14:textId="405E2C65" w:rsidR="002F319B" w:rsidRPr="00830A9E" w:rsidRDefault="002F319B" w:rsidP="00830A9E">
                            <w:pPr>
                              <w:spacing w:line="240" w:lineRule="exact"/>
                              <w:jc w:val="center"/>
                              <w:rPr>
                                <w:rFonts w:ascii="標楷體" w:eastAsia="標楷體" w:hAnsi="標楷體"/>
                                <w:color w:val="000000"/>
                              </w:rPr>
                            </w:pPr>
                            <w:r>
                              <w:rPr>
                                <w:rFonts w:ascii="標楷體" w:eastAsia="標楷體" w:hAnsi="標楷體" w:hint="eastAsia"/>
                                <w:color w:val="000000"/>
                              </w:rPr>
                              <w:t>(</w:t>
                            </w:r>
                            <w:r>
                              <w:rPr>
                                <w:rFonts w:ascii="標楷體" w:eastAsia="標楷體" w:hAnsi="標楷體"/>
                                <w:color w:val="000000"/>
                              </w:rPr>
                              <w:t>A=B+C+D)</w:t>
                            </w:r>
                          </w:p>
                        </w:tc>
                        <w:tc>
                          <w:tcPr>
                            <w:tcW w:w="1115" w:type="dxa"/>
                            <w:vMerge w:val="restart"/>
                            <w:tcBorders>
                              <w:top w:val="single" w:sz="4" w:space="0" w:color="auto"/>
                            </w:tcBorders>
                            <w:vAlign w:val="center"/>
                          </w:tcPr>
                          <w:p w14:paraId="1EAB4710" w14:textId="5B917994" w:rsidR="00365758" w:rsidRPr="002F319B" w:rsidRDefault="00365758" w:rsidP="002F319B">
                            <w:pPr>
                              <w:spacing w:line="240" w:lineRule="exact"/>
                              <w:jc w:val="center"/>
                              <w:rPr>
                                <w:rFonts w:ascii="標楷體" w:eastAsia="標楷體" w:hAnsi="標楷體"/>
                                <w:color w:val="000000"/>
                                <w:spacing w:val="-14"/>
                              </w:rPr>
                            </w:pPr>
                            <w:r w:rsidRPr="002F319B">
                              <w:rPr>
                                <w:rFonts w:ascii="標楷體" w:eastAsia="標楷體" w:hAnsi="標楷體"/>
                                <w:color w:val="000000"/>
                                <w:spacing w:val="-14"/>
                              </w:rPr>
                              <w:t>不可抗力人數</w:t>
                            </w:r>
                          </w:p>
                          <w:p w14:paraId="017EFB4E" w14:textId="77777777" w:rsidR="00365758" w:rsidRDefault="00365758" w:rsidP="00830A9E">
                            <w:pPr>
                              <w:spacing w:line="240" w:lineRule="exact"/>
                              <w:jc w:val="center"/>
                              <w:rPr>
                                <w:rFonts w:ascii="標楷體" w:eastAsia="標楷體" w:hAnsi="標楷體"/>
                                <w:color w:val="000000"/>
                              </w:rPr>
                            </w:pPr>
                            <w:r w:rsidRPr="00830A9E">
                              <w:rPr>
                                <w:rFonts w:ascii="標楷體" w:eastAsia="標楷體" w:hAnsi="標楷體"/>
                                <w:color w:val="000000"/>
                              </w:rPr>
                              <w:t>(註3)</w:t>
                            </w:r>
                          </w:p>
                          <w:p w14:paraId="2BD20389" w14:textId="69ED9C49" w:rsidR="002F319B" w:rsidRPr="00830A9E" w:rsidRDefault="002F319B" w:rsidP="00830A9E">
                            <w:pPr>
                              <w:spacing w:line="240" w:lineRule="exact"/>
                              <w:jc w:val="center"/>
                              <w:rPr>
                                <w:rFonts w:ascii="標楷體" w:eastAsia="標楷體" w:hAnsi="標楷體"/>
                                <w:color w:val="000000"/>
                              </w:rPr>
                            </w:pPr>
                            <w:r>
                              <w:rPr>
                                <w:rFonts w:ascii="標楷體" w:eastAsia="標楷體" w:hAnsi="標楷體" w:hint="eastAsia"/>
                                <w:color w:val="000000"/>
                              </w:rPr>
                              <w:t>(</w:t>
                            </w:r>
                            <w:r>
                              <w:rPr>
                                <w:rFonts w:ascii="標楷體" w:eastAsia="標楷體" w:hAnsi="標楷體"/>
                                <w:color w:val="000000"/>
                              </w:rPr>
                              <w:t>B)</w:t>
                            </w:r>
                          </w:p>
                        </w:tc>
                        <w:tc>
                          <w:tcPr>
                            <w:tcW w:w="1334" w:type="dxa"/>
                            <w:vMerge w:val="restart"/>
                            <w:tcBorders>
                              <w:top w:val="single" w:sz="4" w:space="0" w:color="auto"/>
                              <w:right w:val="nil"/>
                            </w:tcBorders>
                            <w:vAlign w:val="center"/>
                          </w:tcPr>
                          <w:p w14:paraId="32DE66A0" w14:textId="77777777" w:rsidR="00365758" w:rsidRDefault="00365758" w:rsidP="00830A9E">
                            <w:pPr>
                              <w:spacing w:line="240" w:lineRule="exact"/>
                              <w:jc w:val="center"/>
                              <w:rPr>
                                <w:rFonts w:ascii="標楷體" w:eastAsia="標楷體" w:hAnsi="標楷體"/>
                                <w:color w:val="000000"/>
                              </w:rPr>
                            </w:pPr>
                            <w:r w:rsidRPr="00830A9E">
                              <w:rPr>
                                <w:rFonts w:ascii="標楷體" w:eastAsia="標楷體" w:hAnsi="標楷體"/>
                                <w:color w:val="000000"/>
                              </w:rPr>
                              <w:t>具輔導成效</w:t>
                            </w:r>
                          </w:p>
                          <w:p w14:paraId="477A9DDF" w14:textId="475F134D" w:rsidR="00365758" w:rsidRDefault="00365758" w:rsidP="00830A9E">
                            <w:pPr>
                              <w:spacing w:line="240" w:lineRule="exact"/>
                              <w:jc w:val="center"/>
                              <w:rPr>
                                <w:rFonts w:ascii="標楷體" w:eastAsia="標楷體" w:hAnsi="標楷體"/>
                                <w:color w:val="000000"/>
                              </w:rPr>
                            </w:pPr>
                            <w:r w:rsidRPr="00830A9E">
                              <w:rPr>
                                <w:rFonts w:ascii="標楷體" w:eastAsia="標楷體" w:hAnsi="標楷體"/>
                                <w:color w:val="000000"/>
                              </w:rPr>
                              <w:t>人數</w:t>
                            </w:r>
                            <w:r w:rsidR="0010041A">
                              <w:rPr>
                                <w:rFonts w:ascii="標楷體" w:eastAsia="標楷體" w:hAnsi="標楷體"/>
                                <w:color w:val="000000"/>
                              </w:rPr>
                              <w:t>(</w:t>
                            </w:r>
                            <w:r w:rsidR="0010041A">
                              <w:rPr>
                                <w:rFonts w:ascii="標楷體" w:eastAsia="標楷體" w:hAnsi="標楷體" w:hint="eastAsia"/>
                                <w:color w:val="000000"/>
                              </w:rPr>
                              <w:t>占比</w:t>
                            </w:r>
                            <w:r w:rsidR="0010041A">
                              <w:rPr>
                                <w:rFonts w:ascii="標楷體" w:eastAsia="標楷體" w:hAnsi="標楷體"/>
                                <w:color w:val="000000"/>
                              </w:rPr>
                              <w:t>)</w:t>
                            </w:r>
                          </w:p>
                          <w:p w14:paraId="1913E962" w14:textId="1F4B180B" w:rsidR="002F319B" w:rsidRPr="00830A9E" w:rsidRDefault="002F319B" w:rsidP="00830A9E">
                            <w:pPr>
                              <w:spacing w:line="240" w:lineRule="exact"/>
                              <w:jc w:val="center"/>
                              <w:rPr>
                                <w:rFonts w:ascii="標楷體" w:eastAsia="標楷體" w:hAnsi="標楷體"/>
                                <w:color w:val="000000"/>
                              </w:rPr>
                            </w:pPr>
                            <w:r>
                              <w:rPr>
                                <w:rFonts w:ascii="標楷體" w:eastAsia="標楷體" w:hAnsi="標楷體" w:hint="eastAsia"/>
                                <w:color w:val="000000"/>
                              </w:rPr>
                              <w:t>(</w:t>
                            </w:r>
                            <w:r>
                              <w:rPr>
                                <w:rFonts w:ascii="標楷體" w:eastAsia="標楷體" w:hAnsi="標楷體"/>
                                <w:color w:val="000000"/>
                              </w:rPr>
                              <w:t>C)</w:t>
                            </w:r>
                          </w:p>
                        </w:tc>
                        <w:tc>
                          <w:tcPr>
                            <w:tcW w:w="1843" w:type="dxa"/>
                            <w:gridSpan w:val="2"/>
                            <w:tcBorders>
                              <w:top w:val="single" w:sz="4" w:space="0" w:color="auto"/>
                              <w:left w:val="nil"/>
                            </w:tcBorders>
                            <w:vAlign w:val="center"/>
                          </w:tcPr>
                          <w:p w14:paraId="2BED259A" w14:textId="77777777" w:rsidR="00365758" w:rsidRPr="00830A9E" w:rsidRDefault="00365758" w:rsidP="00830A9E">
                            <w:pPr>
                              <w:spacing w:line="240" w:lineRule="exact"/>
                              <w:jc w:val="center"/>
                              <w:rPr>
                                <w:rFonts w:ascii="標楷體" w:eastAsia="標楷體" w:hAnsi="標楷體"/>
                                <w:color w:val="000000"/>
                              </w:rPr>
                            </w:pPr>
                          </w:p>
                        </w:tc>
                        <w:tc>
                          <w:tcPr>
                            <w:tcW w:w="1204" w:type="dxa"/>
                            <w:vMerge w:val="restart"/>
                            <w:tcBorders>
                              <w:top w:val="single" w:sz="4" w:space="0" w:color="auto"/>
                              <w:left w:val="nil"/>
                            </w:tcBorders>
                            <w:vAlign w:val="center"/>
                          </w:tcPr>
                          <w:p w14:paraId="7D136B49" w14:textId="4AC51DA3" w:rsidR="00365758" w:rsidRPr="0010041A" w:rsidRDefault="00365758" w:rsidP="00830A9E">
                            <w:pPr>
                              <w:spacing w:line="240" w:lineRule="exact"/>
                              <w:jc w:val="center"/>
                              <w:rPr>
                                <w:rFonts w:ascii="標楷體" w:eastAsia="標楷體" w:hAnsi="標楷體"/>
                                <w:color w:val="000000"/>
                                <w:spacing w:val="-6"/>
                              </w:rPr>
                            </w:pPr>
                            <w:r w:rsidRPr="0010041A">
                              <w:rPr>
                                <w:rFonts w:ascii="標楷體" w:eastAsia="標楷體" w:hAnsi="標楷體"/>
                                <w:color w:val="000000"/>
                                <w:spacing w:val="-6"/>
                              </w:rPr>
                              <w:t>尚待繼續關懷人數</w:t>
                            </w:r>
                            <w:r w:rsidR="0010041A" w:rsidRPr="0010041A">
                              <w:rPr>
                                <w:rFonts w:ascii="標楷體" w:eastAsia="標楷體" w:hAnsi="標楷體" w:hint="eastAsia"/>
                                <w:color w:val="000000"/>
                                <w:spacing w:val="-6"/>
                              </w:rPr>
                              <w:t>(占比</w:t>
                            </w:r>
                            <w:r w:rsidR="0010041A" w:rsidRPr="0010041A">
                              <w:rPr>
                                <w:rFonts w:ascii="標楷體" w:eastAsia="標楷體" w:hAnsi="標楷體"/>
                                <w:color w:val="000000"/>
                                <w:spacing w:val="-6"/>
                              </w:rPr>
                              <w:t>)</w:t>
                            </w:r>
                          </w:p>
                          <w:p w14:paraId="43C845FC" w14:textId="7480D12E" w:rsidR="002F319B" w:rsidRPr="00830A9E" w:rsidRDefault="002F319B" w:rsidP="00830A9E">
                            <w:pPr>
                              <w:spacing w:line="240" w:lineRule="exact"/>
                              <w:jc w:val="center"/>
                              <w:rPr>
                                <w:rFonts w:ascii="標楷體" w:eastAsia="標楷體" w:hAnsi="標楷體"/>
                                <w:color w:val="000000"/>
                              </w:rPr>
                            </w:pPr>
                            <w:r>
                              <w:rPr>
                                <w:rFonts w:ascii="標楷體" w:eastAsia="標楷體" w:hAnsi="標楷體" w:hint="eastAsia"/>
                                <w:color w:val="000000"/>
                              </w:rPr>
                              <w:t>(</w:t>
                            </w:r>
                            <w:r>
                              <w:rPr>
                                <w:rFonts w:ascii="標楷體" w:eastAsia="標楷體" w:hAnsi="標楷體"/>
                                <w:color w:val="000000"/>
                              </w:rPr>
                              <w:t>D)</w:t>
                            </w:r>
                          </w:p>
                        </w:tc>
                        <w:tc>
                          <w:tcPr>
                            <w:tcW w:w="1204" w:type="dxa"/>
                            <w:vMerge w:val="restart"/>
                            <w:tcBorders>
                              <w:top w:val="single" w:sz="4" w:space="0" w:color="auto"/>
                              <w:left w:val="nil"/>
                            </w:tcBorders>
                            <w:vAlign w:val="center"/>
                          </w:tcPr>
                          <w:p w14:paraId="7531A17F" w14:textId="77777777" w:rsidR="00365758" w:rsidRPr="00830A9E" w:rsidRDefault="00365758" w:rsidP="00830A9E">
                            <w:pPr>
                              <w:spacing w:line="240" w:lineRule="exact"/>
                              <w:jc w:val="center"/>
                              <w:rPr>
                                <w:rFonts w:ascii="標楷體" w:eastAsia="標楷體" w:hAnsi="標楷體"/>
                                <w:color w:val="000000"/>
                              </w:rPr>
                            </w:pPr>
                            <w:r w:rsidRPr="00830A9E">
                              <w:rPr>
                                <w:rFonts w:ascii="標楷體" w:eastAsia="標楷體" w:hAnsi="標楷體"/>
                                <w:color w:val="000000"/>
                              </w:rPr>
                              <w:t>轉銜勞動部服務人數</w:t>
                            </w:r>
                          </w:p>
                        </w:tc>
                      </w:tr>
                      <w:tr w:rsidR="00365758" w:rsidRPr="00830A9E" w14:paraId="430942E3" w14:textId="77777777" w:rsidTr="00043957">
                        <w:trPr>
                          <w:trHeight w:val="28"/>
                          <w:jc w:val="center"/>
                        </w:trPr>
                        <w:tc>
                          <w:tcPr>
                            <w:tcW w:w="709" w:type="dxa"/>
                            <w:vMerge/>
                            <w:tcBorders>
                              <w:tl2br w:val="single" w:sz="4" w:space="0" w:color="auto"/>
                            </w:tcBorders>
                          </w:tcPr>
                          <w:p w14:paraId="7B236A8F" w14:textId="77777777" w:rsidR="00365758" w:rsidRPr="00830A9E" w:rsidRDefault="00365758" w:rsidP="00830A9E">
                            <w:pPr>
                              <w:spacing w:line="240" w:lineRule="exact"/>
                              <w:rPr>
                                <w:rFonts w:ascii="標楷體" w:eastAsia="標楷體" w:hAnsi="標楷體"/>
                                <w:color w:val="000000"/>
                              </w:rPr>
                            </w:pPr>
                          </w:p>
                        </w:tc>
                        <w:tc>
                          <w:tcPr>
                            <w:tcW w:w="1114" w:type="dxa"/>
                            <w:vMerge/>
                            <w:vAlign w:val="center"/>
                          </w:tcPr>
                          <w:p w14:paraId="18BBD867" w14:textId="77777777" w:rsidR="00365758" w:rsidRPr="00830A9E" w:rsidRDefault="00365758" w:rsidP="00830A9E">
                            <w:pPr>
                              <w:spacing w:line="240" w:lineRule="exact"/>
                              <w:jc w:val="center"/>
                              <w:rPr>
                                <w:rFonts w:ascii="標楷體" w:eastAsia="標楷體" w:hAnsi="標楷體"/>
                                <w:color w:val="000000"/>
                              </w:rPr>
                            </w:pPr>
                          </w:p>
                        </w:tc>
                        <w:tc>
                          <w:tcPr>
                            <w:tcW w:w="1115" w:type="dxa"/>
                            <w:vMerge/>
                            <w:vAlign w:val="center"/>
                          </w:tcPr>
                          <w:p w14:paraId="7969A2FC" w14:textId="77777777" w:rsidR="00365758" w:rsidRPr="00830A9E" w:rsidRDefault="00365758" w:rsidP="00830A9E">
                            <w:pPr>
                              <w:spacing w:line="240" w:lineRule="exact"/>
                              <w:jc w:val="center"/>
                              <w:rPr>
                                <w:rFonts w:ascii="標楷體" w:eastAsia="標楷體" w:hAnsi="標楷體"/>
                                <w:color w:val="000000"/>
                              </w:rPr>
                            </w:pPr>
                          </w:p>
                        </w:tc>
                        <w:tc>
                          <w:tcPr>
                            <w:tcW w:w="1115" w:type="dxa"/>
                            <w:vMerge/>
                            <w:vAlign w:val="center"/>
                          </w:tcPr>
                          <w:p w14:paraId="649E86E5" w14:textId="77777777" w:rsidR="00365758" w:rsidRPr="00830A9E" w:rsidRDefault="00365758" w:rsidP="00830A9E">
                            <w:pPr>
                              <w:spacing w:line="240" w:lineRule="exact"/>
                              <w:jc w:val="center"/>
                              <w:rPr>
                                <w:rFonts w:ascii="標楷體" w:eastAsia="標楷體" w:hAnsi="標楷體"/>
                                <w:color w:val="000000"/>
                              </w:rPr>
                            </w:pPr>
                          </w:p>
                        </w:tc>
                        <w:tc>
                          <w:tcPr>
                            <w:tcW w:w="1334" w:type="dxa"/>
                            <w:vMerge/>
                            <w:vAlign w:val="center"/>
                          </w:tcPr>
                          <w:p w14:paraId="30A9E804" w14:textId="77777777" w:rsidR="00365758" w:rsidRPr="00830A9E" w:rsidRDefault="00365758" w:rsidP="00830A9E">
                            <w:pPr>
                              <w:spacing w:line="240" w:lineRule="exact"/>
                              <w:jc w:val="center"/>
                              <w:rPr>
                                <w:rFonts w:ascii="標楷體" w:eastAsia="標楷體" w:hAnsi="標楷體"/>
                                <w:color w:val="000000"/>
                              </w:rPr>
                            </w:pPr>
                          </w:p>
                        </w:tc>
                        <w:tc>
                          <w:tcPr>
                            <w:tcW w:w="921" w:type="dxa"/>
                            <w:vAlign w:val="center"/>
                          </w:tcPr>
                          <w:p w14:paraId="0136BFB8" w14:textId="77777777" w:rsidR="00365758" w:rsidRPr="00830A9E" w:rsidRDefault="00365758" w:rsidP="00830A9E">
                            <w:pPr>
                              <w:spacing w:line="240" w:lineRule="exact"/>
                              <w:jc w:val="center"/>
                              <w:rPr>
                                <w:rFonts w:ascii="標楷體" w:eastAsia="標楷體" w:hAnsi="標楷體"/>
                                <w:color w:val="000000"/>
                              </w:rPr>
                            </w:pPr>
                            <w:r w:rsidRPr="00830A9E">
                              <w:rPr>
                                <w:rFonts w:ascii="標楷體" w:eastAsia="標楷體" w:hAnsi="標楷體"/>
                                <w:color w:val="000000"/>
                              </w:rPr>
                              <w:t>已升學</w:t>
                            </w:r>
                          </w:p>
                        </w:tc>
                        <w:tc>
                          <w:tcPr>
                            <w:tcW w:w="922" w:type="dxa"/>
                            <w:vAlign w:val="center"/>
                          </w:tcPr>
                          <w:p w14:paraId="2C65964A" w14:textId="77777777" w:rsidR="00365758" w:rsidRPr="00830A9E" w:rsidRDefault="00365758" w:rsidP="00830A9E">
                            <w:pPr>
                              <w:spacing w:line="240" w:lineRule="exact"/>
                              <w:jc w:val="center"/>
                              <w:rPr>
                                <w:rFonts w:ascii="標楷體" w:eastAsia="標楷體" w:hAnsi="標楷體"/>
                                <w:color w:val="000000"/>
                              </w:rPr>
                            </w:pPr>
                            <w:r w:rsidRPr="00830A9E">
                              <w:rPr>
                                <w:rFonts w:ascii="標楷體" w:eastAsia="標楷體" w:hAnsi="標楷體"/>
                                <w:color w:val="000000"/>
                              </w:rPr>
                              <w:t>已就業</w:t>
                            </w:r>
                          </w:p>
                        </w:tc>
                        <w:tc>
                          <w:tcPr>
                            <w:tcW w:w="1204" w:type="dxa"/>
                            <w:vMerge/>
                          </w:tcPr>
                          <w:p w14:paraId="5043614F" w14:textId="77777777" w:rsidR="00365758" w:rsidRPr="00830A9E" w:rsidRDefault="00365758" w:rsidP="00830A9E">
                            <w:pPr>
                              <w:spacing w:line="240" w:lineRule="exact"/>
                              <w:rPr>
                                <w:rFonts w:ascii="標楷體" w:eastAsia="標楷體" w:hAnsi="標楷體"/>
                                <w:color w:val="000000"/>
                              </w:rPr>
                            </w:pPr>
                          </w:p>
                        </w:tc>
                        <w:tc>
                          <w:tcPr>
                            <w:tcW w:w="1204" w:type="dxa"/>
                            <w:vMerge/>
                          </w:tcPr>
                          <w:p w14:paraId="43F90388" w14:textId="77777777" w:rsidR="00365758" w:rsidRPr="00830A9E" w:rsidRDefault="00365758" w:rsidP="00830A9E">
                            <w:pPr>
                              <w:spacing w:line="240" w:lineRule="exact"/>
                              <w:rPr>
                                <w:rFonts w:ascii="標楷體" w:eastAsia="標楷體" w:hAnsi="標楷體"/>
                                <w:color w:val="000000"/>
                              </w:rPr>
                            </w:pPr>
                          </w:p>
                        </w:tc>
                      </w:tr>
                      <w:tr w:rsidR="00365758" w:rsidRPr="00830A9E" w14:paraId="67E171A6" w14:textId="77777777" w:rsidTr="00043957">
                        <w:trPr>
                          <w:trHeight w:val="28"/>
                          <w:jc w:val="center"/>
                        </w:trPr>
                        <w:tc>
                          <w:tcPr>
                            <w:tcW w:w="709" w:type="dxa"/>
                            <w:tcBorders>
                              <w:bottom w:val="single" w:sz="4" w:space="0" w:color="auto"/>
                            </w:tcBorders>
                            <w:vAlign w:val="center"/>
                          </w:tcPr>
                          <w:p w14:paraId="5557C712" w14:textId="77777777" w:rsidR="00365758" w:rsidRPr="00830A9E" w:rsidRDefault="00365758" w:rsidP="00365758">
                            <w:pPr>
                              <w:spacing w:line="240" w:lineRule="exact"/>
                              <w:jc w:val="center"/>
                              <w:rPr>
                                <w:rFonts w:ascii="標楷體" w:eastAsia="標楷體" w:hAnsi="標楷體"/>
                                <w:color w:val="000000"/>
                              </w:rPr>
                            </w:pPr>
                            <w:r w:rsidRPr="00830A9E">
                              <w:rPr>
                                <w:rFonts w:ascii="標楷體" w:eastAsia="標楷體" w:hAnsi="標楷體"/>
                                <w:color w:val="000000"/>
                              </w:rPr>
                              <w:t>112</w:t>
                            </w:r>
                          </w:p>
                        </w:tc>
                        <w:tc>
                          <w:tcPr>
                            <w:tcW w:w="1114" w:type="dxa"/>
                            <w:tcBorders>
                              <w:bottom w:val="single" w:sz="4" w:space="0" w:color="auto"/>
                            </w:tcBorders>
                            <w:vAlign w:val="center"/>
                          </w:tcPr>
                          <w:p w14:paraId="237CD7C1"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2,350</w:t>
                            </w:r>
                          </w:p>
                        </w:tc>
                        <w:tc>
                          <w:tcPr>
                            <w:tcW w:w="1115" w:type="dxa"/>
                            <w:tcBorders>
                              <w:bottom w:val="single" w:sz="4" w:space="0" w:color="auto"/>
                            </w:tcBorders>
                            <w:vAlign w:val="center"/>
                          </w:tcPr>
                          <w:p w14:paraId="076DD544"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2,666</w:t>
                            </w:r>
                          </w:p>
                        </w:tc>
                        <w:tc>
                          <w:tcPr>
                            <w:tcW w:w="1115" w:type="dxa"/>
                            <w:tcBorders>
                              <w:bottom w:val="single" w:sz="4" w:space="0" w:color="auto"/>
                            </w:tcBorders>
                            <w:vAlign w:val="center"/>
                          </w:tcPr>
                          <w:p w14:paraId="1B9B567D"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909</w:t>
                            </w:r>
                          </w:p>
                        </w:tc>
                        <w:tc>
                          <w:tcPr>
                            <w:tcW w:w="1334" w:type="dxa"/>
                            <w:tcBorders>
                              <w:bottom w:val="single" w:sz="4" w:space="0" w:color="auto"/>
                            </w:tcBorders>
                            <w:vAlign w:val="center"/>
                          </w:tcPr>
                          <w:p w14:paraId="3151C982"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1,538</w:t>
                            </w:r>
                          </w:p>
                          <w:p w14:paraId="29AC60BC"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(87.54％)</w:t>
                            </w:r>
                          </w:p>
                        </w:tc>
                        <w:tc>
                          <w:tcPr>
                            <w:tcW w:w="921" w:type="dxa"/>
                            <w:tcBorders>
                              <w:bottom w:val="single" w:sz="4" w:space="0" w:color="auto"/>
                            </w:tcBorders>
                            <w:vAlign w:val="center"/>
                          </w:tcPr>
                          <w:p w14:paraId="5507E456"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841</w:t>
                            </w:r>
                          </w:p>
                        </w:tc>
                        <w:tc>
                          <w:tcPr>
                            <w:tcW w:w="922" w:type="dxa"/>
                            <w:tcBorders>
                              <w:bottom w:val="single" w:sz="4" w:space="0" w:color="auto"/>
                            </w:tcBorders>
                            <w:vAlign w:val="center"/>
                          </w:tcPr>
                          <w:p w14:paraId="2ACFA17E"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697</w:t>
                            </w:r>
                          </w:p>
                        </w:tc>
                        <w:tc>
                          <w:tcPr>
                            <w:tcW w:w="1204" w:type="dxa"/>
                            <w:tcBorders>
                              <w:bottom w:val="single" w:sz="4" w:space="0" w:color="auto"/>
                            </w:tcBorders>
                            <w:shd w:val="clear" w:color="auto" w:fill="FFFFFF"/>
                            <w:vAlign w:val="center"/>
                          </w:tcPr>
                          <w:p w14:paraId="7A7327FA"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219</w:t>
                            </w:r>
                          </w:p>
                          <w:p w14:paraId="2ED18D6B"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(12.46％)</w:t>
                            </w:r>
                          </w:p>
                        </w:tc>
                        <w:tc>
                          <w:tcPr>
                            <w:tcW w:w="1204" w:type="dxa"/>
                            <w:tcBorders>
                              <w:bottom w:val="single" w:sz="4" w:space="0" w:color="auto"/>
                            </w:tcBorders>
                            <w:shd w:val="clear" w:color="auto" w:fill="FFFFFF"/>
                            <w:vAlign w:val="center"/>
                          </w:tcPr>
                          <w:p w14:paraId="382B156B"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46</w:t>
                            </w:r>
                          </w:p>
                        </w:tc>
                      </w:tr>
                      <w:tr w:rsidR="00365758" w:rsidRPr="00830A9E" w14:paraId="65769603" w14:textId="77777777" w:rsidTr="00043957">
                        <w:trPr>
                          <w:trHeight w:val="28"/>
                          <w:jc w:val="center"/>
                        </w:trPr>
                        <w:tc>
                          <w:tcPr>
                            <w:tcW w:w="709" w:type="dxa"/>
                            <w:tcBorders>
                              <w:bottom w:val="single" w:sz="4" w:space="0" w:color="auto"/>
                            </w:tcBorders>
                            <w:vAlign w:val="center"/>
                          </w:tcPr>
                          <w:p w14:paraId="4ED1EDF5" w14:textId="77777777" w:rsidR="00365758" w:rsidRPr="00830A9E" w:rsidRDefault="00365758" w:rsidP="00365758">
                            <w:pPr>
                              <w:spacing w:line="240" w:lineRule="exact"/>
                              <w:jc w:val="center"/>
                              <w:rPr>
                                <w:rFonts w:ascii="標楷體" w:eastAsia="標楷體" w:hAnsi="標楷體"/>
                                <w:color w:val="000000"/>
                              </w:rPr>
                            </w:pPr>
                            <w:r w:rsidRPr="00830A9E">
                              <w:rPr>
                                <w:rFonts w:ascii="標楷體" w:eastAsia="標楷體" w:hAnsi="標楷體"/>
                                <w:color w:val="000000"/>
                              </w:rPr>
                              <w:t>113</w:t>
                            </w:r>
                          </w:p>
                        </w:tc>
                        <w:tc>
                          <w:tcPr>
                            <w:tcW w:w="1114" w:type="dxa"/>
                            <w:tcBorders>
                              <w:bottom w:val="single" w:sz="4" w:space="0" w:color="auto"/>
                            </w:tcBorders>
                            <w:vAlign w:val="center"/>
                          </w:tcPr>
                          <w:p w14:paraId="66A2A51F"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2,564</w:t>
                            </w:r>
                          </w:p>
                        </w:tc>
                        <w:tc>
                          <w:tcPr>
                            <w:tcW w:w="1115" w:type="dxa"/>
                            <w:tcBorders>
                              <w:bottom w:val="single" w:sz="4" w:space="0" w:color="auto"/>
                            </w:tcBorders>
                            <w:vAlign w:val="center"/>
                          </w:tcPr>
                          <w:p w14:paraId="08A57D4B"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2,889</w:t>
                            </w:r>
                          </w:p>
                        </w:tc>
                        <w:tc>
                          <w:tcPr>
                            <w:tcW w:w="1115" w:type="dxa"/>
                            <w:tcBorders>
                              <w:bottom w:val="single" w:sz="4" w:space="0" w:color="auto"/>
                            </w:tcBorders>
                            <w:vAlign w:val="center"/>
                          </w:tcPr>
                          <w:p w14:paraId="4FC4505B"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859</w:t>
                            </w:r>
                          </w:p>
                        </w:tc>
                        <w:tc>
                          <w:tcPr>
                            <w:tcW w:w="1334" w:type="dxa"/>
                            <w:tcBorders>
                              <w:bottom w:val="single" w:sz="4" w:space="0" w:color="auto"/>
                            </w:tcBorders>
                            <w:vAlign w:val="center"/>
                          </w:tcPr>
                          <w:p w14:paraId="394B900C"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1,729</w:t>
                            </w:r>
                          </w:p>
                          <w:p w14:paraId="22E1DFCC"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(85.17％)</w:t>
                            </w:r>
                          </w:p>
                        </w:tc>
                        <w:tc>
                          <w:tcPr>
                            <w:tcW w:w="921" w:type="dxa"/>
                            <w:tcBorders>
                              <w:bottom w:val="single" w:sz="4" w:space="0" w:color="auto"/>
                            </w:tcBorders>
                            <w:vAlign w:val="center"/>
                          </w:tcPr>
                          <w:p w14:paraId="4E535ADE"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978</w:t>
                            </w:r>
                          </w:p>
                        </w:tc>
                        <w:tc>
                          <w:tcPr>
                            <w:tcW w:w="922" w:type="dxa"/>
                            <w:tcBorders>
                              <w:bottom w:val="single" w:sz="4" w:space="0" w:color="auto"/>
                            </w:tcBorders>
                            <w:vAlign w:val="center"/>
                          </w:tcPr>
                          <w:p w14:paraId="6ED1D49B"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751</w:t>
                            </w:r>
                          </w:p>
                        </w:tc>
                        <w:tc>
                          <w:tcPr>
                            <w:tcW w:w="1204" w:type="dxa"/>
                            <w:tcBorders>
                              <w:bottom w:val="single" w:sz="4" w:space="0" w:color="auto"/>
                            </w:tcBorders>
                            <w:shd w:val="clear" w:color="auto" w:fill="FFFFFF"/>
                            <w:vAlign w:val="center"/>
                          </w:tcPr>
                          <w:p w14:paraId="02D635F9"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301</w:t>
                            </w:r>
                          </w:p>
                          <w:p w14:paraId="6EE14814"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(14.83％)</w:t>
                            </w:r>
                          </w:p>
                        </w:tc>
                        <w:tc>
                          <w:tcPr>
                            <w:tcW w:w="1204" w:type="dxa"/>
                            <w:tcBorders>
                              <w:bottom w:val="single" w:sz="4" w:space="0" w:color="auto"/>
                            </w:tcBorders>
                            <w:shd w:val="clear" w:color="auto" w:fill="FFFFFF"/>
                            <w:vAlign w:val="center"/>
                          </w:tcPr>
                          <w:p w14:paraId="53971111"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52</w:t>
                            </w:r>
                          </w:p>
                        </w:tc>
                      </w:tr>
                      <w:tr w:rsidR="00365758" w:rsidRPr="00830A9E" w14:paraId="6395C59F" w14:textId="77777777" w:rsidTr="00043957">
                        <w:trPr>
                          <w:trHeight w:val="28"/>
                          <w:jc w:val="center"/>
                        </w:trPr>
                        <w:tc>
                          <w:tcPr>
                            <w:tcW w:w="709" w:type="dxa"/>
                            <w:tcBorders>
                              <w:bottom w:val="single" w:sz="4" w:space="0" w:color="auto"/>
                            </w:tcBorders>
                            <w:vAlign w:val="center"/>
                          </w:tcPr>
                          <w:p w14:paraId="1165CCF5" w14:textId="77777777" w:rsidR="00365758" w:rsidRPr="00830A9E" w:rsidRDefault="00365758" w:rsidP="00365758">
                            <w:pPr>
                              <w:spacing w:line="240" w:lineRule="exact"/>
                              <w:jc w:val="center"/>
                              <w:rPr>
                                <w:rFonts w:ascii="標楷體" w:eastAsia="標楷體" w:hAnsi="標楷體"/>
                                <w:color w:val="000000"/>
                              </w:rPr>
                            </w:pPr>
                            <w:r w:rsidRPr="00830A9E">
                              <w:rPr>
                                <w:rFonts w:ascii="標楷體" w:eastAsia="標楷體" w:hAnsi="標楷體"/>
                                <w:color w:val="000000"/>
                              </w:rPr>
                              <w:t>114</w:t>
                            </w:r>
                          </w:p>
                        </w:tc>
                        <w:tc>
                          <w:tcPr>
                            <w:tcW w:w="1114" w:type="dxa"/>
                            <w:tcBorders>
                              <w:bottom w:val="single" w:sz="4" w:space="0" w:color="auto"/>
                            </w:tcBorders>
                            <w:vAlign w:val="center"/>
                          </w:tcPr>
                          <w:p w14:paraId="09747AA5"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2,046</w:t>
                            </w:r>
                          </w:p>
                        </w:tc>
                        <w:tc>
                          <w:tcPr>
                            <w:tcW w:w="1115" w:type="dxa"/>
                            <w:tcBorders>
                              <w:bottom w:val="single" w:sz="4" w:space="0" w:color="auto"/>
                            </w:tcBorders>
                            <w:vAlign w:val="center"/>
                          </w:tcPr>
                          <w:p w14:paraId="5491C2CA"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2,346</w:t>
                            </w:r>
                          </w:p>
                        </w:tc>
                        <w:tc>
                          <w:tcPr>
                            <w:tcW w:w="1115" w:type="dxa"/>
                            <w:tcBorders>
                              <w:bottom w:val="single" w:sz="4" w:space="0" w:color="auto"/>
                            </w:tcBorders>
                            <w:vAlign w:val="center"/>
                          </w:tcPr>
                          <w:p w14:paraId="76EA97B8"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656</w:t>
                            </w:r>
                          </w:p>
                        </w:tc>
                        <w:tc>
                          <w:tcPr>
                            <w:tcW w:w="1334" w:type="dxa"/>
                            <w:tcBorders>
                              <w:bottom w:val="single" w:sz="4" w:space="0" w:color="auto"/>
                            </w:tcBorders>
                            <w:vAlign w:val="center"/>
                          </w:tcPr>
                          <w:p w14:paraId="20CB73F8"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1,478</w:t>
                            </w:r>
                          </w:p>
                          <w:p w14:paraId="382CA9F7"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(87.46％)</w:t>
                            </w:r>
                          </w:p>
                        </w:tc>
                        <w:tc>
                          <w:tcPr>
                            <w:tcW w:w="921" w:type="dxa"/>
                            <w:tcBorders>
                              <w:bottom w:val="single" w:sz="4" w:space="0" w:color="auto"/>
                            </w:tcBorders>
                            <w:vAlign w:val="center"/>
                          </w:tcPr>
                          <w:p w14:paraId="24813D67"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946</w:t>
                            </w:r>
                          </w:p>
                        </w:tc>
                        <w:tc>
                          <w:tcPr>
                            <w:tcW w:w="922" w:type="dxa"/>
                            <w:tcBorders>
                              <w:bottom w:val="single" w:sz="4" w:space="0" w:color="auto"/>
                            </w:tcBorders>
                            <w:vAlign w:val="center"/>
                          </w:tcPr>
                          <w:p w14:paraId="0D1D55A3"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532</w:t>
                            </w:r>
                          </w:p>
                        </w:tc>
                        <w:tc>
                          <w:tcPr>
                            <w:tcW w:w="1204" w:type="dxa"/>
                            <w:tcBorders>
                              <w:bottom w:val="single" w:sz="4" w:space="0" w:color="auto"/>
                            </w:tcBorders>
                            <w:shd w:val="clear" w:color="auto" w:fill="FFFFFF"/>
                            <w:vAlign w:val="center"/>
                          </w:tcPr>
                          <w:p w14:paraId="396B110D"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212</w:t>
                            </w:r>
                          </w:p>
                          <w:p w14:paraId="5B79FA76"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(12.54％)</w:t>
                            </w:r>
                          </w:p>
                        </w:tc>
                        <w:tc>
                          <w:tcPr>
                            <w:tcW w:w="1204" w:type="dxa"/>
                            <w:tcBorders>
                              <w:bottom w:val="single" w:sz="4" w:space="0" w:color="auto"/>
                            </w:tcBorders>
                            <w:shd w:val="clear" w:color="auto" w:fill="FFFFFF"/>
                            <w:vAlign w:val="center"/>
                          </w:tcPr>
                          <w:p w14:paraId="718A596E" w14:textId="77777777" w:rsidR="00365758" w:rsidRPr="00830A9E" w:rsidRDefault="00365758" w:rsidP="00365758">
                            <w:pPr>
                              <w:spacing w:line="240" w:lineRule="exact"/>
                              <w:jc w:val="right"/>
                              <w:rPr>
                                <w:rFonts w:ascii="標楷體" w:eastAsia="標楷體" w:hAnsi="標楷體"/>
                                <w:color w:val="000000"/>
                              </w:rPr>
                            </w:pPr>
                            <w:r w:rsidRPr="00830A9E">
                              <w:rPr>
                                <w:rFonts w:ascii="標楷體" w:eastAsia="標楷體" w:hAnsi="標楷體"/>
                                <w:color w:val="000000"/>
                              </w:rPr>
                              <w:t>55</w:t>
                            </w:r>
                          </w:p>
                        </w:tc>
                      </w:tr>
                      <w:tr w:rsidR="00365758" w:rsidRPr="00830A9E" w14:paraId="625208AA" w14:textId="77777777" w:rsidTr="002B6A73">
                        <w:trPr>
                          <w:trHeight w:val="561"/>
                          <w:jc w:val="center"/>
                        </w:trPr>
                        <w:tc>
                          <w:tcPr>
                            <w:tcW w:w="9638" w:type="dxa"/>
                            <w:gridSpan w:val="9"/>
                            <w:tcBorders>
                              <w:top w:val="single" w:sz="4" w:space="0" w:color="auto"/>
                              <w:left w:val="nil"/>
                              <w:bottom w:val="nil"/>
                              <w:right w:val="nil"/>
                            </w:tcBorders>
                          </w:tcPr>
                          <w:p w14:paraId="03CB5DED" w14:textId="0174E5E6" w:rsidR="00365758" w:rsidRPr="00830A9E" w:rsidRDefault="00365758" w:rsidP="00365758">
                            <w:pPr>
                              <w:spacing w:line="240" w:lineRule="exact"/>
                              <w:ind w:left="522" w:hangingChars="290" w:hanging="522"/>
                              <w:jc w:val="both"/>
                              <w:rPr>
                                <w:rFonts w:ascii="標楷體" w:eastAsia="標楷體" w:hAnsi="標楷體" w:cs="新細明體"/>
                                <w:color w:val="000000"/>
                                <w:sz w:val="18"/>
                                <w:szCs w:val="18"/>
                              </w:rPr>
                            </w:pPr>
                            <w:r w:rsidRPr="00830A9E">
                              <w:rPr>
                                <w:rFonts w:ascii="標楷體" w:eastAsia="標楷體" w:hAnsi="標楷體" w:cs="新細明體"/>
                                <w:color w:val="000000"/>
                                <w:sz w:val="18"/>
                                <w:szCs w:val="18"/>
                              </w:rPr>
                              <w:t>註：1.係指「國中畢業未升學未就業青少年動向調查」屬非客觀狀態明確無法介入者，及已錄取高中未註冊者。</w:t>
                            </w:r>
                          </w:p>
                          <w:p w14:paraId="2BDEF58F" w14:textId="77777777" w:rsidR="00365758" w:rsidRPr="00830A9E" w:rsidRDefault="00365758" w:rsidP="00365758">
                            <w:pPr>
                              <w:overflowPunct w:val="0"/>
                              <w:spacing w:line="240" w:lineRule="exact"/>
                              <w:ind w:leftChars="150" w:left="547" w:hangingChars="104" w:hanging="187"/>
                              <w:jc w:val="both"/>
                              <w:rPr>
                                <w:rFonts w:ascii="標楷體" w:eastAsia="標楷體" w:hAnsi="標楷體" w:cs="新細明體"/>
                                <w:color w:val="000000"/>
                                <w:sz w:val="18"/>
                                <w:szCs w:val="18"/>
                              </w:rPr>
                            </w:pPr>
                            <w:r w:rsidRPr="00830A9E">
                              <w:rPr>
                                <w:rFonts w:ascii="標楷體" w:eastAsia="標楷體" w:hAnsi="標楷體" w:cs="新細明體"/>
                                <w:color w:val="000000"/>
                                <w:sz w:val="18"/>
                                <w:szCs w:val="18"/>
                              </w:rPr>
                              <w:t>2.提供關懷協助人數，除列管扶助個案外，另包括以前年度尚待繼續關懷個案、高中職通報輟學者等。</w:t>
                            </w:r>
                          </w:p>
                          <w:p w14:paraId="237F4C16" w14:textId="77777777" w:rsidR="00365758" w:rsidRPr="00830A9E" w:rsidRDefault="00365758" w:rsidP="00365758">
                            <w:pPr>
                              <w:overflowPunct w:val="0"/>
                              <w:spacing w:line="240" w:lineRule="exact"/>
                              <w:ind w:leftChars="150" w:left="547" w:hangingChars="104" w:hanging="187"/>
                              <w:jc w:val="both"/>
                              <w:rPr>
                                <w:rFonts w:ascii="標楷體" w:eastAsia="標楷體" w:hAnsi="標楷體" w:cs="新細明體"/>
                                <w:color w:val="000000"/>
                                <w:sz w:val="18"/>
                                <w:szCs w:val="18"/>
                              </w:rPr>
                            </w:pPr>
                            <w:r w:rsidRPr="00830A9E">
                              <w:rPr>
                                <w:rFonts w:ascii="標楷體" w:eastAsia="標楷體" w:hAnsi="標楷體" w:cs="新細明體"/>
                                <w:color w:val="000000"/>
                                <w:sz w:val="18"/>
                                <w:szCs w:val="18"/>
                              </w:rPr>
                              <w:t>3.不可抗力人數，係指關懷過程發生舉如：出國、服兵役、司法因素、移民、去世、社福單位安置等。</w:t>
                            </w:r>
                          </w:p>
                          <w:p w14:paraId="6596B95D" w14:textId="77777777" w:rsidR="00365758" w:rsidRPr="00830A9E" w:rsidRDefault="00365758" w:rsidP="00365758">
                            <w:pPr>
                              <w:overflowPunct w:val="0"/>
                              <w:spacing w:line="240" w:lineRule="exact"/>
                              <w:ind w:leftChars="150" w:left="547" w:hangingChars="104" w:hanging="187"/>
                              <w:jc w:val="both"/>
                              <w:rPr>
                                <w:rFonts w:ascii="標楷體" w:eastAsia="標楷體" w:hAnsi="標楷體" w:cs="新細明體"/>
                                <w:color w:val="000000"/>
                                <w:sz w:val="18"/>
                                <w:szCs w:val="18"/>
                              </w:rPr>
                            </w:pPr>
                            <w:r w:rsidRPr="00830A9E">
                              <w:rPr>
                                <w:rFonts w:ascii="標楷體" w:eastAsia="標楷體" w:hAnsi="標楷體" w:cs="新細明體"/>
                                <w:color w:val="000000"/>
                                <w:sz w:val="18"/>
                                <w:szCs w:val="18"/>
                              </w:rPr>
                              <w:t>4.資料來源：整理自教育部青年發展署提供資料。</w:t>
                            </w:r>
                          </w:p>
                        </w:tc>
                      </w:tr>
                    </w:tbl>
                    <w:p w14:paraId="00234079" w14:textId="77777777" w:rsidR="00365758" w:rsidRPr="00830A9E" w:rsidRDefault="00365758" w:rsidP="00365758"/>
                  </w:txbxContent>
                </v:textbox>
                <w10:wrap type="square" anchorx="page"/>
              </v:shape>
            </w:pict>
          </mc:Fallback>
        </mc:AlternateContent>
      </w:r>
      <w:r w:rsidR="00775C14" w:rsidRPr="0018293B">
        <w:rPr>
          <w:rFonts w:ascii="標楷體" w:eastAsia="標楷體" w:hAnsi="標楷體" w:cs="Times New Roman"/>
          <w:bCs/>
          <w:szCs w:val="24"/>
        </w:rPr>
        <w:t>少年，及經高中職通報輟學者，納入計畫關懷對象，透過輔導會談、生涯探索、工作體驗、轉銜勞動部提供就業協助等措施，協助適性轉銜就學或就業</w:t>
      </w:r>
      <w:r w:rsidR="007B7A3D">
        <w:rPr>
          <w:rFonts w:ascii="標楷體" w:eastAsia="標楷體" w:hAnsi="標楷體" w:cs="Times New Roman" w:hint="eastAsia"/>
          <w:bCs/>
          <w:szCs w:val="24"/>
        </w:rPr>
        <w:t>，</w:t>
      </w:r>
      <w:r w:rsidR="00775C14" w:rsidRPr="0018293B">
        <w:rPr>
          <w:rFonts w:ascii="標楷體" w:eastAsia="標楷體" w:hAnsi="標楷體" w:cs="Times New Roman"/>
          <w:bCs/>
          <w:szCs w:val="24"/>
        </w:rPr>
        <w:t>據教育部統計，112至114年度關懷協助人數分別為2,666人、2,889人、2,346人，扣除不可抗力者，已成功輔導就學或就業者分別為1,538人、1,729人、1,478人，輔導成效顯著，惟仍有</w:t>
      </w:r>
      <w:r w:rsidR="0087066C" w:rsidRPr="0018293B">
        <w:rPr>
          <w:rFonts w:ascii="標楷體" w:eastAsia="標楷體" w:hAnsi="標楷體" w:cs="Times New Roman" w:hint="eastAsia"/>
          <w:bCs/>
          <w:szCs w:val="24"/>
        </w:rPr>
        <w:t>部分</w:t>
      </w:r>
      <w:r w:rsidR="00775C14" w:rsidRPr="0018293B">
        <w:rPr>
          <w:rFonts w:ascii="標楷體" w:eastAsia="標楷體" w:hAnsi="標楷體" w:cs="Times New Roman"/>
          <w:bCs/>
          <w:szCs w:val="24"/>
        </w:rPr>
        <w:t>未能順利就學或就業</w:t>
      </w:r>
      <w:r w:rsidR="0010041A">
        <w:rPr>
          <w:rFonts w:ascii="標楷體" w:eastAsia="標楷體" w:hAnsi="標楷體" w:cs="Times New Roman" w:hint="eastAsia"/>
          <w:bCs/>
          <w:szCs w:val="24"/>
        </w:rPr>
        <w:t>者</w:t>
      </w:r>
      <w:r w:rsidR="00775C14" w:rsidRPr="0018293B">
        <w:rPr>
          <w:rFonts w:ascii="標楷體" w:eastAsia="標楷體" w:hAnsi="標楷體" w:cs="Times New Roman"/>
          <w:szCs w:val="24"/>
        </w:rPr>
        <w:t>（表</w:t>
      </w:r>
      <w:r w:rsidR="00274C10" w:rsidRPr="0018293B">
        <w:rPr>
          <w:rFonts w:ascii="標楷體" w:eastAsia="標楷體" w:hAnsi="標楷體" w:cs="Times New Roman" w:hint="eastAsia"/>
          <w:szCs w:val="24"/>
        </w:rPr>
        <w:t>5</w:t>
      </w:r>
      <w:r w:rsidR="00775C14" w:rsidRPr="0018293B">
        <w:rPr>
          <w:rFonts w:ascii="標楷體" w:eastAsia="標楷體" w:hAnsi="標楷體" w:cs="Times New Roman"/>
          <w:szCs w:val="24"/>
        </w:rPr>
        <w:t>）</w:t>
      </w:r>
      <w:r w:rsidR="00775C14" w:rsidRPr="0018293B">
        <w:rPr>
          <w:rFonts w:ascii="標楷體" w:eastAsia="標楷體" w:hAnsi="標楷體" w:cs="Times New Roman"/>
          <w:bCs/>
          <w:szCs w:val="24"/>
        </w:rPr>
        <w:t>。復查，</w:t>
      </w:r>
      <w:r w:rsidR="0087066C" w:rsidRPr="0018293B">
        <w:rPr>
          <w:rFonts w:ascii="標楷體" w:eastAsia="標楷體" w:hAnsi="標楷體" w:cs="Times New Roman" w:hint="eastAsia"/>
          <w:bCs/>
          <w:szCs w:val="24"/>
        </w:rPr>
        <w:t>勞動部</w:t>
      </w:r>
      <w:r w:rsidR="00775C14" w:rsidRPr="0018293B">
        <w:rPr>
          <w:rFonts w:ascii="標楷體" w:eastAsia="標楷體" w:hAnsi="標楷體" w:cs="Times New Roman"/>
          <w:bCs/>
          <w:szCs w:val="24"/>
        </w:rPr>
        <w:t>勞動力發展署</w:t>
      </w:r>
      <w:r w:rsidR="0087066C" w:rsidRPr="0018293B">
        <w:rPr>
          <w:rFonts w:ascii="標楷體" w:eastAsia="標楷體" w:hAnsi="標楷體" w:cs="Times New Roman" w:hint="eastAsia"/>
          <w:bCs/>
          <w:szCs w:val="24"/>
        </w:rPr>
        <w:t>（下稱</w:t>
      </w:r>
      <w:r w:rsidR="0087066C" w:rsidRPr="0018293B">
        <w:rPr>
          <w:rFonts w:ascii="標楷體" w:eastAsia="標楷體" w:hAnsi="標楷體" w:cs="Times New Roman"/>
          <w:bCs/>
          <w:szCs w:val="24"/>
        </w:rPr>
        <w:t>勞動力發展署</w:t>
      </w:r>
      <w:r w:rsidR="0087066C" w:rsidRPr="0018293B">
        <w:rPr>
          <w:rFonts w:ascii="標楷體" w:eastAsia="標楷體" w:hAnsi="標楷體" w:cs="Times New Roman" w:hint="eastAsia"/>
          <w:bCs/>
          <w:szCs w:val="24"/>
        </w:rPr>
        <w:t>）</w:t>
      </w:r>
      <w:r w:rsidR="00775C14" w:rsidRPr="0018293B">
        <w:rPr>
          <w:rFonts w:ascii="標楷體" w:eastAsia="標楷體" w:hAnsi="標楷體" w:cs="Times New Roman"/>
          <w:bCs/>
          <w:szCs w:val="24"/>
        </w:rPr>
        <w:t>為協助</w:t>
      </w:r>
      <w:proofErr w:type="gramStart"/>
      <w:r w:rsidR="00775C14" w:rsidRPr="0018293B">
        <w:rPr>
          <w:rFonts w:ascii="標楷體" w:eastAsia="標楷體" w:hAnsi="標楷體" w:cs="Times New Roman"/>
          <w:bCs/>
          <w:szCs w:val="24"/>
        </w:rPr>
        <w:t>雙未少年釐</w:t>
      </w:r>
      <w:proofErr w:type="gramEnd"/>
      <w:r w:rsidR="00775C14" w:rsidRPr="0018293B">
        <w:rPr>
          <w:rFonts w:ascii="標楷體" w:eastAsia="標楷體" w:hAnsi="標楷體" w:cs="Times New Roman"/>
          <w:bCs/>
          <w:szCs w:val="24"/>
        </w:rPr>
        <w:t>清職</w:t>
      </w:r>
      <w:proofErr w:type="gramStart"/>
      <w:r w:rsidR="00775C14" w:rsidRPr="0018293B">
        <w:rPr>
          <w:rFonts w:ascii="標楷體" w:eastAsia="標楷體" w:hAnsi="標楷體" w:cs="Times New Roman"/>
          <w:bCs/>
          <w:szCs w:val="24"/>
        </w:rPr>
        <w:t>涯</w:t>
      </w:r>
      <w:proofErr w:type="gramEnd"/>
      <w:r w:rsidR="00775C14" w:rsidRPr="0018293B">
        <w:rPr>
          <w:rFonts w:ascii="標楷體" w:eastAsia="標楷體" w:hAnsi="標楷體" w:cs="Times New Roman"/>
          <w:bCs/>
          <w:szCs w:val="24"/>
        </w:rPr>
        <w:t>並穩定就業，自113年4月起推動「少年就業力準備計畫」，透過連結</w:t>
      </w:r>
      <w:r w:rsidR="0087066C" w:rsidRPr="0018293B">
        <w:rPr>
          <w:rFonts w:ascii="標楷體" w:eastAsia="標楷體" w:hAnsi="標楷體" w:cs="Times New Roman" w:hint="eastAsia"/>
          <w:bCs/>
          <w:szCs w:val="24"/>
        </w:rPr>
        <w:t>各級</w:t>
      </w:r>
      <w:r w:rsidR="00775C14" w:rsidRPr="0018293B">
        <w:rPr>
          <w:rFonts w:ascii="標楷體" w:eastAsia="標楷體" w:hAnsi="標楷體" w:cs="Times New Roman"/>
          <w:bCs/>
          <w:szCs w:val="24"/>
        </w:rPr>
        <w:t>政府網絡，轉</w:t>
      </w:r>
      <w:proofErr w:type="gramStart"/>
      <w:r w:rsidR="00775C14" w:rsidRPr="0018293B">
        <w:rPr>
          <w:rFonts w:ascii="標楷體" w:eastAsia="標楷體" w:hAnsi="標楷體" w:cs="Times New Roman"/>
          <w:bCs/>
          <w:szCs w:val="24"/>
        </w:rPr>
        <w:t>介曝險</w:t>
      </w:r>
      <w:proofErr w:type="gramEnd"/>
      <w:r w:rsidR="00775C14" w:rsidRPr="0018293B">
        <w:rPr>
          <w:rFonts w:ascii="標楷體" w:eastAsia="標楷體" w:hAnsi="標楷體" w:cs="Times New Roman"/>
          <w:bCs/>
          <w:szCs w:val="24"/>
        </w:rPr>
        <w:t>、有偏差行為之虞、矯正、經濟弱勢、脆弱或危機家庭等弱勢少年個案，</w:t>
      </w:r>
      <w:proofErr w:type="gramStart"/>
      <w:r w:rsidR="00775C14" w:rsidRPr="0018293B">
        <w:rPr>
          <w:rFonts w:ascii="標楷體" w:eastAsia="標楷體" w:hAnsi="標楷體" w:cs="Times New Roman"/>
          <w:bCs/>
          <w:szCs w:val="24"/>
        </w:rPr>
        <w:t>提供跨域支持</w:t>
      </w:r>
      <w:proofErr w:type="gramEnd"/>
      <w:r w:rsidR="00775C14" w:rsidRPr="0018293B">
        <w:rPr>
          <w:rFonts w:ascii="標楷體" w:eastAsia="標楷體" w:hAnsi="標楷體" w:cs="Times New Roman"/>
          <w:bCs/>
          <w:szCs w:val="24"/>
        </w:rPr>
        <w:t>性</w:t>
      </w:r>
      <w:r w:rsidR="00EC6DE6" w:rsidRPr="0018293B">
        <w:rPr>
          <w:rFonts w:ascii="標楷體" w:eastAsia="標楷體" w:hAnsi="標楷體" w:cs="Times New Roman" w:hint="eastAsia"/>
          <w:bCs/>
          <w:szCs w:val="24"/>
        </w:rPr>
        <w:t>就業</w:t>
      </w:r>
      <w:r w:rsidR="00775C14" w:rsidRPr="0018293B">
        <w:rPr>
          <w:rFonts w:ascii="標楷體" w:eastAsia="標楷體" w:hAnsi="標楷體" w:cs="Times New Roman"/>
          <w:bCs/>
          <w:szCs w:val="24"/>
        </w:rPr>
        <w:t>服務</w:t>
      </w:r>
      <w:r w:rsidR="007B7A3D">
        <w:rPr>
          <w:rFonts w:ascii="標楷體" w:eastAsia="標楷體" w:hAnsi="標楷體" w:cs="Times New Roman" w:hint="eastAsia"/>
          <w:bCs/>
          <w:szCs w:val="24"/>
        </w:rPr>
        <w:t>，</w:t>
      </w:r>
      <w:r w:rsidR="00775C14" w:rsidRPr="0018293B">
        <w:rPr>
          <w:rFonts w:ascii="標楷體" w:eastAsia="標楷體" w:hAnsi="標楷體" w:cs="Times New Roman"/>
          <w:bCs/>
          <w:szCs w:val="24"/>
        </w:rPr>
        <w:t>據該署統計，</w:t>
      </w:r>
      <w:proofErr w:type="gramStart"/>
      <w:r w:rsidR="00775C14" w:rsidRPr="0018293B">
        <w:rPr>
          <w:rFonts w:ascii="標楷體" w:eastAsia="標楷體" w:hAnsi="標楷體" w:cs="Times New Roman"/>
          <w:bCs/>
          <w:szCs w:val="24"/>
        </w:rPr>
        <w:t>114</w:t>
      </w:r>
      <w:proofErr w:type="gramEnd"/>
      <w:r w:rsidR="00775C14" w:rsidRPr="0018293B">
        <w:rPr>
          <w:rFonts w:ascii="標楷體" w:eastAsia="標楷體" w:hAnsi="標楷體" w:cs="Times New Roman"/>
          <w:bCs/>
          <w:szCs w:val="24"/>
        </w:rPr>
        <w:t>年度提供職</w:t>
      </w:r>
      <w:proofErr w:type="gramStart"/>
      <w:r w:rsidR="00775C14" w:rsidRPr="0018293B">
        <w:rPr>
          <w:rFonts w:ascii="標楷體" w:eastAsia="標楷體" w:hAnsi="標楷體" w:cs="Times New Roman"/>
          <w:bCs/>
          <w:szCs w:val="24"/>
        </w:rPr>
        <w:t>涯</w:t>
      </w:r>
      <w:proofErr w:type="gramEnd"/>
      <w:r w:rsidR="00775C14" w:rsidRPr="0018293B">
        <w:rPr>
          <w:rFonts w:ascii="標楷體" w:eastAsia="標楷體" w:hAnsi="標楷體" w:cs="Times New Roman"/>
          <w:bCs/>
          <w:szCs w:val="24"/>
        </w:rPr>
        <w:t>探索輔導、職業訓練、職場體驗、轉</w:t>
      </w:r>
      <w:proofErr w:type="gramStart"/>
      <w:r w:rsidR="00775C14" w:rsidRPr="0018293B">
        <w:rPr>
          <w:rFonts w:ascii="標楷體" w:eastAsia="標楷體" w:hAnsi="標楷體" w:cs="Times New Roman"/>
          <w:bCs/>
          <w:szCs w:val="24"/>
        </w:rPr>
        <w:t>介</w:t>
      </w:r>
      <w:proofErr w:type="gramEnd"/>
      <w:r w:rsidR="00775C14" w:rsidRPr="0018293B">
        <w:rPr>
          <w:rFonts w:ascii="標楷體" w:eastAsia="標楷體" w:hAnsi="標楷體" w:cs="Times New Roman"/>
          <w:bCs/>
          <w:szCs w:val="24"/>
        </w:rPr>
        <w:t>其他機關、推</w:t>
      </w:r>
      <w:proofErr w:type="gramStart"/>
      <w:r w:rsidR="00775C14" w:rsidRPr="0018293B">
        <w:rPr>
          <w:rFonts w:ascii="標楷體" w:eastAsia="標楷體" w:hAnsi="標楷體" w:cs="Times New Roman"/>
          <w:bCs/>
          <w:szCs w:val="24"/>
        </w:rPr>
        <w:t>介</w:t>
      </w:r>
      <w:proofErr w:type="gramEnd"/>
      <w:r w:rsidR="00775C14" w:rsidRPr="0018293B">
        <w:rPr>
          <w:rFonts w:ascii="標楷體" w:eastAsia="標楷體" w:hAnsi="標楷體" w:cs="Times New Roman"/>
          <w:bCs/>
          <w:szCs w:val="24"/>
        </w:rPr>
        <w:t>就業人數分別為171人次、77人次、220人次、148人次、177人次，均較</w:t>
      </w:r>
      <w:proofErr w:type="gramStart"/>
      <w:r w:rsidR="00775C14" w:rsidRPr="0018293B">
        <w:rPr>
          <w:rFonts w:ascii="標楷體" w:eastAsia="標楷體" w:hAnsi="標楷體" w:cs="Times New Roman"/>
          <w:bCs/>
          <w:szCs w:val="24"/>
        </w:rPr>
        <w:t>113</w:t>
      </w:r>
      <w:proofErr w:type="gramEnd"/>
      <w:r w:rsidR="00775C14" w:rsidRPr="0018293B">
        <w:rPr>
          <w:rFonts w:ascii="標楷體" w:eastAsia="標楷體" w:hAnsi="標楷體" w:cs="Times New Roman"/>
          <w:bCs/>
          <w:szCs w:val="24"/>
        </w:rPr>
        <w:t>年度提升，其中推</w:t>
      </w:r>
      <w:proofErr w:type="gramStart"/>
      <w:r w:rsidR="00775C14" w:rsidRPr="0018293B">
        <w:rPr>
          <w:rFonts w:ascii="標楷體" w:eastAsia="標楷體" w:hAnsi="標楷體" w:cs="Times New Roman"/>
          <w:bCs/>
          <w:szCs w:val="24"/>
        </w:rPr>
        <w:t>介</w:t>
      </w:r>
      <w:proofErr w:type="gramEnd"/>
      <w:r w:rsidR="00775C14" w:rsidRPr="0018293B">
        <w:rPr>
          <w:rFonts w:ascii="標楷體" w:eastAsia="標楷體" w:hAnsi="標楷體" w:cs="Times New Roman"/>
          <w:bCs/>
          <w:szCs w:val="24"/>
        </w:rPr>
        <w:t>就業率67.30％（表</w:t>
      </w:r>
      <w:r w:rsidR="00274C10" w:rsidRPr="0018293B">
        <w:rPr>
          <w:rFonts w:ascii="標楷體" w:eastAsia="標楷體" w:hAnsi="標楷體" w:cs="Times New Roman" w:hint="eastAsia"/>
          <w:bCs/>
          <w:szCs w:val="24"/>
        </w:rPr>
        <w:t>6</w:t>
      </w:r>
      <w:r w:rsidR="00775C14" w:rsidRPr="0018293B">
        <w:rPr>
          <w:rFonts w:ascii="標楷體" w:eastAsia="標楷體" w:hAnsi="標楷體" w:cs="Times New Roman"/>
          <w:bCs/>
          <w:szCs w:val="24"/>
        </w:rPr>
        <w:t>），</w:t>
      </w:r>
      <w:r w:rsidR="00775C14" w:rsidRPr="0018293B">
        <w:rPr>
          <w:rFonts w:ascii="標楷體" w:eastAsia="標楷體" w:hAnsi="標楷體" w:cs="Times New Roman"/>
          <w:bCs/>
          <w:szCs w:val="24"/>
        </w:rPr>
        <w:lastRenderedPageBreak/>
        <w:t>較</w:t>
      </w:r>
      <w:proofErr w:type="gramStart"/>
      <w:r w:rsidR="00775C14" w:rsidRPr="0018293B">
        <w:rPr>
          <w:rFonts w:ascii="標楷體" w:eastAsia="標楷體" w:hAnsi="標楷體" w:cs="Times New Roman"/>
          <w:bCs/>
          <w:szCs w:val="24"/>
        </w:rPr>
        <w:t>113</w:t>
      </w:r>
      <w:proofErr w:type="gramEnd"/>
      <w:r w:rsidR="00775C14" w:rsidRPr="0018293B">
        <w:rPr>
          <w:rFonts w:ascii="標楷體" w:eastAsia="標楷體" w:hAnsi="標楷體" w:cs="Times New Roman"/>
          <w:bCs/>
          <w:szCs w:val="24"/>
        </w:rPr>
        <w:t>年度提升14.72個百分點，顯示計畫已具成效，惟</w:t>
      </w:r>
      <w:r w:rsidR="008A07AB" w:rsidRPr="0018293B">
        <w:rPr>
          <w:rFonts w:ascii="標楷體" w:eastAsia="標楷體" w:hAnsi="標楷體" w:cs="Times New Roman" w:hint="eastAsia"/>
          <w:bCs/>
          <w:szCs w:val="24"/>
        </w:rPr>
        <w:t>各</w:t>
      </w:r>
      <w:r w:rsidR="00775C14" w:rsidRPr="0018293B">
        <w:rPr>
          <w:rFonts w:ascii="標楷體" w:eastAsia="標楷體" w:hAnsi="標楷體" w:cs="Times New Roman"/>
          <w:bCs/>
          <w:szCs w:val="24"/>
        </w:rPr>
        <w:t>年</w:t>
      </w:r>
      <w:r w:rsidR="008A07AB" w:rsidRPr="0018293B">
        <w:rPr>
          <w:rFonts w:ascii="標楷體" w:eastAsia="標楷體" w:hAnsi="標楷體" w:cs="Times New Roman" w:hint="eastAsia"/>
          <w:bCs/>
          <w:szCs w:val="24"/>
        </w:rPr>
        <w:t>度</w:t>
      </w:r>
      <w:r w:rsidR="00775C14" w:rsidRPr="0018293B">
        <w:rPr>
          <w:rFonts w:ascii="標楷體" w:eastAsia="標楷體" w:hAnsi="標楷體" w:cs="Times New Roman"/>
          <w:bCs/>
          <w:szCs w:val="24"/>
        </w:rPr>
        <w:t>推</w:t>
      </w:r>
      <w:proofErr w:type="gramStart"/>
      <w:r w:rsidR="00775C14" w:rsidRPr="0018293B">
        <w:rPr>
          <w:rFonts w:ascii="標楷體" w:eastAsia="標楷體" w:hAnsi="標楷體" w:cs="Times New Roman"/>
          <w:bCs/>
          <w:szCs w:val="24"/>
        </w:rPr>
        <w:t>介</w:t>
      </w:r>
      <w:proofErr w:type="gramEnd"/>
      <w:r w:rsidR="00775C14" w:rsidRPr="0018293B">
        <w:rPr>
          <w:rFonts w:ascii="標楷體" w:eastAsia="標楷體" w:hAnsi="標楷體" w:cs="Times New Roman"/>
          <w:bCs/>
          <w:szCs w:val="24"/>
        </w:rPr>
        <w:t>就業後穩定就業達3個月者，</w:t>
      </w:r>
      <w:proofErr w:type="gramStart"/>
      <w:r w:rsidR="00775C14" w:rsidRPr="0018293B">
        <w:rPr>
          <w:rFonts w:ascii="標楷體" w:eastAsia="標楷體" w:hAnsi="標楷體" w:cs="Times New Roman"/>
          <w:bCs/>
          <w:szCs w:val="24"/>
        </w:rPr>
        <w:t>均未及1成</w:t>
      </w:r>
      <w:proofErr w:type="gramEnd"/>
      <w:r w:rsidR="00775C14" w:rsidRPr="0018293B">
        <w:rPr>
          <w:rFonts w:ascii="標楷體" w:eastAsia="標楷體" w:hAnsi="標楷體" w:cs="Times New Roman"/>
          <w:bCs/>
          <w:szCs w:val="24"/>
        </w:rPr>
        <w:t>，主要</w:t>
      </w:r>
      <w:proofErr w:type="gramStart"/>
      <w:r w:rsidR="00775C14" w:rsidRPr="0018293B">
        <w:rPr>
          <w:rFonts w:ascii="標楷體" w:eastAsia="標楷體" w:hAnsi="標楷體" w:cs="Times New Roman"/>
          <w:bCs/>
          <w:szCs w:val="24"/>
        </w:rPr>
        <w:t>係雙未</w:t>
      </w:r>
      <w:proofErr w:type="gramEnd"/>
      <w:r w:rsidR="00775C14" w:rsidRPr="0018293B">
        <w:rPr>
          <w:rFonts w:ascii="標楷體" w:eastAsia="標楷體" w:hAnsi="標楷體" w:cs="Times New Roman"/>
          <w:bCs/>
          <w:szCs w:val="24"/>
        </w:rPr>
        <w:t>少年多處於職</w:t>
      </w:r>
      <w:proofErr w:type="gramStart"/>
      <w:r w:rsidR="00775C14" w:rsidRPr="0018293B">
        <w:rPr>
          <w:rFonts w:ascii="標楷體" w:eastAsia="標楷體" w:hAnsi="標楷體" w:cs="Times New Roman"/>
          <w:bCs/>
          <w:szCs w:val="24"/>
        </w:rPr>
        <w:t>涯</w:t>
      </w:r>
      <w:proofErr w:type="gramEnd"/>
      <w:r w:rsidR="00775C14" w:rsidRPr="0018293B">
        <w:rPr>
          <w:rFonts w:ascii="標楷體" w:eastAsia="標楷體" w:hAnsi="標楷體" w:cs="Times New Roman"/>
          <w:bCs/>
          <w:szCs w:val="24"/>
        </w:rPr>
        <w:t>探索階段，對於生涯定向、職場認知、工作經驗、專業技能等均未</w:t>
      </w:r>
      <w:proofErr w:type="gramStart"/>
      <w:r w:rsidR="00775C14" w:rsidRPr="0018293B">
        <w:rPr>
          <w:rFonts w:ascii="標楷體" w:eastAsia="標楷體" w:hAnsi="標楷體" w:cs="Times New Roman"/>
          <w:bCs/>
          <w:szCs w:val="24"/>
        </w:rPr>
        <w:t>臻</w:t>
      </w:r>
      <w:proofErr w:type="gramEnd"/>
      <w:r w:rsidR="00775C14" w:rsidRPr="0018293B">
        <w:rPr>
          <w:rFonts w:ascii="標楷體" w:eastAsia="標楷體" w:hAnsi="標楷體" w:cs="Times New Roman"/>
          <w:bCs/>
          <w:szCs w:val="24"/>
        </w:rPr>
        <w:t>成熟，或因缺乏完善家庭、經濟網絡支持，因而影響工作表現與留任情形，計畫轉銜就業成效有待提升。按少年因身心發展及判斷能力尚未</w:t>
      </w:r>
      <w:proofErr w:type="gramStart"/>
      <w:r w:rsidR="00775C14" w:rsidRPr="0018293B">
        <w:rPr>
          <w:rFonts w:ascii="標楷體" w:eastAsia="標楷體" w:hAnsi="標楷體" w:cs="Times New Roman"/>
          <w:bCs/>
          <w:szCs w:val="24"/>
        </w:rPr>
        <w:t>臻</w:t>
      </w:r>
      <w:proofErr w:type="gramEnd"/>
      <w:r w:rsidR="00775C14" w:rsidRPr="0018293B">
        <w:rPr>
          <w:rFonts w:ascii="標楷體" w:eastAsia="標楷體" w:hAnsi="標楷體" w:cs="Times New Roman"/>
          <w:bCs/>
          <w:szCs w:val="24"/>
        </w:rPr>
        <w:t>成熟，較易受同儕、金錢誘惑及外在環境等因素影響，</w:t>
      </w:r>
      <w:r w:rsidR="004A1AE4" w:rsidRPr="0018293B">
        <w:rPr>
          <w:rFonts w:ascii="標楷體" w:eastAsia="標楷體" w:hAnsi="標楷體" w:cs="Times New Roman" w:hint="eastAsia"/>
          <w:bCs/>
          <w:szCs w:val="24"/>
        </w:rPr>
        <w:t>如</w:t>
      </w:r>
      <w:r w:rsidR="00775C14" w:rsidRPr="0018293B">
        <w:rPr>
          <w:rFonts w:ascii="標楷體" w:eastAsia="標楷體" w:hAnsi="標楷體" w:cs="Times New Roman"/>
          <w:bCs/>
          <w:szCs w:val="24"/>
        </w:rPr>
        <w:t>未能及時提供協助，恐不利其順利融入社會及長期穩定發展，甚至衍生社會問題，據內政部警政署統計，我國少年（</w:t>
      </w:r>
      <w:r w:rsidR="004A1AE4" w:rsidRPr="0018293B">
        <w:rPr>
          <w:rFonts w:ascii="標楷體" w:eastAsia="標楷體" w:hAnsi="標楷體" w:cs="Times New Roman" w:hint="eastAsia"/>
          <w:bCs/>
          <w:szCs w:val="24"/>
        </w:rPr>
        <w:t>統計基礎為</w:t>
      </w:r>
      <w:r w:rsidR="00775C14" w:rsidRPr="0018293B">
        <w:rPr>
          <w:rFonts w:ascii="標楷體" w:eastAsia="標楷體" w:hAnsi="標楷體" w:cs="Times New Roman"/>
          <w:bCs/>
          <w:szCs w:val="24"/>
        </w:rPr>
        <w:t>12歲以上未滿18歲）刑事案件嫌疑犯人數自</w:t>
      </w:r>
      <w:proofErr w:type="gramStart"/>
      <w:r w:rsidR="00775C14" w:rsidRPr="0018293B">
        <w:rPr>
          <w:rFonts w:ascii="標楷體" w:eastAsia="標楷體" w:hAnsi="標楷體" w:cs="Times New Roman"/>
          <w:bCs/>
          <w:szCs w:val="24"/>
        </w:rPr>
        <w:t>110</w:t>
      </w:r>
      <w:proofErr w:type="gramEnd"/>
      <w:r w:rsidR="00775C14" w:rsidRPr="0018293B">
        <w:rPr>
          <w:rFonts w:ascii="標楷體" w:eastAsia="標楷體" w:hAnsi="標楷體" w:cs="Times New Roman"/>
          <w:bCs/>
          <w:szCs w:val="24"/>
        </w:rPr>
        <w:t>年度之9,627人上升至</w:t>
      </w:r>
      <w:proofErr w:type="gramStart"/>
      <w:r w:rsidR="00775C14" w:rsidRPr="0018293B">
        <w:rPr>
          <w:rFonts w:ascii="標楷體" w:eastAsia="標楷體" w:hAnsi="標楷體" w:cs="Times New Roman"/>
          <w:bCs/>
          <w:szCs w:val="24"/>
        </w:rPr>
        <w:t>114</w:t>
      </w:r>
      <w:proofErr w:type="gramEnd"/>
      <w:r w:rsidR="00775C14" w:rsidRPr="0018293B">
        <w:rPr>
          <w:rFonts w:ascii="標楷體" w:eastAsia="標楷體" w:hAnsi="標楷體" w:cs="Times New Roman"/>
          <w:bCs/>
          <w:szCs w:val="24"/>
        </w:rPr>
        <w:t>年度之15,087人，</w:t>
      </w:r>
      <w:proofErr w:type="gramStart"/>
      <w:r w:rsidR="00775C14" w:rsidRPr="0018293B">
        <w:rPr>
          <w:rFonts w:ascii="標楷體" w:eastAsia="標楷體" w:hAnsi="標楷體" w:cs="Times New Roman"/>
          <w:bCs/>
          <w:szCs w:val="24"/>
        </w:rPr>
        <w:t>增幅超逾5成</w:t>
      </w:r>
      <w:proofErr w:type="gramEnd"/>
      <w:r w:rsidR="00775C14" w:rsidRPr="0018293B">
        <w:rPr>
          <w:rFonts w:ascii="標楷體" w:eastAsia="標楷體" w:hAnsi="標楷體" w:cs="Times New Roman"/>
          <w:bCs/>
          <w:szCs w:val="24"/>
        </w:rPr>
        <w:t>。</w:t>
      </w:r>
      <w:proofErr w:type="gramStart"/>
      <w:r w:rsidR="00775C14" w:rsidRPr="0018293B">
        <w:rPr>
          <w:rFonts w:ascii="標楷體" w:eastAsia="標楷體" w:hAnsi="標楷體" w:cs="Times New Roman"/>
          <w:bCs/>
          <w:szCs w:val="24"/>
        </w:rPr>
        <w:t>鑑於雙未青少年</w:t>
      </w:r>
      <w:proofErr w:type="gramEnd"/>
      <w:r w:rsidR="00775C14" w:rsidRPr="0018293B">
        <w:rPr>
          <w:rFonts w:ascii="標楷體" w:eastAsia="標楷體" w:hAnsi="標楷體" w:cs="Times New Roman"/>
          <w:bCs/>
          <w:szCs w:val="24"/>
        </w:rPr>
        <w:t>多同時面臨「</w:t>
      </w:r>
      <w:proofErr w:type="gramStart"/>
      <w:r w:rsidR="00775C14" w:rsidRPr="0018293B">
        <w:rPr>
          <w:rFonts w:ascii="標楷體" w:eastAsia="標楷體" w:hAnsi="標楷體" w:cs="Times New Roman"/>
          <w:bCs/>
          <w:szCs w:val="24"/>
        </w:rPr>
        <w:t>雙低</w:t>
      </w:r>
      <w:proofErr w:type="gramEnd"/>
      <w:r w:rsidR="00775C14" w:rsidRPr="0018293B">
        <w:rPr>
          <w:rFonts w:ascii="標楷體" w:eastAsia="標楷體" w:hAnsi="標楷體" w:cs="Times New Roman"/>
          <w:bCs/>
          <w:szCs w:val="24"/>
        </w:rPr>
        <w:t>（低收、中低收）」或脆弱家庭等多重劣勢，且就業準備及職場技能相較不足，為協助</w:t>
      </w:r>
      <w:r w:rsidR="004A1AE4" w:rsidRPr="0018293B">
        <w:rPr>
          <w:rFonts w:ascii="標楷體" w:eastAsia="標楷體" w:hAnsi="標楷體" w:cs="Times New Roman" w:hint="eastAsia"/>
          <w:bCs/>
          <w:szCs w:val="24"/>
        </w:rPr>
        <w:t>其</w:t>
      </w:r>
      <w:r w:rsidR="00775C14" w:rsidRPr="0018293B">
        <w:rPr>
          <w:rFonts w:ascii="標楷體" w:eastAsia="標楷體" w:hAnsi="標楷體" w:cs="Times New Roman"/>
          <w:bCs/>
          <w:szCs w:val="24"/>
        </w:rPr>
        <w:t>健全發展，導正並確立生涯意向，</w:t>
      </w:r>
      <w:r w:rsidR="00775C14" w:rsidRPr="0018293B">
        <w:rPr>
          <w:rFonts w:ascii="標楷體" w:eastAsia="標楷體" w:hAnsi="標楷體" w:cs="Times New Roman" w:hint="eastAsia"/>
          <w:bCs/>
          <w:szCs w:val="24"/>
        </w:rPr>
        <w:t>經函請勞動部</w:t>
      </w:r>
      <w:r w:rsidR="00775C14" w:rsidRPr="0018293B">
        <w:rPr>
          <w:rFonts w:ascii="標楷體" w:eastAsia="標楷體" w:hAnsi="標楷體" w:cs="Times New Roman"/>
          <w:bCs/>
          <w:szCs w:val="24"/>
        </w:rPr>
        <w:t>會同教育部</w:t>
      </w:r>
      <w:r w:rsidR="004A1AE4" w:rsidRPr="0018293B">
        <w:rPr>
          <w:rFonts w:ascii="標楷體" w:eastAsia="標楷體" w:hAnsi="標楷體" w:cs="Times New Roman" w:hint="eastAsia"/>
          <w:bCs/>
          <w:szCs w:val="24"/>
        </w:rPr>
        <w:t>持續</w:t>
      </w:r>
      <w:r w:rsidR="00775C14" w:rsidRPr="0018293B">
        <w:rPr>
          <w:rFonts w:ascii="標楷體" w:eastAsia="標楷體" w:hAnsi="標楷體" w:cs="Times New Roman"/>
          <w:bCs/>
          <w:szCs w:val="24"/>
        </w:rPr>
        <w:t>優化關懷輔導措施，並加強資源整合</w:t>
      </w:r>
      <w:proofErr w:type="gramStart"/>
      <w:r w:rsidR="00775C14" w:rsidRPr="0018293B">
        <w:rPr>
          <w:rFonts w:ascii="標楷體" w:eastAsia="標楷體" w:hAnsi="標楷體" w:cs="Times New Roman"/>
          <w:bCs/>
          <w:szCs w:val="24"/>
        </w:rPr>
        <w:t>介</w:t>
      </w:r>
      <w:proofErr w:type="gramEnd"/>
      <w:r w:rsidR="00775C14" w:rsidRPr="0018293B">
        <w:rPr>
          <w:rFonts w:ascii="標楷體" w:eastAsia="標楷體" w:hAnsi="標楷體" w:cs="Times New Roman"/>
          <w:bCs/>
          <w:szCs w:val="24"/>
        </w:rPr>
        <w:t>接，以完善支持網絡，協助順利重返校園或銜接職場穩定就業</w:t>
      </w:r>
      <w:r w:rsidR="00775C14" w:rsidRPr="0018293B">
        <w:rPr>
          <w:rFonts w:ascii="標楷體" w:eastAsia="標楷體" w:hAnsi="標楷體" w:cs="Times New Roman" w:hint="eastAsia"/>
          <w:bCs/>
          <w:szCs w:val="24"/>
        </w:rPr>
        <w:t>。據復：</w:t>
      </w:r>
      <w:r w:rsidR="00EF0B52">
        <w:rPr>
          <w:rFonts w:ascii="標楷體" w:eastAsia="標楷體" w:hAnsi="標楷體" w:cs="Times New Roman" w:hint="eastAsia"/>
          <w:bCs/>
          <w:szCs w:val="24"/>
        </w:rPr>
        <w:t>（</w:t>
      </w:r>
      <w:r w:rsidR="00775C14" w:rsidRPr="0018293B">
        <w:rPr>
          <w:rFonts w:ascii="標楷體" w:eastAsia="標楷體" w:hAnsi="標楷體" w:cs="Times New Roman" w:hint="eastAsia"/>
          <w:bCs/>
          <w:szCs w:val="24"/>
        </w:rPr>
        <w:t>1</w:t>
      </w:r>
      <w:r w:rsidR="00EF0B52">
        <w:rPr>
          <w:rFonts w:ascii="標楷體" w:eastAsia="標楷體" w:hAnsi="標楷體" w:cs="Times New Roman" w:hint="eastAsia"/>
          <w:bCs/>
          <w:szCs w:val="24"/>
        </w:rPr>
        <w:t>）</w:t>
      </w:r>
      <w:proofErr w:type="gramStart"/>
      <w:r w:rsidR="00775C14" w:rsidRPr="0018293B">
        <w:rPr>
          <w:rFonts w:ascii="標楷體" w:eastAsia="標楷體" w:hAnsi="標楷體" w:cs="Times New Roman" w:hint="eastAsia"/>
          <w:bCs/>
          <w:szCs w:val="24"/>
        </w:rPr>
        <w:t>雙未少年</w:t>
      </w:r>
      <w:proofErr w:type="gramEnd"/>
      <w:r w:rsidR="00775C14" w:rsidRPr="0018293B">
        <w:rPr>
          <w:rFonts w:ascii="標楷體" w:eastAsia="標楷體" w:hAnsi="標楷體" w:cs="Times New Roman" w:hint="eastAsia"/>
          <w:bCs/>
          <w:szCs w:val="24"/>
        </w:rPr>
        <w:t>處於高中職教育階段，有就業服務需求及轉</w:t>
      </w:r>
      <w:proofErr w:type="gramStart"/>
      <w:r w:rsidR="00775C14" w:rsidRPr="0018293B">
        <w:rPr>
          <w:rFonts w:ascii="標楷體" w:eastAsia="標楷體" w:hAnsi="標楷體" w:cs="Times New Roman" w:hint="eastAsia"/>
          <w:bCs/>
          <w:szCs w:val="24"/>
        </w:rPr>
        <w:t>介</w:t>
      </w:r>
      <w:proofErr w:type="gramEnd"/>
      <w:r w:rsidR="00775C14" w:rsidRPr="0018293B">
        <w:rPr>
          <w:rFonts w:ascii="標楷體" w:eastAsia="標楷體" w:hAnsi="標楷體" w:cs="Times New Roman" w:hint="eastAsia"/>
          <w:bCs/>
          <w:szCs w:val="24"/>
        </w:rPr>
        <w:t>人數較少，或因職</w:t>
      </w:r>
      <w:proofErr w:type="gramStart"/>
      <w:r w:rsidR="00775C14" w:rsidRPr="0018293B">
        <w:rPr>
          <w:rFonts w:ascii="標楷體" w:eastAsia="標楷體" w:hAnsi="標楷體" w:cs="Times New Roman" w:hint="eastAsia"/>
          <w:bCs/>
          <w:szCs w:val="24"/>
        </w:rPr>
        <w:t>涯</w:t>
      </w:r>
      <w:proofErr w:type="gramEnd"/>
      <w:r w:rsidR="00775C14" w:rsidRPr="0018293B">
        <w:rPr>
          <w:rFonts w:ascii="標楷體" w:eastAsia="標楷體" w:hAnsi="標楷體" w:cs="Times New Roman" w:hint="eastAsia"/>
          <w:bCs/>
          <w:szCs w:val="24"/>
        </w:rPr>
        <w:t>不明，轉</w:t>
      </w:r>
      <w:proofErr w:type="gramStart"/>
      <w:r w:rsidR="00775C14" w:rsidRPr="0018293B">
        <w:rPr>
          <w:rFonts w:ascii="標楷體" w:eastAsia="標楷體" w:hAnsi="標楷體" w:cs="Times New Roman" w:hint="eastAsia"/>
          <w:bCs/>
          <w:szCs w:val="24"/>
        </w:rPr>
        <w:t>介</w:t>
      </w:r>
      <w:proofErr w:type="gramEnd"/>
      <w:r w:rsidR="00775C14" w:rsidRPr="0018293B">
        <w:rPr>
          <w:rFonts w:ascii="標楷體" w:eastAsia="標楷體" w:hAnsi="標楷體" w:cs="Times New Roman" w:hint="eastAsia"/>
          <w:bCs/>
          <w:szCs w:val="24"/>
        </w:rPr>
        <w:t>就業服務情形因個案狀況而有差異，為協助</w:t>
      </w:r>
      <w:proofErr w:type="gramStart"/>
      <w:r w:rsidR="00775C14" w:rsidRPr="0018293B">
        <w:rPr>
          <w:rFonts w:ascii="標楷體" w:eastAsia="標楷體" w:hAnsi="標楷體" w:cs="Times New Roman" w:hint="eastAsia"/>
          <w:bCs/>
          <w:szCs w:val="24"/>
        </w:rPr>
        <w:t>雙未少年釐</w:t>
      </w:r>
      <w:proofErr w:type="gramEnd"/>
      <w:r w:rsidR="00775C14" w:rsidRPr="0018293B">
        <w:rPr>
          <w:rFonts w:ascii="標楷體" w:eastAsia="標楷體" w:hAnsi="標楷體" w:cs="Times New Roman" w:hint="eastAsia"/>
          <w:bCs/>
          <w:szCs w:val="24"/>
        </w:rPr>
        <w:t>清職</w:t>
      </w:r>
      <w:proofErr w:type="gramStart"/>
      <w:r w:rsidR="00775C14" w:rsidRPr="0018293B">
        <w:rPr>
          <w:rFonts w:ascii="標楷體" w:eastAsia="標楷體" w:hAnsi="標楷體" w:cs="Times New Roman" w:hint="eastAsia"/>
          <w:bCs/>
          <w:szCs w:val="24"/>
        </w:rPr>
        <w:t>涯</w:t>
      </w:r>
      <w:proofErr w:type="gramEnd"/>
      <w:r w:rsidR="00775C14" w:rsidRPr="0018293B">
        <w:rPr>
          <w:rFonts w:ascii="標楷體" w:eastAsia="標楷體" w:hAnsi="標楷體" w:cs="Times New Roman" w:hint="eastAsia"/>
          <w:bCs/>
          <w:szCs w:val="24"/>
        </w:rPr>
        <w:t>方向，將持續推動職</w:t>
      </w:r>
      <w:proofErr w:type="gramStart"/>
      <w:r w:rsidR="00775C14" w:rsidRPr="0018293B">
        <w:rPr>
          <w:rFonts w:ascii="標楷體" w:eastAsia="標楷體" w:hAnsi="標楷體" w:cs="Times New Roman" w:hint="eastAsia"/>
          <w:bCs/>
          <w:szCs w:val="24"/>
        </w:rPr>
        <w:t>涯</w:t>
      </w:r>
      <w:proofErr w:type="gramEnd"/>
      <w:r w:rsidR="00775C14" w:rsidRPr="0018293B">
        <w:rPr>
          <w:rFonts w:ascii="標楷體" w:eastAsia="標楷體" w:hAnsi="標楷體" w:cs="Times New Roman" w:hint="eastAsia"/>
          <w:bCs/>
          <w:szCs w:val="24"/>
        </w:rPr>
        <w:t>輔導與職場體驗等措施，</w:t>
      </w:r>
      <w:r w:rsidR="004A1AE4" w:rsidRPr="0018293B">
        <w:rPr>
          <w:rFonts w:ascii="標楷體" w:eastAsia="標楷體" w:hAnsi="標楷體" w:cs="Times New Roman" w:hint="eastAsia"/>
          <w:bCs/>
          <w:szCs w:val="24"/>
        </w:rPr>
        <w:t>以協助建立工作概念及就業準備</w:t>
      </w:r>
      <w:r w:rsidR="00775C14" w:rsidRPr="0018293B">
        <w:rPr>
          <w:rFonts w:ascii="標楷體" w:eastAsia="標楷體" w:hAnsi="標楷體" w:cs="Times New Roman" w:hint="eastAsia"/>
          <w:bCs/>
          <w:szCs w:val="24"/>
        </w:rPr>
        <w:t>；</w:t>
      </w:r>
      <w:r w:rsidR="00EF0B52">
        <w:rPr>
          <w:rFonts w:ascii="標楷體" w:eastAsia="標楷體" w:hAnsi="標楷體" w:cs="Times New Roman" w:hint="eastAsia"/>
          <w:bCs/>
          <w:szCs w:val="24"/>
        </w:rPr>
        <w:t>（</w:t>
      </w:r>
      <w:r w:rsidR="00775C14" w:rsidRPr="0018293B">
        <w:rPr>
          <w:rFonts w:ascii="標楷體" w:eastAsia="標楷體" w:hAnsi="標楷體" w:cs="Times New Roman" w:hint="eastAsia"/>
          <w:bCs/>
          <w:szCs w:val="24"/>
        </w:rPr>
        <w:t>2</w:t>
      </w:r>
      <w:r w:rsidR="00EF0B52">
        <w:rPr>
          <w:rFonts w:ascii="標楷體" w:eastAsia="標楷體" w:hAnsi="標楷體" w:cs="Times New Roman" w:hint="eastAsia"/>
          <w:bCs/>
          <w:szCs w:val="24"/>
        </w:rPr>
        <w:t>）</w:t>
      </w:r>
      <w:r w:rsidR="00775C14" w:rsidRPr="0018293B">
        <w:rPr>
          <w:rFonts w:ascii="標楷體" w:eastAsia="標楷體" w:hAnsi="標楷體" w:cs="Times New Roman" w:hint="eastAsia"/>
          <w:bCs/>
          <w:szCs w:val="24"/>
        </w:rPr>
        <w:t>為</w:t>
      </w:r>
      <w:proofErr w:type="gramStart"/>
      <w:r w:rsidR="00775C14" w:rsidRPr="0018293B">
        <w:rPr>
          <w:rFonts w:ascii="標楷體" w:eastAsia="標楷體" w:hAnsi="標楷體" w:cs="Times New Roman" w:hint="eastAsia"/>
          <w:bCs/>
          <w:szCs w:val="24"/>
        </w:rPr>
        <w:t>優化雙未少年</w:t>
      </w:r>
      <w:proofErr w:type="gramEnd"/>
      <w:r w:rsidR="00775C14" w:rsidRPr="0018293B">
        <w:rPr>
          <w:rFonts w:ascii="標楷體" w:eastAsia="標楷體" w:hAnsi="標楷體" w:cs="Times New Roman" w:hint="eastAsia"/>
          <w:bCs/>
          <w:szCs w:val="24"/>
        </w:rPr>
        <w:t>關懷輔導措施，</w:t>
      </w:r>
      <w:proofErr w:type="gramStart"/>
      <w:r w:rsidR="004A1AE4" w:rsidRPr="0018293B">
        <w:rPr>
          <w:rFonts w:ascii="標楷體" w:eastAsia="標楷體" w:hAnsi="標楷體" w:cs="Times New Roman" w:hint="eastAsia"/>
          <w:bCs/>
          <w:szCs w:val="24"/>
        </w:rPr>
        <w:t>勞動</w:t>
      </w:r>
      <w:r w:rsidR="00775C14" w:rsidRPr="0018293B">
        <w:rPr>
          <w:rFonts w:ascii="標楷體" w:eastAsia="標楷體" w:hAnsi="標楷體" w:cs="Times New Roman" w:hint="eastAsia"/>
          <w:bCs/>
          <w:szCs w:val="24"/>
        </w:rPr>
        <w:t>部與教育部</w:t>
      </w:r>
      <w:proofErr w:type="gramEnd"/>
      <w:r w:rsidR="00775C14" w:rsidRPr="0018293B">
        <w:rPr>
          <w:rFonts w:ascii="標楷體" w:eastAsia="標楷體" w:hAnsi="標楷體" w:cs="Times New Roman" w:hint="eastAsia"/>
          <w:bCs/>
          <w:szCs w:val="24"/>
        </w:rPr>
        <w:t>定期召開聯繫會議，並整合就業服務、職能提升及轉銜支持等資源，推動就業服務e點通轉</w:t>
      </w:r>
      <w:proofErr w:type="gramStart"/>
      <w:r w:rsidR="00775C14" w:rsidRPr="0018293B">
        <w:rPr>
          <w:rFonts w:ascii="標楷體" w:eastAsia="標楷體" w:hAnsi="標楷體" w:cs="Times New Roman" w:hint="eastAsia"/>
          <w:bCs/>
          <w:szCs w:val="24"/>
        </w:rPr>
        <w:t>介</w:t>
      </w:r>
      <w:proofErr w:type="gramEnd"/>
      <w:r w:rsidR="00775C14" w:rsidRPr="0018293B">
        <w:rPr>
          <w:rFonts w:ascii="標楷體" w:eastAsia="標楷體" w:hAnsi="標楷體" w:cs="Times New Roman" w:hint="eastAsia"/>
          <w:bCs/>
          <w:szCs w:val="24"/>
        </w:rPr>
        <w:t>平台系統，</w:t>
      </w:r>
      <w:r w:rsidR="004A1AE4" w:rsidRPr="0018293B">
        <w:rPr>
          <w:rFonts w:ascii="標楷體" w:eastAsia="標楷體" w:hAnsi="標楷體" w:cs="Times New Roman" w:hint="eastAsia"/>
          <w:bCs/>
          <w:szCs w:val="24"/>
        </w:rPr>
        <w:t>以</w:t>
      </w:r>
      <w:r w:rsidR="00775C14" w:rsidRPr="0018293B">
        <w:rPr>
          <w:rFonts w:ascii="標楷體" w:eastAsia="標楷體" w:hAnsi="標楷體" w:cs="Times New Roman" w:hint="eastAsia"/>
          <w:bCs/>
          <w:szCs w:val="24"/>
        </w:rPr>
        <w:t>強化網絡單位轉</w:t>
      </w:r>
      <w:proofErr w:type="gramStart"/>
      <w:r w:rsidR="00775C14" w:rsidRPr="0018293B">
        <w:rPr>
          <w:rFonts w:ascii="標楷體" w:eastAsia="標楷體" w:hAnsi="標楷體" w:cs="Times New Roman" w:hint="eastAsia"/>
          <w:bCs/>
          <w:szCs w:val="24"/>
        </w:rPr>
        <w:t>介</w:t>
      </w:r>
      <w:proofErr w:type="gramEnd"/>
      <w:r w:rsidR="004A1AE4" w:rsidRPr="0018293B">
        <w:rPr>
          <w:rFonts w:ascii="標楷體" w:eastAsia="標楷體" w:hAnsi="標楷體" w:cs="Times New Roman" w:hint="eastAsia"/>
          <w:bCs/>
          <w:szCs w:val="24"/>
        </w:rPr>
        <w:t>及跨部會資源</w:t>
      </w:r>
      <w:proofErr w:type="gramStart"/>
      <w:r w:rsidR="004A1AE4" w:rsidRPr="0018293B">
        <w:rPr>
          <w:rFonts w:ascii="標楷體" w:eastAsia="標楷體" w:hAnsi="標楷體" w:cs="Times New Roman" w:hint="eastAsia"/>
          <w:bCs/>
          <w:szCs w:val="24"/>
        </w:rPr>
        <w:t>介</w:t>
      </w:r>
      <w:proofErr w:type="gramEnd"/>
      <w:r w:rsidR="004A1AE4" w:rsidRPr="0018293B">
        <w:rPr>
          <w:rFonts w:ascii="標楷體" w:eastAsia="標楷體" w:hAnsi="標楷體" w:cs="Times New Roman" w:hint="eastAsia"/>
          <w:bCs/>
          <w:szCs w:val="24"/>
        </w:rPr>
        <w:t>接等支持服務</w:t>
      </w:r>
      <w:r w:rsidR="00775C14" w:rsidRPr="0018293B">
        <w:rPr>
          <w:rFonts w:ascii="標楷體" w:eastAsia="標楷體" w:hAnsi="標楷體" w:cs="Times New Roman" w:hint="eastAsia"/>
          <w:bCs/>
          <w:szCs w:val="24"/>
        </w:rPr>
        <w:t>。</w:t>
      </w:r>
    </w:p>
    <w:p w14:paraId="341BBA0B" w14:textId="4EFA431D" w:rsidR="007B7A3D" w:rsidRPr="007B7A3D" w:rsidRDefault="006447A4" w:rsidP="00343F64">
      <w:pPr>
        <w:widowControl/>
        <w:suppressAutoHyphens/>
        <w:overflowPunct w:val="0"/>
        <w:spacing w:line="427" w:lineRule="exact"/>
        <w:ind w:firstLineChars="450" w:firstLine="1440"/>
        <w:jc w:val="both"/>
        <w:rPr>
          <w:rFonts w:ascii="標楷體" w:eastAsia="標楷體" w:hAnsi="標楷體" w:cs="Times New Roman"/>
          <w:bCs/>
          <w:szCs w:val="24"/>
        </w:rPr>
      </w:pPr>
      <w:r w:rsidRPr="0018293B">
        <w:rPr>
          <w:rFonts w:hint="eastAsia"/>
          <w:noProof/>
          <w:sz w:val="32"/>
          <w:szCs w:val="32"/>
        </w:rPr>
        <mc:AlternateContent>
          <mc:Choice Requires="wps">
            <w:drawing>
              <wp:anchor distT="0" distB="0" distL="114300" distR="114300" simplePos="0" relativeHeight="251682816" behindDoc="0" locked="0" layoutInCell="1" allowOverlap="1" wp14:anchorId="41070634" wp14:editId="054E3C79">
                <wp:simplePos x="0" y="0"/>
                <wp:positionH relativeFrom="margin">
                  <wp:posOffset>3419475</wp:posOffset>
                </wp:positionH>
                <wp:positionV relativeFrom="paragraph">
                  <wp:posOffset>2546350</wp:posOffset>
                </wp:positionV>
                <wp:extent cx="2888615" cy="1681480"/>
                <wp:effectExtent l="0" t="0" r="6985" b="0"/>
                <wp:wrapSquare wrapText="bothSides"/>
                <wp:docPr id="4" name="矩形 4"/>
                <wp:cNvGraphicFramePr/>
                <a:graphic xmlns:a="http://schemas.openxmlformats.org/drawingml/2006/main">
                  <a:graphicData uri="http://schemas.microsoft.com/office/word/2010/wordprocessingShape">
                    <wps:wsp>
                      <wps:cNvSpPr/>
                      <wps:spPr>
                        <a:xfrm>
                          <a:off x="0" y="0"/>
                          <a:ext cx="2888615" cy="1681480"/>
                        </a:xfrm>
                        <a:prstGeom prst="rect">
                          <a:avLst/>
                        </a:prstGeom>
                        <a:noFill/>
                        <a:ln w="12700" cap="flat" cmpd="sng" algn="ctr">
                          <a:noFill/>
                          <a:prstDash val="solid"/>
                          <a:miter lim="800000"/>
                        </a:ln>
                        <a:effectLst/>
                      </wps:spPr>
                      <wps:txbx>
                        <w:txbxContent>
                          <w:tbl>
                            <w:tblPr>
                              <w:tblStyle w:val="affa"/>
                              <w:tblW w:w="4336" w:type="dxa"/>
                              <w:jc w:val="center"/>
                              <w:tblCellMar>
                                <w:left w:w="57" w:type="dxa"/>
                                <w:right w:w="57" w:type="dxa"/>
                              </w:tblCellMar>
                              <w:tblLook w:val="04A0" w:firstRow="1" w:lastRow="0" w:firstColumn="1" w:lastColumn="0" w:noHBand="0" w:noVBand="1"/>
                            </w:tblPr>
                            <w:tblGrid>
                              <w:gridCol w:w="708"/>
                              <w:gridCol w:w="1276"/>
                              <w:gridCol w:w="1276"/>
                              <w:gridCol w:w="1076"/>
                            </w:tblGrid>
                            <w:tr w:rsidR="00855D04" w:rsidRPr="00F20119" w14:paraId="12A77406" w14:textId="77777777" w:rsidTr="00DA3B5D">
                              <w:trPr>
                                <w:trHeight w:val="244"/>
                                <w:jc w:val="center"/>
                              </w:trPr>
                              <w:tc>
                                <w:tcPr>
                                  <w:tcW w:w="4336" w:type="dxa"/>
                                  <w:gridSpan w:val="4"/>
                                  <w:tcBorders>
                                    <w:top w:val="nil"/>
                                    <w:left w:val="nil"/>
                                    <w:bottom w:val="nil"/>
                                    <w:right w:val="nil"/>
                                  </w:tcBorders>
                                </w:tcPr>
                                <w:p w14:paraId="6F8D1690" w14:textId="77777777" w:rsidR="00855D04" w:rsidRPr="003C1A03" w:rsidRDefault="00855D04" w:rsidP="00A2620D">
                                  <w:pPr>
                                    <w:spacing w:line="340" w:lineRule="exact"/>
                                    <w:ind w:left="721" w:hangingChars="300" w:hanging="721"/>
                                    <w:jc w:val="both"/>
                                    <w:rPr>
                                      <w:rFonts w:ascii="標楷體" w:eastAsia="標楷體" w:hAnsi="標楷體"/>
                                      <w:b/>
                                      <w:bCs/>
                                      <w:color w:val="000000" w:themeColor="text1"/>
                                      <w:sz w:val="24"/>
                                      <w:szCs w:val="24"/>
                                    </w:rPr>
                                  </w:pPr>
                                  <w:r w:rsidRPr="001B71B9">
                                    <w:rPr>
                                      <w:rFonts w:ascii="標楷體" w:eastAsia="標楷體" w:hAnsi="標楷體" w:hint="eastAsia"/>
                                      <w:b/>
                                      <w:bCs/>
                                      <w:sz w:val="24"/>
                                      <w:szCs w:val="24"/>
                                    </w:rPr>
                                    <w:t>表7　工讀生與部分工時勞工勞動條件專案檢查結果</w:t>
                                  </w:r>
                                </w:p>
                              </w:tc>
                            </w:tr>
                            <w:tr w:rsidR="00855D04" w:rsidRPr="00EC1403" w14:paraId="451BB104" w14:textId="77777777" w:rsidTr="00DA3B5D">
                              <w:trPr>
                                <w:trHeight w:val="244"/>
                                <w:jc w:val="center"/>
                              </w:trPr>
                              <w:tc>
                                <w:tcPr>
                                  <w:tcW w:w="4336" w:type="dxa"/>
                                  <w:gridSpan w:val="4"/>
                                  <w:tcBorders>
                                    <w:top w:val="nil"/>
                                    <w:left w:val="nil"/>
                                    <w:bottom w:val="single" w:sz="4" w:space="0" w:color="auto"/>
                                    <w:right w:val="nil"/>
                                  </w:tcBorders>
                                </w:tcPr>
                                <w:p w14:paraId="3D1AB843" w14:textId="1E51E0F9" w:rsidR="00855D04" w:rsidRPr="003C1A03" w:rsidRDefault="00855D04" w:rsidP="003C1A03">
                                  <w:pPr>
                                    <w:spacing w:line="240" w:lineRule="exact"/>
                                    <w:jc w:val="right"/>
                                    <w:rPr>
                                      <w:rFonts w:ascii="標楷體" w:eastAsia="標楷體" w:hAnsi="標楷體"/>
                                      <w:color w:val="000000" w:themeColor="text1"/>
                                    </w:rPr>
                                  </w:pPr>
                                  <w:r w:rsidRPr="003C1A03">
                                    <w:rPr>
                                      <w:rFonts w:ascii="標楷體" w:eastAsia="標楷體" w:hAnsi="標楷體" w:hint="eastAsia"/>
                                      <w:color w:val="000000" w:themeColor="text1"/>
                                    </w:rPr>
                                    <w:t>單位：家</w:t>
                                  </w:r>
                                  <w:r w:rsidR="00C95B96">
                                    <w:rPr>
                                      <w:rFonts w:ascii="標楷體" w:eastAsia="標楷體" w:hAnsi="標楷體" w:hint="eastAsia"/>
                                      <w:color w:val="000000" w:themeColor="text1"/>
                                    </w:rPr>
                                    <w:t>次</w:t>
                                  </w:r>
                                  <w:r w:rsidRPr="003C1A03">
                                    <w:rPr>
                                      <w:rFonts w:ascii="標楷體" w:eastAsia="標楷體" w:hAnsi="標楷體" w:hint="eastAsia"/>
                                      <w:color w:val="000000" w:themeColor="text1"/>
                                    </w:rPr>
                                    <w:t>、％</w:t>
                                  </w:r>
                                </w:p>
                              </w:tc>
                            </w:tr>
                            <w:tr w:rsidR="00855D04" w:rsidRPr="008E1381" w14:paraId="27FA0288" w14:textId="77777777" w:rsidTr="006447A4">
                              <w:trPr>
                                <w:trHeight w:val="330"/>
                                <w:jc w:val="center"/>
                              </w:trPr>
                              <w:tc>
                                <w:tcPr>
                                  <w:tcW w:w="708" w:type="dxa"/>
                                  <w:tcBorders>
                                    <w:top w:val="single" w:sz="4" w:space="0" w:color="auto"/>
                                    <w:tl2br w:val="nil"/>
                                  </w:tcBorders>
                                  <w:vAlign w:val="center"/>
                                </w:tcPr>
                                <w:p w14:paraId="5262B5A7" w14:textId="77777777" w:rsidR="00855D04" w:rsidRPr="00EC1403" w:rsidRDefault="00855D04" w:rsidP="00A91318">
                                  <w:pPr>
                                    <w:overflowPunct w:val="0"/>
                                    <w:spacing w:line="340" w:lineRule="exact"/>
                                    <w:ind w:leftChars="-22" w:left="-53"/>
                                    <w:jc w:val="center"/>
                                    <w:textAlignment w:val="center"/>
                                    <w:rPr>
                                      <w:rFonts w:ascii="標楷體" w:eastAsia="標楷體" w:hAnsi="標楷體"/>
                                      <w:color w:val="000000" w:themeColor="text1"/>
                                    </w:rPr>
                                  </w:pPr>
                                  <w:r w:rsidRPr="00EC1403">
                                    <w:rPr>
                                      <w:rFonts w:ascii="標楷體" w:eastAsia="標楷體" w:hAnsi="標楷體" w:hint="eastAsia"/>
                                      <w:color w:val="000000" w:themeColor="text1"/>
                                    </w:rPr>
                                    <w:t>年度</w:t>
                                  </w:r>
                                </w:p>
                              </w:tc>
                              <w:tc>
                                <w:tcPr>
                                  <w:tcW w:w="1276" w:type="dxa"/>
                                  <w:tcBorders>
                                    <w:top w:val="single" w:sz="4" w:space="0" w:color="auto"/>
                                    <w:tl2br w:val="nil"/>
                                  </w:tcBorders>
                                  <w:vAlign w:val="center"/>
                                </w:tcPr>
                                <w:p w14:paraId="2FDFA149" w14:textId="77777777" w:rsidR="00855D04" w:rsidRPr="00EC1403" w:rsidRDefault="00855D04" w:rsidP="00A91318">
                                  <w:pPr>
                                    <w:overflowPunct w:val="0"/>
                                    <w:spacing w:line="340" w:lineRule="exact"/>
                                    <w:ind w:leftChars="-50" w:left="-120" w:rightChars="-41" w:right="-98"/>
                                    <w:jc w:val="center"/>
                                    <w:textAlignment w:val="center"/>
                                    <w:rPr>
                                      <w:rFonts w:ascii="標楷體" w:eastAsia="標楷體" w:hAnsi="標楷體"/>
                                      <w:color w:val="000000" w:themeColor="text1"/>
                                    </w:rPr>
                                  </w:pPr>
                                  <w:r w:rsidRPr="00EC1403">
                                    <w:rPr>
                                      <w:rFonts w:ascii="標楷體" w:eastAsia="標楷體" w:hAnsi="標楷體" w:hint="eastAsia"/>
                                      <w:color w:val="000000" w:themeColor="text1"/>
                                    </w:rPr>
                                    <w:t>受檢家數</w:t>
                                  </w:r>
                                </w:p>
                              </w:tc>
                              <w:tc>
                                <w:tcPr>
                                  <w:tcW w:w="1276" w:type="dxa"/>
                                  <w:tcBorders>
                                    <w:top w:val="single" w:sz="4" w:space="0" w:color="auto"/>
                                  </w:tcBorders>
                                  <w:vAlign w:val="center"/>
                                </w:tcPr>
                                <w:p w14:paraId="313B2A4A" w14:textId="77777777" w:rsidR="00855D04" w:rsidRPr="00EC1403" w:rsidRDefault="00855D04" w:rsidP="00A91318">
                                  <w:pPr>
                                    <w:overflowPunct w:val="0"/>
                                    <w:spacing w:line="340" w:lineRule="exact"/>
                                    <w:ind w:leftChars="-44" w:left="-106" w:rightChars="-50" w:right="-120"/>
                                    <w:jc w:val="center"/>
                                    <w:textAlignment w:val="center"/>
                                    <w:rPr>
                                      <w:rFonts w:ascii="標楷體" w:eastAsia="標楷體" w:hAnsi="標楷體"/>
                                      <w:color w:val="000000" w:themeColor="text1"/>
                                    </w:rPr>
                                  </w:pPr>
                                  <w:r w:rsidRPr="00EC1403">
                                    <w:rPr>
                                      <w:rFonts w:ascii="標楷體" w:eastAsia="標楷體" w:hAnsi="標楷體" w:hint="eastAsia"/>
                                      <w:color w:val="000000" w:themeColor="text1"/>
                                    </w:rPr>
                                    <w:t>違反</w:t>
                                  </w:r>
                                  <w:r>
                                    <w:rPr>
                                      <w:rFonts w:ascii="標楷體" w:eastAsia="標楷體" w:hAnsi="標楷體" w:hint="eastAsia"/>
                                      <w:color w:val="000000" w:themeColor="text1"/>
                                    </w:rPr>
                                    <w:t>規定</w:t>
                                  </w:r>
                                  <w:r w:rsidRPr="00EC1403">
                                    <w:rPr>
                                      <w:rFonts w:ascii="標楷體" w:eastAsia="標楷體" w:hAnsi="標楷體" w:hint="eastAsia"/>
                                      <w:color w:val="000000" w:themeColor="text1"/>
                                    </w:rPr>
                                    <w:t>家數</w:t>
                                  </w:r>
                                </w:p>
                              </w:tc>
                              <w:tc>
                                <w:tcPr>
                                  <w:tcW w:w="1076" w:type="dxa"/>
                                  <w:tcBorders>
                                    <w:top w:val="single" w:sz="4" w:space="0" w:color="auto"/>
                                  </w:tcBorders>
                                  <w:vAlign w:val="center"/>
                                </w:tcPr>
                                <w:p w14:paraId="45D21846" w14:textId="77777777" w:rsidR="00855D04" w:rsidRPr="00EC1403" w:rsidRDefault="00855D04" w:rsidP="00A91318">
                                  <w:pPr>
                                    <w:overflowPunct w:val="0"/>
                                    <w:spacing w:line="340" w:lineRule="exact"/>
                                    <w:ind w:leftChars="-24" w:left="-58" w:rightChars="-42" w:right="-101"/>
                                    <w:jc w:val="center"/>
                                    <w:textAlignment w:val="center"/>
                                    <w:rPr>
                                      <w:rFonts w:ascii="標楷體" w:eastAsia="標楷體" w:hAnsi="標楷體"/>
                                      <w:color w:val="000000" w:themeColor="text1"/>
                                    </w:rPr>
                                  </w:pPr>
                                  <w:r w:rsidRPr="00EC1403">
                                    <w:rPr>
                                      <w:rFonts w:ascii="標楷體" w:eastAsia="標楷體" w:hAnsi="標楷體" w:hint="eastAsia"/>
                                      <w:color w:val="000000" w:themeColor="text1"/>
                                    </w:rPr>
                                    <w:t>違反比</w:t>
                                  </w:r>
                                  <w:r>
                                    <w:rPr>
                                      <w:rFonts w:ascii="標楷體" w:eastAsia="標楷體" w:hAnsi="標楷體" w:hint="eastAsia"/>
                                      <w:color w:val="000000" w:themeColor="text1"/>
                                    </w:rPr>
                                    <w:t>率</w:t>
                                  </w:r>
                                </w:p>
                              </w:tc>
                            </w:tr>
                            <w:tr w:rsidR="00855D04" w:rsidRPr="008E1381" w14:paraId="551055CA" w14:textId="77777777" w:rsidTr="00A2620D">
                              <w:trPr>
                                <w:trHeight w:val="195"/>
                                <w:jc w:val="center"/>
                              </w:trPr>
                              <w:tc>
                                <w:tcPr>
                                  <w:tcW w:w="708" w:type="dxa"/>
                                  <w:tcBorders>
                                    <w:bottom w:val="single" w:sz="4" w:space="0" w:color="auto"/>
                                  </w:tcBorders>
                                  <w:vAlign w:val="center"/>
                                </w:tcPr>
                                <w:p w14:paraId="3D3FF1B9" w14:textId="77777777" w:rsidR="00855D04" w:rsidRPr="00EC1403" w:rsidRDefault="00855D04" w:rsidP="00A91318">
                                  <w:pPr>
                                    <w:overflowPunct w:val="0"/>
                                    <w:spacing w:line="340" w:lineRule="exact"/>
                                    <w:jc w:val="center"/>
                                    <w:textAlignment w:val="center"/>
                                    <w:rPr>
                                      <w:rFonts w:ascii="標楷體" w:eastAsia="標楷體" w:hAnsi="標楷體"/>
                                      <w:color w:val="000000" w:themeColor="text1"/>
                                    </w:rPr>
                                  </w:pPr>
                                  <w:r w:rsidRPr="00EC1403">
                                    <w:rPr>
                                      <w:rFonts w:ascii="標楷體" w:eastAsia="標楷體" w:hAnsi="標楷體" w:hint="eastAsia"/>
                                      <w:color w:val="000000" w:themeColor="text1"/>
                                    </w:rPr>
                                    <w:t>112</w:t>
                                  </w:r>
                                </w:p>
                              </w:tc>
                              <w:tc>
                                <w:tcPr>
                                  <w:tcW w:w="1276" w:type="dxa"/>
                                  <w:tcBorders>
                                    <w:bottom w:val="single" w:sz="4" w:space="0" w:color="auto"/>
                                  </w:tcBorders>
                                  <w:vAlign w:val="center"/>
                                </w:tcPr>
                                <w:p w14:paraId="592929A3" w14:textId="77777777" w:rsidR="00855D04" w:rsidRPr="00EC1403" w:rsidRDefault="00855D04" w:rsidP="00A91318">
                                  <w:pPr>
                                    <w:overflowPunct w:val="0"/>
                                    <w:spacing w:line="340" w:lineRule="exact"/>
                                    <w:jc w:val="right"/>
                                    <w:textAlignment w:val="center"/>
                                    <w:rPr>
                                      <w:rFonts w:ascii="標楷體" w:eastAsia="標楷體" w:hAnsi="標楷體"/>
                                      <w:color w:val="000000" w:themeColor="text1"/>
                                    </w:rPr>
                                  </w:pPr>
                                  <w:r w:rsidRPr="00EC1403">
                                    <w:rPr>
                                      <w:rFonts w:ascii="標楷體" w:eastAsia="標楷體" w:hAnsi="標楷體" w:hint="eastAsia"/>
                                      <w:color w:val="000000" w:themeColor="text1"/>
                                    </w:rPr>
                                    <w:t>1</w:t>
                                  </w:r>
                                  <w:r w:rsidRPr="00EC1403">
                                    <w:rPr>
                                      <w:rFonts w:ascii="標楷體" w:eastAsia="標楷體" w:hAnsi="標楷體"/>
                                      <w:color w:val="000000" w:themeColor="text1"/>
                                    </w:rPr>
                                    <w:t>,804</w:t>
                                  </w:r>
                                </w:p>
                              </w:tc>
                              <w:tc>
                                <w:tcPr>
                                  <w:tcW w:w="1276" w:type="dxa"/>
                                  <w:tcBorders>
                                    <w:bottom w:val="single" w:sz="4" w:space="0" w:color="auto"/>
                                  </w:tcBorders>
                                  <w:vAlign w:val="center"/>
                                </w:tcPr>
                                <w:p w14:paraId="1B2F2D7B" w14:textId="77777777" w:rsidR="00855D04" w:rsidRPr="00EC1403" w:rsidRDefault="00855D04" w:rsidP="00A91318">
                                  <w:pPr>
                                    <w:overflowPunct w:val="0"/>
                                    <w:spacing w:line="340" w:lineRule="exact"/>
                                    <w:jc w:val="right"/>
                                    <w:textAlignment w:val="center"/>
                                    <w:rPr>
                                      <w:rFonts w:ascii="標楷體" w:eastAsia="標楷體" w:hAnsi="標楷體"/>
                                      <w:color w:val="000000" w:themeColor="text1"/>
                                    </w:rPr>
                                  </w:pPr>
                                  <w:r w:rsidRPr="00EC1403">
                                    <w:rPr>
                                      <w:rFonts w:ascii="標楷體" w:eastAsia="標楷體" w:hAnsi="標楷體" w:hint="eastAsia"/>
                                      <w:color w:val="000000" w:themeColor="text1"/>
                                    </w:rPr>
                                    <w:t>5</w:t>
                                  </w:r>
                                  <w:r w:rsidRPr="00EC1403">
                                    <w:rPr>
                                      <w:rFonts w:ascii="標楷體" w:eastAsia="標楷體" w:hAnsi="標楷體"/>
                                      <w:color w:val="000000" w:themeColor="text1"/>
                                    </w:rPr>
                                    <w:t>46</w:t>
                                  </w:r>
                                </w:p>
                              </w:tc>
                              <w:tc>
                                <w:tcPr>
                                  <w:tcW w:w="1076" w:type="dxa"/>
                                  <w:tcBorders>
                                    <w:bottom w:val="single" w:sz="4" w:space="0" w:color="auto"/>
                                  </w:tcBorders>
                                  <w:vAlign w:val="center"/>
                                </w:tcPr>
                                <w:p w14:paraId="7BF0844C" w14:textId="77777777" w:rsidR="00855D04" w:rsidRPr="00EC1403" w:rsidRDefault="00855D04" w:rsidP="00A91318">
                                  <w:pPr>
                                    <w:overflowPunct w:val="0"/>
                                    <w:spacing w:line="340" w:lineRule="exact"/>
                                    <w:jc w:val="right"/>
                                    <w:textAlignment w:val="center"/>
                                    <w:rPr>
                                      <w:rFonts w:ascii="標楷體" w:eastAsia="標楷體" w:hAnsi="標楷體"/>
                                      <w:color w:val="000000" w:themeColor="text1"/>
                                    </w:rPr>
                                  </w:pPr>
                                  <w:r w:rsidRPr="00EC1403">
                                    <w:rPr>
                                      <w:rFonts w:ascii="標楷體" w:eastAsia="標楷體" w:hAnsi="標楷體" w:hint="eastAsia"/>
                                      <w:color w:val="000000" w:themeColor="text1"/>
                                    </w:rPr>
                                    <w:t>3</w:t>
                                  </w:r>
                                  <w:r w:rsidRPr="00EC1403">
                                    <w:rPr>
                                      <w:rFonts w:ascii="標楷體" w:eastAsia="標楷體" w:hAnsi="標楷體"/>
                                      <w:color w:val="000000" w:themeColor="text1"/>
                                    </w:rPr>
                                    <w:t>0.27</w:t>
                                  </w:r>
                                </w:p>
                              </w:tc>
                            </w:tr>
                            <w:tr w:rsidR="00855D04" w:rsidRPr="008E1381" w14:paraId="571DC5E0" w14:textId="77777777" w:rsidTr="00A2620D">
                              <w:trPr>
                                <w:trHeight w:val="195"/>
                                <w:jc w:val="center"/>
                              </w:trPr>
                              <w:tc>
                                <w:tcPr>
                                  <w:tcW w:w="708" w:type="dxa"/>
                                  <w:tcBorders>
                                    <w:bottom w:val="single" w:sz="4" w:space="0" w:color="auto"/>
                                  </w:tcBorders>
                                  <w:vAlign w:val="center"/>
                                </w:tcPr>
                                <w:p w14:paraId="6EB7FBB9" w14:textId="77777777" w:rsidR="00855D04" w:rsidRPr="00EC1403" w:rsidRDefault="00855D04" w:rsidP="00A91318">
                                  <w:pPr>
                                    <w:overflowPunct w:val="0"/>
                                    <w:spacing w:line="340" w:lineRule="exact"/>
                                    <w:jc w:val="center"/>
                                    <w:textAlignment w:val="center"/>
                                    <w:rPr>
                                      <w:rFonts w:ascii="標楷體" w:eastAsia="標楷體" w:hAnsi="標楷體"/>
                                      <w:color w:val="000000" w:themeColor="text1"/>
                                    </w:rPr>
                                  </w:pPr>
                                  <w:r w:rsidRPr="00EC1403">
                                    <w:rPr>
                                      <w:rFonts w:ascii="標楷體" w:eastAsia="標楷體" w:hAnsi="標楷體" w:hint="eastAsia"/>
                                      <w:color w:val="000000" w:themeColor="text1"/>
                                    </w:rPr>
                                    <w:t>113</w:t>
                                  </w:r>
                                </w:p>
                              </w:tc>
                              <w:tc>
                                <w:tcPr>
                                  <w:tcW w:w="1276" w:type="dxa"/>
                                  <w:tcBorders>
                                    <w:bottom w:val="single" w:sz="4" w:space="0" w:color="auto"/>
                                  </w:tcBorders>
                                  <w:vAlign w:val="center"/>
                                </w:tcPr>
                                <w:p w14:paraId="2340E424" w14:textId="77777777" w:rsidR="00855D04" w:rsidRPr="00EC1403" w:rsidRDefault="00855D04" w:rsidP="00A91318">
                                  <w:pPr>
                                    <w:overflowPunct w:val="0"/>
                                    <w:spacing w:line="340" w:lineRule="exact"/>
                                    <w:jc w:val="right"/>
                                    <w:textAlignment w:val="center"/>
                                    <w:rPr>
                                      <w:rFonts w:ascii="標楷體" w:eastAsia="標楷體" w:hAnsi="標楷體"/>
                                      <w:color w:val="000000" w:themeColor="text1"/>
                                    </w:rPr>
                                  </w:pPr>
                                  <w:r w:rsidRPr="00EC1403">
                                    <w:rPr>
                                      <w:rFonts w:ascii="標楷體" w:eastAsia="標楷體" w:hAnsi="標楷體" w:hint="eastAsia"/>
                                      <w:color w:val="000000" w:themeColor="text1"/>
                                    </w:rPr>
                                    <w:t>1</w:t>
                                  </w:r>
                                  <w:r w:rsidRPr="00EC1403">
                                    <w:rPr>
                                      <w:rFonts w:ascii="標楷體" w:eastAsia="標楷體" w:hAnsi="標楷體"/>
                                      <w:color w:val="000000" w:themeColor="text1"/>
                                    </w:rPr>
                                    <w:t>,800</w:t>
                                  </w:r>
                                </w:p>
                              </w:tc>
                              <w:tc>
                                <w:tcPr>
                                  <w:tcW w:w="1276" w:type="dxa"/>
                                  <w:tcBorders>
                                    <w:bottom w:val="single" w:sz="4" w:space="0" w:color="auto"/>
                                  </w:tcBorders>
                                  <w:vAlign w:val="center"/>
                                </w:tcPr>
                                <w:p w14:paraId="0B7CFD57" w14:textId="77777777" w:rsidR="00855D04" w:rsidRPr="00EC1403" w:rsidRDefault="00855D04" w:rsidP="00A91318">
                                  <w:pPr>
                                    <w:overflowPunct w:val="0"/>
                                    <w:spacing w:line="340" w:lineRule="exact"/>
                                    <w:jc w:val="right"/>
                                    <w:textAlignment w:val="center"/>
                                    <w:rPr>
                                      <w:rFonts w:ascii="標楷體" w:eastAsia="標楷體" w:hAnsi="標楷體"/>
                                      <w:color w:val="000000" w:themeColor="text1"/>
                                    </w:rPr>
                                  </w:pPr>
                                  <w:r w:rsidRPr="00EC1403">
                                    <w:rPr>
                                      <w:rFonts w:ascii="標楷體" w:eastAsia="標楷體" w:hAnsi="標楷體" w:hint="eastAsia"/>
                                      <w:color w:val="000000" w:themeColor="text1"/>
                                    </w:rPr>
                                    <w:t>4</w:t>
                                  </w:r>
                                  <w:r w:rsidRPr="00EC1403">
                                    <w:rPr>
                                      <w:rFonts w:ascii="標楷體" w:eastAsia="標楷體" w:hAnsi="標楷體"/>
                                      <w:color w:val="000000" w:themeColor="text1"/>
                                    </w:rPr>
                                    <w:t>48</w:t>
                                  </w:r>
                                </w:p>
                              </w:tc>
                              <w:tc>
                                <w:tcPr>
                                  <w:tcW w:w="1076" w:type="dxa"/>
                                  <w:tcBorders>
                                    <w:bottom w:val="single" w:sz="4" w:space="0" w:color="auto"/>
                                  </w:tcBorders>
                                  <w:vAlign w:val="center"/>
                                </w:tcPr>
                                <w:p w14:paraId="550FB84A" w14:textId="77777777" w:rsidR="00855D04" w:rsidRPr="00EC1403" w:rsidRDefault="00855D04" w:rsidP="00A91318">
                                  <w:pPr>
                                    <w:overflowPunct w:val="0"/>
                                    <w:spacing w:line="340" w:lineRule="exact"/>
                                    <w:jc w:val="right"/>
                                    <w:textAlignment w:val="center"/>
                                    <w:rPr>
                                      <w:rFonts w:ascii="標楷體" w:eastAsia="標楷體" w:hAnsi="標楷體"/>
                                      <w:color w:val="000000" w:themeColor="text1"/>
                                    </w:rPr>
                                  </w:pPr>
                                  <w:r w:rsidRPr="00EC1403">
                                    <w:rPr>
                                      <w:rFonts w:ascii="標楷體" w:eastAsia="標楷體" w:hAnsi="標楷體" w:hint="eastAsia"/>
                                      <w:color w:val="000000" w:themeColor="text1"/>
                                    </w:rPr>
                                    <w:t>2</w:t>
                                  </w:r>
                                  <w:r w:rsidRPr="00EC1403">
                                    <w:rPr>
                                      <w:rFonts w:ascii="標楷體" w:eastAsia="標楷體" w:hAnsi="標楷體"/>
                                      <w:color w:val="000000" w:themeColor="text1"/>
                                    </w:rPr>
                                    <w:t>4.89</w:t>
                                  </w:r>
                                </w:p>
                              </w:tc>
                            </w:tr>
                            <w:tr w:rsidR="00855D04" w:rsidRPr="008E1381" w14:paraId="0AE6B5E8" w14:textId="77777777" w:rsidTr="00A2620D">
                              <w:trPr>
                                <w:trHeight w:val="195"/>
                                <w:jc w:val="center"/>
                              </w:trPr>
                              <w:tc>
                                <w:tcPr>
                                  <w:tcW w:w="708" w:type="dxa"/>
                                  <w:tcBorders>
                                    <w:bottom w:val="single" w:sz="4" w:space="0" w:color="auto"/>
                                  </w:tcBorders>
                                  <w:vAlign w:val="center"/>
                                </w:tcPr>
                                <w:p w14:paraId="2C3CF7CB" w14:textId="77777777" w:rsidR="00855D04" w:rsidRPr="00EC1403" w:rsidRDefault="00855D04" w:rsidP="00A91318">
                                  <w:pPr>
                                    <w:overflowPunct w:val="0"/>
                                    <w:spacing w:line="340" w:lineRule="exact"/>
                                    <w:jc w:val="center"/>
                                    <w:textAlignment w:val="center"/>
                                    <w:rPr>
                                      <w:rFonts w:ascii="標楷體" w:eastAsia="標楷體" w:hAnsi="標楷體"/>
                                      <w:color w:val="000000" w:themeColor="text1"/>
                                    </w:rPr>
                                  </w:pPr>
                                  <w:r w:rsidRPr="00EC1403">
                                    <w:rPr>
                                      <w:rFonts w:ascii="標楷體" w:eastAsia="標楷體" w:hAnsi="標楷體" w:hint="eastAsia"/>
                                      <w:color w:val="000000" w:themeColor="text1"/>
                                    </w:rPr>
                                    <w:t>114</w:t>
                                  </w:r>
                                </w:p>
                              </w:tc>
                              <w:tc>
                                <w:tcPr>
                                  <w:tcW w:w="1276" w:type="dxa"/>
                                  <w:tcBorders>
                                    <w:bottom w:val="single" w:sz="4" w:space="0" w:color="auto"/>
                                  </w:tcBorders>
                                  <w:vAlign w:val="center"/>
                                </w:tcPr>
                                <w:p w14:paraId="39FB0349" w14:textId="77777777" w:rsidR="00855D04" w:rsidRPr="00EC1403" w:rsidRDefault="00855D04" w:rsidP="00A91318">
                                  <w:pPr>
                                    <w:overflowPunct w:val="0"/>
                                    <w:spacing w:line="340" w:lineRule="exact"/>
                                    <w:jc w:val="right"/>
                                    <w:textAlignment w:val="center"/>
                                    <w:rPr>
                                      <w:rFonts w:ascii="標楷體" w:eastAsia="標楷體" w:hAnsi="標楷體"/>
                                      <w:color w:val="000000" w:themeColor="text1"/>
                                    </w:rPr>
                                  </w:pPr>
                                  <w:r w:rsidRPr="00EC1403">
                                    <w:rPr>
                                      <w:rFonts w:ascii="標楷體" w:eastAsia="標楷體" w:hAnsi="標楷體" w:hint="eastAsia"/>
                                      <w:color w:val="000000" w:themeColor="text1"/>
                                    </w:rPr>
                                    <w:t>1</w:t>
                                  </w:r>
                                  <w:r w:rsidRPr="00EC1403">
                                    <w:rPr>
                                      <w:rFonts w:ascii="標楷體" w:eastAsia="標楷體" w:hAnsi="標楷體"/>
                                      <w:color w:val="000000" w:themeColor="text1"/>
                                    </w:rPr>
                                    <w:t>,852</w:t>
                                  </w:r>
                                </w:p>
                              </w:tc>
                              <w:tc>
                                <w:tcPr>
                                  <w:tcW w:w="1276" w:type="dxa"/>
                                  <w:tcBorders>
                                    <w:bottom w:val="single" w:sz="4" w:space="0" w:color="auto"/>
                                  </w:tcBorders>
                                  <w:vAlign w:val="center"/>
                                </w:tcPr>
                                <w:p w14:paraId="6DB9C781" w14:textId="77777777" w:rsidR="00855D04" w:rsidRPr="00EC1403" w:rsidRDefault="00855D04" w:rsidP="00A91318">
                                  <w:pPr>
                                    <w:overflowPunct w:val="0"/>
                                    <w:spacing w:line="340" w:lineRule="exact"/>
                                    <w:jc w:val="right"/>
                                    <w:textAlignment w:val="center"/>
                                    <w:rPr>
                                      <w:rFonts w:ascii="標楷體" w:eastAsia="標楷體" w:hAnsi="標楷體"/>
                                      <w:color w:val="000000" w:themeColor="text1"/>
                                    </w:rPr>
                                  </w:pPr>
                                  <w:r w:rsidRPr="00EC1403">
                                    <w:rPr>
                                      <w:rFonts w:ascii="標楷體" w:eastAsia="標楷體" w:hAnsi="標楷體" w:hint="eastAsia"/>
                                      <w:color w:val="000000" w:themeColor="text1"/>
                                    </w:rPr>
                                    <w:t>5</w:t>
                                  </w:r>
                                  <w:r w:rsidRPr="00EC1403">
                                    <w:rPr>
                                      <w:rFonts w:ascii="標楷體" w:eastAsia="標楷體" w:hAnsi="標楷體"/>
                                      <w:color w:val="000000" w:themeColor="text1"/>
                                    </w:rPr>
                                    <w:t>19</w:t>
                                  </w:r>
                                </w:p>
                              </w:tc>
                              <w:tc>
                                <w:tcPr>
                                  <w:tcW w:w="1076" w:type="dxa"/>
                                  <w:tcBorders>
                                    <w:bottom w:val="single" w:sz="4" w:space="0" w:color="auto"/>
                                  </w:tcBorders>
                                  <w:vAlign w:val="center"/>
                                </w:tcPr>
                                <w:p w14:paraId="0B27A4B7" w14:textId="77777777" w:rsidR="00855D04" w:rsidRPr="00EC1403" w:rsidRDefault="00855D04" w:rsidP="00A91318">
                                  <w:pPr>
                                    <w:overflowPunct w:val="0"/>
                                    <w:spacing w:line="340" w:lineRule="exact"/>
                                    <w:jc w:val="right"/>
                                    <w:textAlignment w:val="center"/>
                                    <w:rPr>
                                      <w:rFonts w:ascii="標楷體" w:eastAsia="標楷體" w:hAnsi="標楷體"/>
                                      <w:color w:val="000000" w:themeColor="text1"/>
                                    </w:rPr>
                                  </w:pPr>
                                  <w:r w:rsidRPr="00EC1403">
                                    <w:rPr>
                                      <w:rFonts w:ascii="標楷體" w:eastAsia="標楷體" w:hAnsi="標楷體" w:hint="eastAsia"/>
                                      <w:color w:val="000000" w:themeColor="text1"/>
                                    </w:rPr>
                                    <w:t>2</w:t>
                                  </w:r>
                                  <w:r w:rsidRPr="00EC1403">
                                    <w:rPr>
                                      <w:rFonts w:ascii="標楷體" w:eastAsia="標楷體" w:hAnsi="標楷體"/>
                                      <w:color w:val="000000" w:themeColor="text1"/>
                                    </w:rPr>
                                    <w:t>8.02</w:t>
                                  </w:r>
                                </w:p>
                              </w:tc>
                            </w:tr>
                            <w:tr w:rsidR="00855D04" w:rsidRPr="00EC1403" w14:paraId="77C57A64" w14:textId="77777777" w:rsidTr="00DA3B5D">
                              <w:trPr>
                                <w:trHeight w:val="561"/>
                                <w:jc w:val="center"/>
                              </w:trPr>
                              <w:tc>
                                <w:tcPr>
                                  <w:tcW w:w="4336" w:type="dxa"/>
                                  <w:gridSpan w:val="4"/>
                                  <w:tcBorders>
                                    <w:top w:val="single" w:sz="4" w:space="0" w:color="auto"/>
                                    <w:left w:val="nil"/>
                                    <w:bottom w:val="nil"/>
                                    <w:right w:val="nil"/>
                                  </w:tcBorders>
                                </w:tcPr>
                                <w:p w14:paraId="4FDD4C50" w14:textId="77777777" w:rsidR="00855D04" w:rsidRPr="00EC1403" w:rsidRDefault="00855D04" w:rsidP="00DA3B5D">
                                  <w:pPr>
                                    <w:spacing w:line="240" w:lineRule="exact"/>
                                    <w:jc w:val="both"/>
                                    <w:rPr>
                                      <w:rFonts w:ascii="標楷體" w:eastAsia="標楷體" w:hAnsi="標楷體" w:cs="新細明體"/>
                                      <w:color w:val="000000" w:themeColor="text1"/>
                                      <w:sz w:val="18"/>
                                      <w:szCs w:val="18"/>
                                    </w:rPr>
                                  </w:pPr>
                                  <w:r w:rsidRPr="00EC1403">
                                    <w:rPr>
                                      <w:rFonts w:ascii="標楷體" w:eastAsia="標楷體" w:hAnsi="標楷體" w:cs="新細明體" w:hint="eastAsia"/>
                                      <w:color w:val="000000" w:themeColor="text1"/>
                                      <w:sz w:val="18"/>
                                      <w:szCs w:val="18"/>
                                    </w:rPr>
                                    <w:t>資料來源：整理自勞動部職業安全衛生署提供資料。</w:t>
                                  </w:r>
                                </w:p>
                              </w:tc>
                            </w:tr>
                          </w:tbl>
                          <w:p w14:paraId="6DF54CA8" w14:textId="77777777" w:rsidR="00855D04" w:rsidRPr="003C1A03" w:rsidRDefault="00855D04" w:rsidP="00855D04"/>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070634" id="矩形 4" o:spid="_x0000_s1032" style="position:absolute;left:0;text-align:left;margin-left:269.25pt;margin-top:200.5pt;width:227.45pt;height:132.4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" filled="f" stroked="f" strokeweight="1pt">
                <v:textbox inset="0,0,0,0">
                  <w:txbxContent>
                    <w:tbl>
                      <w:tblPr>
                        <w:tblStyle w:val="affa"/>
                        <w:tblW w:w="4336" w:type="dxa"/>
                        <w:jc w:val="center"/>
                        <w:tblCellMar>
                          <w:left w:w="57" w:type="dxa"/>
                          <w:right w:w="57" w:type="dxa"/>
                        </w:tblCellMar>
                        <w:tblLook w:val="04A0" w:firstRow="1" w:lastRow="0" w:firstColumn="1" w:lastColumn="0" w:noHBand="0" w:noVBand="1"/>
                      </w:tblPr>
                      <w:tblGrid>
                        <w:gridCol w:w="708"/>
                        <w:gridCol w:w="1276"/>
                        <w:gridCol w:w="1276"/>
                        <w:gridCol w:w="1076"/>
                      </w:tblGrid>
                      <w:tr w:rsidR="00855D04" w:rsidRPr="00F20119" w14:paraId="12A77406" w14:textId="77777777" w:rsidTr="00DA3B5D">
                        <w:trPr>
                          <w:trHeight w:val="244"/>
                          <w:jc w:val="center"/>
                        </w:trPr>
                        <w:tc>
                          <w:tcPr>
                            <w:tcW w:w="4336" w:type="dxa"/>
                            <w:gridSpan w:val="4"/>
                            <w:tcBorders>
                              <w:top w:val="nil"/>
                              <w:left w:val="nil"/>
                              <w:bottom w:val="nil"/>
                              <w:right w:val="nil"/>
                            </w:tcBorders>
                          </w:tcPr>
                          <w:p w14:paraId="6F8D1690" w14:textId="77777777" w:rsidR="00855D04" w:rsidRPr="003C1A03" w:rsidRDefault="00855D04" w:rsidP="00A2620D">
                            <w:pPr>
                              <w:spacing w:line="340" w:lineRule="exact"/>
                              <w:ind w:left="721" w:hangingChars="300" w:hanging="721"/>
                              <w:jc w:val="both"/>
                              <w:rPr>
                                <w:rFonts w:ascii="標楷體" w:eastAsia="標楷體" w:hAnsi="標楷體"/>
                                <w:b/>
                                <w:bCs/>
                                <w:color w:val="000000" w:themeColor="text1"/>
                                <w:sz w:val="24"/>
                                <w:szCs w:val="24"/>
                              </w:rPr>
                            </w:pPr>
                            <w:r w:rsidRPr="001B71B9">
                              <w:rPr>
                                <w:rFonts w:ascii="標楷體" w:eastAsia="標楷體" w:hAnsi="標楷體" w:hint="eastAsia"/>
                                <w:b/>
                                <w:bCs/>
                                <w:sz w:val="24"/>
                                <w:szCs w:val="24"/>
                              </w:rPr>
                              <w:t>表7　工讀生與部分工時勞工勞動條件專案檢查結果</w:t>
                            </w:r>
                          </w:p>
                        </w:tc>
                      </w:tr>
                      <w:tr w:rsidR="00855D04" w:rsidRPr="00EC1403" w14:paraId="451BB104" w14:textId="77777777" w:rsidTr="00DA3B5D">
                        <w:trPr>
                          <w:trHeight w:val="244"/>
                          <w:jc w:val="center"/>
                        </w:trPr>
                        <w:tc>
                          <w:tcPr>
                            <w:tcW w:w="4336" w:type="dxa"/>
                            <w:gridSpan w:val="4"/>
                            <w:tcBorders>
                              <w:top w:val="nil"/>
                              <w:left w:val="nil"/>
                              <w:bottom w:val="single" w:sz="4" w:space="0" w:color="auto"/>
                              <w:right w:val="nil"/>
                            </w:tcBorders>
                          </w:tcPr>
                          <w:p w14:paraId="3D1AB843" w14:textId="1E51E0F9" w:rsidR="00855D04" w:rsidRPr="003C1A03" w:rsidRDefault="00855D04" w:rsidP="003C1A03">
                            <w:pPr>
                              <w:spacing w:line="240" w:lineRule="exact"/>
                              <w:jc w:val="right"/>
                              <w:rPr>
                                <w:rFonts w:ascii="標楷體" w:eastAsia="標楷體" w:hAnsi="標楷體"/>
                                <w:color w:val="000000" w:themeColor="text1"/>
                              </w:rPr>
                            </w:pPr>
                            <w:r w:rsidRPr="003C1A03">
                              <w:rPr>
                                <w:rFonts w:ascii="標楷體" w:eastAsia="標楷體" w:hAnsi="標楷體" w:hint="eastAsia"/>
                                <w:color w:val="000000" w:themeColor="text1"/>
                              </w:rPr>
                              <w:t>單位：家</w:t>
                            </w:r>
                            <w:r w:rsidR="00C95B96">
                              <w:rPr>
                                <w:rFonts w:ascii="標楷體" w:eastAsia="標楷體" w:hAnsi="標楷體" w:hint="eastAsia"/>
                                <w:color w:val="000000" w:themeColor="text1"/>
                              </w:rPr>
                              <w:t>次</w:t>
                            </w:r>
                            <w:r w:rsidRPr="003C1A03">
                              <w:rPr>
                                <w:rFonts w:ascii="標楷體" w:eastAsia="標楷體" w:hAnsi="標楷體" w:hint="eastAsia"/>
                                <w:color w:val="000000" w:themeColor="text1"/>
                              </w:rPr>
                              <w:t>、％</w:t>
                            </w:r>
                          </w:p>
                        </w:tc>
                      </w:tr>
                      <w:tr w:rsidR="00855D04" w:rsidRPr="008E1381" w14:paraId="27FA0288" w14:textId="77777777" w:rsidTr="006447A4">
                        <w:trPr>
                          <w:trHeight w:val="330"/>
                          <w:jc w:val="center"/>
                        </w:trPr>
                        <w:tc>
                          <w:tcPr>
                            <w:tcW w:w="708" w:type="dxa"/>
                            <w:tcBorders>
                              <w:top w:val="single" w:sz="4" w:space="0" w:color="auto"/>
                              <w:tl2br w:val="nil"/>
                            </w:tcBorders>
                            <w:vAlign w:val="center"/>
                          </w:tcPr>
                          <w:p w14:paraId="5262B5A7" w14:textId="77777777" w:rsidR="00855D04" w:rsidRPr="00EC1403" w:rsidRDefault="00855D04" w:rsidP="00A91318">
                            <w:pPr>
                              <w:overflowPunct w:val="0"/>
                              <w:spacing w:line="340" w:lineRule="exact"/>
                              <w:ind w:leftChars="-22" w:left="-53"/>
                              <w:jc w:val="center"/>
                              <w:textAlignment w:val="center"/>
                              <w:rPr>
                                <w:rFonts w:ascii="標楷體" w:eastAsia="標楷體" w:hAnsi="標楷體"/>
                                <w:color w:val="000000" w:themeColor="text1"/>
                              </w:rPr>
                            </w:pPr>
                            <w:r w:rsidRPr="00EC1403">
                              <w:rPr>
                                <w:rFonts w:ascii="標楷體" w:eastAsia="標楷體" w:hAnsi="標楷體" w:hint="eastAsia"/>
                                <w:color w:val="000000" w:themeColor="text1"/>
                              </w:rPr>
                              <w:t>年度</w:t>
                            </w:r>
                          </w:p>
                        </w:tc>
                        <w:tc>
                          <w:tcPr>
                            <w:tcW w:w="1276" w:type="dxa"/>
                            <w:tcBorders>
                              <w:top w:val="single" w:sz="4" w:space="0" w:color="auto"/>
                              <w:tl2br w:val="nil"/>
                            </w:tcBorders>
                            <w:vAlign w:val="center"/>
                          </w:tcPr>
                          <w:p w14:paraId="2FDFA149" w14:textId="77777777" w:rsidR="00855D04" w:rsidRPr="00EC1403" w:rsidRDefault="00855D04" w:rsidP="00A91318">
                            <w:pPr>
                              <w:overflowPunct w:val="0"/>
                              <w:spacing w:line="340" w:lineRule="exact"/>
                              <w:ind w:leftChars="-50" w:left="-120" w:rightChars="-41" w:right="-98"/>
                              <w:jc w:val="center"/>
                              <w:textAlignment w:val="center"/>
                              <w:rPr>
                                <w:rFonts w:ascii="標楷體" w:eastAsia="標楷體" w:hAnsi="標楷體"/>
                                <w:color w:val="000000" w:themeColor="text1"/>
                              </w:rPr>
                            </w:pPr>
                            <w:r w:rsidRPr="00EC1403">
                              <w:rPr>
                                <w:rFonts w:ascii="標楷體" w:eastAsia="標楷體" w:hAnsi="標楷體" w:hint="eastAsia"/>
                                <w:color w:val="000000" w:themeColor="text1"/>
                              </w:rPr>
                              <w:t>受檢家數</w:t>
                            </w:r>
                          </w:p>
                        </w:tc>
                        <w:tc>
                          <w:tcPr>
                            <w:tcW w:w="1276" w:type="dxa"/>
                            <w:tcBorders>
                              <w:top w:val="single" w:sz="4" w:space="0" w:color="auto"/>
                            </w:tcBorders>
                            <w:vAlign w:val="center"/>
                          </w:tcPr>
                          <w:p w14:paraId="313B2A4A" w14:textId="77777777" w:rsidR="00855D04" w:rsidRPr="00EC1403" w:rsidRDefault="00855D04" w:rsidP="00A91318">
                            <w:pPr>
                              <w:overflowPunct w:val="0"/>
                              <w:spacing w:line="340" w:lineRule="exact"/>
                              <w:ind w:leftChars="-44" w:left="-106" w:rightChars="-50" w:right="-120"/>
                              <w:jc w:val="center"/>
                              <w:textAlignment w:val="center"/>
                              <w:rPr>
                                <w:rFonts w:ascii="標楷體" w:eastAsia="標楷體" w:hAnsi="標楷體"/>
                                <w:color w:val="000000" w:themeColor="text1"/>
                              </w:rPr>
                            </w:pPr>
                            <w:r w:rsidRPr="00EC1403">
                              <w:rPr>
                                <w:rFonts w:ascii="標楷體" w:eastAsia="標楷體" w:hAnsi="標楷體" w:hint="eastAsia"/>
                                <w:color w:val="000000" w:themeColor="text1"/>
                              </w:rPr>
                              <w:t>違反</w:t>
                            </w:r>
                            <w:r>
                              <w:rPr>
                                <w:rFonts w:ascii="標楷體" w:eastAsia="標楷體" w:hAnsi="標楷體" w:hint="eastAsia"/>
                                <w:color w:val="000000" w:themeColor="text1"/>
                              </w:rPr>
                              <w:t>規定</w:t>
                            </w:r>
                            <w:r w:rsidRPr="00EC1403">
                              <w:rPr>
                                <w:rFonts w:ascii="標楷體" w:eastAsia="標楷體" w:hAnsi="標楷體" w:hint="eastAsia"/>
                                <w:color w:val="000000" w:themeColor="text1"/>
                              </w:rPr>
                              <w:t>家數</w:t>
                            </w:r>
                          </w:p>
                        </w:tc>
                        <w:tc>
                          <w:tcPr>
                            <w:tcW w:w="1076" w:type="dxa"/>
                            <w:tcBorders>
                              <w:top w:val="single" w:sz="4" w:space="0" w:color="auto"/>
                            </w:tcBorders>
                            <w:vAlign w:val="center"/>
                          </w:tcPr>
                          <w:p w14:paraId="45D21846" w14:textId="77777777" w:rsidR="00855D04" w:rsidRPr="00EC1403" w:rsidRDefault="00855D04" w:rsidP="00A91318">
                            <w:pPr>
                              <w:overflowPunct w:val="0"/>
                              <w:spacing w:line="340" w:lineRule="exact"/>
                              <w:ind w:leftChars="-24" w:left="-58" w:rightChars="-42" w:right="-101"/>
                              <w:jc w:val="center"/>
                              <w:textAlignment w:val="center"/>
                              <w:rPr>
                                <w:rFonts w:ascii="標楷體" w:eastAsia="標楷體" w:hAnsi="標楷體"/>
                                <w:color w:val="000000" w:themeColor="text1"/>
                              </w:rPr>
                            </w:pPr>
                            <w:r w:rsidRPr="00EC1403">
                              <w:rPr>
                                <w:rFonts w:ascii="標楷體" w:eastAsia="標楷體" w:hAnsi="標楷體" w:hint="eastAsia"/>
                                <w:color w:val="000000" w:themeColor="text1"/>
                              </w:rPr>
                              <w:t>違反比</w:t>
                            </w:r>
                            <w:r>
                              <w:rPr>
                                <w:rFonts w:ascii="標楷體" w:eastAsia="標楷體" w:hAnsi="標楷體" w:hint="eastAsia"/>
                                <w:color w:val="000000" w:themeColor="text1"/>
                              </w:rPr>
                              <w:t>率</w:t>
                            </w:r>
                          </w:p>
                        </w:tc>
                      </w:tr>
                      <w:tr w:rsidR="00855D04" w:rsidRPr="008E1381" w14:paraId="551055CA" w14:textId="77777777" w:rsidTr="00A2620D">
                        <w:trPr>
                          <w:trHeight w:val="195"/>
                          <w:jc w:val="center"/>
                        </w:trPr>
                        <w:tc>
                          <w:tcPr>
                            <w:tcW w:w="708" w:type="dxa"/>
                            <w:tcBorders>
                              <w:bottom w:val="single" w:sz="4" w:space="0" w:color="auto"/>
                            </w:tcBorders>
                            <w:vAlign w:val="center"/>
                          </w:tcPr>
                          <w:p w14:paraId="3D3FF1B9" w14:textId="77777777" w:rsidR="00855D04" w:rsidRPr="00EC1403" w:rsidRDefault="00855D04" w:rsidP="00A91318">
                            <w:pPr>
                              <w:overflowPunct w:val="0"/>
                              <w:spacing w:line="340" w:lineRule="exact"/>
                              <w:jc w:val="center"/>
                              <w:textAlignment w:val="center"/>
                              <w:rPr>
                                <w:rFonts w:ascii="標楷體" w:eastAsia="標楷體" w:hAnsi="標楷體"/>
                                <w:color w:val="000000" w:themeColor="text1"/>
                              </w:rPr>
                            </w:pPr>
                            <w:r w:rsidRPr="00EC1403">
                              <w:rPr>
                                <w:rFonts w:ascii="標楷體" w:eastAsia="標楷體" w:hAnsi="標楷體" w:hint="eastAsia"/>
                                <w:color w:val="000000" w:themeColor="text1"/>
                              </w:rPr>
                              <w:t>112</w:t>
                            </w:r>
                          </w:p>
                        </w:tc>
                        <w:tc>
                          <w:tcPr>
                            <w:tcW w:w="1276" w:type="dxa"/>
                            <w:tcBorders>
                              <w:bottom w:val="single" w:sz="4" w:space="0" w:color="auto"/>
                            </w:tcBorders>
                            <w:vAlign w:val="center"/>
                          </w:tcPr>
                          <w:p w14:paraId="592929A3" w14:textId="77777777" w:rsidR="00855D04" w:rsidRPr="00EC1403" w:rsidRDefault="00855D04" w:rsidP="00A91318">
                            <w:pPr>
                              <w:overflowPunct w:val="0"/>
                              <w:spacing w:line="340" w:lineRule="exact"/>
                              <w:jc w:val="right"/>
                              <w:textAlignment w:val="center"/>
                              <w:rPr>
                                <w:rFonts w:ascii="標楷體" w:eastAsia="標楷體" w:hAnsi="標楷體"/>
                                <w:color w:val="000000" w:themeColor="text1"/>
                              </w:rPr>
                            </w:pPr>
                            <w:r w:rsidRPr="00EC1403">
                              <w:rPr>
                                <w:rFonts w:ascii="標楷體" w:eastAsia="標楷體" w:hAnsi="標楷體" w:hint="eastAsia"/>
                                <w:color w:val="000000" w:themeColor="text1"/>
                              </w:rPr>
                              <w:t>1</w:t>
                            </w:r>
                            <w:r w:rsidRPr="00EC1403">
                              <w:rPr>
                                <w:rFonts w:ascii="標楷體" w:eastAsia="標楷體" w:hAnsi="標楷體"/>
                                <w:color w:val="000000" w:themeColor="text1"/>
                              </w:rPr>
                              <w:t>,804</w:t>
                            </w:r>
                          </w:p>
                        </w:tc>
                        <w:tc>
                          <w:tcPr>
                            <w:tcW w:w="1276" w:type="dxa"/>
                            <w:tcBorders>
                              <w:bottom w:val="single" w:sz="4" w:space="0" w:color="auto"/>
                            </w:tcBorders>
                            <w:vAlign w:val="center"/>
                          </w:tcPr>
                          <w:p w14:paraId="1B2F2D7B" w14:textId="77777777" w:rsidR="00855D04" w:rsidRPr="00EC1403" w:rsidRDefault="00855D04" w:rsidP="00A91318">
                            <w:pPr>
                              <w:overflowPunct w:val="0"/>
                              <w:spacing w:line="340" w:lineRule="exact"/>
                              <w:jc w:val="right"/>
                              <w:textAlignment w:val="center"/>
                              <w:rPr>
                                <w:rFonts w:ascii="標楷體" w:eastAsia="標楷體" w:hAnsi="標楷體"/>
                                <w:color w:val="000000" w:themeColor="text1"/>
                              </w:rPr>
                            </w:pPr>
                            <w:r w:rsidRPr="00EC1403">
                              <w:rPr>
                                <w:rFonts w:ascii="標楷體" w:eastAsia="標楷體" w:hAnsi="標楷體" w:hint="eastAsia"/>
                                <w:color w:val="000000" w:themeColor="text1"/>
                              </w:rPr>
                              <w:t>5</w:t>
                            </w:r>
                            <w:r w:rsidRPr="00EC1403">
                              <w:rPr>
                                <w:rFonts w:ascii="標楷體" w:eastAsia="標楷體" w:hAnsi="標楷體"/>
                                <w:color w:val="000000" w:themeColor="text1"/>
                              </w:rPr>
                              <w:t>46</w:t>
                            </w:r>
                          </w:p>
                        </w:tc>
                        <w:tc>
                          <w:tcPr>
                            <w:tcW w:w="1076" w:type="dxa"/>
                            <w:tcBorders>
                              <w:bottom w:val="single" w:sz="4" w:space="0" w:color="auto"/>
                            </w:tcBorders>
                            <w:vAlign w:val="center"/>
                          </w:tcPr>
                          <w:p w14:paraId="7BF0844C" w14:textId="77777777" w:rsidR="00855D04" w:rsidRPr="00EC1403" w:rsidRDefault="00855D04" w:rsidP="00A91318">
                            <w:pPr>
                              <w:overflowPunct w:val="0"/>
                              <w:spacing w:line="340" w:lineRule="exact"/>
                              <w:jc w:val="right"/>
                              <w:textAlignment w:val="center"/>
                              <w:rPr>
                                <w:rFonts w:ascii="標楷體" w:eastAsia="標楷體" w:hAnsi="標楷體"/>
                                <w:color w:val="000000" w:themeColor="text1"/>
                              </w:rPr>
                            </w:pPr>
                            <w:r w:rsidRPr="00EC1403">
                              <w:rPr>
                                <w:rFonts w:ascii="標楷體" w:eastAsia="標楷體" w:hAnsi="標楷體" w:hint="eastAsia"/>
                                <w:color w:val="000000" w:themeColor="text1"/>
                              </w:rPr>
                              <w:t>3</w:t>
                            </w:r>
                            <w:r w:rsidRPr="00EC1403">
                              <w:rPr>
                                <w:rFonts w:ascii="標楷體" w:eastAsia="標楷體" w:hAnsi="標楷體"/>
                                <w:color w:val="000000" w:themeColor="text1"/>
                              </w:rPr>
                              <w:t>0.27</w:t>
                            </w:r>
                          </w:p>
                        </w:tc>
                      </w:tr>
                      <w:tr w:rsidR="00855D04" w:rsidRPr="008E1381" w14:paraId="571DC5E0" w14:textId="77777777" w:rsidTr="00A2620D">
                        <w:trPr>
                          <w:trHeight w:val="195"/>
                          <w:jc w:val="center"/>
                        </w:trPr>
                        <w:tc>
                          <w:tcPr>
                            <w:tcW w:w="708" w:type="dxa"/>
                            <w:tcBorders>
                              <w:bottom w:val="single" w:sz="4" w:space="0" w:color="auto"/>
                            </w:tcBorders>
                            <w:vAlign w:val="center"/>
                          </w:tcPr>
                          <w:p w14:paraId="6EB7FBB9" w14:textId="77777777" w:rsidR="00855D04" w:rsidRPr="00EC1403" w:rsidRDefault="00855D04" w:rsidP="00A91318">
                            <w:pPr>
                              <w:overflowPunct w:val="0"/>
                              <w:spacing w:line="340" w:lineRule="exact"/>
                              <w:jc w:val="center"/>
                              <w:textAlignment w:val="center"/>
                              <w:rPr>
                                <w:rFonts w:ascii="標楷體" w:eastAsia="標楷體" w:hAnsi="標楷體"/>
                                <w:color w:val="000000" w:themeColor="text1"/>
                              </w:rPr>
                            </w:pPr>
                            <w:r w:rsidRPr="00EC1403">
                              <w:rPr>
                                <w:rFonts w:ascii="標楷體" w:eastAsia="標楷體" w:hAnsi="標楷體" w:hint="eastAsia"/>
                                <w:color w:val="000000" w:themeColor="text1"/>
                              </w:rPr>
                              <w:t>113</w:t>
                            </w:r>
                          </w:p>
                        </w:tc>
                        <w:tc>
                          <w:tcPr>
                            <w:tcW w:w="1276" w:type="dxa"/>
                            <w:tcBorders>
                              <w:bottom w:val="single" w:sz="4" w:space="0" w:color="auto"/>
                            </w:tcBorders>
                            <w:vAlign w:val="center"/>
                          </w:tcPr>
                          <w:p w14:paraId="2340E424" w14:textId="77777777" w:rsidR="00855D04" w:rsidRPr="00EC1403" w:rsidRDefault="00855D04" w:rsidP="00A91318">
                            <w:pPr>
                              <w:overflowPunct w:val="0"/>
                              <w:spacing w:line="340" w:lineRule="exact"/>
                              <w:jc w:val="right"/>
                              <w:textAlignment w:val="center"/>
                              <w:rPr>
                                <w:rFonts w:ascii="標楷體" w:eastAsia="標楷體" w:hAnsi="標楷體"/>
                                <w:color w:val="000000" w:themeColor="text1"/>
                              </w:rPr>
                            </w:pPr>
                            <w:r w:rsidRPr="00EC1403">
                              <w:rPr>
                                <w:rFonts w:ascii="標楷體" w:eastAsia="標楷體" w:hAnsi="標楷體" w:hint="eastAsia"/>
                                <w:color w:val="000000" w:themeColor="text1"/>
                              </w:rPr>
                              <w:t>1</w:t>
                            </w:r>
                            <w:r w:rsidRPr="00EC1403">
                              <w:rPr>
                                <w:rFonts w:ascii="標楷體" w:eastAsia="標楷體" w:hAnsi="標楷體"/>
                                <w:color w:val="000000" w:themeColor="text1"/>
                              </w:rPr>
                              <w:t>,800</w:t>
                            </w:r>
                          </w:p>
                        </w:tc>
                        <w:tc>
                          <w:tcPr>
                            <w:tcW w:w="1276" w:type="dxa"/>
                            <w:tcBorders>
                              <w:bottom w:val="single" w:sz="4" w:space="0" w:color="auto"/>
                            </w:tcBorders>
                            <w:vAlign w:val="center"/>
                          </w:tcPr>
                          <w:p w14:paraId="0B7CFD57" w14:textId="77777777" w:rsidR="00855D04" w:rsidRPr="00EC1403" w:rsidRDefault="00855D04" w:rsidP="00A91318">
                            <w:pPr>
                              <w:overflowPunct w:val="0"/>
                              <w:spacing w:line="340" w:lineRule="exact"/>
                              <w:jc w:val="right"/>
                              <w:textAlignment w:val="center"/>
                              <w:rPr>
                                <w:rFonts w:ascii="標楷體" w:eastAsia="標楷體" w:hAnsi="標楷體"/>
                                <w:color w:val="000000" w:themeColor="text1"/>
                              </w:rPr>
                            </w:pPr>
                            <w:r w:rsidRPr="00EC1403">
                              <w:rPr>
                                <w:rFonts w:ascii="標楷體" w:eastAsia="標楷體" w:hAnsi="標楷體" w:hint="eastAsia"/>
                                <w:color w:val="000000" w:themeColor="text1"/>
                              </w:rPr>
                              <w:t>4</w:t>
                            </w:r>
                            <w:r w:rsidRPr="00EC1403">
                              <w:rPr>
                                <w:rFonts w:ascii="標楷體" w:eastAsia="標楷體" w:hAnsi="標楷體"/>
                                <w:color w:val="000000" w:themeColor="text1"/>
                              </w:rPr>
                              <w:t>48</w:t>
                            </w:r>
                          </w:p>
                        </w:tc>
                        <w:tc>
                          <w:tcPr>
                            <w:tcW w:w="1076" w:type="dxa"/>
                            <w:tcBorders>
                              <w:bottom w:val="single" w:sz="4" w:space="0" w:color="auto"/>
                            </w:tcBorders>
                            <w:vAlign w:val="center"/>
                          </w:tcPr>
                          <w:p w14:paraId="550FB84A" w14:textId="77777777" w:rsidR="00855D04" w:rsidRPr="00EC1403" w:rsidRDefault="00855D04" w:rsidP="00A91318">
                            <w:pPr>
                              <w:overflowPunct w:val="0"/>
                              <w:spacing w:line="340" w:lineRule="exact"/>
                              <w:jc w:val="right"/>
                              <w:textAlignment w:val="center"/>
                              <w:rPr>
                                <w:rFonts w:ascii="標楷體" w:eastAsia="標楷體" w:hAnsi="標楷體"/>
                                <w:color w:val="000000" w:themeColor="text1"/>
                              </w:rPr>
                            </w:pPr>
                            <w:r w:rsidRPr="00EC1403">
                              <w:rPr>
                                <w:rFonts w:ascii="標楷體" w:eastAsia="標楷體" w:hAnsi="標楷體" w:hint="eastAsia"/>
                                <w:color w:val="000000" w:themeColor="text1"/>
                              </w:rPr>
                              <w:t>2</w:t>
                            </w:r>
                            <w:r w:rsidRPr="00EC1403">
                              <w:rPr>
                                <w:rFonts w:ascii="標楷體" w:eastAsia="標楷體" w:hAnsi="標楷體"/>
                                <w:color w:val="000000" w:themeColor="text1"/>
                              </w:rPr>
                              <w:t>4.89</w:t>
                            </w:r>
                          </w:p>
                        </w:tc>
                      </w:tr>
                      <w:tr w:rsidR="00855D04" w:rsidRPr="008E1381" w14:paraId="0AE6B5E8" w14:textId="77777777" w:rsidTr="00A2620D">
                        <w:trPr>
                          <w:trHeight w:val="195"/>
                          <w:jc w:val="center"/>
                        </w:trPr>
                        <w:tc>
                          <w:tcPr>
                            <w:tcW w:w="708" w:type="dxa"/>
                            <w:tcBorders>
                              <w:bottom w:val="single" w:sz="4" w:space="0" w:color="auto"/>
                            </w:tcBorders>
                            <w:vAlign w:val="center"/>
                          </w:tcPr>
                          <w:p w14:paraId="2C3CF7CB" w14:textId="77777777" w:rsidR="00855D04" w:rsidRPr="00EC1403" w:rsidRDefault="00855D04" w:rsidP="00A91318">
                            <w:pPr>
                              <w:overflowPunct w:val="0"/>
                              <w:spacing w:line="340" w:lineRule="exact"/>
                              <w:jc w:val="center"/>
                              <w:textAlignment w:val="center"/>
                              <w:rPr>
                                <w:rFonts w:ascii="標楷體" w:eastAsia="標楷體" w:hAnsi="標楷體"/>
                                <w:color w:val="000000" w:themeColor="text1"/>
                              </w:rPr>
                            </w:pPr>
                            <w:r w:rsidRPr="00EC1403">
                              <w:rPr>
                                <w:rFonts w:ascii="標楷體" w:eastAsia="標楷體" w:hAnsi="標楷體" w:hint="eastAsia"/>
                                <w:color w:val="000000" w:themeColor="text1"/>
                              </w:rPr>
                              <w:t>114</w:t>
                            </w:r>
                          </w:p>
                        </w:tc>
                        <w:tc>
                          <w:tcPr>
                            <w:tcW w:w="1276" w:type="dxa"/>
                            <w:tcBorders>
                              <w:bottom w:val="single" w:sz="4" w:space="0" w:color="auto"/>
                            </w:tcBorders>
                            <w:vAlign w:val="center"/>
                          </w:tcPr>
                          <w:p w14:paraId="39FB0349" w14:textId="77777777" w:rsidR="00855D04" w:rsidRPr="00EC1403" w:rsidRDefault="00855D04" w:rsidP="00A91318">
                            <w:pPr>
                              <w:overflowPunct w:val="0"/>
                              <w:spacing w:line="340" w:lineRule="exact"/>
                              <w:jc w:val="right"/>
                              <w:textAlignment w:val="center"/>
                              <w:rPr>
                                <w:rFonts w:ascii="標楷體" w:eastAsia="標楷體" w:hAnsi="標楷體"/>
                                <w:color w:val="000000" w:themeColor="text1"/>
                              </w:rPr>
                            </w:pPr>
                            <w:r w:rsidRPr="00EC1403">
                              <w:rPr>
                                <w:rFonts w:ascii="標楷體" w:eastAsia="標楷體" w:hAnsi="標楷體" w:hint="eastAsia"/>
                                <w:color w:val="000000" w:themeColor="text1"/>
                              </w:rPr>
                              <w:t>1</w:t>
                            </w:r>
                            <w:r w:rsidRPr="00EC1403">
                              <w:rPr>
                                <w:rFonts w:ascii="標楷體" w:eastAsia="標楷體" w:hAnsi="標楷體"/>
                                <w:color w:val="000000" w:themeColor="text1"/>
                              </w:rPr>
                              <w:t>,852</w:t>
                            </w:r>
                          </w:p>
                        </w:tc>
                        <w:tc>
                          <w:tcPr>
                            <w:tcW w:w="1276" w:type="dxa"/>
                            <w:tcBorders>
                              <w:bottom w:val="single" w:sz="4" w:space="0" w:color="auto"/>
                            </w:tcBorders>
                            <w:vAlign w:val="center"/>
                          </w:tcPr>
                          <w:p w14:paraId="6DB9C781" w14:textId="77777777" w:rsidR="00855D04" w:rsidRPr="00EC1403" w:rsidRDefault="00855D04" w:rsidP="00A91318">
                            <w:pPr>
                              <w:overflowPunct w:val="0"/>
                              <w:spacing w:line="340" w:lineRule="exact"/>
                              <w:jc w:val="right"/>
                              <w:textAlignment w:val="center"/>
                              <w:rPr>
                                <w:rFonts w:ascii="標楷體" w:eastAsia="標楷體" w:hAnsi="標楷體"/>
                                <w:color w:val="000000" w:themeColor="text1"/>
                              </w:rPr>
                            </w:pPr>
                            <w:r w:rsidRPr="00EC1403">
                              <w:rPr>
                                <w:rFonts w:ascii="標楷體" w:eastAsia="標楷體" w:hAnsi="標楷體" w:hint="eastAsia"/>
                                <w:color w:val="000000" w:themeColor="text1"/>
                              </w:rPr>
                              <w:t>5</w:t>
                            </w:r>
                            <w:r w:rsidRPr="00EC1403">
                              <w:rPr>
                                <w:rFonts w:ascii="標楷體" w:eastAsia="標楷體" w:hAnsi="標楷體"/>
                                <w:color w:val="000000" w:themeColor="text1"/>
                              </w:rPr>
                              <w:t>19</w:t>
                            </w:r>
                          </w:p>
                        </w:tc>
                        <w:tc>
                          <w:tcPr>
                            <w:tcW w:w="1076" w:type="dxa"/>
                            <w:tcBorders>
                              <w:bottom w:val="single" w:sz="4" w:space="0" w:color="auto"/>
                            </w:tcBorders>
                            <w:vAlign w:val="center"/>
                          </w:tcPr>
                          <w:p w14:paraId="0B27A4B7" w14:textId="77777777" w:rsidR="00855D04" w:rsidRPr="00EC1403" w:rsidRDefault="00855D04" w:rsidP="00A91318">
                            <w:pPr>
                              <w:overflowPunct w:val="0"/>
                              <w:spacing w:line="340" w:lineRule="exact"/>
                              <w:jc w:val="right"/>
                              <w:textAlignment w:val="center"/>
                              <w:rPr>
                                <w:rFonts w:ascii="標楷體" w:eastAsia="標楷體" w:hAnsi="標楷體"/>
                                <w:color w:val="000000" w:themeColor="text1"/>
                              </w:rPr>
                            </w:pPr>
                            <w:r w:rsidRPr="00EC1403">
                              <w:rPr>
                                <w:rFonts w:ascii="標楷體" w:eastAsia="標楷體" w:hAnsi="標楷體" w:hint="eastAsia"/>
                                <w:color w:val="000000" w:themeColor="text1"/>
                              </w:rPr>
                              <w:t>2</w:t>
                            </w:r>
                            <w:r w:rsidRPr="00EC1403">
                              <w:rPr>
                                <w:rFonts w:ascii="標楷體" w:eastAsia="標楷體" w:hAnsi="標楷體"/>
                                <w:color w:val="000000" w:themeColor="text1"/>
                              </w:rPr>
                              <w:t>8.02</w:t>
                            </w:r>
                          </w:p>
                        </w:tc>
                      </w:tr>
                      <w:tr w:rsidR="00855D04" w:rsidRPr="00EC1403" w14:paraId="77C57A64" w14:textId="77777777" w:rsidTr="00DA3B5D">
                        <w:trPr>
                          <w:trHeight w:val="561"/>
                          <w:jc w:val="center"/>
                        </w:trPr>
                        <w:tc>
                          <w:tcPr>
                            <w:tcW w:w="4336" w:type="dxa"/>
                            <w:gridSpan w:val="4"/>
                            <w:tcBorders>
                              <w:top w:val="single" w:sz="4" w:space="0" w:color="auto"/>
                              <w:left w:val="nil"/>
                              <w:bottom w:val="nil"/>
                              <w:right w:val="nil"/>
                            </w:tcBorders>
                          </w:tcPr>
                          <w:p w14:paraId="4FDD4C50" w14:textId="77777777" w:rsidR="00855D04" w:rsidRPr="00EC1403" w:rsidRDefault="00855D04" w:rsidP="00DA3B5D">
                            <w:pPr>
                              <w:spacing w:line="240" w:lineRule="exact"/>
                              <w:jc w:val="both"/>
                              <w:rPr>
                                <w:rFonts w:ascii="標楷體" w:eastAsia="標楷體" w:hAnsi="標楷體" w:cs="新細明體"/>
                                <w:color w:val="000000" w:themeColor="text1"/>
                                <w:sz w:val="18"/>
                                <w:szCs w:val="18"/>
                              </w:rPr>
                            </w:pPr>
                            <w:r w:rsidRPr="00EC1403">
                              <w:rPr>
                                <w:rFonts w:ascii="標楷體" w:eastAsia="標楷體" w:hAnsi="標楷體" w:cs="新細明體" w:hint="eastAsia"/>
                                <w:color w:val="000000" w:themeColor="text1"/>
                                <w:sz w:val="18"/>
                                <w:szCs w:val="18"/>
                              </w:rPr>
                              <w:t>資料來源：整理自勞動部職業安全衛生署提供資料。</w:t>
                            </w:r>
                          </w:p>
                        </w:tc>
                      </w:tr>
                    </w:tbl>
                    <w:p w14:paraId="6DF54CA8" w14:textId="77777777" w:rsidR="00855D04" w:rsidRPr="003C1A03" w:rsidRDefault="00855D04" w:rsidP="00855D04"/>
                  </w:txbxContent>
                </v:textbox>
                <w10:wrap type="square" anchorx="margin"/>
              </v:rect>
            </w:pict>
          </mc:Fallback>
        </mc:AlternateContent>
      </w:r>
      <w:r w:rsidR="00775C14" w:rsidRPr="0018293B">
        <w:rPr>
          <w:rFonts w:ascii="標楷體" w:eastAsia="標楷體" w:hAnsi="標楷體" w:cs="Times New Roman" w:hint="eastAsia"/>
          <w:b/>
          <w:bCs/>
          <w:szCs w:val="24"/>
        </w:rPr>
        <w:t xml:space="preserve">2.　</w:t>
      </w:r>
      <w:proofErr w:type="gramStart"/>
      <w:r w:rsidR="00775C14" w:rsidRPr="0018293B">
        <w:rPr>
          <w:rFonts w:ascii="標楷體" w:eastAsia="標楷體" w:hAnsi="標楷體" w:cs="Times New Roman" w:hint="eastAsia"/>
          <w:b/>
          <w:bCs/>
          <w:szCs w:val="24"/>
        </w:rPr>
        <w:t>勞動部為確保</w:t>
      </w:r>
      <w:proofErr w:type="gramEnd"/>
      <w:r w:rsidR="00775C14" w:rsidRPr="0018293B">
        <w:rPr>
          <w:rFonts w:ascii="標楷體" w:eastAsia="標楷體" w:hAnsi="標楷體" w:cs="Times New Roman" w:hint="eastAsia"/>
          <w:b/>
          <w:bCs/>
          <w:szCs w:val="24"/>
        </w:rPr>
        <w:t>兒少勞動權益，辦理工讀生與部分工時勞工勞動條件專案檢查，惟近</w:t>
      </w:r>
      <w:proofErr w:type="gramStart"/>
      <w:r w:rsidR="00775C14" w:rsidRPr="0018293B">
        <w:rPr>
          <w:rFonts w:ascii="標楷體" w:eastAsia="標楷體" w:hAnsi="標楷體" w:cs="Times New Roman" w:hint="eastAsia"/>
          <w:b/>
          <w:bCs/>
          <w:szCs w:val="24"/>
        </w:rPr>
        <w:t>3</w:t>
      </w:r>
      <w:proofErr w:type="gramEnd"/>
      <w:r w:rsidR="00775C14" w:rsidRPr="0018293B">
        <w:rPr>
          <w:rFonts w:ascii="標楷體" w:eastAsia="標楷體" w:hAnsi="標楷體" w:cs="Times New Roman" w:hint="eastAsia"/>
          <w:b/>
          <w:bCs/>
          <w:szCs w:val="24"/>
        </w:rPr>
        <w:t>年度檢查結果，雇主違規比率介於2至</w:t>
      </w:r>
      <w:proofErr w:type="gramStart"/>
      <w:r w:rsidR="00775C14" w:rsidRPr="0018293B">
        <w:rPr>
          <w:rFonts w:ascii="標楷體" w:eastAsia="標楷體" w:hAnsi="標楷體" w:cs="Times New Roman" w:hint="eastAsia"/>
          <w:b/>
          <w:bCs/>
          <w:szCs w:val="24"/>
        </w:rPr>
        <w:t>3成</w:t>
      </w:r>
      <w:proofErr w:type="gramEnd"/>
      <w:r w:rsidR="00775C14" w:rsidRPr="0018293B">
        <w:rPr>
          <w:rFonts w:ascii="標楷體" w:eastAsia="標楷體" w:hAnsi="標楷體" w:cs="Times New Roman" w:hint="eastAsia"/>
          <w:b/>
          <w:bCs/>
          <w:szCs w:val="24"/>
        </w:rPr>
        <w:t>，另未滿15歲從事工作之兒少，或有潛藏未納管僱用黑數</w:t>
      </w:r>
      <w:r w:rsidR="00775C14" w:rsidRPr="0018293B">
        <w:rPr>
          <w:rFonts w:ascii="標楷體" w:eastAsia="標楷體" w:hAnsi="標楷體" w:cs="Times New Roman" w:hint="eastAsia"/>
          <w:bCs/>
          <w:szCs w:val="24"/>
        </w:rPr>
        <w:t>：</w:t>
      </w:r>
      <w:r w:rsidR="00775C14" w:rsidRPr="0018293B">
        <w:rPr>
          <w:rFonts w:ascii="標楷體" w:eastAsia="標楷體" w:hAnsi="標楷體" w:cs="Times New Roman"/>
          <w:bCs/>
          <w:szCs w:val="24"/>
        </w:rPr>
        <w:t>據勞動部勞工保險局統計，115年2月底勞工保險被保險人年齡未滿15歲及15至19歲者，分別為44人、116,377人，其中投保薪資未及</w:t>
      </w:r>
      <w:r w:rsidR="00C95B96">
        <w:rPr>
          <w:rFonts w:ascii="標楷體" w:eastAsia="標楷體" w:hAnsi="標楷體" w:cs="Times New Roman" w:hint="eastAsia"/>
          <w:bCs/>
          <w:szCs w:val="24"/>
        </w:rPr>
        <w:t>最低</w:t>
      </w:r>
      <w:r w:rsidR="00775C14" w:rsidRPr="0018293B">
        <w:rPr>
          <w:rFonts w:ascii="標楷體" w:eastAsia="標楷體" w:hAnsi="標楷體" w:cs="Times New Roman"/>
          <w:bCs/>
          <w:szCs w:val="24"/>
        </w:rPr>
        <w:t>工資者，分別為43人、79,363人，逾7成為部分工時勞工，顯示青少年打工情形普遍，</w:t>
      </w:r>
      <w:r w:rsidR="006D2F12" w:rsidRPr="0018293B">
        <w:rPr>
          <w:rFonts w:ascii="標楷體" w:eastAsia="標楷體" w:hAnsi="標楷體" w:cs="Times New Roman" w:hint="eastAsia"/>
          <w:bCs/>
          <w:szCs w:val="24"/>
        </w:rPr>
        <w:t>另</w:t>
      </w:r>
      <w:r w:rsidR="00775C14" w:rsidRPr="0018293B">
        <w:rPr>
          <w:rFonts w:ascii="標楷體" w:eastAsia="標楷體" w:hAnsi="標楷體" w:cs="Times New Roman"/>
          <w:bCs/>
          <w:szCs w:val="24"/>
        </w:rPr>
        <w:t>有部分未滿15歲兒少受</w:t>
      </w:r>
      <w:proofErr w:type="gramStart"/>
      <w:r w:rsidR="00775C14" w:rsidRPr="0018293B">
        <w:rPr>
          <w:rFonts w:ascii="標楷體" w:eastAsia="標楷體" w:hAnsi="標楷體" w:cs="Times New Roman"/>
          <w:bCs/>
          <w:szCs w:val="24"/>
        </w:rPr>
        <w:t>僱</w:t>
      </w:r>
      <w:proofErr w:type="gramEnd"/>
      <w:r w:rsidR="00775C14" w:rsidRPr="0018293B">
        <w:rPr>
          <w:rFonts w:ascii="標楷體" w:eastAsia="標楷體" w:hAnsi="標楷體" w:cs="Times New Roman"/>
          <w:bCs/>
          <w:szCs w:val="24"/>
        </w:rPr>
        <w:t>工作。</w:t>
      </w:r>
      <w:r w:rsidR="006D2F12" w:rsidRPr="0018293B">
        <w:rPr>
          <w:rFonts w:ascii="標楷體" w:eastAsia="標楷體" w:hAnsi="標楷體" w:cs="Times New Roman" w:hint="eastAsia"/>
          <w:bCs/>
          <w:szCs w:val="24"/>
        </w:rPr>
        <w:t>經查</w:t>
      </w:r>
      <w:r w:rsidR="00775C14" w:rsidRPr="0018293B">
        <w:rPr>
          <w:rFonts w:ascii="標楷體" w:eastAsia="標楷體" w:hAnsi="標楷體" w:cs="Times New Roman"/>
          <w:bCs/>
          <w:szCs w:val="24"/>
        </w:rPr>
        <w:t>，</w:t>
      </w:r>
      <w:proofErr w:type="gramStart"/>
      <w:r w:rsidR="00775C14" w:rsidRPr="0018293B">
        <w:rPr>
          <w:rFonts w:ascii="標楷體" w:eastAsia="標楷體" w:hAnsi="標楷體" w:cs="Times New Roman"/>
          <w:bCs/>
          <w:szCs w:val="24"/>
        </w:rPr>
        <w:t>勞動部為保</w:t>
      </w:r>
      <w:r w:rsidR="006D2F12" w:rsidRPr="0018293B">
        <w:rPr>
          <w:rFonts w:ascii="標楷體" w:eastAsia="標楷體" w:hAnsi="標楷體" w:cs="Times New Roman" w:hint="eastAsia"/>
          <w:bCs/>
          <w:szCs w:val="24"/>
        </w:rPr>
        <w:t>障</w:t>
      </w:r>
      <w:proofErr w:type="gramEnd"/>
      <w:r w:rsidR="00775C14" w:rsidRPr="0018293B">
        <w:rPr>
          <w:rFonts w:ascii="標楷體" w:eastAsia="標楷體" w:hAnsi="標楷體" w:cs="Times New Roman"/>
          <w:bCs/>
          <w:szCs w:val="24"/>
        </w:rPr>
        <w:t>青少年勞動權益，每年於暑假</w:t>
      </w:r>
      <w:proofErr w:type="gramStart"/>
      <w:r w:rsidR="00775C14" w:rsidRPr="0018293B">
        <w:rPr>
          <w:rFonts w:ascii="標楷體" w:eastAsia="標楷體" w:hAnsi="標楷體" w:cs="Times New Roman"/>
          <w:bCs/>
          <w:szCs w:val="24"/>
        </w:rPr>
        <w:t>期間，</w:t>
      </w:r>
      <w:proofErr w:type="gramEnd"/>
      <w:r w:rsidR="00775C14" w:rsidRPr="0018293B">
        <w:rPr>
          <w:rFonts w:ascii="標楷體" w:eastAsia="標楷體" w:hAnsi="標楷體" w:cs="Times New Roman"/>
          <w:bCs/>
          <w:szCs w:val="24"/>
        </w:rPr>
        <w:t>規劃辦理「工讀生與部分工時勞工勞動條件專案檢查」，針對較常僱用或僱用較多工讀生及部分工時勞工之業別、大專院校周邊經常僱用學生之事業單位、大型或連鎖業者直營據點、建教及產學合作機構等，施以查核，每年檢查事業單位家數約1,800家次。惟據勞動部職業</w:t>
      </w:r>
      <w:proofErr w:type="gramStart"/>
      <w:r w:rsidR="00775C14" w:rsidRPr="0018293B">
        <w:rPr>
          <w:rFonts w:ascii="標楷體" w:eastAsia="標楷體" w:hAnsi="標楷體" w:cs="Times New Roman"/>
          <w:bCs/>
          <w:szCs w:val="24"/>
        </w:rPr>
        <w:t>安全衛生署</w:t>
      </w:r>
      <w:proofErr w:type="gramEnd"/>
      <w:r w:rsidR="00775C14" w:rsidRPr="0018293B">
        <w:rPr>
          <w:rFonts w:ascii="標楷體" w:eastAsia="標楷體" w:hAnsi="標楷體" w:cs="Times New Roman"/>
          <w:bCs/>
          <w:szCs w:val="24"/>
        </w:rPr>
        <w:t>統計，112至114年度專案檢查結果，雇主違反規定比率分別為30.27％、24.89％、28.02％（表</w:t>
      </w:r>
      <w:r w:rsidR="00274C10" w:rsidRPr="0018293B">
        <w:rPr>
          <w:rFonts w:ascii="標楷體" w:eastAsia="標楷體" w:hAnsi="標楷體" w:cs="Times New Roman" w:hint="eastAsia"/>
          <w:bCs/>
          <w:szCs w:val="24"/>
        </w:rPr>
        <w:t>7</w:t>
      </w:r>
      <w:r w:rsidR="00775C14" w:rsidRPr="0018293B">
        <w:rPr>
          <w:rFonts w:ascii="標楷體" w:eastAsia="標楷體" w:hAnsi="標楷體" w:cs="Times New Roman"/>
          <w:bCs/>
          <w:szCs w:val="24"/>
        </w:rPr>
        <w:t>），</w:t>
      </w:r>
      <w:r w:rsidR="006D2F12" w:rsidRPr="0018293B">
        <w:rPr>
          <w:rFonts w:ascii="標楷體" w:eastAsia="標楷體" w:hAnsi="標楷體" w:cs="Times New Roman" w:hint="eastAsia"/>
          <w:bCs/>
          <w:szCs w:val="24"/>
        </w:rPr>
        <w:t>違規比率仍高，</w:t>
      </w:r>
      <w:r w:rsidR="00775C14" w:rsidRPr="0018293B">
        <w:rPr>
          <w:rFonts w:ascii="標楷體" w:eastAsia="標楷體" w:hAnsi="標楷體" w:cs="Times New Roman"/>
          <w:bCs/>
          <w:szCs w:val="24"/>
        </w:rPr>
        <w:t>主要違規項目，包括：未依法給付休息日出勤工資、未依法給予休息日及例假日、未依法加倍發給假日出勤工資等。復查，</w:t>
      </w:r>
      <w:proofErr w:type="gramStart"/>
      <w:r w:rsidR="00775C14" w:rsidRPr="0018293B">
        <w:rPr>
          <w:rFonts w:ascii="標楷體" w:eastAsia="標楷體" w:hAnsi="標楷體" w:cs="Times New Roman"/>
          <w:bCs/>
          <w:szCs w:val="24"/>
        </w:rPr>
        <w:t>勞動部為維護</w:t>
      </w:r>
      <w:proofErr w:type="gramEnd"/>
      <w:r w:rsidR="00775C14" w:rsidRPr="0018293B">
        <w:rPr>
          <w:rFonts w:ascii="標楷體" w:eastAsia="標楷體" w:hAnsi="標楷體" w:cs="Times New Roman"/>
          <w:bCs/>
          <w:szCs w:val="24"/>
        </w:rPr>
        <w:t>未滿15歲兒少身心健全發展，依據勞動基準法第45條第3項規定，訂有「勞動基準法第四十五條無礙身心健康認定基準及審查辦法」，依該審查辦法第7條第1項、第13條規定，雇主僱用國民中學未畢業，且未滿15歲兒少從事工作，應事先檢具資料報經地方政府許可，以確認其工作性質及環境無礙其身心健康，另</w:t>
      </w:r>
      <w:proofErr w:type="gramStart"/>
      <w:r w:rsidR="00775C14" w:rsidRPr="0018293B">
        <w:rPr>
          <w:rFonts w:ascii="標楷體" w:eastAsia="標楷體" w:hAnsi="標楷體" w:cs="Times New Roman"/>
          <w:bCs/>
          <w:szCs w:val="24"/>
        </w:rPr>
        <w:t>勞動部</w:t>
      </w:r>
      <w:r w:rsidR="00775C14" w:rsidRPr="0018293B">
        <w:rPr>
          <w:rFonts w:ascii="標楷體" w:eastAsia="標楷體" w:hAnsi="標楷體" w:cs="Times New Roman"/>
          <w:bCs/>
          <w:szCs w:val="24"/>
        </w:rPr>
        <w:lastRenderedPageBreak/>
        <w:t>亦得</w:t>
      </w:r>
      <w:proofErr w:type="gramEnd"/>
      <w:r w:rsidR="00775C14" w:rsidRPr="0018293B">
        <w:rPr>
          <w:rFonts w:ascii="標楷體" w:eastAsia="標楷體" w:hAnsi="標楷體" w:cs="Times New Roman"/>
          <w:bCs/>
          <w:szCs w:val="24"/>
        </w:rPr>
        <w:t>定期或不定期實施勞動檢查，以確保其勞動權益及健康福祉。據勞動部統計，112至114年度地方政府受理未滿15歲兒少從事工作之申請許可案件共計2,430人次，經許可2,405人次，</w:t>
      </w:r>
      <w:r w:rsidR="007B7A3D" w:rsidRPr="0018293B">
        <w:rPr>
          <w:rFonts w:ascii="標楷體" w:eastAsia="標楷體" w:hAnsi="標楷體" w:cs="Times New Roman"/>
          <w:bCs/>
          <w:noProof/>
          <w:szCs w:val="24"/>
        </w:rPr>
        <mc:AlternateContent>
          <mc:Choice Requires="wps">
            <w:drawing>
              <wp:anchor distT="45720" distB="45720" distL="114300" distR="114300" simplePos="0" relativeHeight="251680768" behindDoc="0" locked="0" layoutInCell="1" allowOverlap="1" wp14:anchorId="36A22802" wp14:editId="41A1ACA1">
                <wp:simplePos x="0" y="0"/>
                <wp:positionH relativeFrom="margin">
                  <wp:posOffset>3758565</wp:posOffset>
                </wp:positionH>
                <wp:positionV relativeFrom="paragraph">
                  <wp:posOffset>636270</wp:posOffset>
                </wp:positionV>
                <wp:extent cx="2584450" cy="1706880"/>
                <wp:effectExtent l="0" t="0" r="6350" b="7620"/>
                <wp:wrapSquare wrapText="bothSides"/>
                <wp:docPr id="78840772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4450" cy="1706880"/>
                        </a:xfrm>
                        <a:prstGeom prst="rect">
                          <a:avLst/>
                        </a:prstGeom>
                        <a:solidFill>
                          <a:srgbClr val="FFFFFF"/>
                        </a:solidFill>
                        <a:ln w="9525">
                          <a:noFill/>
                          <a:miter lim="800000"/>
                          <a:headEnd/>
                          <a:tailEnd/>
                        </a:ln>
                      </wps:spPr>
                      <wps:txbx>
                        <w:txbxContent>
                          <w:tbl>
                            <w:tblPr>
                              <w:tblStyle w:val="SGSTableBasic15"/>
                              <w:tblW w:w="3827" w:type="dxa"/>
                              <w:jc w:val="center"/>
                              <w:tblCellMar>
                                <w:left w:w="28" w:type="dxa"/>
                                <w:right w:w="28" w:type="dxa"/>
                              </w:tblCellMar>
                              <w:tblLook w:val="04A0" w:firstRow="1" w:lastRow="0" w:firstColumn="1" w:lastColumn="0" w:noHBand="0" w:noVBand="1"/>
                            </w:tblPr>
                            <w:tblGrid>
                              <w:gridCol w:w="851"/>
                              <w:gridCol w:w="1488"/>
                              <w:gridCol w:w="1488"/>
                            </w:tblGrid>
                            <w:tr w:rsidR="007B7A3D" w:rsidRPr="00806697" w14:paraId="19EA8344" w14:textId="77777777" w:rsidTr="004A6176">
                              <w:trPr>
                                <w:trHeight w:val="23"/>
                                <w:jc w:val="center"/>
                              </w:trPr>
                              <w:tc>
                                <w:tcPr>
                                  <w:tcW w:w="3827" w:type="dxa"/>
                                  <w:gridSpan w:val="3"/>
                                  <w:tcBorders>
                                    <w:top w:val="nil"/>
                                    <w:left w:val="nil"/>
                                    <w:bottom w:val="nil"/>
                                    <w:right w:val="nil"/>
                                  </w:tcBorders>
                                  <w:vAlign w:val="center"/>
                                </w:tcPr>
                                <w:p w14:paraId="76043176" w14:textId="2EDD8BAD" w:rsidR="007B7A3D" w:rsidRPr="004A6176" w:rsidRDefault="007B7A3D" w:rsidP="004A6176">
                                  <w:pPr>
                                    <w:jc w:val="center"/>
                                    <w:rPr>
                                      <w:rFonts w:ascii="標楷體" w:eastAsia="標楷體" w:hAnsi="標楷體"/>
                                      <w:b/>
                                      <w:bCs/>
                                      <w:color w:val="EE0000"/>
                                      <w:spacing w:val="-10"/>
                                      <w:szCs w:val="24"/>
                                    </w:rPr>
                                  </w:pPr>
                                  <w:r w:rsidRPr="004A6176">
                                    <w:rPr>
                                      <w:rFonts w:ascii="標楷體" w:eastAsia="標楷體" w:hAnsi="標楷體"/>
                                      <w:b/>
                                      <w:bCs/>
                                      <w:spacing w:val="-10"/>
                                      <w:sz w:val="24"/>
                                      <w:szCs w:val="24"/>
                                    </w:rPr>
                                    <w:t>表</w:t>
                                  </w:r>
                                  <w:r w:rsidRPr="004A6176">
                                    <w:rPr>
                                      <w:rFonts w:ascii="標楷體" w:eastAsia="標楷體" w:hAnsi="標楷體" w:hint="eastAsia"/>
                                      <w:b/>
                                      <w:bCs/>
                                      <w:spacing w:val="-10"/>
                                      <w:sz w:val="24"/>
                                      <w:szCs w:val="24"/>
                                    </w:rPr>
                                    <w:t>8</w:t>
                                  </w:r>
                                  <w:r w:rsidR="0065057B" w:rsidRPr="004A6176">
                                    <w:rPr>
                                      <w:rFonts w:ascii="標楷體" w:eastAsia="標楷體" w:hAnsi="標楷體" w:hint="eastAsia"/>
                                      <w:b/>
                                      <w:bCs/>
                                      <w:spacing w:val="-10"/>
                                      <w:sz w:val="24"/>
                                      <w:szCs w:val="24"/>
                                    </w:rPr>
                                    <w:t xml:space="preserve"> </w:t>
                                  </w:r>
                                  <w:r w:rsidRPr="004A6176">
                                    <w:rPr>
                                      <w:rFonts w:ascii="標楷體" w:eastAsia="標楷體" w:hAnsi="標楷體"/>
                                      <w:b/>
                                      <w:bCs/>
                                      <w:spacing w:val="-10"/>
                                      <w:sz w:val="24"/>
                                      <w:szCs w:val="24"/>
                                    </w:rPr>
                                    <w:t>未滿15歲兒少</w:t>
                                  </w:r>
                                  <w:r w:rsidR="0065057B" w:rsidRPr="004A6176">
                                    <w:rPr>
                                      <w:rFonts w:ascii="標楷體" w:eastAsia="標楷體" w:hAnsi="標楷體" w:hint="eastAsia"/>
                                      <w:b/>
                                      <w:bCs/>
                                      <w:spacing w:val="-10"/>
                                      <w:sz w:val="24"/>
                                      <w:szCs w:val="24"/>
                                    </w:rPr>
                                    <w:t>申請</w:t>
                                  </w:r>
                                  <w:r w:rsidRPr="004A6176">
                                    <w:rPr>
                                      <w:rFonts w:ascii="標楷體" w:eastAsia="標楷體" w:hAnsi="標楷體"/>
                                      <w:b/>
                                      <w:bCs/>
                                      <w:spacing w:val="-10"/>
                                      <w:sz w:val="24"/>
                                      <w:szCs w:val="24"/>
                                    </w:rPr>
                                    <w:t>許可工作情形</w:t>
                                  </w:r>
                                </w:p>
                              </w:tc>
                            </w:tr>
                            <w:tr w:rsidR="007B7A3D" w:rsidRPr="005C368D" w14:paraId="1261D662" w14:textId="77777777" w:rsidTr="008D3929">
                              <w:trPr>
                                <w:trHeight w:val="23"/>
                                <w:jc w:val="center"/>
                              </w:trPr>
                              <w:tc>
                                <w:tcPr>
                                  <w:tcW w:w="3827" w:type="dxa"/>
                                  <w:gridSpan w:val="3"/>
                                  <w:tcBorders>
                                    <w:top w:val="nil"/>
                                    <w:left w:val="nil"/>
                                    <w:bottom w:val="single" w:sz="4" w:space="0" w:color="auto"/>
                                    <w:right w:val="nil"/>
                                  </w:tcBorders>
                                </w:tcPr>
                                <w:p w14:paraId="54BA83DF" w14:textId="77777777" w:rsidR="007B7A3D" w:rsidRPr="005C368D" w:rsidRDefault="007B7A3D" w:rsidP="007B7A3D">
                                  <w:pPr>
                                    <w:spacing w:line="240" w:lineRule="exact"/>
                                    <w:jc w:val="right"/>
                                    <w:rPr>
                                      <w:rFonts w:ascii="標楷體" w:eastAsia="標楷體" w:hAnsi="標楷體"/>
                                      <w:color w:val="000000"/>
                                    </w:rPr>
                                  </w:pPr>
                                  <w:r w:rsidRPr="005C368D">
                                    <w:rPr>
                                      <w:rFonts w:ascii="標楷體" w:eastAsia="標楷體" w:hAnsi="標楷體"/>
                                      <w:color w:val="000000"/>
                                    </w:rPr>
                                    <w:t>單位：人次</w:t>
                                  </w:r>
                                </w:p>
                              </w:tc>
                            </w:tr>
                            <w:tr w:rsidR="007B7A3D" w:rsidRPr="005C368D" w14:paraId="761017BC" w14:textId="77777777" w:rsidTr="007B7A3D">
                              <w:trPr>
                                <w:trHeight w:val="283"/>
                                <w:jc w:val="center"/>
                              </w:trPr>
                              <w:tc>
                                <w:tcPr>
                                  <w:tcW w:w="851" w:type="dxa"/>
                                  <w:tcBorders>
                                    <w:top w:val="single" w:sz="4" w:space="0" w:color="auto"/>
                                  </w:tcBorders>
                                  <w:vAlign w:val="center"/>
                                </w:tcPr>
                                <w:p w14:paraId="4E6A354F" w14:textId="77777777" w:rsidR="007B7A3D" w:rsidRPr="005C368D" w:rsidRDefault="007B7A3D" w:rsidP="007B7A3D">
                                  <w:pPr>
                                    <w:overflowPunct w:val="0"/>
                                    <w:spacing w:line="340" w:lineRule="exact"/>
                                    <w:jc w:val="center"/>
                                    <w:textAlignment w:val="center"/>
                                    <w:rPr>
                                      <w:rFonts w:ascii="標楷體" w:eastAsia="標楷體" w:hAnsi="標楷體"/>
                                      <w:color w:val="000000"/>
                                    </w:rPr>
                                  </w:pPr>
                                  <w:r w:rsidRPr="005C368D">
                                    <w:rPr>
                                      <w:rFonts w:ascii="標楷體" w:eastAsia="標楷體" w:hAnsi="標楷體"/>
                                      <w:color w:val="000000"/>
                                    </w:rPr>
                                    <w:t>年度</w:t>
                                  </w:r>
                                </w:p>
                              </w:tc>
                              <w:tc>
                                <w:tcPr>
                                  <w:tcW w:w="1488" w:type="dxa"/>
                                  <w:tcBorders>
                                    <w:top w:val="single" w:sz="4" w:space="0" w:color="auto"/>
                                  </w:tcBorders>
                                  <w:vAlign w:val="center"/>
                                </w:tcPr>
                                <w:p w14:paraId="5B8BEB05" w14:textId="77777777" w:rsidR="007B7A3D" w:rsidRPr="005C368D" w:rsidRDefault="007B7A3D" w:rsidP="007B7A3D">
                                  <w:pPr>
                                    <w:overflowPunct w:val="0"/>
                                    <w:spacing w:line="340" w:lineRule="exact"/>
                                    <w:jc w:val="center"/>
                                    <w:textAlignment w:val="center"/>
                                    <w:rPr>
                                      <w:rFonts w:ascii="標楷體" w:eastAsia="標楷體" w:hAnsi="標楷體"/>
                                      <w:color w:val="000000"/>
                                    </w:rPr>
                                  </w:pPr>
                                  <w:r w:rsidRPr="005C368D">
                                    <w:rPr>
                                      <w:rFonts w:ascii="標楷體" w:eastAsia="標楷體" w:hAnsi="標楷體"/>
                                      <w:color w:val="000000"/>
                                    </w:rPr>
                                    <w:t>申請人數</w:t>
                                  </w:r>
                                </w:p>
                              </w:tc>
                              <w:tc>
                                <w:tcPr>
                                  <w:tcW w:w="1488" w:type="dxa"/>
                                  <w:tcBorders>
                                    <w:top w:val="single" w:sz="4" w:space="0" w:color="auto"/>
                                  </w:tcBorders>
                                  <w:vAlign w:val="center"/>
                                </w:tcPr>
                                <w:p w14:paraId="21C3F80F" w14:textId="77777777" w:rsidR="007B7A3D" w:rsidRPr="005C368D" w:rsidRDefault="007B7A3D" w:rsidP="007B7A3D">
                                  <w:pPr>
                                    <w:overflowPunct w:val="0"/>
                                    <w:spacing w:line="340" w:lineRule="exact"/>
                                    <w:jc w:val="center"/>
                                    <w:textAlignment w:val="center"/>
                                    <w:rPr>
                                      <w:rFonts w:ascii="標楷體" w:eastAsia="標楷體" w:hAnsi="標楷體"/>
                                      <w:color w:val="000000"/>
                                    </w:rPr>
                                  </w:pPr>
                                  <w:r w:rsidRPr="005C368D">
                                    <w:rPr>
                                      <w:rFonts w:ascii="標楷體" w:eastAsia="標楷體" w:hAnsi="標楷體"/>
                                      <w:color w:val="000000"/>
                                    </w:rPr>
                                    <w:t>許可人數</w:t>
                                  </w:r>
                                </w:p>
                              </w:tc>
                            </w:tr>
                            <w:tr w:rsidR="007B7A3D" w:rsidRPr="005C368D" w14:paraId="5FA8DB2C" w14:textId="77777777" w:rsidTr="007B7A3D">
                              <w:trPr>
                                <w:trHeight w:val="283"/>
                                <w:jc w:val="center"/>
                              </w:trPr>
                              <w:tc>
                                <w:tcPr>
                                  <w:tcW w:w="851" w:type="dxa"/>
                                </w:tcPr>
                                <w:p w14:paraId="626B81A7" w14:textId="77777777" w:rsidR="007B7A3D" w:rsidRPr="005C368D" w:rsidRDefault="007B7A3D" w:rsidP="007B7A3D">
                                  <w:pPr>
                                    <w:overflowPunct w:val="0"/>
                                    <w:spacing w:line="340" w:lineRule="exact"/>
                                    <w:jc w:val="center"/>
                                    <w:textAlignment w:val="center"/>
                                    <w:rPr>
                                      <w:rFonts w:ascii="標楷體" w:eastAsia="標楷體" w:hAnsi="標楷體"/>
                                      <w:b/>
                                      <w:bCs/>
                                      <w:color w:val="000000"/>
                                    </w:rPr>
                                  </w:pPr>
                                  <w:r w:rsidRPr="005C368D">
                                    <w:rPr>
                                      <w:rFonts w:ascii="標楷體" w:eastAsia="標楷體" w:hAnsi="標楷體"/>
                                      <w:b/>
                                      <w:bCs/>
                                      <w:color w:val="000000"/>
                                    </w:rPr>
                                    <w:t>合計</w:t>
                                  </w:r>
                                </w:p>
                              </w:tc>
                              <w:tc>
                                <w:tcPr>
                                  <w:tcW w:w="1488" w:type="dxa"/>
                                </w:tcPr>
                                <w:p w14:paraId="5159D555" w14:textId="77777777" w:rsidR="007B7A3D" w:rsidRPr="005C368D" w:rsidRDefault="007B7A3D" w:rsidP="007B7A3D">
                                  <w:pPr>
                                    <w:overflowPunct w:val="0"/>
                                    <w:spacing w:line="340" w:lineRule="exact"/>
                                    <w:jc w:val="right"/>
                                    <w:textAlignment w:val="center"/>
                                    <w:rPr>
                                      <w:rFonts w:ascii="標楷體" w:eastAsia="標楷體" w:hAnsi="標楷體"/>
                                      <w:b/>
                                      <w:bCs/>
                                      <w:color w:val="000000"/>
                                    </w:rPr>
                                  </w:pPr>
                                  <w:r w:rsidRPr="005C368D">
                                    <w:rPr>
                                      <w:rFonts w:ascii="標楷體" w:eastAsia="標楷體" w:hAnsi="標楷體"/>
                                      <w:b/>
                                      <w:bCs/>
                                      <w:color w:val="000000"/>
                                    </w:rPr>
                                    <w:t>2,430</w:t>
                                  </w:r>
                                </w:p>
                              </w:tc>
                              <w:tc>
                                <w:tcPr>
                                  <w:tcW w:w="1488" w:type="dxa"/>
                                </w:tcPr>
                                <w:p w14:paraId="7E5A0CC5" w14:textId="77777777" w:rsidR="007B7A3D" w:rsidRPr="005C368D" w:rsidRDefault="007B7A3D" w:rsidP="007B7A3D">
                                  <w:pPr>
                                    <w:overflowPunct w:val="0"/>
                                    <w:spacing w:line="340" w:lineRule="exact"/>
                                    <w:jc w:val="right"/>
                                    <w:textAlignment w:val="center"/>
                                    <w:rPr>
                                      <w:rFonts w:ascii="標楷體" w:eastAsia="標楷體" w:hAnsi="標楷體"/>
                                      <w:b/>
                                      <w:bCs/>
                                      <w:color w:val="000000"/>
                                    </w:rPr>
                                  </w:pPr>
                                  <w:r w:rsidRPr="005C368D">
                                    <w:rPr>
                                      <w:rFonts w:ascii="標楷體" w:eastAsia="標楷體" w:hAnsi="標楷體"/>
                                      <w:b/>
                                      <w:bCs/>
                                      <w:color w:val="000000"/>
                                    </w:rPr>
                                    <w:t>2,405</w:t>
                                  </w:r>
                                </w:p>
                              </w:tc>
                            </w:tr>
                            <w:tr w:rsidR="007B7A3D" w:rsidRPr="005C368D" w14:paraId="7B32EB00" w14:textId="77777777" w:rsidTr="007B7A3D">
                              <w:trPr>
                                <w:trHeight w:val="283"/>
                                <w:jc w:val="center"/>
                              </w:trPr>
                              <w:tc>
                                <w:tcPr>
                                  <w:tcW w:w="851" w:type="dxa"/>
                                  <w:tcBorders>
                                    <w:bottom w:val="single" w:sz="4" w:space="0" w:color="auto"/>
                                  </w:tcBorders>
                                </w:tcPr>
                                <w:p w14:paraId="6BED1FB1" w14:textId="77777777" w:rsidR="007B7A3D" w:rsidRPr="005C368D" w:rsidRDefault="007B7A3D" w:rsidP="007B7A3D">
                                  <w:pPr>
                                    <w:overflowPunct w:val="0"/>
                                    <w:spacing w:line="340" w:lineRule="exact"/>
                                    <w:jc w:val="center"/>
                                    <w:textAlignment w:val="center"/>
                                    <w:rPr>
                                      <w:rFonts w:ascii="標楷體" w:eastAsia="標楷體" w:hAnsi="標楷體"/>
                                      <w:color w:val="000000"/>
                                    </w:rPr>
                                  </w:pPr>
                                  <w:r w:rsidRPr="005C368D">
                                    <w:rPr>
                                      <w:rFonts w:ascii="標楷體" w:eastAsia="標楷體" w:hAnsi="標楷體"/>
                                      <w:color w:val="000000"/>
                                    </w:rPr>
                                    <w:t>112</w:t>
                                  </w:r>
                                </w:p>
                              </w:tc>
                              <w:tc>
                                <w:tcPr>
                                  <w:tcW w:w="1488" w:type="dxa"/>
                                  <w:tcBorders>
                                    <w:bottom w:val="single" w:sz="4" w:space="0" w:color="auto"/>
                                  </w:tcBorders>
                                </w:tcPr>
                                <w:p w14:paraId="02E5BB0C" w14:textId="77777777" w:rsidR="007B7A3D" w:rsidRPr="005C368D" w:rsidRDefault="007B7A3D" w:rsidP="007B7A3D">
                                  <w:pPr>
                                    <w:overflowPunct w:val="0"/>
                                    <w:spacing w:line="340" w:lineRule="exact"/>
                                    <w:jc w:val="right"/>
                                    <w:textAlignment w:val="center"/>
                                    <w:rPr>
                                      <w:rFonts w:ascii="標楷體" w:eastAsia="標楷體" w:hAnsi="標楷體"/>
                                      <w:color w:val="000000"/>
                                    </w:rPr>
                                  </w:pPr>
                                  <w:r w:rsidRPr="005C368D">
                                    <w:rPr>
                                      <w:rFonts w:ascii="標楷體" w:eastAsia="標楷體" w:hAnsi="標楷體"/>
                                      <w:color w:val="000000"/>
                                    </w:rPr>
                                    <w:t>588</w:t>
                                  </w:r>
                                </w:p>
                              </w:tc>
                              <w:tc>
                                <w:tcPr>
                                  <w:tcW w:w="1488" w:type="dxa"/>
                                  <w:tcBorders>
                                    <w:bottom w:val="single" w:sz="4" w:space="0" w:color="auto"/>
                                  </w:tcBorders>
                                </w:tcPr>
                                <w:p w14:paraId="424564A5" w14:textId="77777777" w:rsidR="007B7A3D" w:rsidRPr="005C368D" w:rsidRDefault="007B7A3D" w:rsidP="007B7A3D">
                                  <w:pPr>
                                    <w:overflowPunct w:val="0"/>
                                    <w:spacing w:line="340" w:lineRule="exact"/>
                                    <w:jc w:val="right"/>
                                    <w:textAlignment w:val="center"/>
                                    <w:rPr>
                                      <w:rFonts w:ascii="標楷體" w:eastAsia="標楷體" w:hAnsi="標楷體"/>
                                      <w:color w:val="000000"/>
                                    </w:rPr>
                                  </w:pPr>
                                  <w:r w:rsidRPr="005C368D">
                                    <w:rPr>
                                      <w:rFonts w:ascii="標楷體" w:eastAsia="標楷體" w:hAnsi="標楷體"/>
                                      <w:color w:val="000000"/>
                                    </w:rPr>
                                    <w:t>580</w:t>
                                  </w:r>
                                </w:p>
                              </w:tc>
                            </w:tr>
                            <w:tr w:rsidR="007B7A3D" w:rsidRPr="005C368D" w14:paraId="5EB03BF7" w14:textId="77777777" w:rsidTr="007B7A3D">
                              <w:trPr>
                                <w:trHeight w:val="283"/>
                                <w:jc w:val="center"/>
                              </w:trPr>
                              <w:tc>
                                <w:tcPr>
                                  <w:tcW w:w="851" w:type="dxa"/>
                                  <w:tcBorders>
                                    <w:bottom w:val="single" w:sz="4" w:space="0" w:color="auto"/>
                                  </w:tcBorders>
                                </w:tcPr>
                                <w:p w14:paraId="6B6E66C5" w14:textId="77777777" w:rsidR="007B7A3D" w:rsidRPr="005C368D" w:rsidRDefault="007B7A3D" w:rsidP="007B7A3D">
                                  <w:pPr>
                                    <w:overflowPunct w:val="0"/>
                                    <w:spacing w:line="340" w:lineRule="exact"/>
                                    <w:jc w:val="center"/>
                                    <w:textAlignment w:val="center"/>
                                    <w:rPr>
                                      <w:rFonts w:ascii="標楷體" w:eastAsia="標楷體" w:hAnsi="標楷體"/>
                                      <w:color w:val="000000"/>
                                    </w:rPr>
                                  </w:pPr>
                                  <w:r w:rsidRPr="005C368D">
                                    <w:rPr>
                                      <w:rFonts w:ascii="標楷體" w:eastAsia="標楷體" w:hAnsi="標楷體"/>
                                      <w:color w:val="000000"/>
                                    </w:rPr>
                                    <w:t>113</w:t>
                                  </w:r>
                                </w:p>
                              </w:tc>
                              <w:tc>
                                <w:tcPr>
                                  <w:tcW w:w="1488" w:type="dxa"/>
                                  <w:tcBorders>
                                    <w:bottom w:val="single" w:sz="4" w:space="0" w:color="auto"/>
                                  </w:tcBorders>
                                </w:tcPr>
                                <w:p w14:paraId="05697281" w14:textId="77777777" w:rsidR="007B7A3D" w:rsidRPr="005C368D" w:rsidRDefault="007B7A3D" w:rsidP="007B7A3D">
                                  <w:pPr>
                                    <w:overflowPunct w:val="0"/>
                                    <w:spacing w:line="340" w:lineRule="exact"/>
                                    <w:jc w:val="right"/>
                                    <w:textAlignment w:val="center"/>
                                    <w:rPr>
                                      <w:rFonts w:ascii="標楷體" w:eastAsia="標楷體" w:hAnsi="標楷體"/>
                                      <w:color w:val="000000"/>
                                    </w:rPr>
                                  </w:pPr>
                                  <w:r w:rsidRPr="005C368D">
                                    <w:rPr>
                                      <w:rFonts w:ascii="標楷體" w:eastAsia="標楷體" w:hAnsi="標楷體"/>
                                      <w:color w:val="000000"/>
                                    </w:rPr>
                                    <w:t>483</w:t>
                                  </w:r>
                                </w:p>
                              </w:tc>
                              <w:tc>
                                <w:tcPr>
                                  <w:tcW w:w="1488" w:type="dxa"/>
                                  <w:tcBorders>
                                    <w:bottom w:val="single" w:sz="4" w:space="0" w:color="auto"/>
                                  </w:tcBorders>
                                </w:tcPr>
                                <w:p w14:paraId="395A77BC" w14:textId="77777777" w:rsidR="007B7A3D" w:rsidRPr="005C368D" w:rsidRDefault="007B7A3D" w:rsidP="007B7A3D">
                                  <w:pPr>
                                    <w:overflowPunct w:val="0"/>
                                    <w:spacing w:line="340" w:lineRule="exact"/>
                                    <w:jc w:val="right"/>
                                    <w:textAlignment w:val="center"/>
                                    <w:rPr>
                                      <w:rFonts w:ascii="標楷體" w:eastAsia="標楷體" w:hAnsi="標楷體"/>
                                      <w:color w:val="000000"/>
                                    </w:rPr>
                                  </w:pPr>
                                  <w:r w:rsidRPr="005C368D">
                                    <w:rPr>
                                      <w:rFonts w:ascii="標楷體" w:eastAsia="標楷體" w:hAnsi="標楷體"/>
                                      <w:color w:val="000000"/>
                                    </w:rPr>
                                    <w:t>478</w:t>
                                  </w:r>
                                </w:p>
                              </w:tc>
                            </w:tr>
                            <w:tr w:rsidR="007B7A3D" w:rsidRPr="005C368D" w14:paraId="0CF484D1" w14:textId="77777777" w:rsidTr="007B7A3D">
                              <w:trPr>
                                <w:trHeight w:val="283"/>
                                <w:jc w:val="center"/>
                              </w:trPr>
                              <w:tc>
                                <w:tcPr>
                                  <w:tcW w:w="851" w:type="dxa"/>
                                  <w:tcBorders>
                                    <w:bottom w:val="single" w:sz="4" w:space="0" w:color="auto"/>
                                  </w:tcBorders>
                                </w:tcPr>
                                <w:p w14:paraId="29F95650" w14:textId="77777777" w:rsidR="007B7A3D" w:rsidRPr="005C368D" w:rsidRDefault="007B7A3D" w:rsidP="007B7A3D">
                                  <w:pPr>
                                    <w:overflowPunct w:val="0"/>
                                    <w:spacing w:line="340" w:lineRule="exact"/>
                                    <w:jc w:val="center"/>
                                    <w:textAlignment w:val="center"/>
                                    <w:rPr>
                                      <w:rFonts w:ascii="標楷體" w:eastAsia="標楷體" w:hAnsi="標楷體"/>
                                      <w:color w:val="000000"/>
                                    </w:rPr>
                                  </w:pPr>
                                  <w:r w:rsidRPr="005C368D">
                                    <w:rPr>
                                      <w:rFonts w:ascii="標楷體" w:eastAsia="標楷體" w:hAnsi="標楷體"/>
                                      <w:color w:val="000000"/>
                                    </w:rPr>
                                    <w:t>114</w:t>
                                  </w:r>
                                </w:p>
                              </w:tc>
                              <w:tc>
                                <w:tcPr>
                                  <w:tcW w:w="1488" w:type="dxa"/>
                                  <w:tcBorders>
                                    <w:bottom w:val="single" w:sz="4" w:space="0" w:color="auto"/>
                                  </w:tcBorders>
                                </w:tcPr>
                                <w:p w14:paraId="5D70FDE6" w14:textId="77777777" w:rsidR="007B7A3D" w:rsidRPr="005C368D" w:rsidRDefault="007B7A3D" w:rsidP="007B7A3D">
                                  <w:pPr>
                                    <w:overflowPunct w:val="0"/>
                                    <w:spacing w:line="340" w:lineRule="exact"/>
                                    <w:jc w:val="right"/>
                                    <w:textAlignment w:val="center"/>
                                    <w:rPr>
                                      <w:rFonts w:ascii="標楷體" w:eastAsia="標楷體" w:hAnsi="標楷體"/>
                                      <w:color w:val="000000"/>
                                    </w:rPr>
                                  </w:pPr>
                                  <w:r w:rsidRPr="005C368D">
                                    <w:rPr>
                                      <w:rFonts w:ascii="標楷體" w:eastAsia="標楷體" w:hAnsi="標楷體"/>
                                      <w:color w:val="000000"/>
                                    </w:rPr>
                                    <w:t>1,359</w:t>
                                  </w:r>
                                </w:p>
                              </w:tc>
                              <w:tc>
                                <w:tcPr>
                                  <w:tcW w:w="1488" w:type="dxa"/>
                                  <w:tcBorders>
                                    <w:bottom w:val="single" w:sz="4" w:space="0" w:color="auto"/>
                                  </w:tcBorders>
                                </w:tcPr>
                                <w:p w14:paraId="52C93B4B" w14:textId="77777777" w:rsidR="007B7A3D" w:rsidRPr="005C368D" w:rsidRDefault="007B7A3D" w:rsidP="007B7A3D">
                                  <w:pPr>
                                    <w:overflowPunct w:val="0"/>
                                    <w:spacing w:line="340" w:lineRule="exact"/>
                                    <w:jc w:val="right"/>
                                    <w:textAlignment w:val="center"/>
                                    <w:rPr>
                                      <w:rFonts w:ascii="標楷體" w:eastAsia="標楷體" w:hAnsi="標楷體"/>
                                      <w:color w:val="000000"/>
                                    </w:rPr>
                                  </w:pPr>
                                  <w:r w:rsidRPr="005C368D">
                                    <w:rPr>
                                      <w:rFonts w:ascii="標楷體" w:eastAsia="標楷體" w:hAnsi="標楷體"/>
                                      <w:color w:val="000000"/>
                                    </w:rPr>
                                    <w:t>1,347</w:t>
                                  </w:r>
                                </w:p>
                              </w:tc>
                            </w:tr>
                            <w:tr w:rsidR="007B7A3D" w:rsidRPr="005C368D" w14:paraId="2E8D0A02" w14:textId="77777777" w:rsidTr="008D3929">
                              <w:trPr>
                                <w:trHeight w:val="23"/>
                                <w:jc w:val="center"/>
                              </w:trPr>
                              <w:tc>
                                <w:tcPr>
                                  <w:tcW w:w="3827" w:type="dxa"/>
                                  <w:gridSpan w:val="3"/>
                                  <w:tcBorders>
                                    <w:top w:val="single" w:sz="4" w:space="0" w:color="auto"/>
                                    <w:left w:val="nil"/>
                                    <w:bottom w:val="nil"/>
                                    <w:right w:val="nil"/>
                                  </w:tcBorders>
                                </w:tcPr>
                                <w:p w14:paraId="1B97EDDD" w14:textId="77777777" w:rsidR="007B7A3D" w:rsidRPr="005C368D" w:rsidRDefault="007B7A3D" w:rsidP="007B7A3D">
                                  <w:pPr>
                                    <w:spacing w:line="240" w:lineRule="exact"/>
                                    <w:ind w:left="220" w:hangingChars="122" w:hanging="220"/>
                                    <w:jc w:val="both"/>
                                    <w:rPr>
                                      <w:rFonts w:ascii="標楷體" w:eastAsia="標楷體" w:hAnsi="標楷體"/>
                                      <w:color w:val="000000"/>
                                      <w:sz w:val="18"/>
                                      <w:szCs w:val="18"/>
                                    </w:rPr>
                                  </w:pPr>
                                  <w:r w:rsidRPr="005C368D">
                                    <w:rPr>
                                      <w:rFonts w:ascii="標楷體" w:eastAsia="標楷體" w:hAnsi="標楷體"/>
                                      <w:color w:val="000000"/>
                                      <w:sz w:val="18"/>
                                      <w:szCs w:val="18"/>
                                    </w:rPr>
                                    <w:t>資料來源：整理自勞動部提供資料。</w:t>
                                  </w:r>
                                </w:p>
                              </w:tc>
                            </w:tr>
                          </w:tbl>
                          <w:p w14:paraId="4ADE9025" w14:textId="77777777" w:rsidR="00855D04" w:rsidRPr="007B7A3D" w:rsidRDefault="00855D04" w:rsidP="00855D04"/>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6A22802" id="_x0000_s1033" type="#_x0000_t202" style="position:absolute;left:0;text-align:left;margin-left:295.95pt;margin-top:50.1pt;width:203.5pt;height:134.4pt;z-index:2516807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" stroked="f">
                <v:textbox inset="0,0,0,0">
                  <w:txbxContent>
                    <w:tbl>
                      <w:tblPr>
                        <w:tblStyle w:val="SGSTableBasic15"/>
                        <w:tblW w:w="3827" w:type="dxa"/>
                        <w:jc w:val="center"/>
                        <w:tblCellMar>
                          <w:left w:w="28" w:type="dxa"/>
                          <w:right w:w="28" w:type="dxa"/>
                        </w:tblCellMar>
                        <w:tblLook w:val="04A0" w:firstRow="1" w:lastRow="0" w:firstColumn="1" w:lastColumn="0" w:noHBand="0" w:noVBand="1"/>
                      </w:tblPr>
                      <w:tblGrid>
                        <w:gridCol w:w="851"/>
                        <w:gridCol w:w="1488"/>
                        <w:gridCol w:w="1488"/>
                      </w:tblGrid>
                      <w:tr w:rsidR="007B7A3D" w:rsidRPr="00806697" w14:paraId="19EA8344" w14:textId="77777777" w:rsidTr="004A6176">
                        <w:trPr>
                          <w:trHeight w:val="23"/>
                          <w:jc w:val="center"/>
                        </w:trPr>
                        <w:tc>
                          <w:tcPr>
                            <w:tcW w:w="3827" w:type="dxa"/>
                            <w:gridSpan w:val="3"/>
                            <w:tcBorders>
                              <w:top w:val="nil"/>
                              <w:left w:val="nil"/>
                              <w:bottom w:val="nil"/>
                              <w:right w:val="nil"/>
                            </w:tcBorders>
                            <w:vAlign w:val="center"/>
                          </w:tcPr>
                          <w:p w14:paraId="76043176" w14:textId="2EDD8BAD" w:rsidR="007B7A3D" w:rsidRPr="004A6176" w:rsidRDefault="007B7A3D" w:rsidP="004A6176">
                            <w:pPr>
                              <w:jc w:val="center"/>
                              <w:rPr>
                                <w:rFonts w:ascii="標楷體" w:eastAsia="標楷體" w:hAnsi="標楷體"/>
                                <w:b/>
                                <w:bCs/>
                                <w:color w:val="EE0000"/>
                                <w:spacing w:val="-10"/>
                                <w:szCs w:val="24"/>
                              </w:rPr>
                            </w:pPr>
                            <w:r w:rsidRPr="004A6176">
                              <w:rPr>
                                <w:rFonts w:ascii="標楷體" w:eastAsia="標楷體" w:hAnsi="標楷體"/>
                                <w:b/>
                                <w:bCs/>
                                <w:spacing w:val="-10"/>
                                <w:sz w:val="24"/>
                                <w:szCs w:val="24"/>
                              </w:rPr>
                              <w:t>表</w:t>
                            </w:r>
                            <w:r w:rsidRPr="004A6176">
                              <w:rPr>
                                <w:rFonts w:ascii="標楷體" w:eastAsia="標楷體" w:hAnsi="標楷體" w:hint="eastAsia"/>
                                <w:b/>
                                <w:bCs/>
                                <w:spacing w:val="-10"/>
                                <w:sz w:val="24"/>
                                <w:szCs w:val="24"/>
                              </w:rPr>
                              <w:t>8</w:t>
                            </w:r>
                            <w:r w:rsidR="0065057B" w:rsidRPr="004A6176">
                              <w:rPr>
                                <w:rFonts w:ascii="標楷體" w:eastAsia="標楷體" w:hAnsi="標楷體" w:hint="eastAsia"/>
                                <w:b/>
                                <w:bCs/>
                                <w:spacing w:val="-10"/>
                                <w:sz w:val="24"/>
                                <w:szCs w:val="24"/>
                              </w:rPr>
                              <w:t xml:space="preserve"> </w:t>
                            </w:r>
                            <w:r w:rsidRPr="004A6176">
                              <w:rPr>
                                <w:rFonts w:ascii="標楷體" w:eastAsia="標楷體" w:hAnsi="標楷體"/>
                                <w:b/>
                                <w:bCs/>
                                <w:spacing w:val="-10"/>
                                <w:sz w:val="24"/>
                                <w:szCs w:val="24"/>
                              </w:rPr>
                              <w:t>未滿15歲兒少</w:t>
                            </w:r>
                            <w:r w:rsidR="0065057B" w:rsidRPr="004A6176">
                              <w:rPr>
                                <w:rFonts w:ascii="標楷體" w:eastAsia="標楷體" w:hAnsi="標楷體" w:hint="eastAsia"/>
                                <w:b/>
                                <w:bCs/>
                                <w:spacing w:val="-10"/>
                                <w:sz w:val="24"/>
                                <w:szCs w:val="24"/>
                              </w:rPr>
                              <w:t>申請</w:t>
                            </w:r>
                            <w:r w:rsidRPr="004A6176">
                              <w:rPr>
                                <w:rFonts w:ascii="標楷體" w:eastAsia="標楷體" w:hAnsi="標楷體"/>
                                <w:b/>
                                <w:bCs/>
                                <w:spacing w:val="-10"/>
                                <w:sz w:val="24"/>
                                <w:szCs w:val="24"/>
                              </w:rPr>
                              <w:t>許可工作情形</w:t>
                            </w:r>
                          </w:p>
                        </w:tc>
                      </w:tr>
                      <w:tr w:rsidR="007B7A3D" w:rsidRPr="005C368D" w14:paraId="1261D662" w14:textId="77777777" w:rsidTr="008D3929">
                        <w:trPr>
                          <w:trHeight w:val="23"/>
                          <w:jc w:val="center"/>
                        </w:trPr>
                        <w:tc>
                          <w:tcPr>
                            <w:tcW w:w="3827" w:type="dxa"/>
                            <w:gridSpan w:val="3"/>
                            <w:tcBorders>
                              <w:top w:val="nil"/>
                              <w:left w:val="nil"/>
                              <w:bottom w:val="single" w:sz="4" w:space="0" w:color="auto"/>
                              <w:right w:val="nil"/>
                            </w:tcBorders>
                          </w:tcPr>
                          <w:p w14:paraId="54BA83DF" w14:textId="77777777" w:rsidR="007B7A3D" w:rsidRPr="005C368D" w:rsidRDefault="007B7A3D" w:rsidP="007B7A3D">
                            <w:pPr>
                              <w:spacing w:line="240" w:lineRule="exact"/>
                              <w:jc w:val="right"/>
                              <w:rPr>
                                <w:rFonts w:ascii="標楷體" w:eastAsia="標楷體" w:hAnsi="標楷體"/>
                                <w:color w:val="000000"/>
                              </w:rPr>
                            </w:pPr>
                            <w:r w:rsidRPr="005C368D">
                              <w:rPr>
                                <w:rFonts w:ascii="標楷體" w:eastAsia="標楷體" w:hAnsi="標楷體"/>
                                <w:color w:val="000000"/>
                              </w:rPr>
                              <w:t>單位：人次</w:t>
                            </w:r>
                          </w:p>
                        </w:tc>
                      </w:tr>
                      <w:tr w:rsidR="007B7A3D" w:rsidRPr="005C368D" w14:paraId="761017BC" w14:textId="77777777" w:rsidTr="007B7A3D">
                        <w:trPr>
                          <w:trHeight w:val="283"/>
                          <w:jc w:val="center"/>
                        </w:trPr>
                        <w:tc>
                          <w:tcPr>
                            <w:tcW w:w="851" w:type="dxa"/>
                            <w:tcBorders>
                              <w:top w:val="single" w:sz="4" w:space="0" w:color="auto"/>
                            </w:tcBorders>
                            <w:vAlign w:val="center"/>
                          </w:tcPr>
                          <w:p w14:paraId="4E6A354F" w14:textId="77777777" w:rsidR="007B7A3D" w:rsidRPr="005C368D" w:rsidRDefault="007B7A3D" w:rsidP="007B7A3D">
                            <w:pPr>
                              <w:overflowPunct w:val="0"/>
                              <w:spacing w:line="340" w:lineRule="exact"/>
                              <w:jc w:val="center"/>
                              <w:textAlignment w:val="center"/>
                              <w:rPr>
                                <w:rFonts w:ascii="標楷體" w:eastAsia="標楷體" w:hAnsi="標楷體"/>
                                <w:color w:val="000000"/>
                              </w:rPr>
                            </w:pPr>
                            <w:r w:rsidRPr="005C368D">
                              <w:rPr>
                                <w:rFonts w:ascii="標楷體" w:eastAsia="標楷體" w:hAnsi="標楷體"/>
                                <w:color w:val="000000"/>
                              </w:rPr>
                              <w:t>年度</w:t>
                            </w:r>
                          </w:p>
                        </w:tc>
                        <w:tc>
                          <w:tcPr>
                            <w:tcW w:w="1488" w:type="dxa"/>
                            <w:tcBorders>
                              <w:top w:val="single" w:sz="4" w:space="0" w:color="auto"/>
                            </w:tcBorders>
                            <w:vAlign w:val="center"/>
                          </w:tcPr>
                          <w:p w14:paraId="5B8BEB05" w14:textId="77777777" w:rsidR="007B7A3D" w:rsidRPr="005C368D" w:rsidRDefault="007B7A3D" w:rsidP="007B7A3D">
                            <w:pPr>
                              <w:overflowPunct w:val="0"/>
                              <w:spacing w:line="340" w:lineRule="exact"/>
                              <w:jc w:val="center"/>
                              <w:textAlignment w:val="center"/>
                              <w:rPr>
                                <w:rFonts w:ascii="標楷體" w:eastAsia="標楷體" w:hAnsi="標楷體"/>
                                <w:color w:val="000000"/>
                              </w:rPr>
                            </w:pPr>
                            <w:r w:rsidRPr="005C368D">
                              <w:rPr>
                                <w:rFonts w:ascii="標楷體" w:eastAsia="標楷體" w:hAnsi="標楷體"/>
                                <w:color w:val="000000"/>
                              </w:rPr>
                              <w:t>申請人數</w:t>
                            </w:r>
                          </w:p>
                        </w:tc>
                        <w:tc>
                          <w:tcPr>
                            <w:tcW w:w="1488" w:type="dxa"/>
                            <w:tcBorders>
                              <w:top w:val="single" w:sz="4" w:space="0" w:color="auto"/>
                            </w:tcBorders>
                            <w:vAlign w:val="center"/>
                          </w:tcPr>
                          <w:p w14:paraId="21C3F80F" w14:textId="77777777" w:rsidR="007B7A3D" w:rsidRPr="005C368D" w:rsidRDefault="007B7A3D" w:rsidP="007B7A3D">
                            <w:pPr>
                              <w:overflowPunct w:val="0"/>
                              <w:spacing w:line="340" w:lineRule="exact"/>
                              <w:jc w:val="center"/>
                              <w:textAlignment w:val="center"/>
                              <w:rPr>
                                <w:rFonts w:ascii="標楷體" w:eastAsia="標楷體" w:hAnsi="標楷體"/>
                                <w:color w:val="000000"/>
                              </w:rPr>
                            </w:pPr>
                            <w:r w:rsidRPr="005C368D">
                              <w:rPr>
                                <w:rFonts w:ascii="標楷體" w:eastAsia="標楷體" w:hAnsi="標楷體"/>
                                <w:color w:val="000000"/>
                              </w:rPr>
                              <w:t>許可人數</w:t>
                            </w:r>
                          </w:p>
                        </w:tc>
                      </w:tr>
                      <w:tr w:rsidR="007B7A3D" w:rsidRPr="005C368D" w14:paraId="5FA8DB2C" w14:textId="77777777" w:rsidTr="007B7A3D">
                        <w:trPr>
                          <w:trHeight w:val="283"/>
                          <w:jc w:val="center"/>
                        </w:trPr>
                        <w:tc>
                          <w:tcPr>
                            <w:tcW w:w="851" w:type="dxa"/>
                          </w:tcPr>
                          <w:p w14:paraId="626B81A7" w14:textId="77777777" w:rsidR="007B7A3D" w:rsidRPr="005C368D" w:rsidRDefault="007B7A3D" w:rsidP="007B7A3D">
                            <w:pPr>
                              <w:overflowPunct w:val="0"/>
                              <w:spacing w:line="340" w:lineRule="exact"/>
                              <w:jc w:val="center"/>
                              <w:textAlignment w:val="center"/>
                              <w:rPr>
                                <w:rFonts w:ascii="標楷體" w:eastAsia="標楷體" w:hAnsi="標楷體"/>
                                <w:b/>
                                <w:bCs/>
                                <w:color w:val="000000"/>
                              </w:rPr>
                            </w:pPr>
                            <w:r w:rsidRPr="005C368D">
                              <w:rPr>
                                <w:rFonts w:ascii="標楷體" w:eastAsia="標楷體" w:hAnsi="標楷體"/>
                                <w:b/>
                                <w:bCs/>
                                <w:color w:val="000000"/>
                              </w:rPr>
                              <w:t>合計</w:t>
                            </w:r>
                          </w:p>
                        </w:tc>
                        <w:tc>
                          <w:tcPr>
                            <w:tcW w:w="1488" w:type="dxa"/>
                          </w:tcPr>
                          <w:p w14:paraId="5159D555" w14:textId="77777777" w:rsidR="007B7A3D" w:rsidRPr="005C368D" w:rsidRDefault="007B7A3D" w:rsidP="007B7A3D">
                            <w:pPr>
                              <w:overflowPunct w:val="0"/>
                              <w:spacing w:line="340" w:lineRule="exact"/>
                              <w:jc w:val="right"/>
                              <w:textAlignment w:val="center"/>
                              <w:rPr>
                                <w:rFonts w:ascii="標楷體" w:eastAsia="標楷體" w:hAnsi="標楷體"/>
                                <w:b/>
                                <w:bCs/>
                                <w:color w:val="000000"/>
                              </w:rPr>
                            </w:pPr>
                            <w:r w:rsidRPr="005C368D">
                              <w:rPr>
                                <w:rFonts w:ascii="標楷體" w:eastAsia="標楷體" w:hAnsi="標楷體"/>
                                <w:b/>
                                <w:bCs/>
                                <w:color w:val="000000"/>
                              </w:rPr>
                              <w:t>2,430</w:t>
                            </w:r>
                          </w:p>
                        </w:tc>
                        <w:tc>
                          <w:tcPr>
                            <w:tcW w:w="1488" w:type="dxa"/>
                          </w:tcPr>
                          <w:p w14:paraId="7E5A0CC5" w14:textId="77777777" w:rsidR="007B7A3D" w:rsidRPr="005C368D" w:rsidRDefault="007B7A3D" w:rsidP="007B7A3D">
                            <w:pPr>
                              <w:overflowPunct w:val="0"/>
                              <w:spacing w:line="340" w:lineRule="exact"/>
                              <w:jc w:val="right"/>
                              <w:textAlignment w:val="center"/>
                              <w:rPr>
                                <w:rFonts w:ascii="標楷體" w:eastAsia="標楷體" w:hAnsi="標楷體"/>
                                <w:b/>
                                <w:bCs/>
                                <w:color w:val="000000"/>
                              </w:rPr>
                            </w:pPr>
                            <w:r w:rsidRPr="005C368D">
                              <w:rPr>
                                <w:rFonts w:ascii="標楷體" w:eastAsia="標楷體" w:hAnsi="標楷體"/>
                                <w:b/>
                                <w:bCs/>
                                <w:color w:val="000000"/>
                              </w:rPr>
                              <w:t>2,405</w:t>
                            </w:r>
                          </w:p>
                        </w:tc>
                      </w:tr>
                      <w:tr w:rsidR="007B7A3D" w:rsidRPr="005C368D" w14:paraId="7B32EB00" w14:textId="77777777" w:rsidTr="007B7A3D">
                        <w:trPr>
                          <w:trHeight w:val="283"/>
                          <w:jc w:val="center"/>
                        </w:trPr>
                        <w:tc>
                          <w:tcPr>
                            <w:tcW w:w="851" w:type="dxa"/>
                            <w:tcBorders>
                              <w:bottom w:val="single" w:sz="4" w:space="0" w:color="auto"/>
                            </w:tcBorders>
                          </w:tcPr>
                          <w:p w14:paraId="6BED1FB1" w14:textId="77777777" w:rsidR="007B7A3D" w:rsidRPr="005C368D" w:rsidRDefault="007B7A3D" w:rsidP="007B7A3D">
                            <w:pPr>
                              <w:overflowPunct w:val="0"/>
                              <w:spacing w:line="340" w:lineRule="exact"/>
                              <w:jc w:val="center"/>
                              <w:textAlignment w:val="center"/>
                              <w:rPr>
                                <w:rFonts w:ascii="標楷體" w:eastAsia="標楷體" w:hAnsi="標楷體"/>
                                <w:color w:val="000000"/>
                              </w:rPr>
                            </w:pPr>
                            <w:r w:rsidRPr="005C368D">
                              <w:rPr>
                                <w:rFonts w:ascii="標楷體" w:eastAsia="標楷體" w:hAnsi="標楷體"/>
                                <w:color w:val="000000"/>
                              </w:rPr>
                              <w:t>112</w:t>
                            </w:r>
                          </w:p>
                        </w:tc>
                        <w:tc>
                          <w:tcPr>
                            <w:tcW w:w="1488" w:type="dxa"/>
                            <w:tcBorders>
                              <w:bottom w:val="single" w:sz="4" w:space="0" w:color="auto"/>
                            </w:tcBorders>
                          </w:tcPr>
                          <w:p w14:paraId="02E5BB0C" w14:textId="77777777" w:rsidR="007B7A3D" w:rsidRPr="005C368D" w:rsidRDefault="007B7A3D" w:rsidP="007B7A3D">
                            <w:pPr>
                              <w:overflowPunct w:val="0"/>
                              <w:spacing w:line="340" w:lineRule="exact"/>
                              <w:jc w:val="right"/>
                              <w:textAlignment w:val="center"/>
                              <w:rPr>
                                <w:rFonts w:ascii="標楷體" w:eastAsia="標楷體" w:hAnsi="標楷體"/>
                                <w:color w:val="000000"/>
                              </w:rPr>
                            </w:pPr>
                            <w:r w:rsidRPr="005C368D">
                              <w:rPr>
                                <w:rFonts w:ascii="標楷體" w:eastAsia="標楷體" w:hAnsi="標楷體"/>
                                <w:color w:val="000000"/>
                              </w:rPr>
                              <w:t>588</w:t>
                            </w:r>
                          </w:p>
                        </w:tc>
                        <w:tc>
                          <w:tcPr>
                            <w:tcW w:w="1488" w:type="dxa"/>
                            <w:tcBorders>
                              <w:bottom w:val="single" w:sz="4" w:space="0" w:color="auto"/>
                            </w:tcBorders>
                          </w:tcPr>
                          <w:p w14:paraId="424564A5" w14:textId="77777777" w:rsidR="007B7A3D" w:rsidRPr="005C368D" w:rsidRDefault="007B7A3D" w:rsidP="007B7A3D">
                            <w:pPr>
                              <w:overflowPunct w:val="0"/>
                              <w:spacing w:line="340" w:lineRule="exact"/>
                              <w:jc w:val="right"/>
                              <w:textAlignment w:val="center"/>
                              <w:rPr>
                                <w:rFonts w:ascii="標楷體" w:eastAsia="標楷體" w:hAnsi="標楷體"/>
                                <w:color w:val="000000"/>
                              </w:rPr>
                            </w:pPr>
                            <w:r w:rsidRPr="005C368D">
                              <w:rPr>
                                <w:rFonts w:ascii="標楷體" w:eastAsia="標楷體" w:hAnsi="標楷體"/>
                                <w:color w:val="000000"/>
                              </w:rPr>
                              <w:t>580</w:t>
                            </w:r>
                          </w:p>
                        </w:tc>
                      </w:tr>
                      <w:tr w:rsidR="007B7A3D" w:rsidRPr="005C368D" w14:paraId="5EB03BF7" w14:textId="77777777" w:rsidTr="007B7A3D">
                        <w:trPr>
                          <w:trHeight w:val="283"/>
                          <w:jc w:val="center"/>
                        </w:trPr>
                        <w:tc>
                          <w:tcPr>
                            <w:tcW w:w="851" w:type="dxa"/>
                            <w:tcBorders>
                              <w:bottom w:val="single" w:sz="4" w:space="0" w:color="auto"/>
                            </w:tcBorders>
                          </w:tcPr>
                          <w:p w14:paraId="6B6E66C5" w14:textId="77777777" w:rsidR="007B7A3D" w:rsidRPr="005C368D" w:rsidRDefault="007B7A3D" w:rsidP="007B7A3D">
                            <w:pPr>
                              <w:overflowPunct w:val="0"/>
                              <w:spacing w:line="340" w:lineRule="exact"/>
                              <w:jc w:val="center"/>
                              <w:textAlignment w:val="center"/>
                              <w:rPr>
                                <w:rFonts w:ascii="標楷體" w:eastAsia="標楷體" w:hAnsi="標楷體"/>
                                <w:color w:val="000000"/>
                              </w:rPr>
                            </w:pPr>
                            <w:r w:rsidRPr="005C368D">
                              <w:rPr>
                                <w:rFonts w:ascii="標楷體" w:eastAsia="標楷體" w:hAnsi="標楷體"/>
                                <w:color w:val="000000"/>
                              </w:rPr>
                              <w:t>113</w:t>
                            </w:r>
                          </w:p>
                        </w:tc>
                        <w:tc>
                          <w:tcPr>
                            <w:tcW w:w="1488" w:type="dxa"/>
                            <w:tcBorders>
                              <w:bottom w:val="single" w:sz="4" w:space="0" w:color="auto"/>
                            </w:tcBorders>
                          </w:tcPr>
                          <w:p w14:paraId="05697281" w14:textId="77777777" w:rsidR="007B7A3D" w:rsidRPr="005C368D" w:rsidRDefault="007B7A3D" w:rsidP="007B7A3D">
                            <w:pPr>
                              <w:overflowPunct w:val="0"/>
                              <w:spacing w:line="340" w:lineRule="exact"/>
                              <w:jc w:val="right"/>
                              <w:textAlignment w:val="center"/>
                              <w:rPr>
                                <w:rFonts w:ascii="標楷體" w:eastAsia="標楷體" w:hAnsi="標楷體"/>
                                <w:color w:val="000000"/>
                              </w:rPr>
                            </w:pPr>
                            <w:r w:rsidRPr="005C368D">
                              <w:rPr>
                                <w:rFonts w:ascii="標楷體" w:eastAsia="標楷體" w:hAnsi="標楷體"/>
                                <w:color w:val="000000"/>
                              </w:rPr>
                              <w:t>483</w:t>
                            </w:r>
                          </w:p>
                        </w:tc>
                        <w:tc>
                          <w:tcPr>
                            <w:tcW w:w="1488" w:type="dxa"/>
                            <w:tcBorders>
                              <w:bottom w:val="single" w:sz="4" w:space="0" w:color="auto"/>
                            </w:tcBorders>
                          </w:tcPr>
                          <w:p w14:paraId="395A77BC" w14:textId="77777777" w:rsidR="007B7A3D" w:rsidRPr="005C368D" w:rsidRDefault="007B7A3D" w:rsidP="007B7A3D">
                            <w:pPr>
                              <w:overflowPunct w:val="0"/>
                              <w:spacing w:line="340" w:lineRule="exact"/>
                              <w:jc w:val="right"/>
                              <w:textAlignment w:val="center"/>
                              <w:rPr>
                                <w:rFonts w:ascii="標楷體" w:eastAsia="標楷體" w:hAnsi="標楷體"/>
                                <w:color w:val="000000"/>
                              </w:rPr>
                            </w:pPr>
                            <w:r w:rsidRPr="005C368D">
                              <w:rPr>
                                <w:rFonts w:ascii="標楷體" w:eastAsia="標楷體" w:hAnsi="標楷體"/>
                                <w:color w:val="000000"/>
                              </w:rPr>
                              <w:t>478</w:t>
                            </w:r>
                          </w:p>
                        </w:tc>
                      </w:tr>
                      <w:tr w:rsidR="007B7A3D" w:rsidRPr="005C368D" w14:paraId="0CF484D1" w14:textId="77777777" w:rsidTr="007B7A3D">
                        <w:trPr>
                          <w:trHeight w:val="283"/>
                          <w:jc w:val="center"/>
                        </w:trPr>
                        <w:tc>
                          <w:tcPr>
                            <w:tcW w:w="851" w:type="dxa"/>
                            <w:tcBorders>
                              <w:bottom w:val="single" w:sz="4" w:space="0" w:color="auto"/>
                            </w:tcBorders>
                          </w:tcPr>
                          <w:p w14:paraId="29F95650" w14:textId="77777777" w:rsidR="007B7A3D" w:rsidRPr="005C368D" w:rsidRDefault="007B7A3D" w:rsidP="007B7A3D">
                            <w:pPr>
                              <w:overflowPunct w:val="0"/>
                              <w:spacing w:line="340" w:lineRule="exact"/>
                              <w:jc w:val="center"/>
                              <w:textAlignment w:val="center"/>
                              <w:rPr>
                                <w:rFonts w:ascii="標楷體" w:eastAsia="標楷體" w:hAnsi="標楷體"/>
                                <w:color w:val="000000"/>
                              </w:rPr>
                            </w:pPr>
                            <w:r w:rsidRPr="005C368D">
                              <w:rPr>
                                <w:rFonts w:ascii="標楷體" w:eastAsia="標楷體" w:hAnsi="標楷體"/>
                                <w:color w:val="000000"/>
                              </w:rPr>
                              <w:t>114</w:t>
                            </w:r>
                          </w:p>
                        </w:tc>
                        <w:tc>
                          <w:tcPr>
                            <w:tcW w:w="1488" w:type="dxa"/>
                            <w:tcBorders>
                              <w:bottom w:val="single" w:sz="4" w:space="0" w:color="auto"/>
                            </w:tcBorders>
                          </w:tcPr>
                          <w:p w14:paraId="5D70FDE6" w14:textId="77777777" w:rsidR="007B7A3D" w:rsidRPr="005C368D" w:rsidRDefault="007B7A3D" w:rsidP="007B7A3D">
                            <w:pPr>
                              <w:overflowPunct w:val="0"/>
                              <w:spacing w:line="340" w:lineRule="exact"/>
                              <w:jc w:val="right"/>
                              <w:textAlignment w:val="center"/>
                              <w:rPr>
                                <w:rFonts w:ascii="標楷體" w:eastAsia="標楷體" w:hAnsi="標楷體"/>
                                <w:color w:val="000000"/>
                              </w:rPr>
                            </w:pPr>
                            <w:r w:rsidRPr="005C368D">
                              <w:rPr>
                                <w:rFonts w:ascii="標楷體" w:eastAsia="標楷體" w:hAnsi="標楷體"/>
                                <w:color w:val="000000"/>
                              </w:rPr>
                              <w:t>1,359</w:t>
                            </w:r>
                          </w:p>
                        </w:tc>
                        <w:tc>
                          <w:tcPr>
                            <w:tcW w:w="1488" w:type="dxa"/>
                            <w:tcBorders>
                              <w:bottom w:val="single" w:sz="4" w:space="0" w:color="auto"/>
                            </w:tcBorders>
                          </w:tcPr>
                          <w:p w14:paraId="52C93B4B" w14:textId="77777777" w:rsidR="007B7A3D" w:rsidRPr="005C368D" w:rsidRDefault="007B7A3D" w:rsidP="007B7A3D">
                            <w:pPr>
                              <w:overflowPunct w:val="0"/>
                              <w:spacing w:line="340" w:lineRule="exact"/>
                              <w:jc w:val="right"/>
                              <w:textAlignment w:val="center"/>
                              <w:rPr>
                                <w:rFonts w:ascii="標楷體" w:eastAsia="標楷體" w:hAnsi="標楷體"/>
                                <w:color w:val="000000"/>
                              </w:rPr>
                            </w:pPr>
                            <w:r w:rsidRPr="005C368D">
                              <w:rPr>
                                <w:rFonts w:ascii="標楷體" w:eastAsia="標楷體" w:hAnsi="標楷體"/>
                                <w:color w:val="000000"/>
                              </w:rPr>
                              <w:t>1,347</w:t>
                            </w:r>
                          </w:p>
                        </w:tc>
                      </w:tr>
                      <w:tr w:rsidR="007B7A3D" w:rsidRPr="005C368D" w14:paraId="2E8D0A02" w14:textId="77777777" w:rsidTr="008D3929">
                        <w:trPr>
                          <w:trHeight w:val="23"/>
                          <w:jc w:val="center"/>
                        </w:trPr>
                        <w:tc>
                          <w:tcPr>
                            <w:tcW w:w="3827" w:type="dxa"/>
                            <w:gridSpan w:val="3"/>
                            <w:tcBorders>
                              <w:top w:val="single" w:sz="4" w:space="0" w:color="auto"/>
                              <w:left w:val="nil"/>
                              <w:bottom w:val="nil"/>
                              <w:right w:val="nil"/>
                            </w:tcBorders>
                          </w:tcPr>
                          <w:p w14:paraId="1B97EDDD" w14:textId="77777777" w:rsidR="007B7A3D" w:rsidRPr="005C368D" w:rsidRDefault="007B7A3D" w:rsidP="007B7A3D">
                            <w:pPr>
                              <w:spacing w:line="240" w:lineRule="exact"/>
                              <w:ind w:left="220" w:hangingChars="122" w:hanging="220"/>
                              <w:jc w:val="both"/>
                              <w:rPr>
                                <w:rFonts w:ascii="標楷體" w:eastAsia="標楷體" w:hAnsi="標楷體"/>
                                <w:color w:val="000000"/>
                                <w:sz w:val="18"/>
                                <w:szCs w:val="18"/>
                              </w:rPr>
                            </w:pPr>
                            <w:r w:rsidRPr="005C368D">
                              <w:rPr>
                                <w:rFonts w:ascii="標楷體" w:eastAsia="標楷體" w:hAnsi="標楷體"/>
                                <w:color w:val="000000"/>
                                <w:sz w:val="18"/>
                                <w:szCs w:val="18"/>
                              </w:rPr>
                              <w:t>資料來源：整理自勞動部提供資料。</w:t>
                            </w:r>
                          </w:p>
                        </w:tc>
                      </w:tr>
                    </w:tbl>
                    <w:p w14:paraId="4ADE9025" w14:textId="77777777" w:rsidR="00855D04" w:rsidRPr="007B7A3D" w:rsidRDefault="00855D04" w:rsidP="00855D04"/>
                  </w:txbxContent>
                </v:textbox>
                <w10:wrap type="square" anchorx="margin"/>
              </v:shape>
            </w:pict>
          </mc:Fallback>
        </mc:AlternateContent>
      </w:r>
      <w:r w:rsidR="00775C14" w:rsidRPr="0018293B">
        <w:rPr>
          <w:rFonts w:ascii="標楷體" w:eastAsia="標楷體" w:hAnsi="標楷體" w:cs="Times New Roman"/>
          <w:bCs/>
          <w:szCs w:val="24"/>
        </w:rPr>
        <w:t>主要係從事廣播、電視演出、廣告拍攝等工作，</w:t>
      </w:r>
      <w:proofErr w:type="gramStart"/>
      <w:r w:rsidR="00775C14" w:rsidRPr="0018293B">
        <w:rPr>
          <w:rFonts w:ascii="標楷體" w:eastAsia="標楷體" w:hAnsi="標楷體" w:cs="Times New Roman"/>
          <w:bCs/>
          <w:szCs w:val="24"/>
        </w:rPr>
        <w:t>114</w:t>
      </w:r>
      <w:proofErr w:type="gramEnd"/>
      <w:r w:rsidR="00775C14" w:rsidRPr="0018293B">
        <w:rPr>
          <w:rFonts w:ascii="標楷體" w:eastAsia="標楷體" w:hAnsi="標楷體" w:cs="Times New Roman"/>
          <w:bCs/>
          <w:szCs w:val="24"/>
        </w:rPr>
        <w:t>年度受理申請及許可人數，為歷年之2至3倍，</w:t>
      </w:r>
      <w:r w:rsidR="0027302A" w:rsidRPr="0018293B">
        <w:rPr>
          <w:rFonts w:ascii="標楷體" w:eastAsia="標楷體" w:hAnsi="標楷體" w:cs="Times New Roman" w:hint="eastAsia"/>
          <w:bCs/>
          <w:szCs w:val="24"/>
        </w:rPr>
        <w:t>呈</w:t>
      </w:r>
      <w:r w:rsidR="00775C14" w:rsidRPr="0018293B">
        <w:rPr>
          <w:rFonts w:ascii="標楷體" w:eastAsia="標楷體" w:hAnsi="標楷體" w:cs="Times New Roman"/>
          <w:bCs/>
          <w:szCs w:val="24"/>
        </w:rPr>
        <w:t>大幅成長（表</w:t>
      </w:r>
      <w:r w:rsidR="00274C10" w:rsidRPr="0018293B">
        <w:rPr>
          <w:rFonts w:ascii="標楷體" w:eastAsia="標楷體" w:hAnsi="標楷體" w:cs="Times New Roman" w:hint="eastAsia"/>
          <w:bCs/>
          <w:szCs w:val="24"/>
        </w:rPr>
        <w:t>8</w:t>
      </w:r>
      <w:r w:rsidR="00775C14" w:rsidRPr="0018293B">
        <w:rPr>
          <w:rFonts w:ascii="標楷體" w:eastAsia="標楷體" w:hAnsi="標楷體" w:cs="Times New Roman"/>
          <w:bCs/>
          <w:szCs w:val="24"/>
        </w:rPr>
        <w:t>），</w:t>
      </w:r>
      <w:proofErr w:type="gramStart"/>
      <w:r w:rsidR="00775C14" w:rsidRPr="0018293B">
        <w:rPr>
          <w:rFonts w:ascii="標楷體" w:eastAsia="標楷體" w:hAnsi="標楷體" w:cs="Times New Roman"/>
          <w:bCs/>
          <w:szCs w:val="24"/>
        </w:rPr>
        <w:t>惟查現行</w:t>
      </w:r>
      <w:proofErr w:type="gramEnd"/>
      <w:r w:rsidR="00775C14" w:rsidRPr="0018293B">
        <w:rPr>
          <w:rFonts w:ascii="標楷體" w:eastAsia="標楷體" w:hAnsi="標楷體" w:cs="Times New Roman"/>
          <w:bCs/>
          <w:szCs w:val="24"/>
        </w:rPr>
        <w:t>許可申請係</w:t>
      </w:r>
      <w:proofErr w:type="gramStart"/>
      <w:r w:rsidR="00775C14" w:rsidRPr="0018293B">
        <w:rPr>
          <w:rFonts w:ascii="標楷體" w:eastAsia="標楷體" w:hAnsi="標楷體" w:cs="Times New Roman"/>
          <w:bCs/>
          <w:szCs w:val="24"/>
        </w:rPr>
        <w:t>採</w:t>
      </w:r>
      <w:proofErr w:type="gramEnd"/>
      <w:r w:rsidR="00775C14" w:rsidRPr="0018293B">
        <w:rPr>
          <w:rFonts w:ascii="標楷體" w:eastAsia="標楷體" w:hAnsi="標楷體" w:cs="Times New Roman"/>
          <w:bCs/>
          <w:szCs w:val="24"/>
        </w:rPr>
        <w:t>事前審查，其後續實際勞動狀況，</w:t>
      </w:r>
      <w:proofErr w:type="gramStart"/>
      <w:r w:rsidR="00775C14" w:rsidRPr="0018293B">
        <w:rPr>
          <w:rFonts w:ascii="標楷體" w:eastAsia="標楷體" w:hAnsi="標楷體" w:cs="Times New Roman"/>
          <w:bCs/>
          <w:szCs w:val="24"/>
        </w:rPr>
        <w:t>舉如</w:t>
      </w:r>
      <w:proofErr w:type="gramEnd"/>
      <w:r w:rsidR="00775C14" w:rsidRPr="0018293B">
        <w:rPr>
          <w:rFonts w:ascii="標楷體" w:eastAsia="標楷體" w:hAnsi="標楷體" w:cs="Times New Roman"/>
          <w:bCs/>
          <w:szCs w:val="24"/>
        </w:rPr>
        <w:t>：工作時間、工作環境、工作內容及休息安排等，雖已納入各年度「工讀生與部分工時勞工勞動條件專案檢查」辦理，惟</w:t>
      </w:r>
      <w:r w:rsidR="0027302A" w:rsidRPr="0018293B">
        <w:rPr>
          <w:rFonts w:ascii="標楷體" w:eastAsia="標楷體" w:hAnsi="標楷體" w:cs="Times New Roman" w:hint="eastAsia"/>
          <w:bCs/>
          <w:szCs w:val="24"/>
        </w:rPr>
        <w:t>因勞動</w:t>
      </w:r>
      <w:r w:rsidR="00775C14" w:rsidRPr="0018293B">
        <w:rPr>
          <w:rFonts w:ascii="標楷體" w:eastAsia="標楷體" w:hAnsi="標楷體" w:cs="Times New Roman"/>
          <w:bCs/>
          <w:szCs w:val="24"/>
        </w:rPr>
        <w:t>檢查係</w:t>
      </w:r>
      <w:proofErr w:type="gramStart"/>
      <w:r w:rsidR="00775C14" w:rsidRPr="0018293B">
        <w:rPr>
          <w:rFonts w:ascii="標楷體" w:eastAsia="標楷體" w:hAnsi="標楷體" w:cs="Times New Roman"/>
          <w:bCs/>
          <w:szCs w:val="24"/>
        </w:rPr>
        <w:t>採</w:t>
      </w:r>
      <w:proofErr w:type="gramEnd"/>
      <w:r w:rsidR="00775C14" w:rsidRPr="0018293B">
        <w:rPr>
          <w:rFonts w:ascii="標楷體" w:eastAsia="標楷體" w:hAnsi="標楷體" w:cs="Times New Roman"/>
          <w:bCs/>
          <w:szCs w:val="24"/>
        </w:rPr>
        <w:t>抽查方式，恐無法全面確保其勞動權益；</w:t>
      </w:r>
      <w:r w:rsidR="0027302A" w:rsidRPr="0018293B">
        <w:rPr>
          <w:rFonts w:ascii="標楷體" w:eastAsia="標楷體" w:hAnsi="標楷體" w:cs="Times New Roman" w:hint="eastAsia"/>
          <w:bCs/>
          <w:szCs w:val="24"/>
        </w:rPr>
        <w:t>復</w:t>
      </w:r>
      <w:r w:rsidR="00775C14" w:rsidRPr="0018293B">
        <w:rPr>
          <w:rFonts w:ascii="標楷體" w:eastAsia="標楷體" w:hAnsi="標楷體" w:cs="Times New Roman"/>
          <w:bCs/>
          <w:szCs w:val="24"/>
        </w:rPr>
        <w:t>據台灣少年權益與福利促進聯盟2018年「18歲以下進修部學生勞動現況調查」，有17％進修部學生自14歲起開始工作，保守推估全國每年約有5千名未滿15歲打工少年，相較地方政府每年受理申請許可案量，</w:t>
      </w:r>
      <w:r w:rsidR="0027302A" w:rsidRPr="0018293B">
        <w:rPr>
          <w:rFonts w:ascii="標楷體" w:eastAsia="標楷體" w:hAnsi="標楷體" w:cs="Times New Roman" w:hint="eastAsia"/>
          <w:bCs/>
          <w:szCs w:val="24"/>
        </w:rPr>
        <w:t>恐潛藏未納管僱用黑數</w:t>
      </w:r>
      <w:r w:rsidR="00775C14" w:rsidRPr="0018293B">
        <w:rPr>
          <w:rFonts w:ascii="標楷體" w:eastAsia="標楷體" w:hAnsi="標楷體" w:cs="Times New Roman"/>
          <w:bCs/>
          <w:szCs w:val="24"/>
        </w:rPr>
        <w:t>。</w:t>
      </w:r>
      <w:proofErr w:type="gramStart"/>
      <w:r w:rsidR="00775C14" w:rsidRPr="0018293B">
        <w:rPr>
          <w:rFonts w:ascii="標楷體" w:eastAsia="標楷體" w:hAnsi="標楷體" w:cs="Times New Roman"/>
          <w:bCs/>
          <w:szCs w:val="24"/>
        </w:rPr>
        <w:t>鑑於兒</w:t>
      </w:r>
      <w:proofErr w:type="gramEnd"/>
      <w:r w:rsidR="00775C14" w:rsidRPr="0018293B">
        <w:rPr>
          <w:rFonts w:ascii="標楷體" w:eastAsia="標楷體" w:hAnsi="標楷體" w:cs="Times New Roman"/>
          <w:bCs/>
          <w:szCs w:val="24"/>
        </w:rPr>
        <w:t>少身心發展尚未</w:t>
      </w:r>
      <w:proofErr w:type="gramStart"/>
      <w:r w:rsidR="00775C14" w:rsidRPr="0018293B">
        <w:rPr>
          <w:rFonts w:ascii="標楷體" w:eastAsia="標楷體" w:hAnsi="標楷體" w:cs="Times New Roman"/>
          <w:bCs/>
          <w:szCs w:val="24"/>
        </w:rPr>
        <w:t>臻</w:t>
      </w:r>
      <w:proofErr w:type="gramEnd"/>
      <w:r w:rsidR="00775C14" w:rsidRPr="0018293B">
        <w:rPr>
          <w:rFonts w:ascii="標楷體" w:eastAsia="標楷體" w:hAnsi="標楷體" w:cs="Times New Roman"/>
          <w:bCs/>
          <w:szCs w:val="24"/>
        </w:rPr>
        <w:t>成熟，對於勞動條件及自身權益認知與判斷能力相對不足，自我保護能力有限，為強化兒少勞動權益之保障，</w:t>
      </w:r>
      <w:r w:rsidR="00775C14" w:rsidRPr="0018293B">
        <w:rPr>
          <w:rFonts w:ascii="標楷體" w:eastAsia="標楷體" w:hAnsi="標楷體" w:cs="Times New Roman" w:hint="eastAsia"/>
          <w:bCs/>
          <w:szCs w:val="24"/>
        </w:rPr>
        <w:t>經函請勞動部</w:t>
      </w:r>
      <w:r w:rsidR="00775C14" w:rsidRPr="0018293B">
        <w:rPr>
          <w:rFonts w:ascii="標楷體" w:eastAsia="標楷體" w:hAnsi="標楷體" w:cs="Times New Roman"/>
          <w:bCs/>
          <w:szCs w:val="24"/>
        </w:rPr>
        <w:t>加強宣導勞動權益意識，並</w:t>
      </w:r>
      <w:proofErr w:type="gramStart"/>
      <w:r w:rsidR="00775C14" w:rsidRPr="0018293B">
        <w:rPr>
          <w:rFonts w:ascii="標楷體" w:eastAsia="標楷體" w:hAnsi="標楷體" w:cs="Times New Roman"/>
          <w:bCs/>
          <w:szCs w:val="24"/>
        </w:rPr>
        <w:t>賡</w:t>
      </w:r>
      <w:proofErr w:type="gramEnd"/>
      <w:r w:rsidR="00775C14" w:rsidRPr="0018293B">
        <w:rPr>
          <w:rFonts w:ascii="標楷體" w:eastAsia="標楷體" w:hAnsi="標楷體" w:cs="Times New Roman"/>
          <w:bCs/>
          <w:szCs w:val="24"/>
        </w:rPr>
        <w:t>續強化青少年工讀及未滿15歲從事工作兒少之監督檢查機制，</w:t>
      </w:r>
      <w:proofErr w:type="gramStart"/>
      <w:r w:rsidR="00775C14" w:rsidRPr="0018293B">
        <w:rPr>
          <w:rFonts w:ascii="標楷體" w:eastAsia="標楷體" w:hAnsi="標楷體" w:cs="Times New Roman"/>
          <w:bCs/>
          <w:szCs w:val="24"/>
        </w:rPr>
        <w:t>研</w:t>
      </w:r>
      <w:proofErr w:type="gramEnd"/>
      <w:r w:rsidR="00775C14" w:rsidRPr="0018293B">
        <w:rPr>
          <w:rFonts w:ascii="標楷體" w:eastAsia="標楷體" w:hAnsi="標楷體" w:cs="Times New Roman"/>
          <w:bCs/>
          <w:szCs w:val="24"/>
        </w:rPr>
        <w:t>議提升抽檢比率之可行性，以督促事業單位落實法</w:t>
      </w:r>
      <w:proofErr w:type="gramStart"/>
      <w:r w:rsidR="00775C14" w:rsidRPr="0018293B">
        <w:rPr>
          <w:rFonts w:ascii="標楷體" w:eastAsia="標楷體" w:hAnsi="標楷體" w:cs="Times New Roman"/>
          <w:bCs/>
          <w:szCs w:val="24"/>
        </w:rPr>
        <w:t>遵</w:t>
      </w:r>
      <w:proofErr w:type="gramEnd"/>
      <w:r w:rsidR="00775C14" w:rsidRPr="0018293B">
        <w:rPr>
          <w:rFonts w:ascii="標楷體" w:eastAsia="標楷體" w:hAnsi="標楷體" w:cs="Times New Roman"/>
          <w:bCs/>
          <w:szCs w:val="24"/>
        </w:rPr>
        <w:t>，確保就業兒少身心健康。</w:t>
      </w:r>
      <w:r w:rsidR="00775C14" w:rsidRPr="0018293B">
        <w:rPr>
          <w:rFonts w:ascii="標楷體" w:eastAsia="標楷體" w:hAnsi="標楷體" w:cs="Times New Roman" w:hint="eastAsia"/>
          <w:bCs/>
          <w:szCs w:val="24"/>
        </w:rPr>
        <w:t>據復：</w:t>
      </w:r>
      <w:r w:rsidR="00EF0B52">
        <w:rPr>
          <w:rFonts w:ascii="標楷體" w:eastAsia="標楷體" w:hAnsi="標楷體" w:cs="Times New Roman" w:hint="eastAsia"/>
          <w:bCs/>
          <w:szCs w:val="24"/>
        </w:rPr>
        <w:t>（</w:t>
      </w:r>
      <w:r w:rsidR="00775C14" w:rsidRPr="0018293B">
        <w:rPr>
          <w:rFonts w:ascii="標楷體" w:eastAsia="標楷體" w:hAnsi="標楷體" w:cs="Times New Roman" w:hint="eastAsia"/>
          <w:bCs/>
          <w:szCs w:val="24"/>
        </w:rPr>
        <w:t>1</w:t>
      </w:r>
      <w:r w:rsidR="00EF0B52">
        <w:rPr>
          <w:rFonts w:ascii="標楷體" w:eastAsia="標楷體" w:hAnsi="標楷體" w:cs="Times New Roman" w:hint="eastAsia"/>
          <w:bCs/>
          <w:szCs w:val="24"/>
        </w:rPr>
        <w:t>）</w:t>
      </w:r>
      <w:r w:rsidR="00775C14" w:rsidRPr="0018293B">
        <w:rPr>
          <w:rFonts w:ascii="標楷體" w:eastAsia="標楷體" w:hAnsi="標楷體" w:cs="Times New Roman" w:hint="eastAsia"/>
          <w:bCs/>
          <w:szCs w:val="24"/>
        </w:rPr>
        <w:t>自104年起持續增補地方政府勞動條件檢查人力，以擴增檢查量能，並針對經常僱用工讀生與部分工時勞工之業種，規劃勞動條件專案檢查，自每年175場</w:t>
      </w:r>
      <w:r w:rsidR="00C95B96">
        <w:rPr>
          <w:rFonts w:ascii="標楷體" w:eastAsia="標楷體" w:hAnsi="標楷體" w:cs="Times New Roman" w:hint="eastAsia"/>
          <w:bCs/>
          <w:szCs w:val="24"/>
        </w:rPr>
        <w:t>次</w:t>
      </w:r>
      <w:r w:rsidR="00775C14" w:rsidRPr="0018293B">
        <w:rPr>
          <w:rFonts w:ascii="標楷體" w:eastAsia="標楷體" w:hAnsi="標楷體" w:cs="Times New Roman" w:hint="eastAsia"/>
          <w:bCs/>
          <w:szCs w:val="24"/>
        </w:rPr>
        <w:t>逐步調升至現行1,800場</w:t>
      </w:r>
      <w:r w:rsidR="00C95B96">
        <w:rPr>
          <w:rFonts w:ascii="標楷體" w:eastAsia="標楷體" w:hAnsi="標楷體" w:cs="Times New Roman" w:hint="eastAsia"/>
          <w:bCs/>
          <w:szCs w:val="24"/>
        </w:rPr>
        <w:t>次</w:t>
      </w:r>
      <w:r w:rsidR="00775C14" w:rsidRPr="0018293B">
        <w:rPr>
          <w:rFonts w:ascii="標楷體" w:eastAsia="標楷體" w:hAnsi="標楷體" w:cs="Times New Roman" w:hint="eastAsia"/>
          <w:bCs/>
          <w:szCs w:val="24"/>
        </w:rPr>
        <w:t>，以引導地方政府</w:t>
      </w:r>
      <w:r w:rsidR="00343F64">
        <w:rPr>
          <w:rFonts w:ascii="標楷體" w:eastAsia="標楷體" w:hAnsi="標楷體" w:cs="Times New Roman" w:hint="eastAsia"/>
          <w:bCs/>
          <w:szCs w:val="24"/>
        </w:rPr>
        <w:t>調整</w:t>
      </w:r>
      <w:r w:rsidR="00775C14" w:rsidRPr="0018293B">
        <w:rPr>
          <w:rFonts w:ascii="標楷體" w:eastAsia="標楷體" w:hAnsi="標楷體" w:cs="Times New Roman" w:hint="eastAsia"/>
          <w:bCs/>
          <w:szCs w:val="24"/>
        </w:rPr>
        <w:t>勞動檢查重點方向</w:t>
      </w:r>
      <w:r w:rsidR="00343F64">
        <w:rPr>
          <w:rFonts w:ascii="標楷體" w:eastAsia="標楷體" w:hAnsi="標楷體" w:cs="Times New Roman" w:hint="eastAsia"/>
          <w:bCs/>
          <w:szCs w:val="24"/>
        </w:rPr>
        <w:t>及</w:t>
      </w:r>
      <w:r w:rsidR="00775C14" w:rsidRPr="0018293B">
        <w:rPr>
          <w:rFonts w:ascii="標楷體" w:eastAsia="標楷體" w:hAnsi="標楷體" w:cs="Times New Roman" w:hint="eastAsia"/>
          <w:bCs/>
          <w:szCs w:val="24"/>
        </w:rPr>
        <w:t>監督作為，未來將</w:t>
      </w:r>
      <w:r w:rsidR="0027302A" w:rsidRPr="0018293B">
        <w:rPr>
          <w:rFonts w:ascii="標楷體" w:eastAsia="標楷體" w:hAnsi="標楷體" w:cs="Times New Roman" w:hint="eastAsia"/>
          <w:bCs/>
          <w:szCs w:val="24"/>
        </w:rPr>
        <w:t>在</w:t>
      </w:r>
      <w:r w:rsidR="00775C14" w:rsidRPr="0018293B">
        <w:rPr>
          <w:rFonts w:ascii="標楷體" w:eastAsia="標楷體" w:hAnsi="標楷體" w:cs="Times New Roman" w:hint="eastAsia"/>
          <w:bCs/>
          <w:szCs w:val="24"/>
        </w:rPr>
        <w:t>有限人力與勞動檢查量能下，持續檢討強化兒少監督檢查規劃；</w:t>
      </w:r>
      <w:r w:rsidR="00EF0B52">
        <w:rPr>
          <w:rFonts w:ascii="標楷體" w:eastAsia="標楷體" w:hAnsi="標楷體" w:cs="Times New Roman" w:hint="eastAsia"/>
          <w:bCs/>
          <w:szCs w:val="24"/>
        </w:rPr>
        <w:t>（</w:t>
      </w:r>
      <w:r w:rsidR="00775C14" w:rsidRPr="0018293B">
        <w:rPr>
          <w:rFonts w:ascii="標楷體" w:eastAsia="標楷體" w:hAnsi="標楷體" w:cs="Times New Roman" w:hint="eastAsia"/>
          <w:bCs/>
          <w:szCs w:val="24"/>
        </w:rPr>
        <w:t>2</w:t>
      </w:r>
      <w:r w:rsidR="00EF0B52">
        <w:rPr>
          <w:rFonts w:ascii="標楷體" w:eastAsia="標楷體" w:hAnsi="標楷體" w:cs="Times New Roman" w:hint="eastAsia"/>
          <w:bCs/>
          <w:szCs w:val="24"/>
        </w:rPr>
        <w:t>）</w:t>
      </w:r>
      <w:r w:rsidR="00775C14" w:rsidRPr="0018293B">
        <w:rPr>
          <w:rFonts w:ascii="標楷體" w:eastAsia="標楷體" w:hAnsi="標楷體" w:cs="Times New Roman" w:hint="eastAsia"/>
          <w:bCs/>
          <w:szCs w:val="24"/>
        </w:rPr>
        <w:t>「工讀生與部分工時勞工勞動條件專案檢查」</w:t>
      </w:r>
      <w:proofErr w:type="gramStart"/>
      <w:r w:rsidR="00775C14" w:rsidRPr="0018293B">
        <w:rPr>
          <w:rFonts w:ascii="標楷體" w:eastAsia="標楷體" w:hAnsi="標楷體" w:cs="Times New Roman" w:hint="eastAsia"/>
          <w:bCs/>
          <w:szCs w:val="24"/>
        </w:rPr>
        <w:t>採</w:t>
      </w:r>
      <w:proofErr w:type="gramEnd"/>
      <w:r w:rsidR="00775C14" w:rsidRPr="0018293B">
        <w:rPr>
          <w:rFonts w:ascii="標楷體" w:eastAsia="標楷體" w:hAnsi="標楷體" w:cs="Times New Roman" w:hint="eastAsia"/>
          <w:bCs/>
          <w:szCs w:val="24"/>
        </w:rPr>
        <w:t>抽查方式，主要係考量</w:t>
      </w:r>
      <w:r w:rsidR="0027302A" w:rsidRPr="0018293B">
        <w:rPr>
          <w:rFonts w:ascii="標楷體" w:eastAsia="標楷體" w:hAnsi="標楷體" w:cs="Times New Roman" w:hint="eastAsia"/>
          <w:bCs/>
          <w:szCs w:val="24"/>
        </w:rPr>
        <w:t>部分</w:t>
      </w:r>
      <w:r w:rsidR="00775C14" w:rsidRPr="0018293B">
        <w:rPr>
          <w:rFonts w:ascii="標楷體" w:eastAsia="標楷體" w:hAnsi="標楷體" w:cs="Times New Roman" w:hint="eastAsia"/>
          <w:bCs/>
          <w:szCs w:val="24"/>
        </w:rPr>
        <w:t>兒少工讀或具有經濟需求，倘全面檢查，</w:t>
      </w:r>
      <w:r w:rsidR="00FA1787" w:rsidRPr="0018293B">
        <w:rPr>
          <w:rFonts w:ascii="標楷體" w:eastAsia="標楷體" w:hAnsi="標楷體" w:cs="Times New Roman" w:hint="eastAsia"/>
          <w:bCs/>
          <w:szCs w:val="24"/>
        </w:rPr>
        <w:t>恐影響雇主僱用意願，</w:t>
      </w:r>
      <w:proofErr w:type="gramStart"/>
      <w:r w:rsidR="00343F64">
        <w:rPr>
          <w:rFonts w:ascii="標楷體" w:eastAsia="標楷體" w:hAnsi="標楷體" w:cs="Times New Roman" w:hint="eastAsia"/>
          <w:bCs/>
          <w:szCs w:val="24"/>
        </w:rPr>
        <w:t>惟</w:t>
      </w:r>
      <w:r w:rsidR="00775C14" w:rsidRPr="0018293B">
        <w:rPr>
          <w:rFonts w:ascii="標楷體" w:eastAsia="標楷體" w:hAnsi="標楷體" w:cs="Times New Roman" w:hint="eastAsia"/>
          <w:bCs/>
          <w:szCs w:val="24"/>
        </w:rPr>
        <w:t>兒少</w:t>
      </w:r>
      <w:r w:rsidR="00343F64">
        <w:rPr>
          <w:rFonts w:ascii="標楷體" w:eastAsia="標楷體" w:hAnsi="標楷體" w:cs="Times New Roman" w:hint="eastAsia"/>
          <w:bCs/>
          <w:szCs w:val="24"/>
        </w:rPr>
        <w:t>如</w:t>
      </w:r>
      <w:proofErr w:type="gramEnd"/>
      <w:r w:rsidR="00775C14" w:rsidRPr="0018293B">
        <w:rPr>
          <w:rFonts w:ascii="標楷體" w:eastAsia="標楷體" w:hAnsi="標楷體" w:cs="Times New Roman" w:hint="eastAsia"/>
          <w:bCs/>
          <w:szCs w:val="24"/>
        </w:rPr>
        <w:t>有勞動條件受損之事實發生或疑慮，可透過各地方政府</w:t>
      </w:r>
      <w:r w:rsidR="0027302A" w:rsidRPr="0018293B">
        <w:rPr>
          <w:rFonts w:ascii="標楷體" w:eastAsia="標楷體" w:hAnsi="標楷體" w:cs="Times New Roman" w:hint="eastAsia"/>
          <w:bCs/>
          <w:szCs w:val="24"/>
        </w:rPr>
        <w:t>及</w:t>
      </w:r>
      <w:r w:rsidR="00775C14" w:rsidRPr="0018293B">
        <w:rPr>
          <w:rFonts w:ascii="標楷體" w:eastAsia="標楷體" w:hAnsi="標楷體" w:cs="Times New Roman" w:hint="eastAsia"/>
          <w:bCs/>
          <w:szCs w:val="24"/>
        </w:rPr>
        <w:t>該部設立之申訴或諮詢管道反映。</w:t>
      </w:r>
    </w:p>
    <w:p w14:paraId="27602489" w14:textId="6EAFE7A9" w:rsidR="00775C14" w:rsidRPr="0018293B" w:rsidRDefault="00775C14" w:rsidP="002729C5">
      <w:pPr>
        <w:widowControl/>
        <w:suppressAutoHyphens/>
        <w:overflowPunct w:val="0"/>
        <w:spacing w:beforeLines="10" w:before="36" w:afterLines="10" w:after="36" w:line="475" w:lineRule="exact"/>
        <w:ind w:firstLineChars="200" w:firstLine="561"/>
        <w:jc w:val="both"/>
        <w:rPr>
          <w:rFonts w:ascii="標楷體" w:eastAsia="標楷體" w:hAnsi="標楷體" w:cs="Times New Roman"/>
          <w:b/>
          <w:sz w:val="28"/>
          <w:szCs w:val="28"/>
        </w:rPr>
      </w:pPr>
      <w:r w:rsidRPr="0018293B">
        <w:rPr>
          <w:rFonts w:ascii="標楷體" w:eastAsia="標楷體" w:hAnsi="標楷體" w:cs="Times New Roman" w:hint="eastAsia"/>
          <w:b/>
          <w:sz w:val="28"/>
          <w:szCs w:val="28"/>
        </w:rPr>
        <w:t xml:space="preserve">（八）　</w:t>
      </w:r>
      <w:r w:rsidRPr="0018293B">
        <w:rPr>
          <w:rFonts w:ascii="標楷體" w:eastAsia="標楷體" w:hAnsi="標楷體" w:cs="Times New Roman" w:hint="eastAsia"/>
          <w:b/>
          <w:bCs/>
          <w:sz w:val="28"/>
          <w:szCs w:val="28"/>
        </w:rPr>
        <w:t>職業</w:t>
      </w:r>
      <w:proofErr w:type="gramStart"/>
      <w:r w:rsidRPr="0018293B">
        <w:rPr>
          <w:rFonts w:ascii="標楷體" w:eastAsia="標楷體" w:hAnsi="標楷體" w:cs="Times New Roman" w:hint="eastAsia"/>
          <w:b/>
          <w:bCs/>
          <w:sz w:val="28"/>
          <w:szCs w:val="28"/>
        </w:rPr>
        <w:t>安全衛生署</w:t>
      </w:r>
      <w:proofErr w:type="gramEnd"/>
      <w:r w:rsidRPr="0018293B">
        <w:rPr>
          <w:rFonts w:ascii="標楷體" w:eastAsia="標楷體" w:hAnsi="標楷體" w:cs="Times New Roman" w:hint="eastAsia"/>
          <w:b/>
          <w:bCs/>
          <w:sz w:val="28"/>
          <w:szCs w:val="28"/>
        </w:rPr>
        <w:t>委託代檢機構執行高壓氣體容器檢查作業，惟拍攝檢查照片附有GPS定位資料之占比未及</w:t>
      </w:r>
      <w:proofErr w:type="gramStart"/>
      <w:r w:rsidRPr="0018293B">
        <w:rPr>
          <w:rFonts w:ascii="標楷體" w:eastAsia="標楷體" w:hAnsi="標楷體" w:cs="Times New Roman" w:hint="eastAsia"/>
          <w:b/>
          <w:bCs/>
          <w:sz w:val="28"/>
          <w:szCs w:val="28"/>
        </w:rPr>
        <w:t>2成</w:t>
      </w:r>
      <w:proofErr w:type="gramEnd"/>
      <w:r w:rsidRPr="0018293B">
        <w:rPr>
          <w:rFonts w:ascii="標楷體" w:eastAsia="標楷體" w:hAnsi="標楷體" w:cs="Times New Roman" w:hint="eastAsia"/>
          <w:b/>
          <w:bCs/>
          <w:sz w:val="28"/>
          <w:szCs w:val="28"/>
        </w:rPr>
        <w:t>，又部分內部檢查照片未拍攝足資辨識受</w:t>
      </w:r>
      <w:proofErr w:type="gramStart"/>
      <w:r w:rsidRPr="0018293B">
        <w:rPr>
          <w:rFonts w:ascii="標楷體" w:eastAsia="標楷體" w:hAnsi="標楷體" w:cs="Times New Roman" w:hint="eastAsia"/>
          <w:b/>
          <w:bCs/>
          <w:sz w:val="28"/>
          <w:szCs w:val="28"/>
        </w:rPr>
        <w:t>檢槽體</w:t>
      </w:r>
      <w:proofErr w:type="gramEnd"/>
      <w:r w:rsidRPr="0018293B">
        <w:rPr>
          <w:rFonts w:ascii="標楷體" w:eastAsia="標楷體" w:hAnsi="標楷體" w:cs="Times New Roman" w:hint="eastAsia"/>
          <w:b/>
          <w:bCs/>
          <w:sz w:val="28"/>
          <w:szCs w:val="28"/>
        </w:rPr>
        <w:t>之影像特徵，允宜加強督導及完備記錄規範，以確保代檢作業之合</w:t>
      </w:r>
      <w:proofErr w:type="gramStart"/>
      <w:r w:rsidRPr="0018293B">
        <w:rPr>
          <w:rFonts w:ascii="標楷體" w:eastAsia="標楷體" w:hAnsi="標楷體" w:cs="Times New Roman" w:hint="eastAsia"/>
          <w:b/>
          <w:bCs/>
          <w:sz w:val="28"/>
          <w:szCs w:val="28"/>
        </w:rPr>
        <w:t>規</w:t>
      </w:r>
      <w:proofErr w:type="gramEnd"/>
      <w:r w:rsidRPr="0018293B">
        <w:rPr>
          <w:rFonts w:ascii="標楷體" w:eastAsia="標楷體" w:hAnsi="標楷體" w:cs="Times New Roman" w:hint="eastAsia"/>
          <w:b/>
          <w:bCs/>
          <w:sz w:val="28"/>
          <w:szCs w:val="28"/>
        </w:rPr>
        <w:t>性及公正性。</w:t>
      </w:r>
    </w:p>
    <w:p w14:paraId="291731BD" w14:textId="7CF3C0DF" w:rsidR="00775C14" w:rsidRPr="0018293B" w:rsidRDefault="00775C14" w:rsidP="002266E2">
      <w:pPr>
        <w:widowControl/>
        <w:suppressAutoHyphens/>
        <w:overflowPunct w:val="0"/>
        <w:spacing w:afterLines="2" w:after="7" w:line="437" w:lineRule="exact"/>
        <w:ind w:firstLineChars="200" w:firstLine="480"/>
        <w:jc w:val="both"/>
        <w:rPr>
          <w:rFonts w:ascii="標楷體" w:eastAsia="標楷體" w:hAnsi="標楷體" w:cs="Times New Roman"/>
        </w:rPr>
      </w:pPr>
      <w:r w:rsidRPr="0018293B">
        <w:rPr>
          <w:rFonts w:ascii="標楷體" w:eastAsia="標楷體" w:hAnsi="標楷體" w:cs="Times New Roman" w:hint="eastAsia"/>
        </w:rPr>
        <w:t>政府為確保高壓氣體容器</w:t>
      </w:r>
      <w:r w:rsidR="00DB4548" w:rsidRPr="0018293B">
        <w:rPr>
          <w:rFonts w:ascii="標楷體" w:eastAsia="標楷體" w:hAnsi="標楷體" w:cs="Times New Roman" w:hint="eastAsia"/>
        </w:rPr>
        <w:t>等</w:t>
      </w:r>
      <w:r w:rsidRPr="0018293B">
        <w:rPr>
          <w:rFonts w:ascii="標楷體" w:eastAsia="標楷體" w:hAnsi="標楷體" w:cs="Times New Roman" w:hint="eastAsia"/>
        </w:rPr>
        <w:t>危險性機械及設備之使用安全，於職業安全衛生法第16條、危險性機械及設備安全檢查規則第7條規定，危險性機械及設備，非經勞動檢查機構或中央主管機關指定之代行檢查（下稱代檢）機構檢查合格，不得使用。勞動部職業</w:t>
      </w:r>
      <w:proofErr w:type="gramStart"/>
      <w:r w:rsidRPr="0018293B">
        <w:rPr>
          <w:rFonts w:ascii="標楷體" w:eastAsia="標楷體" w:hAnsi="標楷體" w:cs="Times New Roman" w:hint="eastAsia"/>
        </w:rPr>
        <w:t>安全衛生署</w:t>
      </w:r>
      <w:proofErr w:type="gramEnd"/>
      <w:r w:rsidRPr="0018293B">
        <w:rPr>
          <w:rFonts w:ascii="標楷體" w:eastAsia="標楷體" w:hAnsi="標楷體" w:cs="Times New Roman" w:hint="eastAsia"/>
        </w:rPr>
        <w:t>（下稱職業安全衛生署）依據上開規定，以行政委託方式，委由中華鍋爐協會等3家機構，分區執行代檢業務，</w:t>
      </w:r>
      <w:r w:rsidR="00DB4548" w:rsidRPr="0018293B">
        <w:rPr>
          <w:rFonts w:ascii="標楷體" w:eastAsia="標楷體" w:hAnsi="標楷體" w:cs="Times New Roman" w:hint="eastAsia"/>
        </w:rPr>
        <w:t>並</w:t>
      </w:r>
      <w:r w:rsidRPr="0018293B">
        <w:rPr>
          <w:rFonts w:ascii="標楷體" w:eastAsia="標楷體" w:hAnsi="標楷體" w:cs="Times New Roman" w:hint="eastAsia"/>
        </w:rPr>
        <w:t>透過簽訂行政委託契約，及訂定「危險性機械或設備代行檢查機構管理規則」、「代行檢查員使用定位資訊（GPS）照相暨穿戴式攝影機作業要點」等規定，規範代檢機構業務執行與人員管理等事項，</w:t>
      </w:r>
      <w:r w:rsidR="00343F64">
        <w:rPr>
          <w:rFonts w:ascii="標楷體" w:eastAsia="標楷體" w:hAnsi="標楷體" w:cs="Times New Roman" w:hint="eastAsia"/>
        </w:rPr>
        <w:t>暨</w:t>
      </w:r>
      <w:r w:rsidRPr="0018293B">
        <w:rPr>
          <w:rFonts w:ascii="標楷體" w:eastAsia="標楷體" w:hAnsi="標楷體" w:cs="Times New Roman" w:hint="eastAsia"/>
        </w:rPr>
        <w:t>每年規劃辦理「危險性機械及設備代行檢查機構監督計畫」，透過「代檢機構自</w:t>
      </w:r>
      <w:r w:rsidRPr="0018293B">
        <w:rPr>
          <w:rFonts w:ascii="標楷體" w:eastAsia="標楷體" w:hAnsi="標楷體" w:cs="Times New Roman" w:hint="eastAsia"/>
        </w:rPr>
        <w:lastRenderedPageBreak/>
        <w:t>主查核」、「勞動檢查機構派員現場督導」、「職業安全衛生中心派員進駐代檢機構監督」等機制，以確保代檢機構依循相關法令及檢查標準執行檢查業務</w:t>
      </w:r>
      <w:r w:rsidR="00DB4548" w:rsidRPr="0018293B">
        <w:rPr>
          <w:rFonts w:ascii="標楷體" w:eastAsia="標楷體" w:hAnsi="標楷體" w:cs="Times New Roman" w:hint="eastAsia"/>
        </w:rPr>
        <w:t>，據該署統計，各代檢機構112至114年度執行高壓氣體容器（屬危險性設備）檢查分別4,660座次、4,556座次、4,514座次（表9），檢查合格</w:t>
      </w:r>
      <w:proofErr w:type="gramStart"/>
      <w:r w:rsidR="00DB4548" w:rsidRPr="0018293B">
        <w:rPr>
          <w:rFonts w:ascii="標楷體" w:eastAsia="標楷體" w:hAnsi="標楷體" w:cs="Times New Roman" w:hint="eastAsia"/>
        </w:rPr>
        <w:t>率均逾</w:t>
      </w:r>
      <w:proofErr w:type="gramEnd"/>
      <w:r w:rsidR="00DB4548" w:rsidRPr="0018293B">
        <w:rPr>
          <w:rFonts w:ascii="標楷體" w:eastAsia="標楷體" w:hAnsi="標楷體" w:cs="Times New Roman" w:hint="eastAsia"/>
        </w:rPr>
        <w:t>98％</w:t>
      </w:r>
      <w:r w:rsidRPr="0018293B">
        <w:rPr>
          <w:rFonts w:ascii="標楷體" w:eastAsia="標楷體" w:hAnsi="標楷體" w:cs="Times New Roman" w:hint="eastAsia"/>
        </w:rPr>
        <w:t>。</w:t>
      </w:r>
      <w:r w:rsidR="00DB4548" w:rsidRPr="0018293B">
        <w:rPr>
          <w:rFonts w:ascii="標楷體" w:eastAsia="標楷體" w:hAnsi="標楷體" w:cs="Times New Roman" w:hint="eastAsia"/>
        </w:rPr>
        <w:t>經查，</w:t>
      </w:r>
      <w:r w:rsidRPr="0018293B">
        <w:rPr>
          <w:rFonts w:ascii="標楷體" w:eastAsia="標楷體" w:hAnsi="標楷體" w:cs="Times New Roman" w:hint="eastAsia"/>
        </w:rPr>
        <w:t>依據代行檢查員使用</w:t>
      </w:r>
      <w:r w:rsidR="00AE7093" w:rsidRPr="00AE7093">
        <w:rPr>
          <w:rFonts w:ascii="標楷體" w:eastAsia="標楷體" w:hAnsi="標楷體" w:cs="Times New Roman" w:hint="eastAsia"/>
        </w:rPr>
        <w:t>定位資訊（GPS）</w:t>
      </w:r>
      <w:r w:rsidRPr="0018293B">
        <w:rPr>
          <w:rFonts w:ascii="標楷體" w:eastAsia="標楷體" w:hAnsi="標楷體" w:cs="Times New Roman" w:hint="eastAsia"/>
        </w:rPr>
        <w:t>照相暨穿戴式攝影機作業要點第2點</w:t>
      </w:r>
      <w:r w:rsidR="00DB4548" w:rsidRPr="0018293B">
        <w:rPr>
          <w:rFonts w:ascii="標楷體" w:eastAsia="標楷體" w:hAnsi="標楷體" w:cs="Times New Roman" w:hint="eastAsia"/>
        </w:rPr>
        <w:t>及</w:t>
      </w:r>
      <w:r w:rsidRPr="0018293B">
        <w:rPr>
          <w:rFonts w:ascii="標楷體" w:eastAsia="標楷體" w:hAnsi="標楷體" w:cs="Times New Roman" w:hint="eastAsia"/>
        </w:rPr>
        <w:t>第4點規定，</w:t>
      </w:r>
      <w:proofErr w:type="gramStart"/>
      <w:r w:rsidRPr="0018293B">
        <w:rPr>
          <w:rFonts w:ascii="標楷體" w:eastAsia="標楷體" w:hAnsi="標楷體" w:cs="Times New Roman" w:hint="eastAsia"/>
        </w:rPr>
        <w:t>代檢員執行</w:t>
      </w:r>
      <w:proofErr w:type="gramEnd"/>
      <w:r w:rsidRPr="0018293B">
        <w:rPr>
          <w:rFonts w:ascii="標楷體" w:eastAsia="標楷體" w:hAnsi="標楷體" w:cs="Times New Roman" w:hint="eastAsia"/>
        </w:rPr>
        <w:t>高壓氣體容器檢查，於抵達或離開受檢地點及執行內部檢查時，應拍攝記錄具GPS資料、日期及時間之地標、檢查結果照片佐證</w:t>
      </w:r>
      <w:r w:rsidR="000256F5" w:rsidRPr="0018293B">
        <w:rPr>
          <w:rFonts w:ascii="標楷體" w:eastAsia="標楷體" w:hAnsi="標楷體" w:cs="Times New Roman" w:hint="eastAsia"/>
        </w:rPr>
        <w:t>，</w:t>
      </w:r>
      <w:r w:rsidRPr="0018293B">
        <w:rPr>
          <w:rFonts w:ascii="標楷體" w:eastAsia="標楷體" w:hAnsi="標楷體" w:cs="Times New Roman" w:hint="eastAsia"/>
        </w:rPr>
        <w:t>另據危險性機械及設備代行檢查機構監督計畫陸、四規定，各區職業安全衛生中心進駐代檢機構督導人員，應抽查代檢</w:t>
      </w:r>
      <w:r w:rsidR="00806697" w:rsidRPr="0018293B">
        <w:rPr>
          <w:rFonts w:ascii="Times New Roman" w:eastAsia="新細明體" w:hAnsi="Times New Roman" w:cs="Times New Roman"/>
          <w:b/>
          <w:bCs/>
          <w:noProof/>
          <w:szCs w:val="24"/>
        </w:rPr>
        <mc:AlternateContent>
          <mc:Choice Requires="wps">
            <w:drawing>
              <wp:anchor distT="0" distB="0" distL="0" distR="0" simplePos="0" relativeHeight="251693056" behindDoc="0" locked="0" layoutInCell="1" allowOverlap="1" wp14:anchorId="66283671" wp14:editId="7AE63A78">
                <wp:simplePos x="0" y="0"/>
                <wp:positionH relativeFrom="margin">
                  <wp:posOffset>2963545</wp:posOffset>
                </wp:positionH>
                <wp:positionV relativeFrom="paragraph">
                  <wp:posOffset>1481455</wp:posOffset>
                </wp:positionV>
                <wp:extent cx="3387090" cy="1503680"/>
                <wp:effectExtent l="0" t="0" r="0" b="0"/>
                <wp:wrapSquare wrapText="bothSides"/>
                <wp:docPr id="3" name="矩形 3"/>
                <wp:cNvGraphicFramePr/>
                <a:graphic xmlns:a="http://schemas.openxmlformats.org/drawingml/2006/main">
                  <a:graphicData uri="http://schemas.microsoft.com/office/word/2010/wordprocessingShape">
                    <wps:wsp>
                      <wps:cNvSpPr/>
                      <wps:spPr>
                        <a:xfrm>
                          <a:off x="0" y="0"/>
                          <a:ext cx="3387090" cy="1503680"/>
                        </a:xfrm>
                        <a:prstGeom prst="rect">
                          <a:avLst/>
                        </a:prstGeom>
                        <a:noFill/>
                        <a:ln w="25400" cap="flat" cmpd="sng" algn="ctr">
                          <a:noFill/>
                          <a:prstDash val="solid"/>
                        </a:ln>
                        <a:effectLst/>
                      </wps:spPr>
                      <wps:txbx>
                        <w:txbxContent>
                          <w:tbl>
                            <w:tblPr>
                              <w:tblStyle w:val="affa"/>
                              <w:tblW w:w="0" w:type="auto"/>
                              <w:tblInd w:w="142" w:type="dxa"/>
                              <w:tblCellMar>
                                <w:left w:w="28" w:type="dxa"/>
                                <w:right w:w="28" w:type="dxa"/>
                              </w:tblCellMar>
                              <w:tblLook w:val="04A0" w:firstRow="1" w:lastRow="0" w:firstColumn="1" w:lastColumn="0" w:noHBand="0" w:noVBand="1"/>
                            </w:tblPr>
                            <w:tblGrid>
                              <w:gridCol w:w="992"/>
                              <w:gridCol w:w="1290"/>
                              <w:gridCol w:w="1291"/>
                              <w:gridCol w:w="1291"/>
                            </w:tblGrid>
                            <w:tr w:rsidR="00A2620D" w:rsidRPr="00BC0393" w14:paraId="3C046F1D" w14:textId="77777777" w:rsidTr="00BC0393">
                              <w:trPr>
                                <w:trHeight w:val="63"/>
                              </w:trPr>
                              <w:tc>
                                <w:tcPr>
                                  <w:tcW w:w="4864" w:type="dxa"/>
                                  <w:gridSpan w:val="4"/>
                                  <w:tcBorders>
                                    <w:top w:val="nil"/>
                                    <w:left w:val="nil"/>
                                    <w:bottom w:val="nil"/>
                                    <w:right w:val="nil"/>
                                    <w:tl2br w:val="nil"/>
                                  </w:tcBorders>
                                </w:tcPr>
                                <w:p w14:paraId="74D5755D" w14:textId="77777777" w:rsidR="00A2620D" w:rsidRPr="00BC0393" w:rsidRDefault="00A2620D" w:rsidP="00BC0393">
                                  <w:pPr>
                                    <w:spacing w:line="240" w:lineRule="exact"/>
                                    <w:jc w:val="center"/>
                                    <w:rPr>
                                      <w:rFonts w:ascii="標楷體" w:eastAsia="標楷體" w:hAnsi="標楷體"/>
                                      <w:b/>
                                      <w:bCs/>
                                      <w:sz w:val="24"/>
                                      <w:szCs w:val="24"/>
                                    </w:rPr>
                                  </w:pPr>
                                  <w:r w:rsidRPr="00BC0393">
                                    <w:rPr>
                                      <w:rFonts w:ascii="標楷體" w:eastAsia="標楷體" w:hAnsi="標楷體" w:hint="eastAsia"/>
                                      <w:b/>
                                      <w:bCs/>
                                      <w:sz w:val="24"/>
                                      <w:szCs w:val="24"/>
                                    </w:rPr>
                                    <w:t>表</w:t>
                                  </w:r>
                                  <w:r>
                                    <w:rPr>
                                      <w:rFonts w:ascii="標楷體" w:eastAsia="標楷體" w:hAnsi="標楷體" w:hint="eastAsia"/>
                                      <w:b/>
                                      <w:bCs/>
                                      <w:sz w:val="24"/>
                                      <w:szCs w:val="24"/>
                                    </w:rPr>
                                    <w:t xml:space="preserve">9　</w:t>
                                  </w:r>
                                  <w:r w:rsidRPr="00BC0393">
                                    <w:rPr>
                                      <w:rFonts w:ascii="標楷體" w:eastAsia="標楷體" w:hAnsi="標楷體" w:hint="eastAsia"/>
                                      <w:b/>
                                      <w:bCs/>
                                      <w:sz w:val="24"/>
                                      <w:szCs w:val="24"/>
                                    </w:rPr>
                                    <w:t>代檢機構執行高壓氣體容器檢查情形</w:t>
                                  </w:r>
                                </w:p>
                              </w:tc>
                            </w:tr>
                            <w:tr w:rsidR="00A2620D" w:rsidRPr="00BC0393" w14:paraId="35A474FE" w14:textId="77777777" w:rsidTr="00BC0393">
                              <w:trPr>
                                <w:trHeight w:val="63"/>
                              </w:trPr>
                              <w:tc>
                                <w:tcPr>
                                  <w:tcW w:w="4864" w:type="dxa"/>
                                  <w:gridSpan w:val="4"/>
                                  <w:tcBorders>
                                    <w:top w:val="nil"/>
                                    <w:left w:val="nil"/>
                                    <w:bottom w:val="single" w:sz="4" w:space="0" w:color="auto"/>
                                    <w:right w:val="nil"/>
                                    <w:tl2br w:val="nil"/>
                                  </w:tcBorders>
                                </w:tcPr>
                                <w:p w14:paraId="11278EF8" w14:textId="0138CE55" w:rsidR="00A2620D" w:rsidRPr="00BC0393" w:rsidRDefault="00A2620D" w:rsidP="00BC0393">
                                  <w:pPr>
                                    <w:spacing w:line="240" w:lineRule="exact"/>
                                    <w:jc w:val="right"/>
                                    <w:rPr>
                                      <w:rFonts w:ascii="標楷體" w:eastAsia="標楷體" w:hAnsi="標楷體"/>
                                    </w:rPr>
                                  </w:pPr>
                                  <w:r w:rsidRPr="00BC0393">
                                    <w:rPr>
                                      <w:rFonts w:ascii="標楷體" w:eastAsia="標楷體" w:hAnsi="標楷體" w:hint="eastAsia"/>
                                    </w:rPr>
                                    <w:t>單位：座</w:t>
                                  </w:r>
                                  <w:r w:rsidR="00C95B96">
                                    <w:rPr>
                                      <w:rFonts w:ascii="標楷體" w:eastAsia="標楷體" w:hAnsi="標楷體" w:hint="eastAsia"/>
                                    </w:rPr>
                                    <w:t>次</w:t>
                                  </w:r>
                                  <w:r w:rsidRPr="00BC0393">
                                    <w:rPr>
                                      <w:rFonts w:ascii="標楷體" w:eastAsia="標楷體" w:hAnsi="標楷體" w:hint="eastAsia"/>
                                    </w:rPr>
                                    <w:t>、％</w:t>
                                  </w:r>
                                </w:p>
                              </w:tc>
                            </w:tr>
                            <w:tr w:rsidR="00A2620D" w:rsidRPr="00BC0393" w14:paraId="2B65B2C5" w14:textId="77777777" w:rsidTr="00BC0393">
                              <w:trPr>
                                <w:trHeight w:val="63"/>
                              </w:trPr>
                              <w:tc>
                                <w:tcPr>
                                  <w:tcW w:w="992" w:type="dxa"/>
                                  <w:tcBorders>
                                    <w:top w:val="single" w:sz="4" w:space="0" w:color="auto"/>
                                    <w:tl2br w:val="single" w:sz="4" w:space="0" w:color="auto"/>
                                  </w:tcBorders>
                                </w:tcPr>
                                <w:p w14:paraId="01291742" w14:textId="77777777" w:rsidR="00A2620D" w:rsidRPr="00BC0393" w:rsidRDefault="00A2620D" w:rsidP="00BC0393">
                                  <w:pPr>
                                    <w:spacing w:line="240" w:lineRule="exact"/>
                                    <w:jc w:val="right"/>
                                    <w:rPr>
                                      <w:rFonts w:ascii="標楷體" w:eastAsia="標楷體" w:hAnsi="標楷體"/>
                                    </w:rPr>
                                  </w:pPr>
                                  <w:r w:rsidRPr="00BC0393">
                                    <w:rPr>
                                      <w:rFonts w:ascii="標楷體" w:eastAsia="標楷體" w:hAnsi="標楷體" w:hint="eastAsia"/>
                                    </w:rPr>
                                    <w:t>項目</w:t>
                                  </w:r>
                                </w:p>
                                <w:p w14:paraId="206DF06E" w14:textId="77777777" w:rsidR="00A2620D" w:rsidRPr="00BC0393" w:rsidRDefault="00A2620D" w:rsidP="00BC0393">
                                  <w:pPr>
                                    <w:spacing w:line="240" w:lineRule="exact"/>
                                    <w:rPr>
                                      <w:rFonts w:ascii="標楷體" w:eastAsia="標楷體" w:hAnsi="標楷體"/>
                                    </w:rPr>
                                  </w:pPr>
                                  <w:r w:rsidRPr="00BC0393">
                                    <w:rPr>
                                      <w:rFonts w:ascii="標楷體" w:eastAsia="標楷體" w:hAnsi="標楷體" w:hint="eastAsia"/>
                                    </w:rPr>
                                    <w:t>年度</w:t>
                                  </w:r>
                                </w:p>
                              </w:tc>
                              <w:tc>
                                <w:tcPr>
                                  <w:tcW w:w="1290" w:type="dxa"/>
                                  <w:tcBorders>
                                    <w:top w:val="single" w:sz="4" w:space="0" w:color="auto"/>
                                  </w:tcBorders>
                                  <w:vAlign w:val="center"/>
                                </w:tcPr>
                                <w:p w14:paraId="34AD814E" w14:textId="77777777" w:rsidR="00A2620D" w:rsidRPr="00BC0393" w:rsidRDefault="00A2620D" w:rsidP="00BC0393">
                                  <w:pPr>
                                    <w:spacing w:line="240" w:lineRule="exact"/>
                                    <w:jc w:val="center"/>
                                    <w:rPr>
                                      <w:rFonts w:ascii="標楷體" w:eastAsia="標楷體" w:hAnsi="標楷體"/>
                                    </w:rPr>
                                  </w:pPr>
                                  <w:r w:rsidRPr="00BC0393">
                                    <w:rPr>
                                      <w:rFonts w:ascii="標楷體" w:eastAsia="標楷體" w:hAnsi="標楷體" w:hint="eastAsia"/>
                                    </w:rPr>
                                    <w:t>檢查座次</w:t>
                                  </w:r>
                                </w:p>
                              </w:tc>
                              <w:tc>
                                <w:tcPr>
                                  <w:tcW w:w="1291" w:type="dxa"/>
                                  <w:tcBorders>
                                    <w:top w:val="single" w:sz="4" w:space="0" w:color="auto"/>
                                  </w:tcBorders>
                                  <w:vAlign w:val="center"/>
                                </w:tcPr>
                                <w:p w14:paraId="7F466E67" w14:textId="77777777" w:rsidR="00A2620D" w:rsidRPr="00BC0393" w:rsidRDefault="00A2620D" w:rsidP="00BC0393">
                                  <w:pPr>
                                    <w:spacing w:line="240" w:lineRule="exact"/>
                                    <w:jc w:val="center"/>
                                    <w:rPr>
                                      <w:rFonts w:ascii="標楷體" w:eastAsia="標楷體" w:hAnsi="標楷體"/>
                                    </w:rPr>
                                  </w:pPr>
                                  <w:r w:rsidRPr="00BC0393">
                                    <w:rPr>
                                      <w:rFonts w:ascii="標楷體" w:eastAsia="標楷體" w:hAnsi="標楷體" w:hint="eastAsia"/>
                                    </w:rPr>
                                    <w:t>合格座次</w:t>
                                  </w:r>
                                </w:p>
                              </w:tc>
                              <w:tc>
                                <w:tcPr>
                                  <w:tcW w:w="1291" w:type="dxa"/>
                                  <w:tcBorders>
                                    <w:top w:val="single" w:sz="4" w:space="0" w:color="auto"/>
                                  </w:tcBorders>
                                  <w:vAlign w:val="center"/>
                                </w:tcPr>
                                <w:p w14:paraId="4C065E8A" w14:textId="77777777" w:rsidR="00A2620D" w:rsidRPr="00BC0393" w:rsidRDefault="00A2620D" w:rsidP="00BC0393">
                                  <w:pPr>
                                    <w:spacing w:line="240" w:lineRule="exact"/>
                                    <w:jc w:val="center"/>
                                    <w:rPr>
                                      <w:rFonts w:ascii="標楷體" w:eastAsia="標楷體" w:hAnsi="標楷體"/>
                                    </w:rPr>
                                  </w:pPr>
                                  <w:r w:rsidRPr="00BC0393">
                                    <w:rPr>
                                      <w:rFonts w:ascii="標楷體" w:eastAsia="標楷體" w:hAnsi="標楷體" w:hint="eastAsia"/>
                                    </w:rPr>
                                    <w:t>合格率</w:t>
                                  </w:r>
                                </w:p>
                              </w:tc>
                            </w:tr>
                            <w:tr w:rsidR="00A2620D" w:rsidRPr="00BC0393" w14:paraId="3656046E" w14:textId="77777777" w:rsidTr="00BC0393">
                              <w:tc>
                                <w:tcPr>
                                  <w:tcW w:w="992" w:type="dxa"/>
                                </w:tcPr>
                                <w:p w14:paraId="7787F2D9" w14:textId="77777777" w:rsidR="00A2620D" w:rsidRPr="00BC0393" w:rsidRDefault="00A2620D" w:rsidP="00A2620D">
                                  <w:pPr>
                                    <w:spacing w:line="280" w:lineRule="exact"/>
                                    <w:jc w:val="center"/>
                                    <w:rPr>
                                      <w:rFonts w:ascii="標楷體" w:eastAsia="標楷體" w:hAnsi="標楷體"/>
                                    </w:rPr>
                                  </w:pPr>
                                  <w:r w:rsidRPr="00BC0393">
                                    <w:rPr>
                                      <w:rFonts w:ascii="標楷體" w:eastAsia="標楷體" w:hAnsi="標楷體" w:hint="eastAsia"/>
                                    </w:rPr>
                                    <w:t>1</w:t>
                                  </w:r>
                                  <w:r w:rsidRPr="00BC0393">
                                    <w:rPr>
                                      <w:rFonts w:ascii="標楷體" w:eastAsia="標楷體" w:hAnsi="標楷體"/>
                                    </w:rPr>
                                    <w:t>12</w:t>
                                  </w:r>
                                </w:p>
                              </w:tc>
                              <w:tc>
                                <w:tcPr>
                                  <w:tcW w:w="1290" w:type="dxa"/>
                                </w:tcPr>
                                <w:p w14:paraId="357C7362" w14:textId="77777777" w:rsidR="00A2620D" w:rsidRPr="00BC0393" w:rsidRDefault="00A2620D" w:rsidP="00A2620D">
                                  <w:pPr>
                                    <w:overflowPunct w:val="0"/>
                                    <w:adjustRightInd w:val="0"/>
                                    <w:snapToGrid w:val="0"/>
                                    <w:spacing w:line="280" w:lineRule="exact"/>
                                    <w:jc w:val="right"/>
                                    <w:rPr>
                                      <w:rFonts w:ascii="標楷體" w:eastAsia="標楷體" w:hAnsi="標楷體"/>
                                    </w:rPr>
                                  </w:pPr>
                                  <w:r w:rsidRPr="00BC0393">
                                    <w:rPr>
                                      <w:rFonts w:ascii="標楷體" w:eastAsia="標楷體" w:hAnsi="標楷體"/>
                                    </w:rPr>
                                    <w:t>4</w:t>
                                  </w:r>
                                  <w:r w:rsidRPr="00BC0393">
                                    <w:rPr>
                                      <w:rFonts w:ascii="標楷體" w:eastAsia="標楷體" w:hAnsi="標楷體" w:hint="eastAsia"/>
                                    </w:rPr>
                                    <w:t>,</w:t>
                                  </w:r>
                                  <w:r w:rsidRPr="00BC0393">
                                    <w:rPr>
                                      <w:rFonts w:ascii="標楷體" w:eastAsia="標楷體" w:hAnsi="標楷體"/>
                                    </w:rPr>
                                    <w:t>660</w:t>
                                  </w:r>
                                </w:p>
                              </w:tc>
                              <w:tc>
                                <w:tcPr>
                                  <w:tcW w:w="1291" w:type="dxa"/>
                                </w:tcPr>
                                <w:p w14:paraId="02633685" w14:textId="77777777" w:rsidR="00A2620D" w:rsidRPr="00BC0393" w:rsidRDefault="00A2620D" w:rsidP="00A2620D">
                                  <w:pPr>
                                    <w:overflowPunct w:val="0"/>
                                    <w:adjustRightInd w:val="0"/>
                                    <w:snapToGrid w:val="0"/>
                                    <w:spacing w:line="280" w:lineRule="exact"/>
                                    <w:jc w:val="right"/>
                                    <w:rPr>
                                      <w:rFonts w:ascii="標楷體" w:eastAsia="標楷體" w:hAnsi="標楷體"/>
                                    </w:rPr>
                                  </w:pPr>
                                  <w:r w:rsidRPr="00BC0393">
                                    <w:rPr>
                                      <w:rFonts w:ascii="標楷體" w:eastAsia="標楷體" w:hAnsi="標楷體" w:hint="eastAsia"/>
                                    </w:rPr>
                                    <w:t>4</w:t>
                                  </w:r>
                                  <w:r w:rsidRPr="00BC0393">
                                    <w:rPr>
                                      <w:rFonts w:ascii="標楷體" w:eastAsia="標楷體" w:hAnsi="標楷體"/>
                                    </w:rPr>
                                    <w:t>,593</w:t>
                                  </w:r>
                                </w:p>
                              </w:tc>
                              <w:tc>
                                <w:tcPr>
                                  <w:tcW w:w="1291" w:type="dxa"/>
                                </w:tcPr>
                                <w:p w14:paraId="332F3D78" w14:textId="77777777" w:rsidR="00A2620D" w:rsidRPr="00BC0393" w:rsidRDefault="00A2620D" w:rsidP="00A2620D">
                                  <w:pPr>
                                    <w:overflowPunct w:val="0"/>
                                    <w:adjustRightInd w:val="0"/>
                                    <w:snapToGrid w:val="0"/>
                                    <w:spacing w:line="280" w:lineRule="exact"/>
                                    <w:jc w:val="right"/>
                                    <w:rPr>
                                      <w:rFonts w:ascii="標楷體" w:eastAsia="標楷體" w:hAnsi="標楷體"/>
                                    </w:rPr>
                                  </w:pPr>
                                  <w:r w:rsidRPr="00BC0393">
                                    <w:rPr>
                                      <w:rFonts w:ascii="標楷體" w:eastAsia="標楷體" w:hAnsi="標楷體" w:hint="eastAsia"/>
                                    </w:rPr>
                                    <w:t>9</w:t>
                                  </w:r>
                                  <w:r w:rsidRPr="00BC0393">
                                    <w:rPr>
                                      <w:rFonts w:ascii="標楷體" w:eastAsia="標楷體" w:hAnsi="標楷體"/>
                                    </w:rPr>
                                    <w:t>8.56</w:t>
                                  </w:r>
                                </w:p>
                              </w:tc>
                            </w:tr>
                            <w:tr w:rsidR="00A2620D" w:rsidRPr="00BC0393" w14:paraId="031E1470" w14:textId="77777777" w:rsidTr="00BC0393">
                              <w:tc>
                                <w:tcPr>
                                  <w:tcW w:w="992" w:type="dxa"/>
                                </w:tcPr>
                                <w:p w14:paraId="1CF4C6A8" w14:textId="77777777" w:rsidR="00A2620D" w:rsidRPr="00BC0393" w:rsidRDefault="00A2620D" w:rsidP="00A2620D">
                                  <w:pPr>
                                    <w:spacing w:line="280" w:lineRule="exact"/>
                                    <w:jc w:val="center"/>
                                    <w:rPr>
                                      <w:rFonts w:ascii="標楷體" w:eastAsia="標楷體" w:hAnsi="標楷體"/>
                                    </w:rPr>
                                  </w:pPr>
                                  <w:r w:rsidRPr="00BC0393">
                                    <w:rPr>
                                      <w:rFonts w:ascii="標楷體" w:eastAsia="標楷體" w:hAnsi="標楷體" w:hint="eastAsia"/>
                                    </w:rPr>
                                    <w:t>1</w:t>
                                  </w:r>
                                  <w:r w:rsidRPr="00BC0393">
                                    <w:rPr>
                                      <w:rFonts w:ascii="標楷體" w:eastAsia="標楷體" w:hAnsi="標楷體"/>
                                    </w:rPr>
                                    <w:t>13</w:t>
                                  </w:r>
                                </w:p>
                              </w:tc>
                              <w:tc>
                                <w:tcPr>
                                  <w:tcW w:w="1290" w:type="dxa"/>
                                </w:tcPr>
                                <w:p w14:paraId="7575D493" w14:textId="77777777" w:rsidR="00A2620D" w:rsidRPr="00BC0393" w:rsidRDefault="00A2620D" w:rsidP="00A2620D">
                                  <w:pPr>
                                    <w:overflowPunct w:val="0"/>
                                    <w:adjustRightInd w:val="0"/>
                                    <w:snapToGrid w:val="0"/>
                                    <w:spacing w:line="280" w:lineRule="exact"/>
                                    <w:jc w:val="right"/>
                                    <w:rPr>
                                      <w:rFonts w:ascii="標楷體" w:eastAsia="標楷體" w:hAnsi="標楷體"/>
                                    </w:rPr>
                                  </w:pPr>
                                  <w:r w:rsidRPr="00BC0393">
                                    <w:rPr>
                                      <w:rFonts w:ascii="標楷體" w:eastAsia="標楷體" w:hAnsi="標楷體" w:hint="eastAsia"/>
                                    </w:rPr>
                                    <w:t>4</w:t>
                                  </w:r>
                                  <w:r w:rsidRPr="00BC0393">
                                    <w:rPr>
                                      <w:rFonts w:ascii="標楷體" w:eastAsia="標楷體" w:hAnsi="標楷體"/>
                                    </w:rPr>
                                    <w:t>,556</w:t>
                                  </w:r>
                                </w:p>
                              </w:tc>
                              <w:tc>
                                <w:tcPr>
                                  <w:tcW w:w="1291" w:type="dxa"/>
                                </w:tcPr>
                                <w:p w14:paraId="4468F86C" w14:textId="77777777" w:rsidR="00A2620D" w:rsidRPr="00BC0393" w:rsidRDefault="00A2620D" w:rsidP="00A2620D">
                                  <w:pPr>
                                    <w:overflowPunct w:val="0"/>
                                    <w:adjustRightInd w:val="0"/>
                                    <w:snapToGrid w:val="0"/>
                                    <w:spacing w:line="280" w:lineRule="exact"/>
                                    <w:jc w:val="right"/>
                                    <w:rPr>
                                      <w:rFonts w:ascii="標楷體" w:eastAsia="標楷體" w:hAnsi="標楷體"/>
                                    </w:rPr>
                                  </w:pPr>
                                  <w:r w:rsidRPr="00BC0393">
                                    <w:rPr>
                                      <w:rFonts w:ascii="標楷體" w:eastAsia="標楷體" w:hAnsi="標楷體" w:hint="eastAsia"/>
                                    </w:rPr>
                                    <w:t>4</w:t>
                                  </w:r>
                                  <w:r w:rsidRPr="00BC0393">
                                    <w:rPr>
                                      <w:rFonts w:ascii="標楷體" w:eastAsia="標楷體" w:hAnsi="標楷體"/>
                                    </w:rPr>
                                    <w:t>,502</w:t>
                                  </w:r>
                                </w:p>
                              </w:tc>
                              <w:tc>
                                <w:tcPr>
                                  <w:tcW w:w="1291" w:type="dxa"/>
                                </w:tcPr>
                                <w:p w14:paraId="0A0F2C2B" w14:textId="77777777" w:rsidR="00A2620D" w:rsidRPr="00BC0393" w:rsidRDefault="00A2620D" w:rsidP="00A2620D">
                                  <w:pPr>
                                    <w:overflowPunct w:val="0"/>
                                    <w:adjustRightInd w:val="0"/>
                                    <w:snapToGrid w:val="0"/>
                                    <w:spacing w:line="280" w:lineRule="exact"/>
                                    <w:jc w:val="right"/>
                                    <w:rPr>
                                      <w:rFonts w:ascii="標楷體" w:eastAsia="標楷體" w:hAnsi="標楷體"/>
                                    </w:rPr>
                                  </w:pPr>
                                  <w:r w:rsidRPr="00BC0393">
                                    <w:rPr>
                                      <w:rFonts w:ascii="標楷體" w:eastAsia="標楷體" w:hAnsi="標楷體" w:hint="eastAsia"/>
                                    </w:rPr>
                                    <w:t>9</w:t>
                                  </w:r>
                                  <w:r w:rsidRPr="00BC0393">
                                    <w:rPr>
                                      <w:rFonts w:ascii="標楷體" w:eastAsia="標楷體" w:hAnsi="標楷體"/>
                                    </w:rPr>
                                    <w:t>8.81</w:t>
                                  </w:r>
                                </w:p>
                              </w:tc>
                            </w:tr>
                            <w:tr w:rsidR="00A2620D" w:rsidRPr="00BC0393" w14:paraId="2B7BC665" w14:textId="77777777" w:rsidTr="00BC0393">
                              <w:tc>
                                <w:tcPr>
                                  <w:tcW w:w="992" w:type="dxa"/>
                                  <w:tcBorders>
                                    <w:bottom w:val="single" w:sz="4" w:space="0" w:color="auto"/>
                                  </w:tcBorders>
                                </w:tcPr>
                                <w:p w14:paraId="3402C39C" w14:textId="77777777" w:rsidR="00A2620D" w:rsidRPr="00BC0393" w:rsidRDefault="00A2620D" w:rsidP="00A2620D">
                                  <w:pPr>
                                    <w:spacing w:line="280" w:lineRule="exact"/>
                                    <w:jc w:val="center"/>
                                    <w:rPr>
                                      <w:rFonts w:ascii="標楷體" w:eastAsia="標楷體" w:hAnsi="標楷體"/>
                                    </w:rPr>
                                  </w:pPr>
                                  <w:r w:rsidRPr="00BC0393">
                                    <w:rPr>
                                      <w:rFonts w:ascii="標楷體" w:eastAsia="標楷體" w:hAnsi="標楷體" w:hint="eastAsia"/>
                                    </w:rPr>
                                    <w:t>1</w:t>
                                  </w:r>
                                  <w:r w:rsidRPr="00BC0393">
                                    <w:rPr>
                                      <w:rFonts w:ascii="標楷體" w:eastAsia="標楷體" w:hAnsi="標楷體"/>
                                    </w:rPr>
                                    <w:t>14</w:t>
                                  </w:r>
                                </w:p>
                              </w:tc>
                              <w:tc>
                                <w:tcPr>
                                  <w:tcW w:w="1290" w:type="dxa"/>
                                  <w:tcBorders>
                                    <w:bottom w:val="single" w:sz="4" w:space="0" w:color="auto"/>
                                  </w:tcBorders>
                                </w:tcPr>
                                <w:p w14:paraId="691716FB" w14:textId="77777777" w:rsidR="00A2620D" w:rsidRPr="00BC0393" w:rsidRDefault="00A2620D" w:rsidP="00A2620D">
                                  <w:pPr>
                                    <w:overflowPunct w:val="0"/>
                                    <w:adjustRightInd w:val="0"/>
                                    <w:snapToGrid w:val="0"/>
                                    <w:spacing w:line="280" w:lineRule="exact"/>
                                    <w:jc w:val="right"/>
                                    <w:rPr>
                                      <w:rFonts w:ascii="標楷體" w:eastAsia="標楷體" w:hAnsi="標楷體"/>
                                    </w:rPr>
                                  </w:pPr>
                                  <w:r w:rsidRPr="00BC0393">
                                    <w:rPr>
                                      <w:rFonts w:ascii="標楷體" w:eastAsia="標楷體" w:hAnsi="標楷體" w:hint="eastAsia"/>
                                    </w:rPr>
                                    <w:t>4</w:t>
                                  </w:r>
                                  <w:r w:rsidRPr="00BC0393">
                                    <w:rPr>
                                      <w:rFonts w:ascii="標楷體" w:eastAsia="標楷體" w:hAnsi="標楷體"/>
                                    </w:rPr>
                                    <w:t>,514</w:t>
                                  </w:r>
                                </w:p>
                              </w:tc>
                              <w:tc>
                                <w:tcPr>
                                  <w:tcW w:w="1291" w:type="dxa"/>
                                  <w:tcBorders>
                                    <w:bottom w:val="single" w:sz="4" w:space="0" w:color="auto"/>
                                  </w:tcBorders>
                                </w:tcPr>
                                <w:p w14:paraId="35D98DD3" w14:textId="77777777" w:rsidR="00A2620D" w:rsidRPr="00BC0393" w:rsidRDefault="00A2620D" w:rsidP="00A2620D">
                                  <w:pPr>
                                    <w:overflowPunct w:val="0"/>
                                    <w:adjustRightInd w:val="0"/>
                                    <w:snapToGrid w:val="0"/>
                                    <w:spacing w:line="280" w:lineRule="exact"/>
                                    <w:jc w:val="right"/>
                                    <w:rPr>
                                      <w:rFonts w:ascii="標楷體" w:eastAsia="標楷體" w:hAnsi="標楷體"/>
                                    </w:rPr>
                                  </w:pPr>
                                  <w:r w:rsidRPr="00BC0393">
                                    <w:rPr>
                                      <w:rFonts w:ascii="標楷體" w:eastAsia="標楷體" w:hAnsi="標楷體" w:hint="eastAsia"/>
                                    </w:rPr>
                                    <w:t>4</w:t>
                                  </w:r>
                                  <w:r w:rsidRPr="00BC0393">
                                    <w:rPr>
                                      <w:rFonts w:ascii="標楷體" w:eastAsia="標楷體" w:hAnsi="標楷體"/>
                                    </w:rPr>
                                    <w:t>,448</w:t>
                                  </w:r>
                                </w:p>
                              </w:tc>
                              <w:tc>
                                <w:tcPr>
                                  <w:tcW w:w="1291" w:type="dxa"/>
                                  <w:tcBorders>
                                    <w:bottom w:val="single" w:sz="4" w:space="0" w:color="auto"/>
                                  </w:tcBorders>
                                </w:tcPr>
                                <w:p w14:paraId="7622AE0B" w14:textId="77777777" w:rsidR="00A2620D" w:rsidRPr="00BC0393" w:rsidRDefault="00A2620D" w:rsidP="00A2620D">
                                  <w:pPr>
                                    <w:overflowPunct w:val="0"/>
                                    <w:adjustRightInd w:val="0"/>
                                    <w:snapToGrid w:val="0"/>
                                    <w:spacing w:line="280" w:lineRule="exact"/>
                                    <w:jc w:val="right"/>
                                    <w:rPr>
                                      <w:rFonts w:ascii="標楷體" w:eastAsia="標楷體" w:hAnsi="標楷體"/>
                                    </w:rPr>
                                  </w:pPr>
                                  <w:r w:rsidRPr="00BC0393">
                                    <w:rPr>
                                      <w:rFonts w:ascii="標楷體" w:eastAsia="標楷體" w:hAnsi="標楷體" w:hint="eastAsia"/>
                                    </w:rPr>
                                    <w:t>9</w:t>
                                  </w:r>
                                  <w:r w:rsidRPr="00BC0393">
                                    <w:rPr>
                                      <w:rFonts w:ascii="標楷體" w:eastAsia="標楷體" w:hAnsi="標楷體"/>
                                    </w:rPr>
                                    <w:t>8.54</w:t>
                                  </w:r>
                                </w:p>
                              </w:tc>
                            </w:tr>
                            <w:tr w:rsidR="00A2620D" w:rsidRPr="00BC0393" w14:paraId="5AA8B9BC" w14:textId="77777777" w:rsidTr="00BC0393">
                              <w:tc>
                                <w:tcPr>
                                  <w:tcW w:w="4864" w:type="dxa"/>
                                  <w:gridSpan w:val="4"/>
                                  <w:tcBorders>
                                    <w:top w:val="single" w:sz="4" w:space="0" w:color="auto"/>
                                    <w:left w:val="nil"/>
                                    <w:bottom w:val="nil"/>
                                    <w:right w:val="nil"/>
                                  </w:tcBorders>
                                </w:tcPr>
                                <w:p w14:paraId="4676E7D5" w14:textId="77777777" w:rsidR="00A2620D" w:rsidRPr="00BC0393" w:rsidRDefault="00A2620D" w:rsidP="00BC0393">
                                  <w:pPr>
                                    <w:spacing w:line="240" w:lineRule="exact"/>
                                    <w:rPr>
                                      <w:rFonts w:ascii="標楷體" w:eastAsia="標楷體" w:hAnsi="標楷體"/>
                                      <w:sz w:val="18"/>
                                      <w:szCs w:val="18"/>
                                    </w:rPr>
                                  </w:pPr>
                                  <w:r w:rsidRPr="00BC0393">
                                    <w:rPr>
                                      <w:rFonts w:ascii="標楷體" w:eastAsia="標楷體" w:hAnsi="標楷體" w:hint="eastAsia"/>
                                      <w:sz w:val="18"/>
                                      <w:szCs w:val="18"/>
                                    </w:rPr>
                                    <w:t>資料來源：整理自勞動部職業安全衛生署提供資料。</w:t>
                                  </w:r>
                                </w:p>
                              </w:tc>
                            </w:tr>
                          </w:tbl>
                          <w:p w14:paraId="15EA3598" w14:textId="77777777" w:rsidR="00A2620D" w:rsidRPr="00BC0393" w:rsidRDefault="00A2620D" w:rsidP="00A2620D">
                            <w:pPr>
                              <w:spacing w:line="240" w:lineRule="exact"/>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283671" id="矩形 3" o:spid="_x0000_s1034" style="position:absolute;left:0;text-align:left;margin-left:233.35pt;margin-top:116.65pt;width:266.7pt;height:118.4pt;z-index:25169305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" filled="f" stroked="f" strokeweight="2pt">
                <v:textbox>
                  <w:txbxContent>
                    <w:tbl>
                      <w:tblPr>
                        <w:tblStyle w:val="affa"/>
                        <w:tblW w:w="0" w:type="auto"/>
                        <w:tblInd w:w="142" w:type="dxa"/>
                        <w:tblCellMar>
                          <w:left w:w="28" w:type="dxa"/>
                          <w:right w:w="28" w:type="dxa"/>
                        </w:tblCellMar>
                        <w:tblLook w:val="04A0" w:firstRow="1" w:lastRow="0" w:firstColumn="1" w:lastColumn="0" w:noHBand="0" w:noVBand="1"/>
                      </w:tblPr>
                      <w:tblGrid>
                        <w:gridCol w:w="992"/>
                        <w:gridCol w:w="1290"/>
                        <w:gridCol w:w="1291"/>
                        <w:gridCol w:w="1291"/>
                      </w:tblGrid>
                      <w:tr w:rsidR="00A2620D" w:rsidRPr="00BC0393" w14:paraId="3C046F1D" w14:textId="77777777" w:rsidTr="00BC0393">
                        <w:trPr>
                          <w:trHeight w:val="63"/>
                        </w:trPr>
                        <w:tc>
                          <w:tcPr>
                            <w:tcW w:w="4864" w:type="dxa"/>
                            <w:gridSpan w:val="4"/>
                            <w:tcBorders>
                              <w:top w:val="nil"/>
                              <w:left w:val="nil"/>
                              <w:bottom w:val="nil"/>
                              <w:right w:val="nil"/>
                              <w:tl2br w:val="nil"/>
                            </w:tcBorders>
                          </w:tcPr>
                          <w:p w14:paraId="74D5755D" w14:textId="77777777" w:rsidR="00A2620D" w:rsidRPr="00BC0393" w:rsidRDefault="00A2620D" w:rsidP="00BC0393">
                            <w:pPr>
                              <w:spacing w:line="240" w:lineRule="exact"/>
                              <w:jc w:val="center"/>
                              <w:rPr>
                                <w:rFonts w:ascii="標楷體" w:eastAsia="標楷體" w:hAnsi="標楷體"/>
                                <w:b/>
                                <w:bCs/>
                                <w:sz w:val="24"/>
                                <w:szCs w:val="24"/>
                              </w:rPr>
                            </w:pPr>
                            <w:r w:rsidRPr="00BC0393">
                              <w:rPr>
                                <w:rFonts w:ascii="標楷體" w:eastAsia="標楷體" w:hAnsi="標楷體" w:hint="eastAsia"/>
                                <w:b/>
                                <w:bCs/>
                                <w:sz w:val="24"/>
                                <w:szCs w:val="24"/>
                              </w:rPr>
                              <w:t>表</w:t>
                            </w:r>
                            <w:r>
                              <w:rPr>
                                <w:rFonts w:ascii="標楷體" w:eastAsia="標楷體" w:hAnsi="標楷體" w:hint="eastAsia"/>
                                <w:b/>
                                <w:bCs/>
                                <w:sz w:val="24"/>
                                <w:szCs w:val="24"/>
                              </w:rPr>
                              <w:t xml:space="preserve">9　</w:t>
                            </w:r>
                            <w:r w:rsidRPr="00BC0393">
                              <w:rPr>
                                <w:rFonts w:ascii="標楷體" w:eastAsia="標楷體" w:hAnsi="標楷體" w:hint="eastAsia"/>
                                <w:b/>
                                <w:bCs/>
                                <w:sz w:val="24"/>
                                <w:szCs w:val="24"/>
                              </w:rPr>
                              <w:t>代檢機構執行高壓氣體容器檢查情形</w:t>
                            </w:r>
                          </w:p>
                        </w:tc>
                      </w:tr>
                      <w:tr w:rsidR="00A2620D" w:rsidRPr="00BC0393" w14:paraId="35A474FE" w14:textId="77777777" w:rsidTr="00BC0393">
                        <w:trPr>
                          <w:trHeight w:val="63"/>
                        </w:trPr>
                        <w:tc>
                          <w:tcPr>
                            <w:tcW w:w="4864" w:type="dxa"/>
                            <w:gridSpan w:val="4"/>
                            <w:tcBorders>
                              <w:top w:val="nil"/>
                              <w:left w:val="nil"/>
                              <w:bottom w:val="single" w:sz="4" w:space="0" w:color="auto"/>
                              <w:right w:val="nil"/>
                              <w:tl2br w:val="nil"/>
                            </w:tcBorders>
                          </w:tcPr>
                          <w:p w14:paraId="11278EF8" w14:textId="0138CE55" w:rsidR="00A2620D" w:rsidRPr="00BC0393" w:rsidRDefault="00A2620D" w:rsidP="00BC0393">
                            <w:pPr>
                              <w:spacing w:line="240" w:lineRule="exact"/>
                              <w:jc w:val="right"/>
                              <w:rPr>
                                <w:rFonts w:ascii="標楷體" w:eastAsia="標楷體" w:hAnsi="標楷體"/>
                              </w:rPr>
                            </w:pPr>
                            <w:r w:rsidRPr="00BC0393">
                              <w:rPr>
                                <w:rFonts w:ascii="標楷體" w:eastAsia="標楷體" w:hAnsi="標楷體" w:hint="eastAsia"/>
                              </w:rPr>
                              <w:t>單位：座</w:t>
                            </w:r>
                            <w:r w:rsidR="00C95B96">
                              <w:rPr>
                                <w:rFonts w:ascii="標楷體" w:eastAsia="標楷體" w:hAnsi="標楷體" w:hint="eastAsia"/>
                              </w:rPr>
                              <w:t>次</w:t>
                            </w:r>
                            <w:r w:rsidRPr="00BC0393">
                              <w:rPr>
                                <w:rFonts w:ascii="標楷體" w:eastAsia="標楷體" w:hAnsi="標楷體" w:hint="eastAsia"/>
                              </w:rPr>
                              <w:t>、％</w:t>
                            </w:r>
                          </w:p>
                        </w:tc>
                      </w:tr>
                      <w:tr w:rsidR="00A2620D" w:rsidRPr="00BC0393" w14:paraId="2B65B2C5" w14:textId="77777777" w:rsidTr="00BC0393">
                        <w:trPr>
                          <w:trHeight w:val="63"/>
                        </w:trPr>
                        <w:tc>
                          <w:tcPr>
                            <w:tcW w:w="992" w:type="dxa"/>
                            <w:tcBorders>
                              <w:top w:val="single" w:sz="4" w:space="0" w:color="auto"/>
                              <w:tl2br w:val="single" w:sz="4" w:space="0" w:color="auto"/>
                            </w:tcBorders>
                          </w:tcPr>
                          <w:p w14:paraId="01291742" w14:textId="77777777" w:rsidR="00A2620D" w:rsidRPr="00BC0393" w:rsidRDefault="00A2620D" w:rsidP="00BC0393">
                            <w:pPr>
                              <w:spacing w:line="240" w:lineRule="exact"/>
                              <w:jc w:val="right"/>
                              <w:rPr>
                                <w:rFonts w:ascii="標楷體" w:eastAsia="標楷體" w:hAnsi="標楷體"/>
                              </w:rPr>
                            </w:pPr>
                            <w:r w:rsidRPr="00BC0393">
                              <w:rPr>
                                <w:rFonts w:ascii="標楷體" w:eastAsia="標楷體" w:hAnsi="標楷體" w:hint="eastAsia"/>
                              </w:rPr>
                              <w:t>項目</w:t>
                            </w:r>
                          </w:p>
                          <w:p w14:paraId="206DF06E" w14:textId="77777777" w:rsidR="00A2620D" w:rsidRPr="00BC0393" w:rsidRDefault="00A2620D" w:rsidP="00BC0393">
                            <w:pPr>
                              <w:spacing w:line="240" w:lineRule="exact"/>
                              <w:rPr>
                                <w:rFonts w:ascii="標楷體" w:eastAsia="標楷體" w:hAnsi="標楷體"/>
                              </w:rPr>
                            </w:pPr>
                            <w:r w:rsidRPr="00BC0393">
                              <w:rPr>
                                <w:rFonts w:ascii="標楷體" w:eastAsia="標楷體" w:hAnsi="標楷體" w:hint="eastAsia"/>
                              </w:rPr>
                              <w:t>年度</w:t>
                            </w:r>
                          </w:p>
                        </w:tc>
                        <w:tc>
                          <w:tcPr>
                            <w:tcW w:w="1290" w:type="dxa"/>
                            <w:tcBorders>
                              <w:top w:val="single" w:sz="4" w:space="0" w:color="auto"/>
                            </w:tcBorders>
                            <w:vAlign w:val="center"/>
                          </w:tcPr>
                          <w:p w14:paraId="34AD814E" w14:textId="77777777" w:rsidR="00A2620D" w:rsidRPr="00BC0393" w:rsidRDefault="00A2620D" w:rsidP="00BC0393">
                            <w:pPr>
                              <w:spacing w:line="240" w:lineRule="exact"/>
                              <w:jc w:val="center"/>
                              <w:rPr>
                                <w:rFonts w:ascii="標楷體" w:eastAsia="標楷體" w:hAnsi="標楷體"/>
                              </w:rPr>
                            </w:pPr>
                            <w:r w:rsidRPr="00BC0393">
                              <w:rPr>
                                <w:rFonts w:ascii="標楷體" w:eastAsia="標楷體" w:hAnsi="標楷體" w:hint="eastAsia"/>
                              </w:rPr>
                              <w:t>檢查座次</w:t>
                            </w:r>
                          </w:p>
                        </w:tc>
                        <w:tc>
                          <w:tcPr>
                            <w:tcW w:w="1291" w:type="dxa"/>
                            <w:tcBorders>
                              <w:top w:val="single" w:sz="4" w:space="0" w:color="auto"/>
                            </w:tcBorders>
                            <w:vAlign w:val="center"/>
                          </w:tcPr>
                          <w:p w14:paraId="7F466E67" w14:textId="77777777" w:rsidR="00A2620D" w:rsidRPr="00BC0393" w:rsidRDefault="00A2620D" w:rsidP="00BC0393">
                            <w:pPr>
                              <w:spacing w:line="240" w:lineRule="exact"/>
                              <w:jc w:val="center"/>
                              <w:rPr>
                                <w:rFonts w:ascii="標楷體" w:eastAsia="標楷體" w:hAnsi="標楷體"/>
                              </w:rPr>
                            </w:pPr>
                            <w:r w:rsidRPr="00BC0393">
                              <w:rPr>
                                <w:rFonts w:ascii="標楷體" w:eastAsia="標楷體" w:hAnsi="標楷體" w:hint="eastAsia"/>
                              </w:rPr>
                              <w:t>合格座次</w:t>
                            </w:r>
                          </w:p>
                        </w:tc>
                        <w:tc>
                          <w:tcPr>
                            <w:tcW w:w="1291" w:type="dxa"/>
                            <w:tcBorders>
                              <w:top w:val="single" w:sz="4" w:space="0" w:color="auto"/>
                            </w:tcBorders>
                            <w:vAlign w:val="center"/>
                          </w:tcPr>
                          <w:p w14:paraId="4C065E8A" w14:textId="77777777" w:rsidR="00A2620D" w:rsidRPr="00BC0393" w:rsidRDefault="00A2620D" w:rsidP="00BC0393">
                            <w:pPr>
                              <w:spacing w:line="240" w:lineRule="exact"/>
                              <w:jc w:val="center"/>
                              <w:rPr>
                                <w:rFonts w:ascii="標楷體" w:eastAsia="標楷體" w:hAnsi="標楷體"/>
                              </w:rPr>
                            </w:pPr>
                            <w:r w:rsidRPr="00BC0393">
                              <w:rPr>
                                <w:rFonts w:ascii="標楷體" w:eastAsia="標楷體" w:hAnsi="標楷體" w:hint="eastAsia"/>
                              </w:rPr>
                              <w:t>合格率</w:t>
                            </w:r>
                          </w:p>
                        </w:tc>
                      </w:tr>
                      <w:tr w:rsidR="00A2620D" w:rsidRPr="00BC0393" w14:paraId="3656046E" w14:textId="77777777" w:rsidTr="00BC0393">
                        <w:tc>
                          <w:tcPr>
                            <w:tcW w:w="992" w:type="dxa"/>
                          </w:tcPr>
                          <w:p w14:paraId="7787F2D9" w14:textId="77777777" w:rsidR="00A2620D" w:rsidRPr="00BC0393" w:rsidRDefault="00A2620D" w:rsidP="00A2620D">
                            <w:pPr>
                              <w:spacing w:line="280" w:lineRule="exact"/>
                              <w:jc w:val="center"/>
                              <w:rPr>
                                <w:rFonts w:ascii="標楷體" w:eastAsia="標楷體" w:hAnsi="標楷體"/>
                              </w:rPr>
                            </w:pPr>
                            <w:r w:rsidRPr="00BC0393">
                              <w:rPr>
                                <w:rFonts w:ascii="標楷體" w:eastAsia="標楷體" w:hAnsi="標楷體" w:hint="eastAsia"/>
                              </w:rPr>
                              <w:t>1</w:t>
                            </w:r>
                            <w:r w:rsidRPr="00BC0393">
                              <w:rPr>
                                <w:rFonts w:ascii="標楷體" w:eastAsia="標楷體" w:hAnsi="標楷體"/>
                              </w:rPr>
                              <w:t>12</w:t>
                            </w:r>
                          </w:p>
                        </w:tc>
                        <w:tc>
                          <w:tcPr>
                            <w:tcW w:w="1290" w:type="dxa"/>
                          </w:tcPr>
                          <w:p w14:paraId="357C7362" w14:textId="77777777" w:rsidR="00A2620D" w:rsidRPr="00BC0393" w:rsidRDefault="00A2620D" w:rsidP="00A2620D">
                            <w:pPr>
                              <w:overflowPunct w:val="0"/>
                              <w:adjustRightInd w:val="0"/>
                              <w:snapToGrid w:val="0"/>
                              <w:spacing w:line="280" w:lineRule="exact"/>
                              <w:jc w:val="right"/>
                              <w:rPr>
                                <w:rFonts w:ascii="標楷體" w:eastAsia="標楷體" w:hAnsi="標楷體"/>
                              </w:rPr>
                            </w:pPr>
                            <w:r w:rsidRPr="00BC0393">
                              <w:rPr>
                                <w:rFonts w:ascii="標楷體" w:eastAsia="標楷體" w:hAnsi="標楷體"/>
                              </w:rPr>
                              <w:t>4</w:t>
                            </w:r>
                            <w:r w:rsidRPr="00BC0393">
                              <w:rPr>
                                <w:rFonts w:ascii="標楷體" w:eastAsia="標楷體" w:hAnsi="標楷體" w:hint="eastAsia"/>
                              </w:rPr>
                              <w:t>,</w:t>
                            </w:r>
                            <w:r w:rsidRPr="00BC0393">
                              <w:rPr>
                                <w:rFonts w:ascii="標楷體" w:eastAsia="標楷體" w:hAnsi="標楷體"/>
                              </w:rPr>
                              <w:t>660</w:t>
                            </w:r>
                          </w:p>
                        </w:tc>
                        <w:tc>
                          <w:tcPr>
                            <w:tcW w:w="1291" w:type="dxa"/>
                          </w:tcPr>
                          <w:p w14:paraId="02633685" w14:textId="77777777" w:rsidR="00A2620D" w:rsidRPr="00BC0393" w:rsidRDefault="00A2620D" w:rsidP="00A2620D">
                            <w:pPr>
                              <w:overflowPunct w:val="0"/>
                              <w:adjustRightInd w:val="0"/>
                              <w:snapToGrid w:val="0"/>
                              <w:spacing w:line="280" w:lineRule="exact"/>
                              <w:jc w:val="right"/>
                              <w:rPr>
                                <w:rFonts w:ascii="標楷體" w:eastAsia="標楷體" w:hAnsi="標楷體"/>
                              </w:rPr>
                            </w:pPr>
                            <w:r w:rsidRPr="00BC0393">
                              <w:rPr>
                                <w:rFonts w:ascii="標楷體" w:eastAsia="標楷體" w:hAnsi="標楷體" w:hint="eastAsia"/>
                              </w:rPr>
                              <w:t>4</w:t>
                            </w:r>
                            <w:r w:rsidRPr="00BC0393">
                              <w:rPr>
                                <w:rFonts w:ascii="標楷體" w:eastAsia="標楷體" w:hAnsi="標楷體"/>
                              </w:rPr>
                              <w:t>,593</w:t>
                            </w:r>
                          </w:p>
                        </w:tc>
                        <w:tc>
                          <w:tcPr>
                            <w:tcW w:w="1291" w:type="dxa"/>
                          </w:tcPr>
                          <w:p w14:paraId="332F3D78" w14:textId="77777777" w:rsidR="00A2620D" w:rsidRPr="00BC0393" w:rsidRDefault="00A2620D" w:rsidP="00A2620D">
                            <w:pPr>
                              <w:overflowPunct w:val="0"/>
                              <w:adjustRightInd w:val="0"/>
                              <w:snapToGrid w:val="0"/>
                              <w:spacing w:line="280" w:lineRule="exact"/>
                              <w:jc w:val="right"/>
                              <w:rPr>
                                <w:rFonts w:ascii="標楷體" w:eastAsia="標楷體" w:hAnsi="標楷體"/>
                              </w:rPr>
                            </w:pPr>
                            <w:r w:rsidRPr="00BC0393">
                              <w:rPr>
                                <w:rFonts w:ascii="標楷體" w:eastAsia="標楷體" w:hAnsi="標楷體" w:hint="eastAsia"/>
                              </w:rPr>
                              <w:t>9</w:t>
                            </w:r>
                            <w:r w:rsidRPr="00BC0393">
                              <w:rPr>
                                <w:rFonts w:ascii="標楷體" w:eastAsia="標楷體" w:hAnsi="標楷體"/>
                              </w:rPr>
                              <w:t>8.56</w:t>
                            </w:r>
                          </w:p>
                        </w:tc>
                      </w:tr>
                      <w:tr w:rsidR="00A2620D" w:rsidRPr="00BC0393" w14:paraId="031E1470" w14:textId="77777777" w:rsidTr="00BC0393">
                        <w:tc>
                          <w:tcPr>
                            <w:tcW w:w="992" w:type="dxa"/>
                          </w:tcPr>
                          <w:p w14:paraId="1CF4C6A8" w14:textId="77777777" w:rsidR="00A2620D" w:rsidRPr="00BC0393" w:rsidRDefault="00A2620D" w:rsidP="00A2620D">
                            <w:pPr>
                              <w:spacing w:line="280" w:lineRule="exact"/>
                              <w:jc w:val="center"/>
                              <w:rPr>
                                <w:rFonts w:ascii="標楷體" w:eastAsia="標楷體" w:hAnsi="標楷體"/>
                              </w:rPr>
                            </w:pPr>
                            <w:r w:rsidRPr="00BC0393">
                              <w:rPr>
                                <w:rFonts w:ascii="標楷體" w:eastAsia="標楷體" w:hAnsi="標楷體" w:hint="eastAsia"/>
                              </w:rPr>
                              <w:t>1</w:t>
                            </w:r>
                            <w:r w:rsidRPr="00BC0393">
                              <w:rPr>
                                <w:rFonts w:ascii="標楷體" w:eastAsia="標楷體" w:hAnsi="標楷體"/>
                              </w:rPr>
                              <w:t>13</w:t>
                            </w:r>
                          </w:p>
                        </w:tc>
                        <w:tc>
                          <w:tcPr>
                            <w:tcW w:w="1290" w:type="dxa"/>
                          </w:tcPr>
                          <w:p w14:paraId="7575D493" w14:textId="77777777" w:rsidR="00A2620D" w:rsidRPr="00BC0393" w:rsidRDefault="00A2620D" w:rsidP="00A2620D">
                            <w:pPr>
                              <w:overflowPunct w:val="0"/>
                              <w:adjustRightInd w:val="0"/>
                              <w:snapToGrid w:val="0"/>
                              <w:spacing w:line="280" w:lineRule="exact"/>
                              <w:jc w:val="right"/>
                              <w:rPr>
                                <w:rFonts w:ascii="標楷體" w:eastAsia="標楷體" w:hAnsi="標楷體"/>
                              </w:rPr>
                            </w:pPr>
                            <w:r w:rsidRPr="00BC0393">
                              <w:rPr>
                                <w:rFonts w:ascii="標楷體" w:eastAsia="標楷體" w:hAnsi="標楷體" w:hint="eastAsia"/>
                              </w:rPr>
                              <w:t>4</w:t>
                            </w:r>
                            <w:r w:rsidRPr="00BC0393">
                              <w:rPr>
                                <w:rFonts w:ascii="標楷體" w:eastAsia="標楷體" w:hAnsi="標楷體"/>
                              </w:rPr>
                              <w:t>,556</w:t>
                            </w:r>
                          </w:p>
                        </w:tc>
                        <w:tc>
                          <w:tcPr>
                            <w:tcW w:w="1291" w:type="dxa"/>
                          </w:tcPr>
                          <w:p w14:paraId="4468F86C" w14:textId="77777777" w:rsidR="00A2620D" w:rsidRPr="00BC0393" w:rsidRDefault="00A2620D" w:rsidP="00A2620D">
                            <w:pPr>
                              <w:overflowPunct w:val="0"/>
                              <w:adjustRightInd w:val="0"/>
                              <w:snapToGrid w:val="0"/>
                              <w:spacing w:line="280" w:lineRule="exact"/>
                              <w:jc w:val="right"/>
                              <w:rPr>
                                <w:rFonts w:ascii="標楷體" w:eastAsia="標楷體" w:hAnsi="標楷體"/>
                              </w:rPr>
                            </w:pPr>
                            <w:r w:rsidRPr="00BC0393">
                              <w:rPr>
                                <w:rFonts w:ascii="標楷體" w:eastAsia="標楷體" w:hAnsi="標楷體" w:hint="eastAsia"/>
                              </w:rPr>
                              <w:t>4</w:t>
                            </w:r>
                            <w:r w:rsidRPr="00BC0393">
                              <w:rPr>
                                <w:rFonts w:ascii="標楷體" w:eastAsia="標楷體" w:hAnsi="標楷體"/>
                              </w:rPr>
                              <w:t>,502</w:t>
                            </w:r>
                          </w:p>
                        </w:tc>
                        <w:tc>
                          <w:tcPr>
                            <w:tcW w:w="1291" w:type="dxa"/>
                          </w:tcPr>
                          <w:p w14:paraId="0A0F2C2B" w14:textId="77777777" w:rsidR="00A2620D" w:rsidRPr="00BC0393" w:rsidRDefault="00A2620D" w:rsidP="00A2620D">
                            <w:pPr>
                              <w:overflowPunct w:val="0"/>
                              <w:adjustRightInd w:val="0"/>
                              <w:snapToGrid w:val="0"/>
                              <w:spacing w:line="280" w:lineRule="exact"/>
                              <w:jc w:val="right"/>
                              <w:rPr>
                                <w:rFonts w:ascii="標楷體" w:eastAsia="標楷體" w:hAnsi="標楷體"/>
                              </w:rPr>
                            </w:pPr>
                            <w:r w:rsidRPr="00BC0393">
                              <w:rPr>
                                <w:rFonts w:ascii="標楷體" w:eastAsia="標楷體" w:hAnsi="標楷體" w:hint="eastAsia"/>
                              </w:rPr>
                              <w:t>9</w:t>
                            </w:r>
                            <w:r w:rsidRPr="00BC0393">
                              <w:rPr>
                                <w:rFonts w:ascii="標楷體" w:eastAsia="標楷體" w:hAnsi="標楷體"/>
                              </w:rPr>
                              <w:t>8.81</w:t>
                            </w:r>
                          </w:p>
                        </w:tc>
                      </w:tr>
                      <w:tr w:rsidR="00A2620D" w:rsidRPr="00BC0393" w14:paraId="2B7BC665" w14:textId="77777777" w:rsidTr="00BC0393">
                        <w:tc>
                          <w:tcPr>
                            <w:tcW w:w="992" w:type="dxa"/>
                            <w:tcBorders>
                              <w:bottom w:val="single" w:sz="4" w:space="0" w:color="auto"/>
                            </w:tcBorders>
                          </w:tcPr>
                          <w:p w14:paraId="3402C39C" w14:textId="77777777" w:rsidR="00A2620D" w:rsidRPr="00BC0393" w:rsidRDefault="00A2620D" w:rsidP="00A2620D">
                            <w:pPr>
                              <w:spacing w:line="280" w:lineRule="exact"/>
                              <w:jc w:val="center"/>
                              <w:rPr>
                                <w:rFonts w:ascii="標楷體" w:eastAsia="標楷體" w:hAnsi="標楷體"/>
                              </w:rPr>
                            </w:pPr>
                            <w:r w:rsidRPr="00BC0393">
                              <w:rPr>
                                <w:rFonts w:ascii="標楷體" w:eastAsia="標楷體" w:hAnsi="標楷體" w:hint="eastAsia"/>
                              </w:rPr>
                              <w:t>1</w:t>
                            </w:r>
                            <w:r w:rsidRPr="00BC0393">
                              <w:rPr>
                                <w:rFonts w:ascii="標楷體" w:eastAsia="標楷體" w:hAnsi="標楷體"/>
                              </w:rPr>
                              <w:t>14</w:t>
                            </w:r>
                          </w:p>
                        </w:tc>
                        <w:tc>
                          <w:tcPr>
                            <w:tcW w:w="1290" w:type="dxa"/>
                            <w:tcBorders>
                              <w:bottom w:val="single" w:sz="4" w:space="0" w:color="auto"/>
                            </w:tcBorders>
                          </w:tcPr>
                          <w:p w14:paraId="691716FB" w14:textId="77777777" w:rsidR="00A2620D" w:rsidRPr="00BC0393" w:rsidRDefault="00A2620D" w:rsidP="00A2620D">
                            <w:pPr>
                              <w:overflowPunct w:val="0"/>
                              <w:adjustRightInd w:val="0"/>
                              <w:snapToGrid w:val="0"/>
                              <w:spacing w:line="280" w:lineRule="exact"/>
                              <w:jc w:val="right"/>
                              <w:rPr>
                                <w:rFonts w:ascii="標楷體" w:eastAsia="標楷體" w:hAnsi="標楷體"/>
                              </w:rPr>
                            </w:pPr>
                            <w:r w:rsidRPr="00BC0393">
                              <w:rPr>
                                <w:rFonts w:ascii="標楷體" w:eastAsia="標楷體" w:hAnsi="標楷體" w:hint="eastAsia"/>
                              </w:rPr>
                              <w:t>4</w:t>
                            </w:r>
                            <w:r w:rsidRPr="00BC0393">
                              <w:rPr>
                                <w:rFonts w:ascii="標楷體" w:eastAsia="標楷體" w:hAnsi="標楷體"/>
                              </w:rPr>
                              <w:t>,514</w:t>
                            </w:r>
                          </w:p>
                        </w:tc>
                        <w:tc>
                          <w:tcPr>
                            <w:tcW w:w="1291" w:type="dxa"/>
                            <w:tcBorders>
                              <w:bottom w:val="single" w:sz="4" w:space="0" w:color="auto"/>
                            </w:tcBorders>
                          </w:tcPr>
                          <w:p w14:paraId="35D98DD3" w14:textId="77777777" w:rsidR="00A2620D" w:rsidRPr="00BC0393" w:rsidRDefault="00A2620D" w:rsidP="00A2620D">
                            <w:pPr>
                              <w:overflowPunct w:val="0"/>
                              <w:adjustRightInd w:val="0"/>
                              <w:snapToGrid w:val="0"/>
                              <w:spacing w:line="280" w:lineRule="exact"/>
                              <w:jc w:val="right"/>
                              <w:rPr>
                                <w:rFonts w:ascii="標楷體" w:eastAsia="標楷體" w:hAnsi="標楷體"/>
                              </w:rPr>
                            </w:pPr>
                            <w:r w:rsidRPr="00BC0393">
                              <w:rPr>
                                <w:rFonts w:ascii="標楷體" w:eastAsia="標楷體" w:hAnsi="標楷體" w:hint="eastAsia"/>
                              </w:rPr>
                              <w:t>4</w:t>
                            </w:r>
                            <w:r w:rsidRPr="00BC0393">
                              <w:rPr>
                                <w:rFonts w:ascii="標楷體" w:eastAsia="標楷體" w:hAnsi="標楷體"/>
                              </w:rPr>
                              <w:t>,448</w:t>
                            </w:r>
                          </w:p>
                        </w:tc>
                        <w:tc>
                          <w:tcPr>
                            <w:tcW w:w="1291" w:type="dxa"/>
                            <w:tcBorders>
                              <w:bottom w:val="single" w:sz="4" w:space="0" w:color="auto"/>
                            </w:tcBorders>
                          </w:tcPr>
                          <w:p w14:paraId="7622AE0B" w14:textId="77777777" w:rsidR="00A2620D" w:rsidRPr="00BC0393" w:rsidRDefault="00A2620D" w:rsidP="00A2620D">
                            <w:pPr>
                              <w:overflowPunct w:val="0"/>
                              <w:adjustRightInd w:val="0"/>
                              <w:snapToGrid w:val="0"/>
                              <w:spacing w:line="280" w:lineRule="exact"/>
                              <w:jc w:val="right"/>
                              <w:rPr>
                                <w:rFonts w:ascii="標楷體" w:eastAsia="標楷體" w:hAnsi="標楷體"/>
                              </w:rPr>
                            </w:pPr>
                            <w:r w:rsidRPr="00BC0393">
                              <w:rPr>
                                <w:rFonts w:ascii="標楷體" w:eastAsia="標楷體" w:hAnsi="標楷體" w:hint="eastAsia"/>
                              </w:rPr>
                              <w:t>9</w:t>
                            </w:r>
                            <w:r w:rsidRPr="00BC0393">
                              <w:rPr>
                                <w:rFonts w:ascii="標楷體" w:eastAsia="標楷體" w:hAnsi="標楷體"/>
                              </w:rPr>
                              <w:t>8.54</w:t>
                            </w:r>
                          </w:p>
                        </w:tc>
                      </w:tr>
                      <w:tr w:rsidR="00A2620D" w:rsidRPr="00BC0393" w14:paraId="5AA8B9BC" w14:textId="77777777" w:rsidTr="00BC0393">
                        <w:tc>
                          <w:tcPr>
                            <w:tcW w:w="4864" w:type="dxa"/>
                            <w:gridSpan w:val="4"/>
                            <w:tcBorders>
                              <w:top w:val="single" w:sz="4" w:space="0" w:color="auto"/>
                              <w:left w:val="nil"/>
                              <w:bottom w:val="nil"/>
                              <w:right w:val="nil"/>
                            </w:tcBorders>
                          </w:tcPr>
                          <w:p w14:paraId="4676E7D5" w14:textId="77777777" w:rsidR="00A2620D" w:rsidRPr="00BC0393" w:rsidRDefault="00A2620D" w:rsidP="00BC0393">
                            <w:pPr>
                              <w:spacing w:line="240" w:lineRule="exact"/>
                              <w:rPr>
                                <w:rFonts w:ascii="標楷體" w:eastAsia="標楷體" w:hAnsi="標楷體"/>
                                <w:sz w:val="18"/>
                                <w:szCs w:val="18"/>
                              </w:rPr>
                            </w:pPr>
                            <w:r w:rsidRPr="00BC0393">
                              <w:rPr>
                                <w:rFonts w:ascii="標楷體" w:eastAsia="標楷體" w:hAnsi="標楷體" w:hint="eastAsia"/>
                                <w:sz w:val="18"/>
                                <w:szCs w:val="18"/>
                              </w:rPr>
                              <w:t>資料來源：整理自勞動部職業安全衛生署提供資料。</w:t>
                            </w:r>
                          </w:p>
                        </w:tc>
                      </w:tr>
                    </w:tbl>
                    <w:p w14:paraId="15EA3598" w14:textId="77777777" w:rsidR="00A2620D" w:rsidRPr="00BC0393" w:rsidRDefault="00A2620D" w:rsidP="00A2620D">
                      <w:pPr>
                        <w:spacing w:line="240" w:lineRule="exact"/>
                        <w:jc w:val="center"/>
                      </w:pPr>
                    </w:p>
                  </w:txbxContent>
                </v:textbox>
                <w10:wrap type="square" anchorx="margin"/>
              </v:rect>
            </w:pict>
          </mc:Fallback>
        </mc:AlternateContent>
      </w:r>
      <w:r w:rsidRPr="0018293B">
        <w:rPr>
          <w:rFonts w:ascii="標楷體" w:eastAsia="標楷體" w:hAnsi="標楷體" w:cs="Times New Roman" w:hint="eastAsia"/>
        </w:rPr>
        <w:t>員執行危險性設備內部檢查，是否以</w:t>
      </w:r>
      <w:proofErr w:type="spellStart"/>
      <w:r w:rsidRPr="0018293B">
        <w:rPr>
          <w:rFonts w:ascii="標楷體" w:eastAsia="標楷體" w:hAnsi="標楷體" w:cs="Times New Roman" w:hint="eastAsia"/>
        </w:rPr>
        <w:t>GPS</w:t>
      </w:r>
      <w:proofErr w:type="spellEnd"/>
      <w:r w:rsidRPr="0018293B">
        <w:rPr>
          <w:rFonts w:ascii="標楷體" w:eastAsia="標楷體" w:hAnsi="標楷體" w:cs="Times New Roman" w:hint="eastAsia"/>
        </w:rPr>
        <w:t>相機拍攝照片，必要時得確認</w:t>
      </w:r>
      <w:proofErr w:type="gramStart"/>
      <w:r w:rsidRPr="0018293B">
        <w:rPr>
          <w:rFonts w:ascii="標楷體" w:eastAsia="標楷體" w:hAnsi="標楷體" w:cs="Times New Roman" w:hint="eastAsia"/>
        </w:rPr>
        <w:t>代檢員入</w:t>
      </w:r>
      <w:proofErr w:type="gramEnd"/>
      <w:r w:rsidRPr="0018293B">
        <w:rPr>
          <w:rFonts w:ascii="標楷體" w:eastAsia="標楷體" w:hAnsi="標楷體" w:cs="Times New Roman" w:hint="eastAsia"/>
        </w:rPr>
        <w:t>、出廠時間，是否與GPS定位系統登錄之時間、地點吻合等。</w:t>
      </w:r>
      <w:proofErr w:type="gramStart"/>
      <w:r w:rsidR="000256F5" w:rsidRPr="0018293B">
        <w:rPr>
          <w:rFonts w:ascii="標楷體" w:eastAsia="標楷體" w:hAnsi="標楷體" w:cs="Times New Roman" w:hint="eastAsia"/>
        </w:rPr>
        <w:t>惟</w:t>
      </w:r>
      <w:r w:rsidRPr="0018293B">
        <w:rPr>
          <w:rFonts w:ascii="標楷體" w:eastAsia="標楷體" w:hAnsi="標楷體" w:cs="Times New Roman" w:hint="eastAsia"/>
        </w:rPr>
        <w:t>查各</w:t>
      </w:r>
      <w:proofErr w:type="gramEnd"/>
      <w:r w:rsidRPr="0018293B">
        <w:rPr>
          <w:rFonts w:ascii="標楷體" w:eastAsia="標楷體" w:hAnsi="標楷體" w:cs="Times New Roman" w:hint="eastAsia"/>
        </w:rPr>
        <w:t>代檢機構</w:t>
      </w:r>
      <w:proofErr w:type="gramStart"/>
      <w:r w:rsidRPr="0018293B">
        <w:rPr>
          <w:rFonts w:ascii="標楷體" w:eastAsia="標楷體" w:hAnsi="標楷體" w:cs="Times New Roman" w:hint="eastAsia"/>
        </w:rPr>
        <w:t>114</w:t>
      </w:r>
      <w:proofErr w:type="gramEnd"/>
      <w:r w:rsidRPr="0018293B">
        <w:rPr>
          <w:rFonts w:ascii="標楷體" w:eastAsia="標楷體" w:hAnsi="標楷體" w:cs="Times New Roman" w:hint="eastAsia"/>
        </w:rPr>
        <w:t>年度共計執行高壓氣體容器檢查4,514座次，其中執行內部檢查</w:t>
      </w:r>
      <w:r w:rsidR="000256F5" w:rsidRPr="0018293B">
        <w:rPr>
          <w:rFonts w:ascii="標楷體" w:eastAsia="標楷體" w:hAnsi="標楷體" w:cs="Times New Roman" w:hint="eastAsia"/>
        </w:rPr>
        <w:t>3,005座次</w:t>
      </w:r>
      <w:r w:rsidRPr="0018293B">
        <w:rPr>
          <w:rFonts w:ascii="標楷體" w:eastAsia="標楷體" w:hAnsi="標楷體" w:cs="Times New Roman" w:hint="eastAsia"/>
        </w:rPr>
        <w:t>，</w:t>
      </w:r>
      <w:r w:rsidR="00B21B5A" w:rsidRPr="00B21B5A">
        <w:rPr>
          <w:rFonts w:ascii="標楷體" w:eastAsia="標楷體" w:hAnsi="標楷體" w:cs="Times New Roman" w:hint="eastAsia"/>
        </w:rPr>
        <w:t>經</w:t>
      </w:r>
      <w:r w:rsidRPr="0018293B">
        <w:rPr>
          <w:rFonts w:ascii="標楷體" w:eastAsia="標楷體" w:hAnsi="標楷體" w:cs="Times New Roman" w:hint="eastAsia"/>
        </w:rPr>
        <w:t>本部比對各代檢機構</w:t>
      </w:r>
      <w:proofErr w:type="gramStart"/>
      <w:r w:rsidRPr="0018293B">
        <w:rPr>
          <w:rFonts w:ascii="標楷體" w:eastAsia="標楷體" w:hAnsi="標楷體" w:cs="Times New Roman" w:hint="eastAsia"/>
        </w:rPr>
        <w:t>114</w:t>
      </w:r>
      <w:proofErr w:type="gramEnd"/>
      <w:r w:rsidRPr="0018293B">
        <w:rPr>
          <w:rFonts w:ascii="標楷體" w:eastAsia="標楷體" w:hAnsi="標楷體" w:cs="Times New Roman" w:hint="eastAsia"/>
        </w:rPr>
        <w:t>年度執行高壓氣體容器內部檢查照片（4,717張）結果，發現附有GPS定位資料之照片占比未及</w:t>
      </w:r>
      <w:proofErr w:type="gramStart"/>
      <w:r w:rsidRPr="0018293B">
        <w:rPr>
          <w:rFonts w:ascii="標楷體" w:eastAsia="標楷體" w:hAnsi="標楷體" w:cs="Times New Roman" w:hint="eastAsia"/>
        </w:rPr>
        <w:t>2成</w:t>
      </w:r>
      <w:proofErr w:type="gramEnd"/>
      <w:r w:rsidRPr="0018293B">
        <w:rPr>
          <w:rFonts w:ascii="標楷體" w:eastAsia="標楷體" w:hAnsi="標楷體" w:cs="Times New Roman" w:hint="eastAsia"/>
        </w:rPr>
        <w:t>（780張、16.54％），</w:t>
      </w:r>
      <w:r w:rsidR="000256F5" w:rsidRPr="0018293B">
        <w:rPr>
          <w:rFonts w:ascii="標楷體" w:eastAsia="標楷體" w:hAnsi="標楷體" w:cs="Times New Roman" w:hint="eastAsia"/>
        </w:rPr>
        <w:t>另</w:t>
      </w:r>
      <w:r w:rsidR="00C95B96">
        <w:rPr>
          <w:rFonts w:ascii="標楷體" w:eastAsia="標楷體" w:hAnsi="標楷體" w:cs="Times New Roman" w:hint="eastAsia"/>
        </w:rPr>
        <w:t>其中</w:t>
      </w:r>
      <w:r w:rsidRPr="0018293B">
        <w:rPr>
          <w:rFonts w:ascii="標楷體" w:eastAsia="標楷體" w:hAnsi="標楷體" w:cs="Times New Roman" w:hint="eastAsia"/>
        </w:rPr>
        <w:t>部分照片（42張）之GPS定位與</w:t>
      </w:r>
      <w:r w:rsidR="000256F5" w:rsidRPr="0018293B">
        <w:rPr>
          <w:rFonts w:ascii="標楷體" w:eastAsia="標楷體" w:hAnsi="標楷體" w:cs="Times New Roman" w:hint="eastAsia"/>
        </w:rPr>
        <w:t>事業單位</w:t>
      </w:r>
      <w:r w:rsidRPr="0018293B">
        <w:rPr>
          <w:rFonts w:ascii="標楷體" w:eastAsia="標楷體" w:hAnsi="標楷體" w:cs="Times New Roman" w:hint="eastAsia"/>
        </w:rPr>
        <w:t>申請檢查地點相距達1公里以上，雖經職業</w:t>
      </w:r>
      <w:proofErr w:type="gramStart"/>
      <w:r w:rsidRPr="0018293B">
        <w:rPr>
          <w:rFonts w:ascii="標楷體" w:eastAsia="標楷體" w:hAnsi="標楷體" w:cs="Times New Roman" w:hint="eastAsia"/>
        </w:rPr>
        <w:t>安全衛生署</w:t>
      </w:r>
      <w:proofErr w:type="gramEnd"/>
      <w:r w:rsidRPr="0018293B">
        <w:rPr>
          <w:rFonts w:ascii="標楷體" w:eastAsia="標楷體" w:hAnsi="標楷體" w:cs="Times New Roman" w:hint="eastAsia"/>
        </w:rPr>
        <w:t>說明，主要係相機定位功能易受檢查場所地形蔽塞、天候不佳或設備</w:t>
      </w:r>
      <w:proofErr w:type="gramStart"/>
      <w:r w:rsidRPr="0018293B">
        <w:rPr>
          <w:rFonts w:ascii="標楷體" w:eastAsia="標楷體" w:hAnsi="標楷體" w:cs="Times New Roman" w:hint="eastAsia"/>
        </w:rPr>
        <w:t>老舊等因素</w:t>
      </w:r>
      <w:proofErr w:type="gramEnd"/>
      <w:r w:rsidRPr="0018293B">
        <w:rPr>
          <w:rFonts w:ascii="標楷體" w:eastAsia="標楷體" w:hAnsi="標楷體" w:cs="Times New Roman" w:hint="eastAsia"/>
        </w:rPr>
        <w:t>影響，致無法精</w:t>
      </w:r>
      <w:proofErr w:type="gramStart"/>
      <w:r w:rsidRPr="0018293B">
        <w:rPr>
          <w:rFonts w:ascii="標楷體" w:eastAsia="標楷體" w:hAnsi="標楷體" w:cs="Times New Roman" w:hint="eastAsia"/>
        </w:rPr>
        <w:t>準</w:t>
      </w:r>
      <w:proofErr w:type="gramEnd"/>
      <w:r w:rsidRPr="0018293B">
        <w:rPr>
          <w:rFonts w:ascii="標楷體" w:eastAsia="標楷體" w:hAnsi="標楷體" w:cs="Times New Roman" w:hint="eastAsia"/>
        </w:rPr>
        <w:t>定位或取得定位資訊所致，該署經比對其他檢查資訊後，確認各檢查案場地點</w:t>
      </w:r>
      <w:r w:rsidR="000256F5" w:rsidRPr="0018293B">
        <w:rPr>
          <w:rFonts w:ascii="標楷體" w:eastAsia="標楷體" w:hAnsi="標楷體" w:cs="Times New Roman" w:hint="eastAsia"/>
        </w:rPr>
        <w:t>尚</w:t>
      </w:r>
      <w:r w:rsidRPr="0018293B">
        <w:rPr>
          <w:rFonts w:ascii="標楷體" w:eastAsia="標楷體" w:hAnsi="標楷體" w:cs="Times New Roman" w:hint="eastAsia"/>
        </w:rPr>
        <w:t>無疑義，惟仍顯示各代檢機構未確實依規定使用相機定位功能，留存內部檢查佐證資料，該署各區職業安全衛生中心進駐人員亦未落實督導職責</w:t>
      </w:r>
      <w:r w:rsidR="000256F5" w:rsidRPr="0018293B">
        <w:rPr>
          <w:rFonts w:ascii="標楷體" w:eastAsia="標楷體" w:hAnsi="標楷體" w:cs="Times New Roman" w:hint="eastAsia"/>
        </w:rPr>
        <w:t>；另</w:t>
      </w:r>
      <w:r w:rsidRPr="0018293B">
        <w:rPr>
          <w:rFonts w:ascii="標楷體" w:eastAsia="標楷體" w:hAnsi="標楷體" w:cs="Times New Roman" w:hint="eastAsia"/>
        </w:rPr>
        <w:t>查部分內部檢查照片僅拍攝受</w:t>
      </w:r>
      <w:proofErr w:type="gramStart"/>
      <w:r w:rsidRPr="0018293B">
        <w:rPr>
          <w:rFonts w:ascii="標楷體" w:eastAsia="標楷體" w:hAnsi="標楷體" w:cs="Times New Roman" w:hint="eastAsia"/>
        </w:rPr>
        <w:t>檢槽體之槽口</w:t>
      </w:r>
      <w:proofErr w:type="gramEnd"/>
      <w:r w:rsidRPr="0018293B">
        <w:rPr>
          <w:rFonts w:ascii="標楷體" w:eastAsia="標楷體" w:hAnsi="標楷體" w:cs="Times New Roman" w:hint="eastAsia"/>
        </w:rPr>
        <w:t>，未有相關構造號碼、設備</w:t>
      </w:r>
      <w:proofErr w:type="gramStart"/>
      <w:r w:rsidRPr="0018293B">
        <w:rPr>
          <w:rFonts w:ascii="標楷體" w:eastAsia="標楷體" w:hAnsi="標楷體" w:cs="Times New Roman" w:hint="eastAsia"/>
        </w:rPr>
        <w:t>編號等足資</w:t>
      </w:r>
      <w:proofErr w:type="gramEnd"/>
      <w:r w:rsidRPr="0018293B">
        <w:rPr>
          <w:rFonts w:ascii="標楷體" w:eastAsia="標楷體" w:hAnsi="標楷體" w:cs="Times New Roman" w:hint="eastAsia"/>
        </w:rPr>
        <w:t>辨識受</w:t>
      </w:r>
      <w:proofErr w:type="gramStart"/>
      <w:r w:rsidRPr="0018293B">
        <w:rPr>
          <w:rFonts w:ascii="標楷體" w:eastAsia="標楷體" w:hAnsi="標楷體" w:cs="Times New Roman" w:hint="eastAsia"/>
        </w:rPr>
        <w:t>檢槽體</w:t>
      </w:r>
      <w:proofErr w:type="gramEnd"/>
      <w:r w:rsidRPr="0018293B">
        <w:rPr>
          <w:rFonts w:ascii="標楷體" w:eastAsia="標楷體" w:hAnsi="標楷體" w:cs="Times New Roman" w:hint="eastAsia"/>
        </w:rPr>
        <w:t>之影像特徵，據該署說明，拍攝內部檢查照片，係為確認</w:t>
      </w:r>
      <w:proofErr w:type="gramStart"/>
      <w:r w:rsidRPr="0018293B">
        <w:rPr>
          <w:rFonts w:ascii="標楷體" w:eastAsia="標楷體" w:hAnsi="標楷體" w:cs="Times New Roman" w:hint="eastAsia"/>
        </w:rPr>
        <w:t>代檢員執行</w:t>
      </w:r>
      <w:proofErr w:type="gramEnd"/>
      <w:r w:rsidRPr="0018293B">
        <w:rPr>
          <w:rFonts w:ascii="標楷體" w:eastAsia="標楷體" w:hAnsi="標楷體" w:cs="Times New Roman" w:hint="eastAsia"/>
        </w:rPr>
        <w:t>內部檢查時已確實開啟</w:t>
      </w:r>
      <w:proofErr w:type="gramStart"/>
      <w:r w:rsidRPr="0018293B">
        <w:rPr>
          <w:rFonts w:ascii="標楷體" w:eastAsia="標楷體" w:hAnsi="標楷體" w:cs="Times New Roman" w:hint="eastAsia"/>
        </w:rPr>
        <w:t>槽口，爰</w:t>
      </w:r>
      <w:proofErr w:type="gramEnd"/>
      <w:r w:rsidRPr="0018293B">
        <w:rPr>
          <w:rFonts w:ascii="標楷體" w:eastAsia="標楷體" w:hAnsi="標楷體" w:cs="Times New Roman" w:hint="eastAsia"/>
        </w:rPr>
        <w:t>未要求</w:t>
      </w:r>
      <w:proofErr w:type="gramStart"/>
      <w:r w:rsidRPr="0018293B">
        <w:rPr>
          <w:rFonts w:ascii="標楷體" w:eastAsia="標楷體" w:hAnsi="標楷體" w:cs="Times New Roman" w:hint="eastAsia"/>
        </w:rPr>
        <w:t>代檢員應</w:t>
      </w:r>
      <w:proofErr w:type="gramEnd"/>
      <w:r w:rsidRPr="0018293B">
        <w:rPr>
          <w:rFonts w:ascii="標楷體" w:eastAsia="標楷體" w:hAnsi="標楷體" w:cs="Times New Roman" w:hint="eastAsia"/>
        </w:rPr>
        <w:t>記錄構造號碼等影像特徵，恐</w:t>
      </w:r>
      <w:r w:rsidR="000256F5" w:rsidRPr="0018293B">
        <w:rPr>
          <w:rFonts w:ascii="標楷體" w:eastAsia="標楷體" w:hAnsi="標楷體" w:cs="Times New Roman" w:hint="eastAsia"/>
        </w:rPr>
        <w:t>均</w:t>
      </w:r>
      <w:r w:rsidRPr="0018293B">
        <w:rPr>
          <w:rFonts w:ascii="標楷體" w:eastAsia="標楷體" w:hAnsi="標楷體" w:cs="Times New Roman" w:hint="eastAsia"/>
        </w:rPr>
        <w:t>無法</w:t>
      </w:r>
      <w:r w:rsidR="000256F5" w:rsidRPr="0018293B">
        <w:rPr>
          <w:rFonts w:ascii="標楷體" w:eastAsia="標楷體" w:hAnsi="標楷體" w:cs="Times New Roman" w:hint="eastAsia"/>
        </w:rPr>
        <w:t>確保並</w:t>
      </w:r>
      <w:proofErr w:type="gramStart"/>
      <w:r w:rsidRPr="0018293B">
        <w:rPr>
          <w:rFonts w:ascii="標楷體" w:eastAsia="標楷體" w:hAnsi="標楷體" w:cs="Times New Roman" w:hint="eastAsia"/>
        </w:rPr>
        <w:t>核證代檢</w:t>
      </w:r>
      <w:proofErr w:type="gramEnd"/>
      <w:r w:rsidRPr="0018293B">
        <w:rPr>
          <w:rFonts w:ascii="標楷體" w:eastAsia="標楷體" w:hAnsi="標楷體" w:cs="Times New Roman" w:hint="eastAsia"/>
        </w:rPr>
        <w:t>機構是否落實檢查。按高壓氣體容器如製造、安裝或保存不當，極易引發嚴重火災、爆炸或氣體外</w:t>
      </w:r>
      <w:proofErr w:type="gramStart"/>
      <w:r w:rsidRPr="0018293B">
        <w:rPr>
          <w:rFonts w:ascii="標楷體" w:eastAsia="標楷體" w:hAnsi="標楷體" w:cs="Times New Roman" w:hint="eastAsia"/>
        </w:rPr>
        <w:t>洩</w:t>
      </w:r>
      <w:proofErr w:type="gramEnd"/>
      <w:r w:rsidRPr="0018293B">
        <w:rPr>
          <w:rFonts w:ascii="標楷體" w:eastAsia="標楷體" w:hAnsi="標楷體" w:cs="Times New Roman" w:hint="eastAsia"/>
        </w:rPr>
        <w:t>等重大職業災害，危及勞工安全，</w:t>
      </w:r>
      <w:proofErr w:type="gramStart"/>
      <w:r w:rsidRPr="0018293B">
        <w:rPr>
          <w:rFonts w:ascii="標楷體" w:eastAsia="標楷體" w:hAnsi="標楷體" w:cs="Times New Roman" w:hint="eastAsia"/>
        </w:rPr>
        <w:t>且代檢</w:t>
      </w:r>
      <w:proofErr w:type="gramEnd"/>
      <w:r w:rsidRPr="0018293B">
        <w:rPr>
          <w:rFonts w:ascii="標楷體" w:eastAsia="標楷體" w:hAnsi="標楷體" w:cs="Times New Roman" w:hint="eastAsia"/>
        </w:rPr>
        <w:t>機構</w:t>
      </w:r>
      <w:proofErr w:type="gramStart"/>
      <w:r w:rsidRPr="0018293B">
        <w:rPr>
          <w:rFonts w:ascii="標楷體" w:eastAsia="標楷體" w:hAnsi="標楷體" w:cs="Times New Roman" w:hint="eastAsia"/>
        </w:rPr>
        <w:t>114</w:t>
      </w:r>
      <w:proofErr w:type="gramEnd"/>
      <w:r w:rsidRPr="0018293B">
        <w:rPr>
          <w:rFonts w:ascii="標楷體" w:eastAsia="標楷體" w:hAnsi="標楷體" w:cs="Times New Roman" w:hint="eastAsia"/>
        </w:rPr>
        <w:t>年度執行高壓氣體容器檢查作業，有逾半數為車載型容器，其安全性</w:t>
      </w:r>
      <w:proofErr w:type="gramStart"/>
      <w:r w:rsidRPr="0018293B">
        <w:rPr>
          <w:rFonts w:ascii="標楷體" w:eastAsia="標楷體" w:hAnsi="標楷體" w:cs="Times New Roman" w:hint="eastAsia"/>
        </w:rPr>
        <w:t>攸</w:t>
      </w:r>
      <w:proofErr w:type="gramEnd"/>
      <w:r w:rsidRPr="0018293B">
        <w:rPr>
          <w:rFonts w:ascii="標楷體" w:eastAsia="標楷體" w:hAnsi="標楷體" w:cs="Times New Roman" w:hint="eastAsia"/>
        </w:rPr>
        <w:t>關公眾生命及財產安全。</w:t>
      </w:r>
      <w:proofErr w:type="gramStart"/>
      <w:r w:rsidRPr="0018293B">
        <w:rPr>
          <w:rFonts w:ascii="標楷體" w:eastAsia="標楷體" w:hAnsi="標楷體" w:cs="Times New Roman" w:hint="eastAsia"/>
        </w:rPr>
        <w:t>鑑</w:t>
      </w:r>
      <w:proofErr w:type="gramEnd"/>
      <w:r w:rsidRPr="0018293B">
        <w:rPr>
          <w:rFonts w:ascii="標楷體" w:eastAsia="標楷體" w:hAnsi="標楷體" w:cs="Times New Roman" w:hint="eastAsia"/>
        </w:rPr>
        <w:t>於危險性機械及設備檢查事涉公權力之行使，為確保代檢</w:t>
      </w:r>
      <w:r w:rsidR="00C87CD2" w:rsidRPr="0018293B">
        <w:rPr>
          <w:rFonts w:ascii="標楷體" w:eastAsia="標楷體" w:hAnsi="標楷體" w:cs="Times New Roman" w:hint="eastAsia"/>
        </w:rPr>
        <w:t>作</w:t>
      </w:r>
      <w:r w:rsidRPr="0018293B">
        <w:rPr>
          <w:rFonts w:ascii="標楷體" w:eastAsia="標楷體" w:hAnsi="標楷體" w:cs="Times New Roman" w:hint="eastAsia"/>
        </w:rPr>
        <w:t>業品質，經函請勞動部督促職業</w:t>
      </w:r>
      <w:proofErr w:type="gramStart"/>
      <w:r w:rsidRPr="0018293B">
        <w:rPr>
          <w:rFonts w:ascii="標楷體" w:eastAsia="標楷體" w:hAnsi="標楷體" w:cs="Times New Roman" w:hint="eastAsia"/>
        </w:rPr>
        <w:t>安全衛生署</w:t>
      </w:r>
      <w:proofErr w:type="gramEnd"/>
      <w:r w:rsidRPr="0018293B">
        <w:rPr>
          <w:rFonts w:ascii="標楷體" w:eastAsia="標楷體" w:hAnsi="標楷體" w:cs="Times New Roman" w:hint="eastAsia"/>
        </w:rPr>
        <w:t>持續強化代檢機構之督導與稽核，</w:t>
      </w:r>
      <w:r w:rsidR="00C87CD2" w:rsidRPr="0018293B">
        <w:rPr>
          <w:rFonts w:ascii="標楷體" w:eastAsia="標楷體" w:hAnsi="標楷體" w:cs="Times New Roman" w:hint="eastAsia"/>
        </w:rPr>
        <w:t>並</w:t>
      </w:r>
      <w:proofErr w:type="gramStart"/>
      <w:r w:rsidRPr="0018293B">
        <w:rPr>
          <w:rFonts w:ascii="標楷體" w:eastAsia="標楷體" w:hAnsi="標楷體" w:cs="Times New Roman" w:hint="eastAsia"/>
        </w:rPr>
        <w:t>研</w:t>
      </w:r>
      <w:proofErr w:type="gramEnd"/>
      <w:r w:rsidRPr="0018293B">
        <w:rPr>
          <w:rFonts w:ascii="標楷體" w:eastAsia="標楷體" w:hAnsi="標楷體" w:cs="Times New Roman" w:hint="eastAsia"/>
        </w:rPr>
        <w:t>議檢查照片應附具足資辨識受檢容器影像特徵之可行性，以確保代檢作業之合</w:t>
      </w:r>
      <w:proofErr w:type="gramStart"/>
      <w:r w:rsidRPr="0018293B">
        <w:rPr>
          <w:rFonts w:ascii="標楷體" w:eastAsia="標楷體" w:hAnsi="標楷體" w:cs="Times New Roman" w:hint="eastAsia"/>
        </w:rPr>
        <w:t>規</w:t>
      </w:r>
      <w:proofErr w:type="gramEnd"/>
      <w:r w:rsidRPr="0018293B">
        <w:rPr>
          <w:rFonts w:ascii="標楷體" w:eastAsia="標楷體" w:hAnsi="標楷體" w:cs="Times New Roman" w:hint="eastAsia"/>
        </w:rPr>
        <w:t>性及公正性，並利後續追蹤查核及可能責任歸屬之</w:t>
      </w:r>
      <w:proofErr w:type="gramStart"/>
      <w:r w:rsidRPr="0018293B">
        <w:rPr>
          <w:rFonts w:ascii="標楷體" w:eastAsia="標楷體" w:hAnsi="標楷體" w:cs="Times New Roman" w:hint="eastAsia"/>
        </w:rPr>
        <w:t>釐</w:t>
      </w:r>
      <w:proofErr w:type="gramEnd"/>
      <w:r w:rsidRPr="0018293B">
        <w:rPr>
          <w:rFonts w:ascii="標楷體" w:eastAsia="標楷體" w:hAnsi="標楷體" w:cs="Times New Roman" w:hint="eastAsia"/>
        </w:rPr>
        <w:t>清。據復：</w:t>
      </w:r>
      <w:r w:rsidR="00F6154A" w:rsidRPr="0018293B">
        <w:rPr>
          <w:rFonts w:ascii="標楷體" w:eastAsia="標楷體" w:hAnsi="標楷體" w:cs="Times New Roman" w:hint="eastAsia"/>
        </w:rPr>
        <w:t>1.</w:t>
      </w:r>
      <w:proofErr w:type="gramStart"/>
      <w:r w:rsidR="00F6154A" w:rsidRPr="0018293B">
        <w:rPr>
          <w:rFonts w:ascii="標楷體" w:eastAsia="標楷體" w:hAnsi="標楷體" w:cs="Times New Roman"/>
        </w:rPr>
        <w:t>鑑</w:t>
      </w:r>
      <w:proofErr w:type="gramEnd"/>
      <w:r w:rsidR="00F6154A" w:rsidRPr="0018293B">
        <w:rPr>
          <w:rFonts w:ascii="標楷體" w:eastAsia="標楷體" w:hAnsi="標楷體" w:cs="Times New Roman"/>
        </w:rPr>
        <w:t>於現行使用配發內建GPS定位數位相機之定位靈敏度及衛星訊號接收效能未盡理想，致部分照片未能完整留存GPS資訊，職業</w:t>
      </w:r>
      <w:proofErr w:type="gramStart"/>
      <w:r w:rsidR="00F6154A" w:rsidRPr="0018293B">
        <w:rPr>
          <w:rFonts w:ascii="標楷體" w:eastAsia="標楷體" w:hAnsi="標楷體" w:cs="Times New Roman"/>
        </w:rPr>
        <w:t>安全衛生署</w:t>
      </w:r>
      <w:proofErr w:type="gramEnd"/>
      <w:r w:rsidR="00F6154A" w:rsidRPr="0018293B">
        <w:rPr>
          <w:rFonts w:ascii="標楷體" w:eastAsia="標楷體" w:hAnsi="標楷體" w:cs="Times New Roman"/>
        </w:rPr>
        <w:t>刻正</w:t>
      </w:r>
      <w:proofErr w:type="gramStart"/>
      <w:r w:rsidR="00F6154A" w:rsidRPr="0018293B">
        <w:rPr>
          <w:rFonts w:ascii="標楷體" w:eastAsia="標楷體" w:hAnsi="標楷體" w:cs="Times New Roman"/>
        </w:rPr>
        <w:t>研</w:t>
      </w:r>
      <w:proofErr w:type="gramEnd"/>
      <w:r w:rsidR="00F6154A" w:rsidRPr="0018293B">
        <w:rPr>
          <w:rFonts w:ascii="標楷體" w:eastAsia="標楷體" w:hAnsi="標楷體" w:cs="Times New Roman"/>
        </w:rPr>
        <w:t>議以定位功能較佳之智慧型手機作為拍攝設備，並評估與現行平板行動化作業整合之可行性，以提升GPS資訊留存成效</w:t>
      </w:r>
      <w:r w:rsidR="00F6154A" w:rsidRPr="0018293B">
        <w:rPr>
          <w:rFonts w:ascii="標楷體" w:eastAsia="標楷體" w:hAnsi="標楷體" w:cs="Times New Roman" w:hint="eastAsia"/>
        </w:rPr>
        <w:t>；2.</w:t>
      </w:r>
      <w:r w:rsidR="00F6154A" w:rsidRPr="0018293B">
        <w:rPr>
          <w:rFonts w:ascii="標楷體" w:eastAsia="標楷體" w:hAnsi="標楷體" w:cs="Times New Roman"/>
        </w:rPr>
        <w:t>該署為提升檢查紀錄之完整性及可追溯性，將</w:t>
      </w:r>
      <w:proofErr w:type="gramStart"/>
      <w:r w:rsidR="00F6154A" w:rsidRPr="0018293B">
        <w:rPr>
          <w:rFonts w:ascii="標楷體" w:eastAsia="標楷體" w:hAnsi="標楷體" w:cs="Times New Roman"/>
        </w:rPr>
        <w:t>研</w:t>
      </w:r>
      <w:proofErr w:type="gramEnd"/>
      <w:r w:rsidR="00F6154A" w:rsidRPr="0018293B">
        <w:rPr>
          <w:rFonts w:ascii="標楷體" w:eastAsia="標楷體" w:hAnsi="標楷體" w:cs="Times New Roman"/>
        </w:rPr>
        <w:t>議</w:t>
      </w:r>
      <w:proofErr w:type="gramStart"/>
      <w:r w:rsidR="00F6154A" w:rsidRPr="0018293B">
        <w:rPr>
          <w:rFonts w:ascii="標楷體" w:eastAsia="標楷體" w:hAnsi="標楷體" w:cs="Times New Roman"/>
        </w:rPr>
        <w:t>增列受檢</w:t>
      </w:r>
      <w:proofErr w:type="gramEnd"/>
      <w:r w:rsidR="00F6154A" w:rsidRPr="0018293B">
        <w:rPr>
          <w:rFonts w:ascii="標楷體" w:eastAsia="標楷體" w:hAnsi="標楷體" w:cs="Times New Roman"/>
        </w:rPr>
        <w:t>設備辨識特徵之拍攝要求，並納入後續作業規範檢討辦理</w:t>
      </w:r>
      <w:r w:rsidRPr="0018293B">
        <w:rPr>
          <w:rFonts w:ascii="標楷體" w:eastAsia="標楷體" w:hAnsi="標楷體" w:cs="Times New Roman" w:hint="eastAsia"/>
        </w:rPr>
        <w:t>。</w:t>
      </w:r>
    </w:p>
    <w:p w14:paraId="79DBDC0D" w14:textId="6745D3DD" w:rsidR="00775C14" w:rsidRPr="0018293B" w:rsidRDefault="00775C14" w:rsidP="002729C5">
      <w:pPr>
        <w:widowControl/>
        <w:suppressAutoHyphens/>
        <w:overflowPunct w:val="0"/>
        <w:spacing w:afterLines="5" w:after="18" w:line="436" w:lineRule="exact"/>
        <w:ind w:firstLineChars="200" w:firstLine="561"/>
        <w:jc w:val="both"/>
        <w:rPr>
          <w:rFonts w:ascii="標楷體" w:eastAsia="標楷體" w:hAnsi="標楷體" w:cs="Times New Roman"/>
          <w:b/>
          <w:sz w:val="28"/>
          <w:szCs w:val="28"/>
        </w:rPr>
      </w:pPr>
      <w:r w:rsidRPr="0018293B">
        <w:rPr>
          <w:rFonts w:ascii="標楷體" w:eastAsia="標楷體" w:hAnsi="標楷體" w:cs="Times New Roman" w:hint="eastAsia"/>
          <w:b/>
          <w:sz w:val="28"/>
          <w:szCs w:val="28"/>
        </w:rPr>
        <w:lastRenderedPageBreak/>
        <w:t xml:space="preserve">（九）　</w:t>
      </w:r>
      <w:r w:rsidRPr="0018293B">
        <w:rPr>
          <w:rFonts w:ascii="標楷體" w:eastAsia="標楷體" w:hAnsi="標楷體" w:cs="Times New Roman" w:hint="eastAsia"/>
          <w:b/>
          <w:bCs/>
          <w:sz w:val="28"/>
          <w:szCs w:val="28"/>
        </w:rPr>
        <w:t>勞動力發展署積極推動婦女再就業計畫，近年女性勞動力參與率已有微幅成長，惟相較OECD國家仍有提升空間，另部分婦女推</w:t>
      </w:r>
      <w:proofErr w:type="gramStart"/>
      <w:r w:rsidRPr="0018293B">
        <w:rPr>
          <w:rFonts w:ascii="標楷體" w:eastAsia="標楷體" w:hAnsi="標楷體" w:cs="Times New Roman" w:hint="eastAsia"/>
          <w:b/>
          <w:bCs/>
          <w:sz w:val="28"/>
          <w:szCs w:val="28"/>
        </w:rPr>
        <w:t>介</w:t>
      </w:r>
      <w:proofErr w:type="gramEnd"/>
      <w:r w:rsidRPr="0018293B">
        <w:rPr>
          <w:rFonts w:ascii="標楷體" w:eastAsia="標楷體" w:hAnsi="標楷體" w:cs="Times New Roman" w:hint="eastAsia"/>
          <w:b/>
          <w:bCs/>
          <w:sz w:val="28"/>
          <w:szCs w:val="28"/>
        </w:rPr>
        <w:t>就業後未能穩定就業，計畫核發工時調整獎勵</w:t>
      </w:r>
      <w:proofErr w:type="gramStart"/>
      <w:r w:rsidRPr="0018293B">
        <w:rPr>
          <w:rFonts w:ascii="標楷體" w:eastAsia="標楷體" w:hAnsi="標楷體" w:cs="Times New Roman" w:hint="eastAsia"/>
          <w:b/>
          <w:bCs/>
          <w:sz w:val="28"/>
          <w:szCs w:val="28"/>
        </w:rPr>
        <w:t>職缺數亦</w:t>
      </w:r>
      <w:proofErr w:type="gramEnd"/>
      <w:r w:rsidRPr="0018293B">
        <w:rPr>
          <w:rFonts w:ascii="標楷體" w:eastAsia="標楷體" w:hAnsi="標楷體" w:cs="Times New Roman" w:hint="eastAsia"/>
          <w:b/>
          <w:bCs/>
          <w:sz w:val="28"/>
          <w:szCs w:val="28"/>
        </w:rPr>
        <w:t>未達年度績效目標，允宜督促</w:t>
      </w:r>
      <w:proofErr w:type="gramStart"/>
      <w:r w:rsidRPr="0018293B">
        <w:rPr>
          <w:rFonts w:ascii="標楷體" w:eastAsia="標楷體" w:hAnsi="標楷體" w:cs="Times New Roman" w:hint="eastAsia"/>
          <w:b/>
          <w:bCs/>
          <w:sz w:val="28"/>
          <w:szCs w:val="28"/>
        </w:rPr>
        <w:t>研</w:t>
      </w:r>
      <w:proofErr w:type="gramEnd"/>
      <w:r w:rsidRPr="0018293B">
        <w:rPr>
          <w:rFonts w:ascii="標楷體" w:eastAsia="標楷體" w:hAnsi="標楷體" w:cs="Times New Roman" w:hint="eastAsia"/>
          <w:b/>
          <w:bCs/>
          <w:sz w:val="28"/>
          <w:szCs w:val="28"/>
        </w:rPr>
        <w:t>謀改進，以持續鼓勵婦女重返職場穩定就業，落實性別實質平等</w:t>
      </w:r>
      <w:r w:rsidRPr="0018293B">
        <w:rPr>
          <w:rFonts w:ascii="標楷體" w:eastAsia="標楷體" w:hAnsi="標楷體" w:cs="Times New Roman" w:hint="eastAsia"/>
          <w:b/>
          <w:sz w:val="28"/>
          <w:szCs w:val="28"/>
        </w:rPr>
        <w:t>。</w:t>
      </w:r>
    </w:p>
    <w:p w14:paraId="0295C800" w14:textId="5755F2DC" w:rsidR="00775C14" w:rsidRPr="0018293B" w:rsidRDefault="00775C14" w:rsidP="005D004B">
      <w:pPr>
        <w:widowControl/>
        <w:suppressAutoHyphens/>
        <w:overflowPunct w:val="0"/>
        <w:spacing w:line="422" w:lineRule="exact"/>
        <w:ind w:firstLineChars="200" w:firstLine="480"/>
        <w:jc w:val="both"/>
        <w:rPr>
          <w:rFonts w:ascii="標楷體" w:eastAsia="標楷體" w:hAnsi="標楷體" w:cs="Times New Roman"/>
          <w:bCs/>
          <w:szCs w:val="24"/>
        </w:rPr>
      </w:pPr>
      <w:r w:rsidRPr="0018293B">
        <w:rPr>
          <w:rFonts w:ascii="標楷體" w:eastAsia="標楷體" w:hAnsi="標楷體" w:cs="Times New Roman" w:hint="eastAsia"/>
          <w:szCs w:val="24"/>
        </w:rPr>
        <w:t>我國婦女因須承擔料理家務、教養子女及照顧家人之主要責任，致有部分婦女</w:t>
      </w:r>
      <w:proofErr w:type="gramStart"/>
      <w:r w:rsidRPr="0018293B">
        <w:rPr>
          <w:rFonts w:ascii="標楷體" w:eastAsia="標楷體" w:hAnsi="標楷體" w:cs="Times New Roman" w:hint="eastAsia"/>
          <w:szCs w:val="24"/>
        </w:rPr>
        <w:t>於婚育後</w:t>
      </w:r>
      <w:proofErr w:type="gramEnd"/>
      <w:r w:rsidRPr="0018293B">
        <w:rPr>
          <w:rFonts w:ascii="標楷體" w:eastAsia="標楷體" w:hAnsi="標楷體" w:cs="Times New Roman" w:hint="eastAsia"/>
          <w:szCs w:val="24"/>
        </w:rPr>
        <w:t>離退職場，據衛生福利部113年15-64歲婦女生活狀況調查報告</w:t>
      </w:r>
      <w:r w:rsidR="00711E57">
        <w:rPr>
          <w:rFonts w:ascii="標楷體" w:eastAsia="標楷體" w:hAnsi="標楷體" w:cs="Times New Roman" w:hint="eastAsia"/>
          <w:szCs w:val="24"/>
        </w:rPr>
        <w:t>載述</w:t>
      </w:r>
      <w:r w:rsidRPr="0018293B">
        <w:rPr>
          <w:rFonts w:ascii="標楷體" w:eastAsia="標楷體" w:hAnsi="標楷體" w:cs="Times New Roman" w:hint="eastAsia"/>
          <w:szCs w:val="24"/>
        </w:rPr>
        <w:t>，有21.6％婦女因結婚、生育（懷孕）、家庭照顧等因素退出勞動市場3個月以上，其中因生育（懷孕）或照顧未滿12歲兒童離職者，復職比率分別為66.5％、69.2％，</w:t>
      </w:r>
      <w:proofErr w:type="gramStart"/>
      <w:r w:rsidRPr="0018293B">
        <w:rPr>
          <w:rFonts w:ascii="標楷體" w:eastAsia="標楷體" w:hAnsi="標楷體" w:cs="Times New Roman" w:hint="eastAsia"/>
          <w:szCs w:val="24"/>
        </w:rPr>
        <w:t>均未達7成</w:t>
      </w:r>
      <w:proofErr w:type="gramEnd"/>
      <w:r w:rsidRPr="0018293B">
        <w:rPr>
          <w:rFonts w:ascii="標楷體" w:eastAsia="標楷體" w:hAnsi="標楷體" w:cs="Times New Roman" w:hint="eastAsia"/>
          <w:szCs w:val="24"/>
        </w:rPr>
        <w:t>，平均復職間隔時間分別為45.4個月、60.4個月，並隨年齡增長逐漸延長，顯示部分婦女因家庭因素離退後未再重返職場，為勞動市場潛在人力資源。勞動部勞動力發展署（下稱勞動力發展署）為促進婦女重返職場再就業，自</w:t>
      </w:r>
      <w:r w:rsidRPr="0018293B">
        <w:rPr>
          <w:rFonts w:ascii="標楷體" w:eastAsia="標楷體" w:hAnsi="標楷體" w:cs="Times New Roman"/>
          <w:szCs w:val="24"/>
        </w:rPr>
        <w:t>112</w:t>
      </w:r>
      <w:r w:rsidRPr="0018293B">
        <w:rPr>
          <w:rFonts w:ascii="標楷體" w:eastAsia="標楷體" w:hAnsi="標楷體" w:cs="Times New Roman" w:hint="eastAsia"/>
          <w:szCs w:val="24"/>
        </w:rPr>
        <w:t>年</w:t>
      </w:r>
      <w:r w:rsidRPr="0018293B">
        <w:rPr>
          <w:rFonts w:ascii="標楷體" w:eastAsia="標楷體" w:hAnsi="標楷體" w:cs="Times New Roman"/>
          <w:szCs w:val="24"/>
        </w:rPr>
        <w:t>9</w:t>
      </w:r>
      <w:r w:rsidRPr="0018293B">
        <w:rPr>
          <w:rFonts w:ascii="標楷體" w:eastAsia="標楷體" w:hAnsi="標楷體" w:cs="Times New Roman" w:hint="eastAsia"/>
          <w:szCs w:val="24"/>
        </w:rPr>
        <w:t>月起推動「婦女再就業計畫（</w:t>
      </w:r>
      <w:r w:rsidRPr="0018293B">
        <w:rPr>
          <w:rFonts w:ascii="標楷體" w:eastAsia="標楷體" w:hAnsi="標楷體" w:cs="Times New Roman"/>
          <w:szCs w:val="24"/>
        </w:rPr>
        <w:t>2023-2026</w:t>
      </w:r>
      <w:r w:rsidRPr="0018293B">
        <w:rPr>
          <w:rFonts w:ascii="標楷體" w:eastAsia="標楷體" w:hAnsi="標楷體" w:cs="Times New Roman" w:hint="eastAsia"/>
          <w:szCs w:val="24"/>
        </w:rPr>
        <w:t>）（下稱婦女再就業計畫）」，針對因家庭因素退出勞動市場</w:t>
      </w:r>
      <w:r w:rsidRPr="0018293B">
        <w:rPr>
          <w:rFonts w:ascii="標楷體" w:eastAsia="標楷體" w:hAnsi="標楷體" w:cs="Times New Roman"/>
          <w:szCs w:val="24"/>
        </w:rPr>
        <w:t>180</w:t>
      </w:r>
      <w:r w:rsidRPr="0018293B">
        <w:rPr>
          <w:rFonts w:ascii="標楷體" w:eastAsia="標楷體" w:hAnsi="標楷體" w:cs="Times New Roman" w:hint="eastAsia"/>
          <w:szCs w:val="24"/>
        </w:rPr>
        <w:t>天以上婦女，透過就業諮詢及就業促進課程，協助就業準備及職場適應，另運用「自主訓練獎勵」及「再就業獎勵」，鼓勵精進專業技能及穩定就業，暨提供雇主「工時調整獎勵（</w:t>
      </w:r>
      <w:r w:rsidRPr="0018293B">
        <w:rPr>
          <w:rFonts w:ascii="標楷體" w:eastAsia="標楷體" w:hAnsi="標楷體" w:cs="Times New Roman"/>
          <w:szCs w:val="24"/>
        </w:rPr>
        <w:t>115</w:t>
      </w:r>
      <w:r w:rsidRPr="0018293B">
        <w:rPr>
          <w:rFonts w:ascii="標楷體" w:eastAsia="標楷體" w:hAnsi="標楷體" w:cs="Times New Roman" w:hint="eastAsia"/>
          <w:szCs w:val="24"/>
        </w:rPr>
        <w:t>年修正為職場支持輔導獎勵）」，鼓勵規劃職場支持措施，以協助婦女兼顧職場及家庭，促進穩定就業，計畫預期績效為協助婦女就業</w:t>
      </w:r>
      <w:r w:rsidRPr="0018293B">
        <w:rPr>
          <w:rFonts w:ascii="標楷體" w:eastAsia="標楷體" w:hAnsi="標楷體" w:cs="Times New Roman"/>
          <w:szCs w:val="24"/>
        </w:rPr>
        <w:t>10</w:t>
      </w:r>
      <w:r w:rsidRPr="0018293B">
        <w:rPr>
          <w:rFonts w:ascii="標楷體" w:eastAsia="標楷體" w:hAnsi="標楷體" w:cs="Times New Roman" w:hint="eastAsia"/>
          <w:szCs w:val="24"/>
        </w:rPr>
        <w:t>萬人次、婦女勞動力參與率於</w:t>
      </w:r>
      <w:r w:rsidRPr="0018293B">
        <w:rPr>
          <w:rFonts w:ascii="標楷體" w:eastAsia="標楷體" w:hAnsi="標楷體" w:cs="Times New Roman"/>
          <w:szCs w:val="24"/>
        </w:rPr>
        <w:t>115</w:t>
      </w:r>
      <w:r w:rsidRPr="0018293B">
        <w:rPr>
          <w:rFonts w:ascii="標楷體" w:eastAsia="標楷體" w:hAnsi="標楷體" w:cs="Times New Roman" w:hint="eastAsia"/>
          <w:szCs w:val="24"/>
        </w:rPr>
        <w:t>年達</w:t>
      </w:r>
      <w:r w:rsidRPr="0018293B">
        <w:rPr>
          <w:rFonts w:ascii="標楷體" w:eastAsia="標楷體" w:hAnsi="標楷體" w:cs="Times New Roman"/>
          <w:szCs w:val="24"/>
        </w:rPr>
        <w:t>5</w:t>
      </w:r>
      <w:r w:rsidRPr="0018293B">
        <w:rPr>
          <w:rFonts w:ascii="標楷體" w:eastAsia="標楷體" w:hAnsi="標楷體" w:cs="Times New Roman" w:hint="eastAsia"/>
          <w:szCs w:val="24"/>
        </w:rPr>
        <w:t>3.5％。據勞動力發展署統計，該計畫</w:t>
      </w:r>
      <w:r w:rsidR="00575375" w:rsidRPr="0018293B">
        <w:rPr>
          <w:rFonts w:ascii="標楷體" w:eastAsia="標楷體" w:hAnsi="標楷體" w:cs="Times New Roman" w:hint="eastAsia"/>
          <w:szCs w:val="24"/>
        </w:rPr>
        <w:t>截</w:t>
      </w:r>
      <w:r w:rsidRPr="0018293B">
        <w:rPr>
          <w:rFonts w:ascii="標楷體" w:eastAsia="標楷體" w:hAnsi="標楷體" w:cs="Times New Roman" w:hint="eastAsia"/>
          <w:szCs w:val="24"/>
        </w:rPr>
        <w:t>至114年底止，成功推</w:t>
      </w:r>
      <w:proofErr w:type="gramStart"/>
      <w:r w:rsidRPr="0018293B">
        <w:rPr>
          <w:rFonts w:ascii="標楷體" w:eastAsia="標楷體" w:hAnsi="標楷體" w:cs="Times New Roman" w:hint="eastAsia"/>
          <w:szCs w:val="24"/>
        </w:rPr>
        <w:t>介</w:t>
      </w:r>
      <w:proofErr w:type="gramEnd"/>
      <w:r w:rsidRPr="0018293B">
        <w:rPr>
          <w:rFonts w:ascii="標楷體" w:eastAsia="標楷體" w:hAnsi="標楷體" w:cs="Times New Roman" w:hint="eastAsia"/>
          <w:szCs w:val="24"/>
        </w:rPr>
        <w:t>就業90,600人次、核發再就業獎勵5,163人次、工時調整獎勵1,204個</w:t>
      </w:r>
      <w:proofErr w:type="gramStart"/>
      <w:r w:rsidRPr="0018293B">
        <w:rPr>
          <w:rFonts w:ascii="標楷體" w:eastAsia="標楷體" w:hAnsi="標楷體" w:cs="Times New Roman" w:hint="eastAsia"/>
          <w:szCs w:val="24"/>
        </w:rPr>
        <w:t>職缺數</w:t>
      </w:r>
      <w:proofErr w:type="gramEnd"/>
      <w:r w:rsidRPr="0018293B">
        <w:rPr>
          <w:rFonts w:ascii="標楷體" w:eastAsia="標楷體" w:hAnsi="標楷體" w:cs="Times New Roman" w:hint="eastAsia"/>
          <w:szCs w:val="24"/>
        </w:rPr>
        <w:t>、自主訓練獎勵3,795人次，共計列支2億5千萬餘元。經查</w:t>
      </w:r>
      <w:r w:rsidR="00EF0B52">
        <w:rPr>
          <w:rFonts w:ascii="標楷體" w:eastAsia="標楷體" w:hAnsi="標楷體" w:cs="Times New Roman" w:hint="eastAsia"/>
          <w:szCs w:val="24"/>
        </w:rPr>
        <w:t>執行情形</w:t>
      </w:r>
      <w:r w:rsidRPr="0018293B">
        <w:rPr>
          <w:rFonts w:ascii="標楷體" w:eastAsia="標楷體" w:hAnsi="標楷體" w:cs="Times New Roman" w:hint="eastAsia"/>
          <w:szCs w:val="24"/>
        </w:rPr>
        <w:t>，</w:t>
      </w:r>
      <w:r w:rsidR="00EF0B52">
        <w:rPr>
          <w:rFonts w:ascii="標楷體" w:eastAsia="標楷體" w:hAnsi="標楷體" w:cs="Times New Roman" w:hint="eastAsia"/>
          <w:szCs w:val="24"/>
        </w:rPr>
        <w:t>核有：1.</w:t>
      </w:r>
      <w:r w:rsidRPr="0018293B">
        <w:rPr>
          <w:rFonts w:ascii="標楷體" w:eastAsia="標楷體" w:hAnsi="標楷體" w:cs="Times New Roman" w:hint="eastAsia"/>
          <w:szCs w:val="24"/>
        </w:rPr>
        <w:t>婦女再就業計畫推</w:t>
      </w:r>
      <w:r w:rsidR="00AF0E92" w:rsidRPr="0018293B">
        <w:rPr>
          <w:rFonts w:ascii="標楷體" w:eastAsia="標楷體" w:hAnsi="標楷體" w:cs="Times New Roman" w:hint="eastAsia"/>
          <w:szCs w:val="24"/>
        </w:rPr>
        <w:t>動</w:t>
      </w:r>
      <w:r w:rsidRPr="0018293B">
        <w:rPr>
          <w:rFonts w:ascii="標楷體" w:eastAsia="標楷體" w:hAnsi="標楷體" w:cs="Times New Roman" w:hint="eastAsia"/>
          <w:szCs w:val="24"/>
        </w:rPr>
        <w:t>以來，112至114年度推</w:t>
      </w:r>
      <w:proofErr w:type="gramStart"/>
      <w:r w:rsidRPr="0018293B">
        <w:rPr>
          <w:rFonts w:ascii="標楷體" w:eastAsia="標楷體" w:hAnsi="標楷體" w:cs="Times New Roman" w:hint="eastAsia"/>
          <w:szCs w:val="24"/>
        </w:rPr>
        <w:t>介</w:t>
      </w:r>
      <w:proofErr w:type="gramEnd"/>
      <w:r w:rsidRPr="0018293B">
        <w:rPr>
          <w:rFonts w:ascii="標楷體" w:eastAsia="標楷體" w:hAnsi="標楷體" w:cs="Times New Roman" w:hint="eastAsia"/>
          <w:szCs w:val="24"/>
        </w:rPr>
        <w:t>就業人數分別為7,641人</w:t>
      </w:r>
      <w:r w:rsidR="00AF0E92" w:rsidRPr="0018293B">
        <w:rPr>
          <w:rFonts w:ascii="標楷體" w:eastAsia="標楷體" w:hAnsi="標楷體" w:cs="Times New Roman" w:hint="eastAsia"/>
          <w:szCs w:val="24"/>
        </w:rPr>
        <w:t>次</w:t>
      </w:r>
      <w:r w:rsidRPr="0018293B">
        <w:rPr>
          <w:rFonts w:ascii="標楷體" w:eastAsia="標楷體" w:hAnsi="標楷體" w:cs="Times New Roman" w:hint="eastAsia"/>
          <w:szCs w:val="24"/>
        </w:rPr>
        <w:t>、38,408人</w:t>
      </w:r>
      <w:r w:rsidR="00AF0E92" w:rsidRPr="0018293B">
        <w:rPr>
          <w:rFonts w:ascii="標楷體" w:eastAsia="標楷體" w:hAnsi="標楷體" w:cs="Times New Roman" w:hint="eastAsia"/>
          <w:szCs w:val="24"/>
        </w:rPr>
        <w:t>次</w:t>
      </w:r>
      <w:r w:rsidRPr="0018293B">
        <w:rPr>
          <w:rFonts w:ascii="標楷體" w:eastAsia="標楷體" w:hAnsi="標楷體" w:cs="Times New Roman" w:hint="eastAsia"/>
          <w:szCs w:val="24"/>
        </w:rPr>
        <w:t>、44,551人</w:t>
      </w:r>
      <w:r w:rsidR="00AF0E92" w:rsidRPr="0018293B">
        <w:rPr>
          <w:rFonts w:ascii="標楷體" w:eastAsia="標楷體" w:hAnsi="標楷體" w:cs="Times New Roman" w:hint="eastAsia"/>
          <w:szCs w:val="24"/>
        </w:rPr>
        <w:t>次</w:t>
      </w:r>
      <w:r w:rsidRPr="0018293B">
        <w:rPr>
          <w:rFonts w:ascii="標楷體" w:eastAsia="標楷體" w:hAnsi="標楷體" w:cs="Times New Roman" w:hint="eastAsia"/>
          <w:szCs w:val="24"/>
        </w:rPr>
        <w:t>，呈逐年成長趨勢，</w:t>
      </w:r>
      <w:r w:rsidR="00AF0E92" w:rsidRPr="0018293B">
        <w:rPr>
          <w:rFonts w:ascii="標楷體" w:eastAsia="標楷體" w:hAnsi="標楷體" w:cs="Times New Roman" w:hint="eastAsia"/>
          <w:szCs w:val="24"/>
        </w:rPr>
        <w:t>另</w:t>
      </w:r>
      <w:r w:rsidRPr="0018293B">
        <w:rPr>
          <w:rFonts w:ascii="標楷體" w:eastAsia="標楷體" w:hAnsi="標楷體" w:cs="Times New Roman" w:hint="eastAsia"/>
          <w:szCs w:val="24"/>
        </w:rPr>
        <w:t>據勞動部統計，我國婦女勞動力參與率已由111年之51.61％，逐年上升至112年之51.82％、113年之51.95％、114年之52.12％，顯示計畫已發揮成效，惟與OECD國家婦女</w:t>
      </w:r>
      <w:r w:rsidR="00AF0E92" w:rsidRPr="0018293B">
        <w:rPr>
          <w:rFonts w:ascii="標楷體" w:eastAsia="標楷體" w:hAnsi="標楷體" w:cs="Times New Roman" w:hint="eastAsia"/>
          <w:szCs w:val="24"/>
        </w:rPr>
        <w:t>之</w:t>
      </w:r>
      <w:r w:rsidRPr="0018293B">
        <w:rPr>
          <w:rFonts w:ascii="標楷體" w:eastAsia="標楷體" w:hAnsi="標楷體" w:cs="Times New Roman" w:hint="eastAsia"/>
          <w:szCs w:val="24"/>
        </w:rPr>
        <w:t>勞動力參與率（2022年之52.9％、2023年之53.5％、2024年之53.8％）相較，仍落後1.29至1.85個百分點。</w:t>
      </w:r>
      <w:r w:rsidR="00EF0B52">
        <w:rPr>
          <w:rFonts w:ascii="標楷體" w:eastAsia="標楷體" w:hAnsi="標楷體" w:cs="Times New Roman" w:hint="eastAsia"/>
          <w:szCs w:val="24"/>
        </w:rPr>
        <w:t>另</w:t>
      </w:r>
      <w:r w:rsidRPr="0018293B">
        <w:rPr>
          <w:rFonts w:ascii="標楷體" w:eastAsia="標楷體" w:hAnsi="標楷體" w:cs="Times New Roman" w:hint="eastAsia"/>
          <w:szCs w:val="24"/>
        </w:rPr>
        <w:t>查婦女再就業計畫為鼓勵婦女重返職場穩定就業，經推</w:t>
      </w:r>
      <w:proofErr w:type="gramStart"/>
      <w:r w:rsidRPr="0018293B">
        <w:rPr>
          <w:rFonts w:ascii="標楷體" w:eastAsia="標楷體" w:hAnsi="標楷體" w:cs="Times New Roman" w:hint="eastAsia"/>
          <w:szCs w:val="24"/>
        </w:rPr>
        <w:t>介</w:t>
      </w:r>
      <w:proofErr w:type="gramEnd"/>
      <w:r w:rsidRPr="0018293B">
        <w:rPr>
          <w:rFonts w:ascii="標楷體" w:eastAsia="標楷體" w:hAnsi="標楷體" w:cs="Times New Roman" w:hint="eastAsia"/>
          <w:szCs w:val="24"/>
        </w:rPr>
        <w:t>就業受</w:t>
      </w:r>
      <w:proofErr w:type="gramStart"/>
      <w:r w:rsidRPr="0018293B">
        <w:rPr>
          <w:rFonts w:ascii="標楷體" w:eastAsia="標楷體" w:hAnsi="標楷體" w:cs="Times New Roman" w:hint="eastAsia"/>
          <w:szCs w:val="24"/>
        </w:rPr>
        <w:t>僱</w:t>
      </w:r>
      <w:proofErr w:type="gramEnd"/>
      <w:r w:rsidRPr="0018293B">
        <w:rPr>
          <w:rFonts w:ascii="標楷體" w:eastAsia="標楷體" w:hAnsi="標楷體" w:cs="Times New Roman" w:hint="eastAsia"/>
          <w:szCs w:val="24"/>
        </w:rPr>
        <w:t>於同一雇主滿90日者，即可</w:t>
      </w:r>
      <w:proofErr w:type="gramStart"/>
      <w:r w:rsidRPr="0018293B">
        <w:rPr>
          <w:rFonts w:ascii="標楷體" w:eastAsia="標楷體" w:hAnsi="標楷體" w:cs="Times New Roman" w:hint="eastAsia"/>
          <w:szCs w:val="24"/>
        </w:rPr>
        <w:t>申領再就業</w:t>
      </w:r>
      <w:proofErr w:type="gramEnd"/>
      <w:r w:rsidRPr="0018293B">
        <w:rPr>
          <w:rFonts w:ascii="標楷體" w:eastAsia="標楷體" w:hAnsi="標楷體" w:cs="Times New Roman" w:hint="eastAsia"/>
          <w:szCs w:val="24"/>
        </w:rPr>
        <w:t>獎勵，惟113及</w:t>
      </w:r>
      <w:proofErr w:type="gramStart"/>
      <w:r w:rsidRPr="0018293B">
        <w:rPr>
          <w:rFonts w:ascii="標楷體" w:eastAsia="標楷體" w:hAnsi="標楷體" w:cs="Times New Roman" w:hint="eastAsia"/>
          <w:szCs w:val="24"/>
        </w:rPr>
        <w:t>114</w:t>
      </w:r>
      <w:proofErr w:type="gramEnd"/>
      <w:r w:rsidRPr="0018293B">
        <w:rPr>
          <w:rFonts w:ascii="標楷體" w:eastAsia="標楷體" w:hAnsi="標楷體" w:cs="Times New Roman" w:hint="eastAsia"/>
          <w:szCs w:val="24"/>
        </w:rPr>
        <w:t>年度核發再就業獎勵者僅5,163人次，據該署說明，主要係公立就業服務機構視婦女就業狀況及資格條件，協助運用</w:t>
      </w:r>
      <w:proofErr w:type="gramStart"/>
      <w:r w:rsidRPr="0018293B">
        <w:rPr>
          <w:rFonts w:ascii="標楷體" w:eastAsia="標楷體" w:hAnsi="標楷體" w:cs="Times New Roman" w:hint="eastAsia"/>
          <w:szCs w:val="24"/>
        </w:rPr>
        <w:t>最</w:t>
      </w:r>
      <w:proofErr w:type="gramEnd"/>
      <w:r w:rsidRPr="0018293B">
        <w:rPr>
          <w:rFonts w:ascii="標楷體" w:eastAsia="標楷體" w:hAnsi="標楷體" w:cs="Times New Roman" w:hint="eastAsia"/>
          <w:szCs w:val="24"/>
        </w:rPr>
        <w:t>適之獎勵措施，</w:t>
      </w:r>
      <w:proofErr w:type="gramStart"/>
      <w:r w:rsidRPr="0018293B">
        <w:rPr>
          <w:rFonts w:ascii="標楷體" w:eastAsia="標楷體" w:hAnsi="標楷體" w:cs="Times New Roman" w:hint="eastAsia"/>
          <w:szCs w:val="24"/>
        </w:rPr>
        <w:t>舉如五五</w:t>
      </w:r>
      <w:proofErr w:type="gramEnd"/>
      <w:r w:rsidRPr="0018293B">
        <w:rPr>
          <w:rFonts w:ascii="標楷體" w:eastAsia="標楷體" w:hAnsi="標楷體" w:cs="Times New Roman" w:hint="eastAsia"/>
          <w:szCs w:val="24"/>
        </w:rPr>
        <w:t>就業促進獎勵、缺工就業獎勵、照顧服務就業獎勵等，</w:t>
      </w:r>
      <w:proofErr w:type="gramStart"/>
      <w:r w:rsidRPr="0018293B">
        <w:rPr>
          <w:rFonts w:ascii="標楷體" w:eastAsia="標楷體" w:hAnsi="標楷體" w:cs="Times New Roman" w:hint="eastAsia"/>
          <w:szCs w:val="24"/>
        </w:rPr>
        <w:t>倘加計</w:t>
      </w:r>
      <w:proofErr w:type="gramEnd"/>
      <w:r w:rsidR="00BD1571" w:rsidRPr="0018293B">
        <w:rPr>
          <w:rFonts w:ascii="標楷體" w:eastAsia="標楷體" w:hAnsi="標楷體" w:cs="Times New Roman" w:hint="eastAsia"/>
          <w:szCs w:val="24"/>
        </w:rPr>
        <w:t>其他</w:t>
      </w:r>
      <w:r w:rsidRPr="0018293B">
        <w:rPr>
          <w:rFonts w:ascii="標楷體" w:eastAsia="標楷體" w:hAnsi="標楷體" w:cs="Times New Roman" w:hint="eastAsia"/>
          <w:szCs w:val="24"/>
        </w:rPr>
        <w:t>就業獎勵113及</w:t>
      </w:r>
      <w:proofErr w:type="gramStart"/>
      <w:r w:rsidRPr="0018293B">
        <w:rPr>
          <w:rFonts w:ascii="標楷體" w:eastAsia="標楷體" w:hAnsi="標楷體" w:cs="Times New Roman" w:hint="eastAsia"/>
          <w:szCs w:val="24"/>
        </w:rPr>
        <w:t>114</w:t>
      </w:r>
      <w:proofErr w:type="gramEnd"/>
      <w:r w:rsidRPr="0018293B">
        <w:rPr>
          <w:rFonts w:ascii="標楷體" w:eastAsia="標楷體" w:hAnsi="標楷體" w:cs="Times New Roman" w:hint="eastAsia"/>
          <w:szCs w:val="24"/>
        </w:rPr>
        <w:t>年度核發人數，有穩定就業達一定期限者</w:t>
      </w:r>
      <w:r w:rsidR="00BD1571" w:rsidRPr="0018293B">
        <w:rPr>
          <w:rFonts w:ascii="標楷體" w:eastAsia="標楷體" w:hAnsi="標楷體" w:cs="Times New Roman" w:hint="eastAsia"/>
          <w:szCs w:val="24"/>
        </w:rPr>
        <w:t>僅</w:t>
      </w:r>
      <w:r w:rsidRPr="0018293B">
        <w:rPr>
          <w:rFonts w:ascii="標楷體" w:eastAsia="標楷體" w:hAnsi="標楷體" w:cs="Times New Roman" w:hint="eastAsia"/>
          <w:szCs w:val="24"/>
        </w:rPr>
        <w:t>20,496人次，仍遠低於該計畫截至114年6月底</w:t>
      </w:r>
      <w:proofErr w:type="gramStart"/>
      <w:r w:rsidRPr="0018293B">
        <w:rPr>
          <w:rFonts w:ascii="標楷體" w:eastAsia="標楷體" w:hAnsi="標楷體" w:cs="Times New Roman" w:hint="eastAsia"/>
          <w:szCs w:val="24"/>
        </w:rPr>
        <w:t>止</w:t>
      </w:r>
      <w:proofErr w:type="gramEnd"/>
      <w:r w:rsidRPr="0018293B">
        <w:rPr>
          <w:rFonts w:ascii="標楷體" w:eastAsia="標楷體" w:hAnsi="標楷體" w:cs="Times New Roman" w:hint="eastAsia"/>
          <w:szCs w:val="24"/>
        </w:rPr>
        <w:t>成功推</w:t>
      </w:r>
      <w:proofErr w:type="gramStart"/>
      <w:r w:rsidRPr="0018293B">
        <w:rPr>
          <w:rFonts w:ascii="標楷體" w:eastAsia="標楷體" w:hAnsi="標楷體" w:cs="Times New Roman" w:hint="eastAsia"/>
          <w:szCs w:val="24"/>
        </w:rPr>
        <w:t>介</w:t>
      </w:r>
      <w:proofErr w:type="gramEnd"/>
      <w:r w:rsidRPr="0018293B">
        <w:rPr>
          <w:rFonts w:ascii="標楷體" w:eastAsia="標楷體" w:hAnsi="標楷體" w:cs="Times New Roman" w:hint="eastAsia"/>
          <w:szCs w:val="24"/>
        </w:rPr>
        <w:t>就業人數69,733人次，顯示部分婦女推</w:t>
      </w:r>
      <w:proofErr w:type="gramStart"/>
      <w:r w:rsidRPr="0018293B">
        <w:rPr>
          <w:rFonts w:ascii="標楷體" w:eastAsia="標楷體" w:hAnsi="標楷體" w:cs="Times New Roman" w:hint="eastAsia"/>
          <w:szCs w:val="24"/>
        </w:rPr>
        <w:t>介</w:t>
      </w:r>
      <w:proofErr w:type="gramEnd"/>
      <w:r w:rsidRPr="0018293B">
        <w:rPr>
          <w:rFonts w:ascii="標楷體" w:eastAsia="標楷體" w:hAnsi="標楷體" w:cs="Times New Roman" w:hint="eastAsia"/>
          <w:szCs w:val="24"/>
        </w:rPr>
        <w:t>就業後未能穩定就業。</w:t>
      </w:r>
      <w:r w:rsidR="00EF0B52">
        <w:rPr>
          <w:rFonts w:ascii="標楷體" w:eastAsia="標楷體" w:hAnsi="標楷體" w:cs="Times New Roman" w:hint="eastAsia"/>
          <w:szCs w:val="24"/>
        </w:rPr>
        <w:t>2.</w:t>
      </w:r>
      <w:r w:rsidRPr="0018293B">
        <w:rPr>
          <w:rFonts w:ascii="標楷體" w:eastAsia="標楷體" w:hAnsi="標楷體" w:cs="Times New Roman" w:hint="eastAsia"/>
          <w:szCs w:val="24"/>
        </w:rPr>
        <w:t>婦女再就業計畫為協助有家庭照顧需求婦女就業，提供雇主工時調整（工時調整工作或部分工時工作）獎勵，惟112至114年度核發工時調整獎勵</w:t>
      </w:r>
      <w:proofErr w:type="gramStart"/>
      <w:r w:rsidRPr="0018293B">
        <w:rPr>
          <w:rFonts w:ascii="標楷體" w:eastAsia="標楷體" w:hAnsi="標楷體" w:cs="Times New Roman" w:hint="eastAsia"/>
          <w:szCs w:val="24"/>
        </w:rPr>
        <w:t>職缺數</w:t>
      </w:r>
      <w:proofErr w:type="gramEnd"/>
      <w:r w:rsidRPr="0018293B">
        <w:rPr>
          <w:rFonts w:ascii="標楷體" w:eastAsia="標楷體" w:hAnsi="標楷體" w:cs="Times New Roman" w:hint="eastAsia"/>
          <w:szCs w:val="24"/>
        </w:rPr>
        <w:t>，分別僅4個、435個及769個，</w:t>
      </w:r>
      <w:proofErr w:type="gramStart"/>
      <w:r w:rsidRPr="0018293B">
        <w:rPr>
          <w:rFonts w:ascii="標楷體" w:eastAsia="標楷體" w:hAnsi="標楷體" w:cs="Times New Roman" w:hint="eastAsia"/>
          <w:szCs w:val="24"/>
        </w:rPr>
        <w:t>均未達</w:t>
      </w:r>
      <w:proofErr w:type="gramEnd"/>
      <w:r w:rsidR="004D7A43" w:rsidRPr="004D7A43">
        <w:rPr>
          <w:rFonts w:ascii="標楷體" w:eastAsia="標楷體" w:hAnsi="標楷體" w:cs="Times New Roman" w:hint="eastAsia"/>
          <w:szCs w:val="24"/>
        </w:rPr>
        <w:t>年度</w:t>
      </w:r>
      <w:r w:rsidR="00F27CB4" w:rsidRPr="0018293B">
        <w:rPr>
          <w:rFonts w:ascii="標楷體" w:eastAsia="標楷體" w:hAnsi="標楷體" w:cs="Times New Roman" w:hint="eastAsia"/>
          <w:szCs w:val="24"/>
        </w:rPr>
        <w:t>1千個</w:t>
      </w:r>
      <w:proofErr w:type="gramStart"/>
      <w:r w:rsidR="00F27CB4" w:rsidRPr="0018293B">
        <w:rPr>
          <w:rFonts w:ascii="標楷體" w:eastAsia="標楷體" w:hAnsi="標楷體" w:cs="Times New Roman" w:hint="eastAsia"/>
          <w:szCs w:val="24"/>
        </w:rPr>
        <w:t>職缺數</w:t>
      </w:r>
      <w:r w:rsidRPr="0018293B">
        <w:rPr>
          <w:rFonts w:ascii="標楷體" w:eastAsia="標楷體" w:hAnsi="標楷體" w:cs="Times New Roman" w:hint="eastAsia"/>
          <w:szCs w:val="24"/>
        </w:rPr>
        <w:t>之</w:t>
      </w:r>
      <w:proofErr w:type="gramEnd"/>
      <w:r w:rsidRPr="0018293B">
        <w:rPr>
          <w:rFonts w:ascii="標楷體" w:eastAsia="標楷體" w:hAnsi="標楷體" w:cs="Times New Roman" w:hint="eastAsia"/>
          <w:szCs w:val="24"/>
        </w:rPr>
        <w:t>績效目標，據該署說明，主要係工時調整涉及產線運作及人力資源之重新調配等，致事業單位配合意願</w:t>
      </w:r>
      <w:proofErr w:type="gramStart"/>
      <w:r w:rsidRPr="0018293B">
        <w:rPr>
          <w:rFonts w:ascii="標楷體" w:eastAsia="標楷體" w:hAnsi="標楷體" w:cs="Times New Roman" w:hint="eastAsia"/>
          <w:szCs w:val="24"/>
        </w:rPr>
        <w:t>不</w:t>
      </w:r>
      <w:proofErr w:type="gramEnd"/>
      <w:r w:rsidRPr="0018293B">
        <w:rPr>
          <w:rFonts w:ascii="標楷體" w:eastAsia="標楷體" w:hAnsi="標楷體" w:cs="Times New Roman" w:hint="eastAsia"/>
          <w:szCs w:val="24"/>
        </w:rPr>
        <w:t>高</w:t>
      </w:r>
      <w:r w:rsidR="0092287F">
        <w:rPr>
          <w:rFonts w:ascii="標楷體" w:eastAsia="標楷體" w:hAnsi="標楷體" w:cs="Times New Roman" w:hint="eastAsia"/>
          <w:szCs w:val="24"/>
        </w:rPr>
        <w:t>等情事</w:t>
      </w:r>
      <w:r w:rsidRPr="0018293B">
        <w:rPr>
          <w:rFonts w:ascii="標楷體" w:eastAsia="標楷體" w:hAnsi="標楷體" w:cs="Times New Roman" w:hint="eastAsia"/>
          <w:szCs w:val="24"/>
        </w:rPr>
        <w:t>。按行政院為落實性別平等正義，於</w:t>
      </w:r>
      <w:r w:rsidRPr="0018293B">
        <w:rPr>
          <w:rFonts w:ascii="標楷體" w:eastAsia="標楷體" w:hAnsi="標楷體" w:cs="Times New Roman"/>
          <w:szCs w:val="24"/>
        </w:rPr>
        <w:t>100</w:t>
      </w:r>
      <w:r w:rsidRPr="0018293B">
        <w:rPr>
          <w:rFonts w:ascii="標楷體" w:eastAsia="標楷體" w:hAnsi="標楷體" w:cs="Times New Roman" w:hint="eastAsia"/>
          <w:szCs w:val="24"/>
        </w:rPr>
        <w:t>年</w:t>
      </w:r>
      <w:r w:rsidRPr="0018293B">
        <w:rPr>
          <w:rFonts w:ascii="標楷體" w:eastAsia="標楷體" w:hAnsi="標楷體" w:cs="Times New Roman"/>
          <w:szCs w:val="24"/>
        </w:rPr>
        <w:t>12</w:t>
      </w:r>
      <w:r w:rsidRPr="0018293B">
        <w:rPr>
          <w:rFonts w:ascii="標楷體" w:eastAsia="標楷體" w:hAnsi="標楷體" w:cs="Times New Roman" w:hint="eastAsia"/>
          <w:szCs w:val="24"/>
        </w:rPr>
        <w:t>月</w:t>
      </w:r>
      <w:r w:rsidRPr="0018293B">
        <w:rPr>
          <w:rFonts w:ascii="標楷體" w:eastAsia="標楷體" w:hAnsi="標楷體" w:cs="Times New Roman"/>
          <w:szCs w:val="24"/>
        </w:rPr>
        <w:t>19</w:t>
      </w:r>
      <w:r w:rsidRPr="0018293B">
        <w:rPr>
          <w:rFonts w:ascii="標楷體" w:eastAsia="標楷體" w:hAnsi="標楷體" w:cs="Times New Roman" w:hint="eastAsia"/>
          <w:szCs w:val="24"/>
        </w:rPr>
        <w:t>日頒布性別平等政策綱領，作為國家性別平等政策發展指導方針，其政策目標之一為整合就業與福利提升女性經濟賦權，顯示促進女性就業，</w:t>
      </w:r>
      <w:r w:rsidRPr="0018293B">
        <w:rPr>
          <w:rFonts w:ascii="標楷體" w:eastAsia="標楷體" w:hAnsi="標楷體" w:cs="Times New Roman" w:hint="eastAsia"/>
          <w:szCs w:val="24"/>
        </w:rPr>
        <w:lastRenderedPageBreak/>
        <w:t>保障其經濟安全，為性別地位實質平等之重要關鍵。</w:t>
      </w:r>
      <w:proofErr w:type="gramStart"/>
      <w:r w:rsidRPr="0018293B">
        <w:rPr>
          <w:rFonts w:ascii="標楷體" w:eastAsia="標楷體" w:hAnsi="標楷體" w:cs="Times New Roman" w:hint="eastAsia"/>
          <w:szCs w:val="24"/>
        </w:rPr>
        <w:t>鑑</w:t>
      </w:r>
      <w:proofErr w:type="gramEnd"/>
      <w:r w:rsidRPr="0018293B">
        <w:rPr>
          <w:rFonts w:ascii="標楷體" w:eastAsia="標楷體" w:hAnsi="標楷體" w:cs="Times New Roman" w:hint="eastAsia"/>
          <w:szCs w:val="24"/>
        </w:rPr>
        <w:t>於婦女重返職場過程，多面臨技能斷層及家庭照顧等多重就業障礙，為有效協助婦女重返職場並穩定就業，經函請勞動部督促勞動力發展署</w:t>
      </w:r>
      <w:proofErr w:type="gramStart"/>
      <w:r w:rsidRPr="0018293B">
        <w:rPr>
          <w:rFonts w:ascii="標楷體" w:eastAsia="標楷體" w:hAnsi="標楷體" w:cs="Times New Roman" w:hint="eastAsia"/>
          <w:szCs w:val="24"/>
        </w:rPr>
        <w:t>賡</w:t>
      </w:r>
      <w:proofErr w:type="gramEnd"/>
      <w:r w:rsidRPr="0018293B">
        <w:rPr>
          <w:rFonts w:ascii="標楷體" w:eastAsia="標楷體" w:hAnsi="標楷體" w:cs="Times New Roman" w:hint="eastAsia"/>
          <w:szCs w:val="24"/>
        </w:rPr>
        <w:t>續推動相關就業輔導、技能建構與獎勵措施，並強化雇主參與職場支持措施之誘因，以促進婦女勞動參與，提升女性經濟賦權，落實性別實質平等。據復：</w:t>
      </w:r>
      <w:r w:rsidR="000779DC" w:rsidRPr="0018293B">
        <w:rPr>
          <w:rFonts w:ascii="標楷體" w:eastAsia="標楷體" w:hAnsi="標楷體" w:cs="Times New Roman" w:hint="eastAsia"/>
          <w:szCs w:val="24"/>
        </w:rPr>
        <w:t>1.</w:t>
      </w:r>
      <w:r w:rsidR="000779DC" w:rsidRPr="0018293B">
        <w:rPr>
          <w:rFonts w:ascii="標楷體" w:eastAsia="標楷體" w:hAnsi="標楷體" w:cs="Times New Roman"/>
          <w:szCs w:val="24"/>
        </w:rPr>
        <w:t>婦女再就業計畫自112年9月執行迄至114年底，推</w:t>
      </w:r>
      <w:proofErr w:type="gramStart"/>
      <w:r w:rsidR="000779DC" w:rsidRPr="0018293B">
        <w:rPr>
          <w:rFonts w:ascii="標楷體" w:eastAsia="標楷體" w:hAnsi="標楷體" w:cs="Times New Roman"/>
          <w:szCs w:val="24"/>
        </w:rPr>
        <w:t>介</w:t>
      </w:r>
      <w:proofErr w:type="gramEnd"/>
      <w:r w:rsidR="000779DC" w:rsidRPr="0018293B">
        <w:rPr>
          <w:rFonts w:ascii="標楷體" w:eastAsia="標楷體" w:hAnsi="標楷體" w:cs="Times New Roman"/>
          <w:szCs w:val="24"/>
        </w:rPr>
        <w:t>婦女就業人數及核發各項獎勵措施均持續成長，勞動力發展署為利計畫更契合婦女重返職場需求，經通盤檢討各項獎勵措施執行情形，已於115年4月修正發布婦女再就業獎勵實施要點，放寬適用對象資格及擴大再就業獎勵措施，以支持婦女重返職場</w:t>
      </w:r>
      <w:r w:rsidR="000779DC" w:rsidRPr="0018293B">
        <w:rPr>
          <w:rFonts w:ascii="標楷體" w:eastAsia="標楷體" w:hAnsi="標楷體" w:cs="Times New Roman" w:hint="eastAsia"/>
          <w:szCs w:val="24"/>
        </w:rPr>
        <w:t>；2.</w:t>
      </w:r>
      <w:r w:rsidR="000779DC" w:rsidRPr="0018293B">
        <w:rPr>
          <w:rFonts w:ascii="標楷體" w:eastAsia="標楷體" w:hAnsi="標楷體" w:cs="Times New Roman"/>
          <w:szCs w:val="24"/>
        </w:rPr>
        <w:t>該署將持續加強宣導婦女再就業各項獎勵措施，協助雇主及有就業需求婦女瞭解相關規定，積極協助婦女重返職場穩定就業</w:t>
      </w:r>
      <w:r w:rsidRPr="0018293B">
        <w:rPr>
          <w:rFonts w:ascii="標楷體" w:eastAsia="標楷體" w:hAnsi="標楷體" w:cs="Times New Roman" w:hint="eastAsia"/>
          <w:szCs w:val="24"/>
        </w:rPr>
        <w:t>。</w:t>
      </w:r>
    </w:p>
    <w:p w14:paraId="4726636B" w14:textId="1B341EE5" w:rsidR="00775C14" w:rsidRPr="0018293B" w:rsidRDefault="00775C14" w:rsidP="005D004B">
      <w:pPr>
        <w:widowControl/>
        <w:suppressAutoHyphens/>
        <w:overflowPunct w:val="0"/>
        <w:snapToGrid w:val="0"/>
        <w:spacing w:line="440" w:lineRule="exact"/>
        <w:ind w:firstLineChars="200" w:firstLine="561"/>
        <w:jc w:val="both"/>
        <w:rPr>
          <w:rFonts w:ascii="標楷體" w:eastAsia="標楷體" w:hAnsi="標楷體" w:cs="新細明體"/>
          <w:b/>
          <w:bCs/>
          <w:sz w:val="28"/>
          <w:szCs w:val="28"/>
        </w:rPr>
      </w:pPr>
      <w:r w:rsidRPr="0018293B">
        <w:rPr>
          <w:rFonts w:ascii="標楷體" w:eastAsia="標楷體" w:hAnsi="標楷體" w:cs="新細明體" w:hint="eastAsia"/>
          <w:b/>
          <w:bCs/>
          <w:sz w:val="28"/>
          <w:szCs w:val="28"/>
        </w:rPr>
        <w:t xml:space="preserve">（十）　</w:t>
      </w:r>
      <w:proofErr w:type="gramStart"/>
      <w:r w:rsidRPr="0018293B">
        <w:rPr>
          <w:rFonts w:ascii="標楷體" w:eastAsia="標楷體" w:hAnsi="標楷體" w:cs="新細明體" w:hint="eastAsia"/>
          <w:b/>
          <w:bCs/>
          <w:sz w:val="28"/>
          <w:szCs w:val="28"/>
        </w:rPr>
        <w:t>勞動部為因應</w:t>
      </w:r>
      <w:proofErr w:type="gramEnd"/>
      <w:r w:rsidRPr="0018293B">
        <w:rPr>
          <w:rFonts w:ascii="標楷體" w:eastAsia="標楷體" w:hAnsi="標楷體" w:cs="新細明體" w:hint="eastAsia"/>
          <w:b/>
          <w:bCs/>
          <w:sz w:val="28"/>
          <w:szCs w:val="28"/>
        </w:rPr>
        <w:t>國際情勢變化，於韌性特別預算推動支持勞工安定就業相關計畫，惟因國內就業市場受衝擊影響較小，</w:t>
      </w:r>
      <w:proofErr w:type="gramStart"/>
      <w:r w:rsidRPr="0018293B">
        <w:rPr>
          <w:rFonts w:ascii="標楷體" w:eastAsia="標楷體" w:hAnsi="標楷體" w:cs="新細明體" w:hint="eastAsia"/>
          <w:b/>
          <w:bCs/>
          <w:sz w:val="28"/>
          <w:szCs w:val="28"/>
        </w:rPr>
        <w:t>114</w:t>
      </w:r>
      <w:proofErr w:type="gramEnd"/>
      <w:r w:rsidRPr="0018293B">
        <w:rPr>
          <w:rFonts w:ascii="標楷體" w:eastAsia="標楷體" w:hAnsi="標楷體" w:cs="新細明體" w:hint="eastAsia"/>
          <w:b/>
          <w:bCs/>
          <w:sz w:val="28"/>
          <w:szCs w:val="28"/>
        </w:rPr>
        <w:t>年度分配預算已實現率未及</w:t>
      </w:r>
      <w:proofErr w:type="gramStart"/>
      <w:r w:rsidRPr="0018293B">
        <w:rPr>
          <w:rFonts w:ascii="標楷體" w:eastAsia="標楷體" w:hAnsi="標楷體" w:cs="新細明體" w:hint="eastAsia"/>
          <w:b/>
          <w:bCs/>
          <w:sz w:val="28"/>
          <w:szCs w:val="28"/>
        </w:rPr>
        <w:t>1成</w:t>
      </w:r>
      <w:proofErr w:type="gramEnd"/>
      <w:r w:rsidRPr="0018293B">
        <w:rPr>
          <w:rFonts w:ascii="標楷體" w:eastAsia="標楷體" w:hAnsi="標楷體" w:cs="新細明體" w:hint="eastAsia"/>
          <w:b/>
          <w:bCs/>
          <w:sz w:val="28"/>
          <w:szCs w:val="28"/>
        </w:rPr>
        <w:t>，允宜</w:t>
      </w:r>
      <w:r w:rsidR="00C95B96">
        <w:rPr>
          <w:rFonts w:ascii="標楷體" w:eastAsia="標楷體" w:hAnsi="標楷體" w:cs="新細明體" w:hint="eastAsia"/>
          <w:b/>
          <w:bCs/>
          <w:sz w:val="28"/>
          <w:szCs w:val="28"/>
        </w:rPr>
        <w:t>持續密切關注勞動市場變化，適時啟動相關計畫（措施），以協助勞工安定就業</w:t>
      </w:r>
      <w:r w:rsidRPr="0018293B">
        <w:rPr>
          <w:rFonts w:ascii="標楷體" w:eastAsia="標楷體" w:hAnsi="標楷體" w:cs="新細明體" w:hint="eastAsia"/>
          <w:b/>
          <w:bCs/>
          <w:sz w:val="28"/>
          <w:szCs w:val="28"/>
        </w:rPr>
        <w:t>，並契合編列特別預算因應施政迫切需要之目的。</w:t>
      </w:r>
    </w:p>
    <w:p w14:paraId="5891830D" w14:textId="7E8281B0" w:rsidR="009A610C" w:rsidRPr="0018293B" w:rsidRDefault="00775C14" w:rsidP="005D004B">
      <w:pPr>
        <w:overflowPunct w:val="0"/>
        <w:snapToGrid w:val="0"/>
        <w:spacing w:line="422" w:lineRule="exact"/>
        <w:ind w:firstLineChars="200" w:firstLine="480"/>
        <w:jc w:val="both"/>
        <w:rPr>
          <w:rFonts w:ascii="標楷體" w:eastAsia="標楷體" w:hAnsi="標楷體" w:cs="新細明體"/>
          <w:bCs/>
          <w:szCs w:val="24"/>
        </w:rPr>
      </w:pPr>
      <w:r w:rsidRPr="0018293B">
        <w:rPr>
          <w:rFonts w:ascii="標楷體" w:eastAsia="標楷體" w:hAnsi="標楷體" w:cs="新細明體" w:hint="eastAsia"/>
          <w:bCs/>
          <w:szCs w:val="24"/>
        </w:rPr>
        <w:t>政府為因應美國對等關稅等國際情勢變化影響，以強化經濟、社會、民眾消費及國土安全韌性措施，於114年8月1日制定公布因應國際情勢強化經濟社會及民生國安韌性特別條例（下稱韌性特別條例）。勞動部依據韌性特別條例規定，於114年8月13日訂定因應國際情勢支持勞工安定就業辦法，並針對受影響勞工，推動各項安定就業措施，相關經費以中央政府因應國際情勢強化經濟社會及民生國安韌性特別預算（下稱韌性特別預算）支應，計畫期程114至116年度，總經費149億7,800萬元，由</w:t>
      </w:r>
      <w:r w:rsidR="000E1B97" w:rsidRPr="0018293B">
        <w:rPr>
          <w:rFonts w:ascii="標楷體" w:eastAsia="標楷體" w:hAnsi="標楷體" w:cs="新細明體" w:hint="eastAsia"/>
          <w:bCs/>
          <w:szCs w:val="24"/>
        </w:rPr>
        <w:t>勞動部</w:t>
      </w:r>
      <w:r w:rsidRPr="0018293B">
        <w:rPr>
          <w:rFonts w:ascii="標楷體" w:eastAsia="標楷體" w:hAnsi="標楷體" w:cs="新細明體" w:hint="eastAsia"/>
          <w:bCs/>
          <w:szCs w:val="24"/>
        </w:rPr>
        <w:t>勞動力發展署</w:t>
      </w:r>
      <w:r w:rsidR="000E1B97" w:rsidRPr="0018293B">
        <w:rPr>
          <w:rFonts w:ascii="標楷體" w:eastAsia="標楷體" w:hAnsi="標楷體" w:cs="新細明體" w:hint="eastAsia"/>
          <w:bCs/>
          <w:szCs w:val="24"/>
        </w:rPr>
        <w:t>（下稱勞動力發展署）</w:t>
      </w:r>
      <w:r w:rsidRPr="0018293B">
        <w:rPr>
          <w:rFonts w:ascii="標楷體" w:eastAsia="標楷體" w:hAnsi="標楷體" w:cs="新細明體" w:hint="eastAsia"/>
          <w:bCs/>
          <w:szCs w:val="24"/>
        </w:rPr>
        <w:t>分年執行。經查，勞動力發展署於韌性特別預算「支持勞工安定就業」工作計畫項下</w:t>
      </w:r>
      <w:r w:rsidR="00AE30AC" w:rsidRPr="0018293B">
        <w:rPr>
          <w:rFonts w:ascii="標楷體" w:eastAsia="標楷體" w:hAnsi="標楷體" w:cs="新細明體" w:hint="eastAsia"/>
          <w:bCs/>
          <w:szCs w:val="24"/>
        </w:rPr>
        <w:t>，共計</w:t>
      </w:r>
      <w:r w:rsidRPr="0018293B">
        <w:rPr>
          <w:rFonts w:ascii="標楷體" w:eastAsia="標楷體" w:hAnsi="標楷體" w:cs="新細明體" w:hint="eastAsia"/>
          <w:bCs/>
          <w:szCs w:val="24"/>
        </w:rPr>
        <w:t>推動「支持減班休息勞工再充電計畫」等10項</w:t>
      </w:r>
      <w:r w:rsidR="00AE30AC" w:rsidRPr="0018293B">
        <w:rPr>
          <w:rFonts w:ascii="標楷體" w:eastAsia="標楷體" w:hAnsi="標楷體" w:cs="新細明體" w:hint="eastAsia"/>
          <w:bCs/>
          <w:szCs w:val="24"/>
        </w:rPr>
        <w:t>計畫（</w:t>
      </w:r>
      <w:r w:rsidRPr="0018293B">
        <w:rPr>
          <w:rFonts w:ascii="標楷體" w:eastAsia="標楷體" w:hAnsi="標楷體" w:cs="新細明體" w:hint="eastAsia"/>
          <w:bCs/>
          <w:szCs w:val="24"/>
        </w:rPr>
        <w:t>措施</w:t>
      </w:r>
      <w:r w:rsidR="00AE30AC" w:rsidRPr="0018293B">
        <w:rPr>
          <w:rFonts w:ascii="標楷體" w:eastAsia="標楷體" w:hAnsi="標楷體" w:cs="新細明體" w:hint="eastAsia"/>
          <w:bCs/>
          <w:szCs w:val="24"/>
        </w:rPr>
        <w:t>）</w:t>
      </w:r>
      <w:r w:rsidRPr="0018293B">
        <w:rPr>
          <w:rFonts w:ascii="標楷體" w:eastAsia="標楷體" w:hAnsi="標楷體" w:cs="新細明體" w:hint="eastAsia"/>
          <w:bCs/>
          <w:szCs w:val="24"/>
        </w:rPr>
        <w:t>，</w:t>
      </w:r>
      <w:proofErr w:type="gramStart"/>
      <w:r w:rsidRPr="0018293B">
        <w:rPr>
          <w:rFonts w:ascii="標楷體" w:eastAsia="標楷體" w:hAnsi="標楷體" w:cs="新細明體" w:hint="eastAsia"/>
          <w:bCs/>
          <w:szCs w:val="24"/>
        </w:rPr>
        <w:t>114</w:t>
      </w:r>
      <w:proofErr w:type="gramEnd"/>
      <w:r w:rsidRPr="0018293B">
        <w:rPr>
          <w:rFonts w:ascii="標楷體" w:eastAsia="標楷體" w:hAnsi="標楷體" w:cs="新細明體" w:hint="eastAsia"/>
          <w:bCs/>
          <w:szCs w:val="24"/>
        </w:rPr>
        <w:t>年度累計分配預算數30億2,713萬餘元，執行結果，實現數1億1,807萬餘元，已實現比率僅3.90％，主要係近期國際經濟情勢對國內就業市場衝擊影響較小，「減班休息勞工再充電計畫」及「僱用安定措施」等4項計畫（措施），申請案量較預計減少，另「失業青年訓練獎勵計畫」及「政府部門公共服務上工專案」等6項計畫（措施）尚未啟動所致，據勞動力發展署</w:t>
      </w:r>
      <w:r w:rsidR="00AE30AC" w:rsidRPr="0018293B">
        <w:rPr>
          <w:rFonts w:ascii="標楷體" w:eastAsia="標楷體" w:hAnsi="標楷體" w:cs="新細明體" w:hint="eastAsia"/>
          <w:bCs/>
          <w:szCs w:val="24"/>
        </w:rPr>
        <w:t>說明</w:t>
      </w:r>
      <w:r w:rsidRPr="0018293B">
        <w:rPr>
          <w:rFonts w:ascii="標楷體" w:eastAsia="標楷體" w:hAnsi="標楷體" w:cs="新細明體" w:hint="eastAsia"/>
          <w:bCs/>
          <w:szCs w:val="24"/>
        </w:rPr>
        <w:t>，將持續觀察勞動市場變化，配合國際經濟情勢滾動檢討，適時啟動相關計畫（措施），其中「其他支持勞工安定就業相關措施」1項，已於</w:t>
      </w:r>
      <w:proofErr w:type="gramStart"/>
      <w:r w:rsidRPr="0018293B">
        <w:rPr>
          <w:rFonts w:ascii="標楷體" w:eastAsia="標楷體" w:hAnsi="標楷體" w:cs="新細明體" w:hint="eastAsia"/>
          <w:bCs/>
          <w:szCs w:val="24"/>
        </w:rPr>
        <w:t>115</w:t>
      </w:r>
      <w:proofErr w:type="gramEnd"/>
      <w:r w:rsidRPr="0018293B">
        <w:rPr>
          <w:rFonts w:ascii="標楷體" w:eastAsia="標楷體" w:hAnsi="標楷體" w:cs="新細明體" w:hint="eastAsia"/>
          <w:bCs/>
          <w:szCs w:val="24"/>
        </w:rPr>
        <w:t>年度啟動，惟截至115年4月底止，已啟動之5項計畫（措施）之實現數為2億7,144萬餘元，已實現比率仍僅7.51％。復查，該署於韌性特別預算推動之各項計畫（措施），部分與就業安定基金或就業保險基金既有計畫類同，僅適用對象主要為受國際情勢影響產業之勞工或企業，或放寬補助條件、標準等，</w:t>
      </w:r>
      <w:proofErr w:type="gramStart"/>
      <w:r w:rsidRPr="0018293B">
        <w:rPr>
          <w:rFonts w:ascii="標楷體" w:eastAsia="標楷體" w:hAnsi="標楷體" w:cs="新細明體" w:hint="eastAsia"/>
          <w:bCs/>
          <w:szCs w:val="24"/>
        </w:rPr>
        <w:t>舉如</w:t>
      </w:r>
      <w:proofErr w:type="gramEnd"/>
      <w:r w:rsidRPr="0018293B">
        <w:rPr>
          <w:rFonts w:ascii="標楷體" w:eastAsia="標楷體" w:hAnsi="標楷體" w:cs="新細明體" w:hint="eastAsia"/>
          <w:bCs/>
          <w:szCs w:val="24"/>
        </w:rPr>
        <w:t>：強化版「僱用安定措施」補貼減班休息勞工薪資差額</w:t>
      </w:r>
      <w:proofErr w:type="gramStart"/>
      <w:r w:rsidRPr="0018293B">
        <w:rPr>
          <w:rFonts w:ascii="標楷體" w:eastAsia="標楷體" w:hAnsi="標楷體" w:cs="新細明體" w:hint="eastAsia"/>
          <w:bCs/>
          <w:szCs w:val="24"/>
        </w:rPr>
        <w:t>7成</w:t>
      </w:r>
      <w:proofErr w:type="gramEnd"/>
      <w:r w:rsidRPr="0018293B">
        <w:rPr>
          <w:rFonts w:ascii="標楷體" w:eastAsia="標楷體" w:hAnsi="標楷體" w:cs="新細明體" w:hint="eastAsia"/>
          <w:bCs/>
          <w:szCs w:val="24"/>
        </w:rPr>
        <w:t>，較就業保險促進就業實施辦法「僱用安定措施」補貼額度（</w:t>
      </w:r>
      <w:proofErr w:type="gramStart"/>
      <w:r w:rsidRPr="0018293B">
        <w:rPr>
          <w:rFonts w:ascii="標楷體" w:eastAsia="標楷體" w:hAnsi="標楷體" w:cs="新細明體" w:hint="eastAsia"/>
          <w:bCs/>
          <w:szCs w:val="24"/>
        </w:rPr>
        <w:t>5成</w:t>
      </w:r>
      <w:proofErr w:type="gramEnd"/>
      <w:r w:rsidRPr="0018293B">
        <w:rPr>
          <w:rFonts w:ascii="標楷體" w:eastAsia="標楷體" w:hAnsi="標楷體" w:cs="新細明體" w:hint="eastAsia"/>
          <w:bCs/>
          <w:szCs w:val="24"/>
        </w:rPr>
        <w:t>）提高</w:t>
      </w:r>
      <w:proofErr w:type="gramStart"/>
      <w:r w:rsidRPr="0018293B">
        <w:rPr>
          <w:rFonts w:ascii="標楷體" w:eastAsia="標楷體" w:hAnsi="標楷體" w:cs="新細明體" w:hint="eastAsia"/>
          <w:bCs/>
          <w:szCs w:val="24"/>
        </w:rPr>
        <w:t>2成</w:t>
      </w:r>
      <w:proofErr w:type="gramEnd"/>
      <w:r w:rsidRPr="0018293B">
        <w:rPr>
          <w:rFonts w:ascii="標楷體" w:eastAsia="標楷體" w:hAnsi="標楷體" w:cs="新細明體" w:hint="eastAsia"/>
          <w:bCs/>
          <w:szCs w:val="24"/>
        </w:rPr>
        <w:t>，加發部分由韌性特別預算支應；「減班休息勞工再充電計畫」與既有「充電再出發訓練計畫」雷同，</w:t>
      </w:r>
      <w:proofErr w:type="gramStart"/>
      <w:r w:rsidRPr="0018293B">
        <w:rPr>
          <w:rFonts w:ascii="標楷體" w:eastAsia="標楷體" w:hAnsi="標楷體" w:cs="新細明體" w:hint="eastAsia"/>
          <w:bCs/>
          <w:szCs w:val="24"/>
        </w:rPr>
        <w:t>均係補助</w:t>
      </w:r>
      <w:proofErr w:type="gramEnd"/>
      <w:r w:rsidRPr="0018293B">
        <w:rPr>
          <w:rFonts w:ascii="標楷體" w:eastAsia="標楷體" w:hAnsi="標楷體" w:cs="新細明體" w:hint="eastAsia"/>
          <w:bCs/>
          <w:szCs w:val="24"/>
        </w:rPr>
        <w:t>減班休息勞工訓練津貼，惟放寬參與「減班休息勞工再充電計畫」勞工，可同時請領強化版「僱用安定措施」薪資</w:t>
      </w:r>
      <w:r w:rsidRPr="0018293B">
        <w:rPr>
          <w:rFonts w:ascii="標楷體" w:eastAsia="標楷體" w:hAnsi="標楷體" w:cs="新細明體" w:hint="eastAsia"/>
          <w:bCs/>
          <w:szCs w:val="24"/>
        </w:rPr>
        <w:lastRenderedPageBreak/>
        <w:t>補貼；「勞工就業通計畫」提供僱用獎助、工作崗位訓練及職務再設計等協助措施，與既有相關措施雷同；「支援青年就業計畫」與既有「初次尋職青年穩定就業計畫」類同，僅適用對象資格由失業90日以上放寬為失業60日以上初次尋職青年，並提高尋職津貼額度，支援青年就業計畫實施後，初次尋職青年穩定就業計畫即停止辦理等</w:t>
      </w:r>
      <w:r w:rsidR="00AE30AC" w:rsidRPr="0018293B">
        <w:rPr>
          <w:rFonts w:ascii="標楷體" w:eastAsia="標楷體" w:hAnsi="標楷體" w:cs="新細明體" w:hint="eastAsia"/>
          <w:bCs/>
          <w:szCs w:val="24"/>
        </w:rPr>
        <w:t>，</w:t>
      </w:r>
      <w:r w:rsidRPr="0018293B">
        <w:rPr>
          <w:rFonts w:ascii="標楷體" w:eastAsia="標楷體" w:hAnsi="標楷體" w:cs="新細明體" w:hint="eastAsia"/>
          <w:bCs/>
          <w:szCs w:val="24"/>
        </w:rPr>
        <w:t>顯示就業安定基金及就業保險基金現有各項就業促進措施，即可提供勞工一定程度之協助，致國際情勢未如預期嚴峻情況下，特別預算執行數較預計減少。隨著</w:t>
      </w:r>
      <w:proofErr w:type="gramStart"/>
      <w:r w:rsidRPr="0018293B">
        <w:rPr>
          <w:rFonts w:ascii="標楷體" w:eastAsia="標楷體" w:hAnsi="標楷體" w:cs="新細明體" w:hint="eastAsia"/>
          <w:bCs/>
          <w:szCs w:val="24"/>
        </w:rPr>
        <w:t>臺</w:t>
      </w:r>
      <w:proofErr w:type="gramEnd"/>
      <w:r w:rsidRPr="0018293B">
        <w:rPr>
          <w:rFonts w:ascii="標楷體" w:eastAsia="標楷體" w:hAnsi="標楷體" w:cs="新細明體" w:hint="eastAsia"/>
          <w:bCs/>
          <w:szCs w:val="24"/>
        </w:rPr>
        <w:t>美關稅談判順利完成，美國對等關稅政策對於市場之不確定性及衝擊已漸趨緩，據勞動部115年5月18日公布勞工行政主管機關通報因應景氣影響</w:t>
      </w:r>
      <w:proofErr w:type="gramStart"/>
      <w:r w:rsidRPr="0018293B">
        <w:rPr>
          <w:rFonts w:ascii="標楷體" w:eastAsia="標楷體" w:hAnsi="標楷體" w:cs="新細明體" w:hint="eastAsia"/>
          <w:bCs/>
          <w:szCs w:val="24"/>
        </w:rPr>
        <w:t>勞</w:t>
      </w:r>
      <w:proofErr w:type="gramEnd"/>
      <w:r w:rsidRPr="0018293B">
        <w:rPr>
          <w:rFonts w:ascii="標楷體" w:eastAsia="標楷體" w:hAnsi="標楷體" w:cs="新細明體" w:hint="eastAsia"/>
          <w:bCs/>
          <w:szCs w:val="24"/>
        </w:rPr>
        <w:t>雇雙方協商減少工時事業單位計254家，實施人數3,319人，相較114年12月1日高峰之456家、9,153人，減班休息勞工人數已有下降。</w:t>
      </w:r>
      <w:proofErr w:type="gramStart"/>
      <w:r w:rsidRPr="0018293B">
        <w:rPr>
          <w:rFonts w:ascii="標楷體" w:eastAsia="標楷體" w:hAnsi="標楷體" w:cs="新細明體" w:hint="eastAsia"/>
          <w:bCs/>
          <w:szCs w:val="24"/>
        </w:rPr>
        <w:t>鑑</w:t>
      </w:r>
      <w:proofErr w:type="gramEnd"/>
      <w:r w:rsidRPr="0018293B">
        <w:rPr>
          <w:rFonts w:ascii="標楷體" w:eastAsia="標楷體" w:hAnsi="標楷體" w:cs="新細明體" w:hint="eastAsia"/>
          <w:bCs/>
          <w:szCs w:val="24"/>
        </w:rPr>
        <w:t>於特別預算係為因應施政迫切需要而編列，為最大化發揮預算綜效，經函請勞動部督促勞動力發展署持續密切關注勞動市場變化，適時啟動相關計畫（措施），以協助勞工順應國際情勢變動安定就業，並契合編列特別預算因應施政迫切需要之目的。據復：</w:t>
      </w:r>
      <w:r w:rsidR="00A204CD" w:rsidRPr="0018293B">
        <w:rPr>
          <w:rFonts w:ascii="標楷體" w:eastAsia="標楷體" w:hAnsi="標楷體" w:cs="新細明體" w:hint="eastAsia"/>
          <w:bCs/>
          <w:szCs w:val="24"/>
        </w:rPr>
        <w:t>1.</w:t>
      </w:r>
      <w:r w:rsidR="00A204CD" w:rsidRPr="0018293B">
        <w:rPr>
          <w:rFonts w:ascii="標楷體" w:eastAsia="標楷體" w:hAnsi="標楷體" w:cs="新細明體"/>
          <w:bCs/>
          <w:szCs w:val="24"/>
        </w:rPr>
        <w:t>強化版僱用安定措施、減班休息勞工再充電計畫、支援青年就業計畫、勞工就業通計畫等，因</w:t>
      </w:r>
      <w:r w:rsidR="00C95B96">
        <w:rPr>
          <w:rFonts w:ascii="標楷體" w:eastAsia="標楷體" w:hAnsi="標楷體" w:cs="新細明體" w:hint="eastAsia"/>
          <w:bCs/>
          <w:szCs w:val="24"/>
        </w:rPr>
        <w:t>配合</w:t>
      </w:r>
      <w:r w:rsidR="00A204CD" w:rsidRPr="0018293B">
        <w:rPr>
          <w:rFonts w:ascii="標楷體" w:eastAsia="標楷體" w:hAnsi="標楷體" w:cs="新細明體"/>
          <w:bCs/>
          <w:szCs w:val="24"/>
        </w:rPr>
        <w:t>景氣情勢及就業市場狀況，執行未如預期，勞動力發展署將視國際情勢變化滾動檢討，並透過多元管道宣導，俾使有需要勞工均能獲得協助</w:t>
      </w:r>
      <w:r w:rsidR="00A204CD" w:rsidRPr="0018293B">
        <w:rPr>
          <w:rFonts w:ascii="標楷體" w:eastAsia="標楷體" w:hAnsi="標楷體" w:cs="新細明體" w:hint="eastAsia"/>
          <w:bCs/>
          <w:szCs w:val="24"/>
        </w:rPr>
        <w:t>；2.</w:t>
      </w:r>
      <w:r w:rsidR="00A204CD" w:rsidRPr="0018293B">
        <w:rPr>
          <w:rFonts w:ascii="標楷體" w:eastAsia="標楷體" w:hAnsi="標楷體" w:cs="新細明體"/>
          <w:bCs/>
          <w:szCs w:val="24"/>
        </w:rPr>
        <w:t>「其他支持勞工安定就業相關措施」業自115年起委託經濟部產業發展署辦理「製造業最低工資補貼方案」，預計115年5月審核後陸續核撥款項</w:t>
      </w:r>
      <w:r w:rsidR="00A204CD" w:rsidRPr="0018293B">
        <w:rPr>
          <w:rFonts w:ascii="標楷體" w:eastAsia="標楷體" w:hAnsi="標楷體" w:cs="新細明體" w:hint="eastAsia"/>
          <w:bCs/>
          <w:szCs w:val="24"/>
        </w:rPr>
        <w:t>；3.</w:t>
      </w:r>
      <w:r w:rsidR="00A204CD" w:rsidRPr="0018293B">
        <w:rPr>
          <w:rFonts w:ascii="標楷體" w:eastAsia="標楷體" w:hAnsi="標楷體" w:cs="新細明體"/>
          <w:bCs/>
          <w:szCs w:val="24"/>
        </w:rPr>
        <w:t>失業青年訓練獎勵計畫、職前訓練參訓獎勵計畫、失業勞工就業獎勵、民間團體公益服務上工專案及政府部門公共服務上工專案計畫等，尚未啟動辦理，該部將持續關注國際情勢與勞動市場變化，適時啟動計畫</w:t>
      </w:r>
      <w:r w:rsidR="009D3207" w:rsidRPr="0018293B">
        <w:rPr>
          <w:rFonts w:ascii="標楷體" w:eastAsia="標楷體" w:hAnsi="標楷體" w:cs="新細明體" w:hint="eastAsia"/>
          <w:bCs/>
          <w:szCs w:val="24"/>
        </w:rPr>
        <w:t>。</w:t>
      </w:r>
    </w:p>
    <w:p w14:paraId="0053C4E8" w14:textId="68CFF040" w:rsidR="003C29A2" w:rsidRPr="0018293B" w:rsidRDefault="003C29A2" w:rsidP="005D004B">
      <w:pPr>
        <w:snapToGrid w:val="0"/>
        <w:spacing w:beforeLines="50" w:before="180" w:line="460" w:lineRule="exact"/>
        <w:ind w:firstLineChars="100" w:firstLine="320"/>
        <w:jc w:val="both"/>
        <w:rPr>
          <w:rFonts w:ascii="Times New Roman" w:eastAsia="標楷體" w:hAnsi="Times New Roman" w:cs="新細明體"/>
          <w:b/>
          <w:bCs/>
          <w:kern w:val="0"/>
          <w:sz w:val="32"/>
          <w:szCs w:val="32"/>
        </w:rPr>
      </w:pPr>
      <w:r w:rsidRPr="0018293B">
        <w:rPr>
          <w:rFonts w:ascii="Times New Roman" w:eastAsia="標楷體" w:hAnsi="Times New Roman" w:cs="新細明體" w:hint="eastAsia"/>
          <w:b/>
          <w:bCs/>
          <w:kern w:val="0"/>
          <w:sz w:val="32"/>
          <w:szCs w:val="32"/>
        </w:rPr>
        <w:t>四、</w:t>
      </w:r>
      <w:proofErr w:type="gramStart"/>
      <w:r w:rsidRPr="0018293B">
        <w:rPr>
          <w:rFonts w:ascii="標楷體" w:eastAsia="標楷體" w:hAnsi="標楷體" w:cs="新細明體" w:hint="eastAsia"/>
          <w:b/>
          <w:bCs/>
          <w:kern w:val="0"/>
          <w:sz w:val="32"/>
          <w:szCs w:val="32"/>
        </w:rPr>
        <w:t>1</w:t>
      </w:r>
      <w:r w:rsidRPr="0018293B">
        <w:rPr>
          <w:rFonts w:ascii="標楷體" w:eastAsia="標楷體" w:hAnsi="標楷體" w:cs="新細明體"/>
          <w:b/>
          <w:bCs/>
          <w:kern w:val="0"/>
          <w:sz w:val="32"/>
          <w:szCs w:val="32"/>
        </w:rPr>
        <w:t>1</w:t>
      </w:r>
      <w:r w:rsidR="00002B2C" w:rsidRPr="0018293B">
        <w:rPr>
          <w:rFonts w:ascii="標楷體" w:eastAsia="標楷體" w:hAnsi="標楷體" w:cs="新細明體"/>
          <w:b/>
          <w:bCs/>
          <w:kern w:val="0"/>
          <w:sz w:val="32"/>
          <w:szCs w:val="32"/>
        </w:rPr>
        <w:t>3</w:t>
      </w:r>
      <w:proofErr w:type="gramEnd"/>
      <w:r w:rsidRPr="0018293B">
        <w:rPr>
          <w:rFonts w:ascii="標楷體" w:eastAsia="標楷體" w:hAnsi="標楷體" w:cs="新細明體" w:hint="eastAsia"/>
          <w:b/>
          <w:bCs/>
          <w:kern w:val="0"/>
          <w:sz w:val="32"/>
          <w:szCs w:val="32"/>
        </w:rPr>
        <w:t>年</w:t>
      </w:r>
      <w:r w:rsidRPr="0018293B">
        <w:rPr>
          <w:rFonts w:ascii="Times New Roman" w:eastAsia="標楷體" w:hAnsi="Times New Roman" w:cs="新細明體" w:hint="eastAsia"/>
          <w:b/>
          <w:bCs/>
          <w:kern w:val="0"/>
          <w:sz w:val="32"/>
          <w:szCs w:val="32"/>
        </w:rPr>
        <w:t>度重要審核意見追蹤查核情形</w:t>
      </w:r>
    </w:p>
    <w:p w14:paraId="28B5A1DE" w14:textId="41737DCA" w:rsidR="003C29A2" w:rsidRPr="0018293B" w:rsidRDefault="003C29A2" w:rsidP="005D004B">
      <w:pPr>
        <w:overflowPunct w:val="0"/>
        <w:snapToGrid w:val="0"/>
        <w:spacing w:afterLines="50" w:after="180" w:line="440" w:lineRule="exact"/>
        <w:ind w:firstLineChars="200" w:firstLine="480"/>
        <w:jc w:val="both"/>
        <w:rPr>
          <w:rFonts w:ascii="標楷體" w:eastAsia="標楷體" w:hAnsi="Times New Roman" w:cs="Times New Roman"/>
          <w:szCs w:val="24"/>
        </w:rPr>
      </w:pPr>
      <w:r w:rsidRPr="0018293B">
        <w:rPr>
          <w:rFonts w:ascii="標楷體" w:eastAsia="標楷體" w:hAnsi="Times New Roman" w:cs="Times New Roman" w:hint="eastAsia"/>
          <w:szCs w:val="24"/>
        </w:rPr>
        <w:t>本部於</w:t>
      </w:r>
      <w:proofErr w:type="gramStart"/>
      <w:r w:rsidRPr="0018293B">
        <w:rPr>
          <w:rFonts w:ascii="標楷體" w:eastAsia="標楷體" w:hAnsi="Times New Roman" w:cs="Times New Roman" w:hint="eastAsia"/>
          <w:szCs w:val="24"/>
        </w:rPr>
        <w:t>1</w:t>
      </w:r>
      <w:r w:rsidRPr="0018293B">
        <w:rPr>
          <w:rFonts w:ascii="標楷體" w:eastAsia="標楷體" w:hAnsi="Times New Roman" w:cs="Times New Roman"/>
          <w:szCs w:val="24"/>
        </w:rPr>
        <w:t>1</w:t>
      </w:r>
      <w:r w:rsidR="00002B2C" w:rsidRPr="0018293B">
        <w:rPr>
          <w:rFonts w:ascii="標楷體" w:eastAsia="標楷體" w:hAnsi="Times New Roman" w:cs="Times New Roman"/>
          <w:szCs w:val="24"/>
        </w:rPr>
        <w:t>3</w:t>
      </w:r>
      <w:proofErr w:type="gramEnd"/>
      <w:r w:rsidRPr="0018293B">
        <w:rPr>
          <w:rFonts w:ascii="標楷體" w:eastAsia="標楷體" w:hAnsi="Times New Roman" w:cs="Times New Roman" w:hint="eastAsia"/>
          <w:szCs w:val="24"/>
        </w:rPr>
        <w:t>年度審核報告內列普通公務相關重要審核意見</w:t>
      </w:r>
      <w:r w:rsidR="00397403" w:rsidRPr="0018293B">
        <w:rPr>
          <w:rFonts w:ascii="標楷體" w:eastAsia="標楷體" w:hAnsi="Times New Roman" w:cs="Times New Roman" w:hint="eastAsia"/>
          <w:szCs w:val="24"/>
        </w:rPr>
        <w:t>10</w:t>
      </w:r>
      <w:r w:rsidRPr="0018293B">
        <w:rPr>
          <w:rFonts w:ascii="標楷體" w:eastAsia="標楷體" w:hAnsi="Times New Roman" w:cs="Times New Roman" w:hint="eastAsia"/>
          <w:szCs w:val="24"/>
        </w:rPr>
        <w:t>項，經</w:t>
      </w:r>
      <w:proofErr w:type="gramStart"/>
      <w:r w:rsidRPr="0018293B">
        <w:rPr>
          <w:rFonts w:ascii="標楷體" w:eastAsia="標楷體" w:hAnsi="Times New Roman" w:cs="Times New Roman" w:hint="eastAsia"/>
          <w:szCs w:val="24"/>
        </w:rPr>
        <w:t>賡</w:t>
      </w:r>
      <w:proofErr w:type="gramEnd"/>
      <w:r w:rsidRPr="0018293B">
        <w:rPr>
          <w:rFonts w:ascii="標楷體" w:eastAsia="標楷體" w:hAnsi="Times New Roman" w:cs="Times New Roman" w:hint="eastAsia"/>
          <w:szCs w:val="24"/>
        </w:rPr>
        <w:t>續追蹤查核實際辦理結果，</w:t>
      </w:r>
      <w:r w:rsidR="00193C64" w:rsidRPr="0018293B">
        <w:rPr>
          <w:rFonts w:ascii="標楷體" w:eastAsia="標楷體" w:hAnsi="Times New Roman" w:cs="Times New Roman" w:hint="eastAsia"/>
          <w:szCs w:val="24"/>
        </w:rPr>
        <w:t>均已</w:t>
      </w:r>
      <w:proofErr w:type="gramStart"/>
      <w:r w:rsidR="00193C64" w:rsidRPr="0018293B">
        <w:rPr>
          <w:rFonts w:ascii="標楷體" w:eastAsia="標楷體" w:hAnsi="Times New Roman" w:cs="Times New Roman" w:hint="eastAsia"/>
          <w:szCs w:val="24"/>
        </w:rPr>
        <w:t>研</w:t>
      </w:r>
      <w:proofErr w:type="gramEnd"/>
      <w:r w:rsidR="00193C64" w:rsidRPr="0018293B">
        <w:rPr>
          <w:rFonts w:ascii="標楷體" w:eastAsia="標楷體" w:hAnsi="Times New Roman" w:cs="Times New Roman" w:hint="eastAsia"/>
          <w:szCs w:val="24"/>
        </w:rPr>
        <w:t>謀改善或依改善措施持續辦理</w:t>
      </w:r>
      <w:r w:rsidR="00BD3E68" w:rsidRPr="0018293B">
        <w:rPr>
          <w:rFonts w:ascii="標楷體" w:eastAsia="標楷體" w:hAnsi="Times New Roman" w:cs="Times New Roman" w:hint="eastAsia"/>
          <w:szCs w:val="24"/>
        </w:rPr>
        <w:t>（</w:t>
      </w:r>
      <w:r w:rsidRPr="0018293B">
        <w:rPr>
          <w:rFonts w:ascii="標楷體" w:eastAsia="標楷體" w:hAnsi="Times New Roman" w:cs="Times New Roman" w:hint="eastAsia"/>
          <w:szCs w:val="24"/>
        </w:rPr>
        <w:t>表</w:t>
      </w:r>
      <w:r w:rsidR="00180BB8" w:rsidRPr="0018293B">
        <w:rPr>
          <w:rFonts w:ascii="標楷體" w:eastAsia="標楷體" w:hAnsi="標楷體" w:cs="Times New Roman" w:hint="eastAsia"/>
          <w:szCs w:val="24"/>
        </w:rPr>
        <w:t>10</w:t>
      </w:r>
      <w:r w:rsidR="00BD3E68" w:rsidRPr="0018293B">
        <w:rPr>
          <w:rFonts w:ascii="標楷體" w:eastAsia="標楷體" w:hAnsi="Times New Roman" w:cs="Times New Roman" w:hint="eastAsia"/>
          <w:szCs w:val="24"/>
        </w:rPr>
        <w:t>）</w:t>
      </w:r>
      <w:r w:rsidRPr="0018293B">
        <w:rPr>
          <w:rFonts w:ascii="標楷體" w:eastAsia="標楷體" w:hAnsi="Times New Roman" w:cs="Times New Roman" w:hint="eastAsia"/>
          <w:szCs w:val="24"/>
        </w:rPr>
        <w:t>。</w:t>
      </w:r>
    </w:p>
    <w:tbl>
      <w:tblPr>
        <w:tblW w:w="9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230"/>
        <w:gridCol w:w="2711"/>
      </w:tblGrid>
      <w:tr w:rsidR="009A49F5" w:rsidRPr="0018293B" w14:paraId="4C752682" w14:textId="77777777" w:rsidTr="00FB2E18">
        <w:trPr>
          <w:trHeight w:val="87"/>
          <w:jc w:val="center"/>
        </w:trPr>
        <w:tc>
          <w:tcPr>
            <w:tcW w:w="9941" w:type="dxa"/>
            <w:gridSpan w:val="2"/>
            <w:tcBorders>
              <w:top w:val="nil"/>
              <w:left w:val="nil"/>
              <w:bottom w:val="single" w:sz="4" w:space="0" w:color="auto"/>
              <w:right w:val="nil"/>
            </w:tcBorders>
          </w:tcPr>
          <w:p w14:paraId="16D6E0A7" w14:textId="18C78629" w:rsidR="003C29A2" w:rsidRPr="0018293B" w:rsidRDefault="003C29A2" w:rsidP="00C40D71">
            <w:pPr>
              <w:widowControl/>
              <w:snapToGrid w:val="0"/>
              <w:spacing w:line="360" w:lineRule="exact"/>
              <w:jc w:val="center"/>
              <w:rPr>
                <w:rFonts w:ascii="標楷體" w:eastAsia="標楷體" w:hAnsi="標楷體" w:cs="Times New Roman"/>
                <w:noProof/>
                <w:sz w:val="20"/>
                <w:szCs w:val="20"/>
              </w:rPr>
            </w:pPr>
            <w:r w:rsidRPr="0018293B">
              <w:rPr>
                <w:rFonts w:ascii="標楷體" w:eastAsia="標楷體" w:hAnsi="標楷體" w:cs="Times New Roman" w:hint="eastAsia"/>
                <w:b/>
                <w:szCs w:val="24"/>
              </w:rPr>
              <w:t>表</w:t>
            </w:r>
            <w:r w:rsidR="00180BB8" w:rsidRPr="0018293B">
              <w:rPr>
                <w:rFonts w:ascii="標楷體" w:eastAsia="標楷體" w:hAnsi="標楷體" w:cs="Times New Roman" w:hint="eastAsia"/>
                <w:b/>
                <w:szCs w:val="24"/>
              </w:rPr>
              <w:t>10</w:t>
            </w:r>
            <w:r w:rsidR="00926A56" w:rsidRPr="0018293B">
              <w:rPr>
                <w:rFonts w:ascii="標楷體" w:eastAsia="標楷體" w:hAnsi="標楷體" w:cs="Times New Roman" w:hint="eastAsia"/>
                <w:b/>
                <w:szCs w:val="24"/>
              </w:rPr>
              <w:t xml:space="preserve"> </w:t>
            </w:r>
            <w:r w:rsidR="00926A56" w:rsidRPr="0018293B">
              <w:rPr>
                <w:rFonts w:ascii="標楷體" w:eastAsia="標楷體" w:hAnsi="標楷體" w:cs="Times New Roman"/>
                <w:b/>
                <w:szCs w:val="24"/>
              </w:rPr>
              <w:t xml:space="preserve"> </w:t>
            </w:r>
            <w:proofErr w:type="gramStart"/>
            <w:r w:rsidRPr="0018293B">
              <w:rPr>
                <w:rFonts w:ascii="標楷體" w:eastAsia="標楷體" w:hAnsi="標楷體" w:cs="Times New Roman" w:hint="eastAsia"/>
                <w:b/>
                <w:szCs w:val="24"/>
              </w:rPr>
              <w:t>1</w:t>
            </w:r>
            <w:r w:rsidRPr="0018293B">
              <w:rPr>
                <w:rFonts w:ascii="標楷體" w:eastAsia="標楷體" w:hAnsi="標楷體" w:cs="Times New Roman"/>
                <w:b/>
                <w:szCs w:val="24"/>
              </w:rPr>
              <w:t>1</w:t>
            </w:r>
            <w:r w:rsidR="00002B2C" w:rsidRPr="0018293B">
              <w:rPr>
                <w:rFonts w:ascii="標楷體" w:eastAsia="標楷體" w:hAnsi="標楷體" w:cs="Times New Roman"/>
                <w:b/>
                <w:szCs w:val="24"/>
              </w:rPr>
              <w:t>3</w:t>
            </w:r>
            <w:proofErr w:type="gramEnd"/>
            <w:r w:rsidRPr="0018293B">
              <w:rPr>
                <w:rFonts w:ascii="標楷體" w:eastAsia="標楷體" w:hAnsi="標楷體" w:cs="Times New Roman" w:hint="eastAsia"/>
                <w:b/>
                <w:szCs w:val="24"/>
              </w:rPr>
              <w:t>年度審核報告所列勞動部主管普通公務相關重要審核意見覆核辦理情形</w:t>
            </w:r>
          </w:p>
        </w:tc>
      </w:tr>
      <w:tr w:rsidR="009A49F5" w:rsidRPr="0018293B" w14:paraId="399257C8" w14:textId="77777777" w:rsidTr="002D77A3">
        <w:trPr>
          <w:trHeight w:val="77"/>
          <w:jc w:val="center"/>
        </w:trPr>
        <w:tc>
          <w:tcPr>
            <w:tcW w:w="7230" w:type="dxa"/>
            <w:tcBorders>
              <w:top w:val="single" w:sz="4" w:space="0" w:color="auto"/>
              <w:left w:val="single" w:sz="4" w:space="0" w:color="auto"/>
              <w:bottom w:val="single" w:sz="4" w:space="0" w:color="auto"/>
              <w:right w:val="single" w:sz="4" w:space="0" w:color="auto"/>
            </w:tcBorders>
            <w:vAlign w:val="center"/>
          </w:tcPr>
          <w:p w14:paraId="455319C6" w14:textId="77777777" w:rsidR="003C29A2" w:rsidRPr="0018293B" w:rsidRDefault="003C29A2" w:rsidP="00C50549">
            <w:pPr>
              <w:widowControl/>
              <w:overflowPunct w:val="0"/>
              <w:spacing w:line="340" w:lineRule="exact"/>
              <w:jc w:val="center"/>
              <w:textAlignment w:val="center"/>
              <w:rPr>
                <w:rFonts w:ascii="標楷體" w:eastAsia="標楷體" w:hAnsi="標楷體" w:cs="Times New Roman"/>
                <w:sz w:val="20"/>
                <w:szCs w:val="20"/>
              </w:rPr>
            </w:pPr>
            <w:r w:rsidRPr="0018293B">
              <w:rPr>
                <w:rFonts w:ascii="標楷體" w:eastAsia="標楷體" w:hAnsi="標楷體" w:cs="Times New Roman" w:hint="eastAsia"/>
                <w:sz w:val="20"/>
                <w:szCs w:val="20"/>
              </w:rPr>
              <w:t>重要審核意見標題</w:t>
            </w:r>
          </w:p>
        </w:tc>
        <w:tc>
          <w:tcPr>
            <w:tcW w:w="2711" w:type="dxa"/>
            <w:tcBorders>
              <w:top w:val="single" w:sz="4" w:space="0" w:color="auto"/>
              <w:left w:val="single" w:sz="4" w:space="0" w:color="auto"/>
              <w:bottom w:val="single" w:sz="4" w:space="0" w:color="auto"/>
              <w:right w:val="single" w:sz="4" w:space="0" w:color="auto"/>
            </w:tcBorders>
            <w:vAlign w:val="center"/>
          </w:tcPr>
          <w:p w14:paraId="2010A4E3" w14:textId="77777777" w:rsidR="003C29A2" w:rsidRPr="0018293B" w:rsidRDefault="003C29A2" w:rsidP="00C50549">
            <w:pPr>
              <w:widowControl/>
              <w:overflowPunct w:val="0"/>
              <w:spacing w:line="340" w:lineRule="exact"/>
              <w:jc w:val="center"/>
              <w:textAlignment w:val="center"/>
              <w:rPr>
                <w:rFonts w:ascii="標楷體" w:eastAsia="標楷體" w:hAnsi="標楷體" w:cs="Times New Roman"/>
                <w:sz w:val="20"/>
                <w:szCs w:val="20"/>
              </w:rPr>
            </w:pPr>
            <w:r w:rsidRPr="0018293B">
              <w:rPr>
                <w:rFonts w:ascii="標楷體" w:eastAsia="標楷體" w:hAnsi="標楷體" w:cs="Times New Roman" w:hint="eastAsia"/>
                <w:sz w:val="20"/>
                <w:szCs w:val="20"/>
              </w:rPr>
              <w:t>說明</w:t>
            </w:r>
          </w:p>
        </w:tc>
      </w:tr>
      <w:tr w:rsidR="009A49F5" w:rsidRPr="0018293B" w14:paraId="2425216F" w14:textId="77777777" w:rsidTr="002D77A3">
        <w:trPr>
          <w:trHeight w:val="113"/>
          <w:jc w:val="center"/>
        </w:trPr>
        <w:tc>
          <w:tcPr>
            <w:tcW w:w="9941" w:type="dxa"/>
            <w:gridSpan w:val="2"/>
            <w:tcBorders>
              <w:top w:val="single" w:sz="4" w:space="0" w:color="auto"/>
              <w:left w:val="single" w:sz="4" w:space="0" w:color="auto"/>
              <w:bottom w:val="single" w:sz="4" w:space="0" w:color="auto"/>
              <w:right w:val="single" w:sz="4" w:space="0" w:color="auto"/>
            </w:tcBorders>
            <w:vAlign w:val="center"/>
          </w:tcPr>
          <w:p w14:paraId="7C60AEF7" w14:textId="77777777" w:rsidR="003C29A2" w:rsidRPr="0018293B" w:rsidRDefault="003C29A2" w:rsidP="00C50549">
            <w:pPr>
              <w:widowControl/>
              <w:overflowPunct w:val="0"/>
              <w:snapToGrid w:val="0"/>
              <w:spacing w:line="340" w:lineRule="exact"/>
              <w:jc w:val="both"/>
              <w:textAlignment w:val="center"/>
              <w:rPr>
                <w:rFonts w:ascii="標楷體" w:eastAsia="標楷體" w:hAnsi="標楷體" w:cs="Times New Roman"/>
                <w:noProof/>
                <w:sz w:val="20"/>
                <w:szCs w:val="20"/>
              </w:rPr>
            </w:pPr>
            <w:r w:rsidRPr="0018293B">
              <w:rPr>
                <w:rFonts w:ascii="標楷體" w:eastAsia="標楷體" w:hAnsi="標楷體" w:cs="Times New Roman" w:hint="eastAsia"/>
                <w:b/>
                <w:noProof/>
                <w:sz w:val="20"/>
                <w:szCs w:val="20"/>
              </w:rPr>
              <w:t>已研謀改善或依改善措施持續辦理</w:t>
            </w:r>
          </w:p>
        </w:tc>
      </w:tr>
      <w:tr w:rsidR="00B41666" w:rsidRPr="0018293B" w14:paraId="5DACA2F6" w14:textId="77777777" w:rsidTr="002D77A3">
        <w:trPr>
          <w:trHeight w:val="782"/>
          <w:jc w:val="center"/>
        </w:trPr>
        <w:tc>
          <w:tcPr>
            <w:tcW w:w="7230" w:type="dxa"/>
            <w:tcBorders>
              <w:top w:val="single" w:sz="4" w:space="0" w:color="auto"/>
              <w:left w:val="single" w:sz="4" w:space="0" w:color="auto"/>
              <w:bottom w:val="single" w:sz="4" w:space="0" w:color="auto"/>
              <w:right w:val="single" w:sz="4" w:space="0" w:color="auto"/>
            </w:tcBorders>
            <w:vAlign w:val="center"/>
          </w:tcPr>
          <w:p w14:paraId="3F8061C9" w14:textId="1E520FF4" w:rsidR="00B41666" w:rsidRPr="0018293B" w:rsidRDefault="00B41666" w:rsidP="005D004B">
            <w:pPr>
              <w:widowControl/>
              <w:snapToGrid w:val="0"/>
              <w:spacing w:line="326" w:lineRule="exact"/>
              <w:ind w:leftChars="-20" w:left="552" w:hangingChars="300" w:hanging="600"/>
              <w:jc w:val="both"/>
              <w:rPr>
                <w:rFonts w:ascii="標楷體" w:eastAsia="標楷體" w:hAnsi="標楷體" w:cs="Times New Roman"/>
                <w:noProof/>
                <w:sz w:val="20"/>
                <w:szCs w:val="20"/>
              </w:rPr>
            </w:pPr>
            <w:r w:rsidRPr="0018293B">
              <w:rPr>
                <w:rFonts w:ascii="標楷體" w:eastAsia="標楷體" w:hAnsi="標楷體" w:cs="Times New Roman" w:hint="eastAsia"/>
                <w:noProof/>
                <w:sz w:val="20"/>
                <w:szCs w:val="20"/>
              </w:rPr>
              <w:t>（一）</w:t>
            </w:r>
            <w:r w:rsidRPr="0018293B">
              <w:rPr>
                <w:rFonts w:ascii="標楷體" w:eastAsia="標楷體" w:hAnsi="標楷體" w:cs="Times New Roman" w:hint="eastAsia"/>
                <w:bCs/>
                <w:noProof/>
                <w:sz w:val="20"/>
                <w:szCs w:val="20"/>
              </w:rPr>
              <w:t>政府為保障勞工維持基本生活水準，自106年起連年調漲基本（最低）工資，並自113年起施行最低工資法，規範每年應定期審議最低工資及明訂審議參採指標，惟各界間有反映審議新制未盡落實，另事業單位違反最低工資規定情事仍多，允宜賡續參酌各項民生、經濟及就業指標，完善最低工資調整審議機制，並持續強化勞動檢查及裁處機制，以保障基層勞工及其家庭基本生活水準，並敦促雇主恪守法令，確保受僱勞工權益</w:t>
            </w:r>
            <w:r w:rsidRPr="0018293B">
              <w:rPr>
                <w:rFonts w:ascii="標楷體" w:eastAsia="標楷體" w:hAnsi="標楷體" w:cs="Times New Roman" w:hint="eastAsia"/>
                <w:bCs/>
                <w:noProof/>
                <w:spacing w:val="-2"/>
                <w:sz w:val="20"/>
                <w:szCs w:val="20"/>
              </w:rPr>
              <w:t>。</w:t>
            </w:r>
          </w:p>
        </w:tc>
        <w:tc>
          <w:tcPr>
            <w:tcW w:w="2711" w:type="dxa"/>
            <w:vMerge w:val="restart"/>
            <w:tcBorders>
              <w:top w:val="single" w:sz="4" w:space="0" w:color="auto"/>
              <w:left w:val="single" w:sz="4" w:space="0" w:color="auto"/>
              <w:right w:val="single" w:sz="4" w:space="0" w:color="auto"/>
              <w:tl2br w:val="single" w:sz="4" w:space="0" w:color="auto"/>
            </w:tcBorders>
          </w:tcPr>
          <w:p w14:paraId="3B343A48" w14:textId="77777777" w:rsidR="00B41666" w:rsidRPr="0018293B" w:rsidRDefault="00B41666" w:rsidP="008E6806">
            <w:pPr>
              <w:widowControl/>
              <w:snapToGrid w:val="0"/>
              <w:spacing w:line="330" w:lineRule="exact"/>
              <w:jc w:val="both"/>
              <w:rPr>
                <w:rFonts w:ascii="標楷體" w:eastAsia="標楷體" w:hAnsi="標楷體" w:cs="Times New Roman"/>
                <w:noProof/>
                <w:sz w:val="20"/>
                <w:szCs w:val="20"/>
              </w:rPr>
            </w:pPr>
          </w:p>
        </w:tc>
      </w:tr>
      <w:tr w:rsidR="00B41666" w:rsidRPr="0018293B" w14:paraId="0FB73626" w14:textId="77777777" w:rsidTr="002D77A3">
        <w:trPr>
          <w:trHeight w:val="782"/>
          <w:jc w:val="center"/>
        </w:trPr>
        <w:tc>
          <w:tcPr>
            <w:tcW w:w="7230" w:type="dxa"/>
            <w:tcBorders>
              <w:top w:val="single" w:sz="4" w:space="0" w:color="auto"/>
              <w:left w:val="single" w:sz="4" w:space="0" w:color="auto"/>
              <w:bottom w:val="single" w:sz="4" w:space="0" w:color="auto"/>
              <w:right w:val="single" w:sz="4" w:space="0" w:color="auto"/>
            </w:tcBorders>
            <w:vAlign w:val="center"/>
          </w:tcPr>
          <w:p w14:paraId="58CA9E9D" w14:textId="2409FFF6" w:rsidR="00B41666" w:rsidRPr="0018293B" w:rsidRDefault="00B41666" w:rsidP="005D004B">
            <w:pPr>
              <w:widowControl/>
              <w:snapToGrid w:val="0"/>
              <w:spacing w:line="326" w:lineRule="exact"/>
              <w:ind w:leftChars="-20" w:left="552" w:hangingChars="300" w:hanging="600"/>
              <w:jc w:val="both"/>
              <w:rPr>
                <w:rFonts w:ascii="標楷體" w:eastAsia="標楷體" w:hAnsi="標楷體" w:cs="Times New Roman"/>
                <w:noProof/>
                <w:sz w:val="20"/>
                <w:szCs w:val="20"/>
              </w:rPr>
            </w:pPr>
            <w:r w:rsidRPr="0018293B">
              <w:rPr>
                <w:rFonts w:ascii="標楷體" w:eastAsia="標楷體" w:hAnsi="標楷體" w:cs="Times New Roman" w:hint="eastAsia"/>
                <w:noProof/>
                <w:sz w:val="20"/>
                <w:szCs w:val="20"/>
              </w:rPr>
              <w:t>（二）我國低收入戶及中低收入戶高齡人口逐年攀升，另近半數高齡家戶位居全國家庭所得5等分位組之最低所得組，且近6年高齡家庭CPI年增率高於全體家庭，凸顯高齡家戶之經濟脆弱程度，為預防高齡貧窮風險，允宜賡續研謀強化高齡者就業促進措施，以鼓勵並支持再就業，俾有效增裕高齡者所得，落實保障國人老年經濟安全。</w:t>
            </w:r>
          </w:p>
        </w:tc>
        <w:tc>
          <w:tcPr>
            <w:tcW w:w="2711" w:type="dxa"/>
            <w:vMerge/>
            <w:tcBorders>
              <w:left w:val="single" w:sz="4" w:space="0" w:color="auto"/>
              <w:right w:val="single" w:sz="4" w:space="0" w:color="auto"/>
              <w:tl2br w:val="single" w:sz="4" w:space="0" w:color="auto"/>
            </w:tcBorders>
          </w:tcPr>
          <w:p w14:paraId="7033D675" w14:textId="77777777" w:rsidR="00B41666" w:rsidRPr="0018293B" w:rsidRDefault="00B41666" w:rsidP="008E6806">
            <w:pPr>
              <w:widowControl/>
              <w:snapToGrid w:val="0"/>
              <w:spacing w:line="330" w:lineRule="exact"/>
              <w:jc w:val="both"/>
              <w:rPr>
                <w:rFonts w:ascii="標楷體" w:eastAsia="標楷體" w:hAnsi="標楷體" w:cs="Times New Roman"/>
                <w:noProof/>
                <w:sz w:val="20"/>
                <w:szCs w:val="20"/>
              </w:rPr>
            </w:pPr>
          </w:p>
        </w:tc>
      </w:tr>
    </w:tbl>
    <w:p w14:paraId="1ADE351B" w14:textId="77777777" w:rsidR="00806697" w:rsidRDefault="00806697" w:rsidP="003B1FCD">
      <w:pPr>
        <w:spacing w:line="20" w:lineRule="exact"/>
      </w:pPr>
    </w:p>
    <w:tbl>
      <w:tblPr>
        <w:tblW w:w="9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230"/>
        <w:gridCol w:w="2711"/>
      </w:tblGrid>
      <w:tr w:rsidR="00C40D71" w:rsidRPr="0018293B" w14:paraId="78B6D04B" w14:textId="77777777" w:rsidTr="00E45DF9">
        <w:trPr>
          <w:trHeight w:val="87"/>
          <w:jc w:val="center"/>
        </w:trPr>
        <w:tc>
          <w:tcPr>
            <w:tcW w:w="9941" w:type="dxa"/>
            <w:gridSpan w:val="2"/>
            <w:tcBorders>
              <w:top w:val="nil"/>
              <w:left w:val="nil"/>
              <w:bottom w:val="single" w:sz="4" w:space="0" w:color="auto"/>
              <w:right w:val="nil"/>
            </w:tcBorders>
          </w:tcPr>
          <w:p w14:paraId="4036285A" w14:textId="5415303B" w:rsidR="00C40D71" w:rsidRPr="0018293B" w:rsidRDefault="00C40D71" w:rsidP="00C40D71">
            <w:pPr>
              <w:widowControl/>
              <w:snapToGrid w:val="0"/>
              <w:spacing w:line="340" w:lineRule="exact"/>
              <w:jc w:val="center"/>
              <w:rPr>
                <w:rFonts w:ascii="標楷體" w:eastAsia="標楷體" w:hAnsi="標楷體" w:cs="Times New Roman"/>
                <w:noProof/>
                <w:sz w:val="20"/>
                <w:szCs w:val="20"/>
              </w:rPr>
            </w:pPr>
            <w:r w:rsidRPr="0018293B">
              <w:rPr>
                <w:rFonts w:ascii="標楷體" w:eastAsia="標楷體" w:hAnsi="標楷體" w:cs="Times New Roman" w:hint="eastAsia"/>
                <w:b/>
                <w:szCs w:val="24"/>
              </w:rPr>
              <w:lastRenderedPageBreak/>
              <w:t xml:space="preserve">表10 </w:t>
            </w:r>
            <w:r w:rsidRPr="0018293B">
              <w:rPr>
                <w:rFonts w:ascii="標楷體" w:eastAsia="標楷體" w:hAnsi="標楷體" w:cs="Times New Roman"/>
                <w:b/>
                <w:szCs w:val="24"/>
              </w:rPr>
              <w:t xml:space="preserve"> </w:t>
            </w:r>
            <w:proofErr w:type="gramStart"/>
            <w:r w:rsidRPr="0018293B">
              <w:rPr>
                <w:rFonts w:ascii="標楷體" w:eastAsia="標楷體" w:hAnsi="標楷體" w:cs="Times New Roman" w:hint="eastAsia"/>
                <w:b/>
                <w:szCs w:val="24"/>
              </w:rPr>
              <w:t>1</w:t>
            </w:r>
            <w:r w:rsidRPr="0018293B">
              <w:rPr>
                <w:rFonts w:ascii="標楷體" w:eastAsia="標楷體" w:hAnsi="標楷體" w:cs="Times New Roman"/>
                <w:b/>
                <w:szCs w:val="24"/>
              </w:rPr>
              <w:t>13</w:t>
            </w:r>
            <w:proofErr w:type="gramEnd"/>
            <w:r w:rsidRPr="0018293B">
              <w:rPr>
                <w:rFonts w:ascii="標楷體" w:eastAsia="標楷體" w:hAnsi="標楷體" w:cs="Times New Roman" w:hint="eastAsia"/>
                <w:b/>
                <w:szCs w:val="24"/>
              </w:rPr>
              <w:t>年度審核報告所列勞動部主管普通公務相關重要審核意見覆核辦理情形</w:t>
            </w:r>
            <w:r>
              <w:rPr>
                <w:rFonts w:ascii="標楷體" w:eastAsia="標楷體" w:hAnsi="標楷體" w:cs="Times New Roman" w:hint="eastAsia"/>
                <w:b/>
                <w:szCs w:val="24"/>
              </w:rPr>
              <w:t>（續）</w:t>
            </w:r>
          </w:p>
        </w:tc>
      </w:tr>
      <w:tr w:rsidR="00C40D71" w:rsidRPr="0018293B" w14:paraId="73E215BF" w14:textId="77777777" w:rsidTr="00E45DF9">
        <w:trPr>
          <w:trHeight w:val="77"/>
          <w:jc w:val="center"/>
        </w:trPr>
        <w:tc>
          <w:tcPr>
            <w:tcW w:w="7230" w:type="dxa"/>
            <w:tcBorders>
              <w:top w:val="single" w:sz="4" w:space="0" w:color="auto"/>
              <w:left w:val="single" w:sz="4" w:space="0" w:color="auto"/>
              <w:bottom w:val="single" w:sz="4" w:space="0" w:color="auto"/>
              <w:right w:val="single" w:sz="4" w:space="0" w:color="auto"/>
            </w:tcBorders>
            <w:vAlign w:val="center"/>
          </w:tcPr>
          <w:p w14:paraId="1861D804" w14:textId="77777777" w:rsidR="00C40D71" w:rsidRPr="0018293B" w:rsidRDefault="00C40D71" w:rsidP="005D004B">
            <w:pPr>
              <w:widowControl/>
              <w:spacing w:line="340" w:lineRule="exact"/>
              <w:jc w:val="center"/>
              <w:textAlignment w:val="center"/>
              <w:rPr>
                <w:rFonts w:ascii="標楷體" w:eastAsia="標楷體" w:hAnsi="標楷體" w:cs="Times New Roman"/>
                <w:sz w:val="20"/>
                <w:szCs w:val="20"/>
              </w:rPr>
            </w:pPr>
            <w:r w:rsidRPr="0018293B">
              <w:rPr>
                <w:rFonts w:ascii="標楷體" w:eastAsia="標楷體" w:hAnsi="標楷體" w:cs="Times New Roman" w:hint="eastAsia"/>
                <w:sz w:val="20"/>
                <w:szCs w:val="20"/>
              </w:rPr>
              <w:t>重要審核意見標題</w:t>
            </w:r>
          </w:p>
        </w:tc>
        <w:tc>
          <w:tcPr>
            <w:tcW w:w="2711" w:type="dxa"/>
            <w:tcBorders>
              <w:top w:val="single" w:sz="4" w:space="0" w:color="auto"/>
              <w:left w:val="single" w:sz="4" w:space="0" w:color="auto"/>
              <w:bottom w:val="single" w:sz="4" w:space="0" w:color="auto"/>
              <w:right w:val="single" w:sz="4" w:space="0" w:color="auto"/>
            </w:tcBorders>
            <w:vAlign w:val="center"/>
          </w:tcPr>
          <w:p w14:paraId="7CA8D436" w14:textId="77777777" w:rsidR="00C40D71" w:rsidRPr="0018293B" w:rsidRDefault="00C40D71" w:rsidP="005D004B">
            <w:pPr>
              <w:widowControl/>
              <w:spacing w:line="340" w:lineRule="exact"/>
              <w:jc w:val="center"/>
              <w:textAlignment w:val="center"/>
              <w:rPr>
                <w:rFonts w:ascii="標楷體" w:eastAsia="標楷體" w:hAnsi="標楷體" w:cs="Times New Roman"/>
                <w:sz w:val="20"/>
                <w:szCs w:val="20"/>
              </w:rPr>
            </w:pPr>
            <w:r w:rsidRPr="0018293B">
              <w:rPr>
                <w:rFonts w:ascii="標楷體" w:eastAsia="標楷體" w:hAnsi="標楷體" w:cs="Times New Roman" w:hint="eastAsia"/>
                <w:sz w:val="20"/>
                <w:szCs w:val="20"/>
              </w:rPr>
              <w:t>說明</w:t>
            </w:r>
          </w:p>
        </w:tc>
      </w:tr>
      <w:tr w:rsidR="00B41666" w:rsidRPr="0018293B" w14:paraId="0CCA8693" w14:textId="77777777" w:rsidTr="00E45DF9">
        <w:trPr>
          <w:trHeight w:val="644"/>
          <w:jc w:val="center"/>
        </w:trPr>
        <w:tc>
          <w:tcPr>
            <w:tcW w:w="7230" w:type="dxa"/>
            <w:tcBorders>
              <w:top w:val="single" w:sz="4" w:space="0" w:color="auto"/>
              <w:left w:val="single" w:sz="4" w:space="0" w:color="auto"/>
              <w:bottom w:val="single" w:sz="4" w:space="0" w:color="auto"/>
              <w:right w:val="single" w:sz="4" w:space="0" w:color="auto"/>
            </w:tcBorders>
            <w:vAlign w:val="center"/>
          </w:tcPr>
          <w:p w14:paraId="33EA8189" w14:textId="783D3948" w:rsidR="00B41666" w:rsidRPr="0018293B" w:rsidRDefault="00B41666" w:rsidP="005D004B">
            <w:pPr>
              <w:widowControl/>
              <w:snapToGrid w:val="0"/>
              <w:spacing w:line="314" w:lineRule="exact"/>
              <w:ind w:leftChars="-20" w:left="552" w:hangingChars="300" w:hanging="600"/>
              <w:jc w:val="both"/>
              <w:rPr>
                <w:rFonts w:ascii="標楷體" w:eastAsia="標楷體" w:hAnsi="標楷體" w:cs="Times New Roman"/>
                <w:noProof/>
                <w:sz w:val="20"/>
                <w:szCs w:val="20"/>
              </w:rPr>
            </w:pPr>
            <w:r w:rsidRPr="0018293B">
              <w:rPr>
                <w:rFonts w:ascii="標楷體" w:eastAsia="標楷體" w:hAnsi="標楷體" w:cs="Times New Roman" w:hint="eastAsia"/>
                <w:noProof/>
                <w:sz w:val="20"/>
                <w:szCs w:val="20"/>
              </w:rPr>
              <w:t>（三）基金運用局113年度經管各類基金整體收益數及收益率創歷年新高，惟114年第1季受美國貿易關稅政策等不確定因素影響，全球股債匯市巨幅震盪波動，基金投資運用績效未盡理想，允宜賡續妥適掌控投資風險，並審慎因應金融市場短期波動，機動調整投資策略，以降低市場震盪衝擊，確保基金投資效益長期穩健成長。</w:t>
            </w:r>
          </w:p>
        </w:tc>
        <w:tc>
          <w:tcPr>
            <w:tcW w:w="2711" w:type="dxa"/>
            <w:vMerge w:val="restart"/>
            <w:tcBorders>
              <w:left w:val="single" w:sz="4" w:space="0" w:color="auto"/>
              <w:right w:val="single" w:sz="4" w:space="0" w:color="auto"/>
              <w:tl2br w:val="single" w:sz="4" w:space="0" w:color="auto"/>
            </w:tcBorders>
          </w:tcPr>
          <w:p w14:paraId="4678365E" w14:textId="77777777" w:rsidR="00B41666" w:rsidRPr="0018293B" w:rsidRDefault="00B41666" w:rsidP="008E6806">
            <w:pPr>
              <w:widowControl/>
              <w:snapToGrid w:val="0"/>
              <w:spacing w:line="240" w:lineRule="exact"/>
              <w:jc w:val="both"/>
              <w:rPr>
                <w:rFonts w:ascii="標楷體" w:eastAsia="標楷體" w:hAnsi="標楷體" w:cs="Times New Roman"/>
                <w:noProof/>
                <w:sz w:val="20"/>
                <w:szCs w:val="20"/>
              </w:rPr>
            </w:pPr>
          </w:p>
        </w:tc>
      </w:tr>
      <w:tr w:rsidR="00B41666" w:rsidRPr="0018293B" w14:paraId="304C284D" w14:textId="77777777" w:rsidTr="00E45DF9">
        <w:trPr>
          <w:trHeight w:val="644"/>
          <w:jc w:val="center"/>
        </w:trPr>
        <w:tc>
          <w:tcPr>
            <w:tcW w:w="7230" w:type="dxa"/>
            <w:tcBorders>
              <w:top w:val="single" w:sz="4" w:space="0" w:color="auto"/>
              <w:left w:val="single" w:sz="4" w:space="0" w:color="auto"/>
              <w:bottom w:val="single" w:sz="4" w:space="0" w:color="auto"/>
              <w:right w:val="single" w:sz="4" w:space="0" w:color="auto"/>
            </w:tcBorders>
            <w:vAlign w:val="center"/>
          </w:tcPr>
          <w:p w14:paraId="3645DBBE" w14:textId="77777777" w:rsidR="00B41666" w:rsidRPr="0018293B" w:rsidRDefault="00B41666" w:rsidP="00B41666">
            <w:pPr>
              <w:widowControl/>
              <w:snapToGrid w:val="0"/>
              <w:spacing w:line="314" w:lineRule="exact"/>
              <w:ind w:leftChars="-20" w:left="552" w:hangingChars="300" w:hanging="600"/>
              <w:jc w:val="both"/>
              <w:rPr>
                <w:rFonts w:ascii="標楷體" w:eastAsia="標楷體" w:hAnsi="標楷體" w:cs="Times New Roman"/>
                <w:noProof/>
                <w:sz w:val="20"/>
                <w:szCs w:val="20"/>
              </w:rPr>
            </w:pPr>
            <w:r w:rsidRPr="0018293B">
              <w:rPr>
                <w:rFonts w:ascii="標楷體" w:eastAsia="標楷體" w:hAnsi="標楷體" w:cs="Times New Roman" w:hint="eastAsia"/>
                <w:noProof/>
                <w:sz w:val="20"/>
                <w:szCs w:val="20"/>
              </w:rPr>
              <w:t>（四）</w:t>
            </w:r>
            <w:r w:rsidRPr="0018293B">
              <w:rPr>
                <w:rFonts w:ascii="標楷體" w:eastAsia="標楷體" w:hAnsi="標楷體" w:cs="Times New Roman" w:hint="eastAsia"/>
                <w:bCs/>
                <w:noProof/>
                <w:sz w:val="20"/>
                <w:szCs w:val="20"/>
              </w:rPr>
              <w:t>職業安全衛生署為防治職場霸凌，並回應各界對於強化職場霸凌防治法令之訴求，自113年10月起啟動修法工程，參考各國法制及綜整各界意見後，研提職業安全衛生法部分條文修正草案，增訂職場霸凌防治專章，除明確職場霸凌定義外，並強化雇主防治責任及相關申訴、調查與處理機制，草案已於114年4月29日函送行政院審查，允宜加速推動相關法制作業進程，並及早籌謀後續宣導及勞動檢查事宜，以全方位保障工作者身心健康及維護工作尊嚴</w:t>
            </w:r>
            <w:r w:rsidRPr="0018293B">
              <w:rPr>
                <w:rFonts w:ascii="標楷體" w:eastAsia="標楷體" w:hAnsi="標楷體" w:cs="Times New Roman" w:hint="eastAsia"/>
                <w:noProof/>
                <w:sz w:val="20"/>
                <w:szCs w:val="20"/>
              </w:rPr>
              <w:t>。</w:t>
            </w:r>
          </w:p>
        </w:tc>
        <w:tc>
          <w:tcPr>
            <w:tcW w:w="2711" w:type="dxa"/>
            <w:vMerge/>
            <w:tcBorders>
              <w:left w:val="single" w:sz="4" w:space="0" w:color="auto"/>
              <w:right w:val="single" w:sz="4" w:space="0" w:color="auto"/>
              <w:tl2br w:val="single" w:sz="4" w:space="0" w:color="auto"/>
            </w:tcBorders>
          </w:tcPr>
          <w:p w14:paraId="310BE490" w14:textId="77777777" w:rsidR="00B41666" w:rsidRPr="0018293B" w:rsidRDefault="00B41666" w:rsidP="00E45DF9">
            <w:pPr>
              <w:widowControl/>
              <w:snapToGrid w:val="0"/>
              <w:spacing w:line="240" w:lineRule="exact"/>
              <w:jc w:val="both"/>
              <w:rPr>
                <w:rFonts w:ascii="標楷體" w:eastAsia="標楷體" w:hAnsi="標楷體" w:cs="Times New Roman"/>
                <w:noProof/>
                <w:sz w:val="20"/>
                <w:szCs w:val="20"/>
              </w:rPr>
            </w:pPr>
          </w:p>
        </w:tc>
      </w:tr>
      <w:tr w:rsidR="00B41666" w:rsidRPr="0018293B" w14:paraId="43A5E868" w14:textId="77777777" w:rsidTr="00E45DF9">
        <w:trPr>
          <w:trHeight w:val="72"/>
          <w:jc w:val="center"/>
        </w:trPr>
        <w:tc>
          <w:tcPr>
            <w:tcW w:w="7230" w:type="dxa"/>
            <w:tcBorders>
              <w:top w:val="single" w:sz="4" w:space="0" w:color="auto"/>
              <w:left w:val="single" w:sz="4" w:space="0" w:color="auto"/>
              <w:bottom w:val="single" w:sz="4" w:space="0" w:color="auto"/>
              <w:right w:val="single" w:sz="4" w:space="0" w:color="auto"/>
            </w:tcBorders>
            <w:vAlign w:val="center"/>
          </w:tcPr>
          <w:p w14:paraId="74B2F074" w14:textId="77777777" w:rsidR="00B41666" w:rsidRPr="0018293B" w:rsidRDefault="00B41666" w:rsidP="00B41666">
            <w:pPr>
              <w:widowControl/>
              <w:snapToGrid w:val="0"/>
              <w:spacing w:line="314" w:lineRule="exact"/>
              <w:ind w:leftChars="-20" w:left="552" w:hangingChars="300" w:hanging="600"/>
              <w:jc w:val="both"/>
              <w:rPr>
                <w:rFonts w:ascii="標楷體" w:eastAsia="標楷體" w:hAnsi="標楷體" w:cs="Times New Roman"/>
                <w:noProof/>
                <w:sz w:val="20"/>
                <w:szCs w:val="20"/>
              </w:rPr>
            </w:pPr>
            <w:r w:rsidRPr="0018293B">
              <w:rPr>
                <w:rFonts w:ascii="標楷體" w:eastAsia="標楷體" w:hAnsi="標楷體" w:cs="Times New Roman" w:hint="eastAsia"/>
                <w:noProof/>
                <w:sz w:val="20"/>
                <w:szCs w:val="20"/>
              </w:rPr>
              <w:t>（五）政府為解決青年低薪問題及協助非典型就業青年穩定就業，整合跨部會資源協力推動多項措施，惟部分專科及學士應屆畢業生畢業後1年就業薪資未臻理想，另針對有轉職需求之非典型工作青年協助措施亦待研謀強化，允宜持續優化相關措施內涵，以協助青年提升職場競爭力及薪資水準，並脫離非典型就業循環。</w:t>
            </w:r>
          </w:p>
        </w:tc>
        <w:tc>
          <w:tcPr>
            <w:tcW w:w="2711" w:type="dxa"/>
            <w:vMerge/>
            <w:tcBorders>
              <w:left w:val="single" w:sz="4" w:space="0" w:color="auto"/>
              <w:right w:val="single" w:sz="4" w:space="0" w:color="auto"/>
              <w:tl2br w:val="single" w:sz="4" w:space="0" w:color="auto"/>
            </w:tcBorders>
          </w:tcPr>
          <w:p w14:paraId="0FBF9438" w14:textId="77777777" w:rsidR="00B41666" w:rsidRPr="0018293B" w:rsidRDefault="00B41666" w:rsidP="00E45DF9">
            <w:pPr>
              <w:widowControl/>
              <w:snapToGrid w:val="0"/>
              <w:spacing w:line="240" w:lineRule="exact"/>
              <w:jc w:val="both"/>
              <w:rPr>
                <w:rFonts w:ascii="標楷體" w:eastAsia="標楷體" w:hAnsi="標楷體" w:cs="Times New Roman"/>
                <w:noProof/>
                <w:sz w:val="20"/>
                <w:szCs w:val="20"/>
              </w:rPr>
            </w:pPr>
          </w:p>
        </w:tc>
      </w:tr>
      <w:tr w:rsidR="00B41666" w:rsidRPr="0018293B" w14:paraId="6C5138C4" w14:textId="77777777" w:rsidTr="00E45DF9">
        <w:trPr>
          <w:trHeight w:val="77"/>
          <w:jc w:val="center"/>
        </w:trPr>
        <w:tc>
          <w:tcPr>
            <w:tcW w:w="7230" w:type="dxa"/>
            <w:tcBorders>
              <w:top w:val="single" w:sz="4" w:space="0" w:color="auto"/>
              <w:left w:val="single" w:sz="4" w:space="0" w:color="auto"/>
              <w:bottom w:val="single" w:sz="4" w:space="0" w:color="auto"/>
              <w:right w:val="single" w:sz="4" w:space="0" w:color="auto"/>
            </w:tcBorders>
            <w:vAlign w:val="center"/>
          </w:tcPr>
          <w:p w14:paraId="4ED1C33C" w14:textId="77777777" w:rsidR="00B41666" w:rsidRPr="0018293B" w:rsidRDefault="00B41666" w:rsidP="00B41666">
            <w:pPr>
              <w:widowControl/>
              <w:snapToGrid w:val="0"/>
              <w:spacing w:line="314" w:lineRule="exact"/>
              <w:ind w:leftChars="-20" w:left="552" w:hangingChars="300" w:hanging="600"/>
              <w:jc w:val="both"/>
              <w:rPr>
                <w:rFonts w:ascii="標楷體" w:eastAsia="標楷體" w:hAnsi="標楷體" w:cs="Times New Roman"/>
                <w:noProof/>
                <w:sz w:val="20"/>
                <w:szCs w:val="20"/>
              </w:rPr>
            </w:pPr>
            <w:r w:rsidRPr="0018293B">
              <w:rPr>
                <w:rFonts w:ascii="標楷體" w:eastAsia="標楷體" w:hAnsi="標楷體" w:cs="Times New Roman" w:hint="eastAsia"/>
                <w:noProof/>
                <w:sz w:val="20"/>
                <w:szCs w:val="20"/>
              </w:rPr>
              <w:t>（六）政府積極協助弱勢及初次尋職等族群青年穩定就業，惟弱勢青年推介就業率較整體青年略低，且平均待業期間較長，另部分初次尋職青年參與計畫後未能順利求職或穩定就業，允宜協同相關部會賡續完善弱勢青年支援體系，並研謀強化初次尋職青年服務措施，以協助渠等順利銜接職場。</w:t>
            </w:r>
          </w:p>
        </w:tc>
        <w:tc>
          <w:tcPr>
            <w:tcW w:w="2711" w:type="dxa"/>
            <w:vMerge/>
            <w:tcBorders>
              <w:left w:val="single" w:sz="4" w:space="0" w:color="auto"/>
              <w:right w:val="single" w:sz="4" w:space="0" w:color="auto"/>
              <w:tl2br w:val="single" w:sz="4" w:space="0" w:color="auto"/>
            </w:tcBorders>
          </w:tcPr>
          <w:p w14:paraId="603BAC63" w14:textId="77777777" w:rsidR="00B41666" w:rsidRPr="0018293B" w:rsidRDefault="00B41666" w:rsidP="00E45DF9">
            <w:pPr>
              <w:widowControl/>
              <w:snapToGrid w:val="0"/>
              <w:spacing w:line="240" w:lineRule="exact"/>
              <w:jc w:val="both"/>
              <w:rPr>
                <w:rFonts w:ascii="標楷體" w:eastAsia="標楷體" w:hAnsi="標楷體" w:cs="Times New Roman"/>
                <w:noProof/>
                <w:sz w:val="20"/>
                <w:szCs w:val="20"/>
              </w:rPr>
            </w:pPr>
          </w:p>
        </w:tc>
      </w:tr>
      <w:tr w:rsidR="00B41666" w:rsidRPr="0018293B" w14:paraId="5B5B1993" w14:textId="77777777" w:rsidTr="00E45DF9">
        <w:trPr>
          <w:trHeight w:val="675"/>
          <w:jc w:val="center"/>
        </w:trPr>
        <w:tc>
          <w:tcPr>
            <w:tcW w:w="7230" w:type="dxa"/>
            <w:tcBorders>
              <w:top w:val="single" w:sz="4" w:space="0" w:color="auto"/>
              <w:left w:val="single" w:sz="4" w:space="0" w:color="auto"/>
              <w:bottom w:val="single" w:sz="4" w:space="0" w:color="auto"/>
              <w:right w:val="single" w:sz="4" w:space="0" w:color="auto"/>
            </w:tcBorders>
            <w:vAlign w:val="center"/>
          </w:tcPr>
          <w:p w14:paraId="02FB9923" w14:textId="77777777" w:rsidR="00B41666" w:rsidRPr="0018293B" w:rsidRDefault="00B41666" w:rsidP="00B41666">
            <w:pPr>
              <w:widowControl/>
              <w:snapToGrid w:val="0"/>
              <w:spacing w:line="314" w:lineRule="exact"/>
              <w:ind w:leftChars="-20" w:left="552" w:hangingChars="300" w:hanging="600"/>
              <w:jc w:val="both"/>
              <w:rPr>
                <w:rFonts w:ascii="標楷體" w:eastAsia="標楷體" w:hAnsi="標楷體" w:cs="Times New Roman"/>
                <w:noProof/>
                <w:sz w:val="20"/>
                <w:szCs w:val="20"/>
              </w:rPr>
            </w:pPr>
            <w:r w:rsidRPr="0018293B">
              <w:rPr>
                <w:rFonts w:ascii="標楷體" w:eastAsia="標楷體" w:hAnsi="標楷體" w:cs="Times New Roman" w:hint="eastAsia"/>
                <w:noProof/>
                <w:sz w:val="20"/>
                <w:szCs w:val="20"/>
              </w:rPr>
              <w:t>（七）勞動部為配合國家政策與產業發展人才需求，提升國人就業技能水準，持續推展職能基準之發展與應用，及推動技能檢定業務，惟部分重點產業「未來欠缺人才職類」之職能基準尚待開發，且近9成iCAP認證之數位課程未引用各部會發展之職能基準或職能單元，另近年青年報名技術士技能檢定人數逐年下滑等，允宜研謀改善。</w:t>
            </w:r>
          </w:p>
        </w:tc>
        <w:tc>
          <w:tcPr>
            <w:tcW w:w="2711" w:type="dxa"/>
            <w:vMerge/>
            <w:tcBorders>
              <w:left w:val="single" w:sz="4" w:space="0" w:color="auto"/>
              <w:right w:val="single" w:sz="4" w:space="0" w:color="auto"/>
              <w:tl2br w:val="single" w:sz="4" w:space="0" w:color="auto"/>
            </w:tcBorders>
          </w:tcPr>
          <w:p w14:paraId="092E96C8" w14:textId="77777777" w:rsidR="00B41666" w:rsidRPr="0018293B" w:rsidRDefault="00B41666" w:rsidP="00E45DF9">
            <w:pPr>
              <w:widowControl/>
              <w:snapToGrid w:val="0"/>
              <w:spacing w:line="240" w:lineRule="exact"/>
              <w:jc w:val="both"/>
              <w:rPr>
                <w:rFonts w:ascii="標楷體" w:eastAsia="標楷體" w:hAnsi="標楷體" w:cs="Times New Roman"/>
                <w:noProof/>
                <w:sz w:val="20"/>
                <w:szCs w:val="20"/>
              </w:rPr>
            </w:pPr>
          </w:p>
        </w:tc>
      </w:tr>
      <w:tr w:rsidR="00B41666" w:rsidRPr="0018293B" w14:paraId="01AB7CB4" w14:textId="77777777" w:rsidTr="00E45DF9">
        <w:trPr>
          <w:trHeight w:val="675"/>
          <w:jc w:val="center"/>
        </w:trPr>
        <w:tc>
          <w:tcPr>
            <w:tcW w:w="7230" w:type="dxa"/>
            <w:tcBorders>
              <w:top w:val="single" w:sz="4" w:space="0" w:color="auto"/>
              <w:left w:val="single" w:sz="4" w:space="0" w:color="auto"/>
              <w:bottom w:val="single" w:sz="4" w:space="0" w:color="auto"/>
              <w:right w:val="single" w:sz="4" w:space="0" w:color="auto"/>
            </w:tcBorders>
            <w:vAlign w:val="center"/>
          </w:tcPr>
          <w:p w14:paraId="50F0FF99" w14:textId="77777777" w:rsidR="00B41666" w:rsidRPr="0018293B" w:rsidRDefault="00B41666" w:rsidP="00B41666">
            <w:pPr>
              <w:widowControl/>
              <w:snapToGrid w:val="0"/>
              <w:spacing w:line="314" w:lineRule="exact"/>
              <w:ind w:leftChars="-20" w:left="552" w:hangingChars="300" w:hanging="600"/>
              <w:jc w:val="both"/>
              <w:rPr>
                <w:rFonts w:ascii="標楷體" w:eastAsia="標楷體" w:hAnsi="標楷體" w:cs="Times New Roman"/>
                <w:noProof/>
                <w:sz w:val="20"/>
                <w:szCs w:val="20"/>
              </w:rPr>
            </w:pPr>
            <w:r w:rsidRPr="0018293B">
              <w:rPr>
                <w:rFonts w:ascii="標楷體" w:eastAsia="標楷體" w:hAnsi="標楷體" w:cs="Times New Roman" w:hint="eastAsia"/>
                <w:noProof/>
                <w:sz w:val="20"/>
                <w:szCs w:val="20"/>
              </w:rPr>
              <w:t>（八）</w:t>
            </w:r>
            <w:r w:rsidRPr="0018293B">
              <w:rPr>
                <w:rFonts w:ascii="標楷體" w:eastAsia="標楷體" w:hAnsi="標楷體" w:cs="Times New Roman" w:hint="eastAsia"/>
                <w:bCs/>
                <w:noProof/>
                <w:sz w:val="20"/>
                <w:szCs w:val="20"/>
              </w:rPr>
              <w:t>勞動部配合行政院超高齡對策方案，推動補助高齡者傳承專業技術及經驗、辦理在地化徵才活動等工作，惟補助事業單位僱用退休者傳承專業技術及經驗之目標值未具挑戰性，另補助大專校院辦理校園徵才活動，對於吸引青年在地就業之成效，亦待持續追蹤，允宜研謀優化相關績效考核及執行機制，以充分發揮中高齡者及高齡者勞動價值，並吸引青年世代回流在地就業</w:t>
            </w:r>
            <w:r w:rsidRPr="0018293B">
              <w:rPr>
                <w:rFonts w:ascii="標楷體" w:eastAsia="標楷體" w:hAnsi="標楷體" w:cs="Times New Roman" w:hint="eastAsia"/>
                <w:noProof/>
                <w:sz w:val="20"/>
                <w:szCs w:val="20"/>
              </w:rPr>
              <w:t>。</w:t>
            </w:r>
          </w:p>
        </w:tc>
        <w:tc>
          <w:tcPr>
            <w:tcW w:w="2711" w:type="dxa"/>
            <w:vMerge/>
            <w:tcBorders>
              <w:left w:val="single" w:sz="4" w:space="0" w:color="auto"/>
              <w:right w:val="single" w:sz="4" w:space="0" w:color="auto"/>
              <w:tl2br w:val="single" w:sz="4" w:space="0" w:color="auto"/>
            </w:tcBorders>
          </w:tcPr>
          <w:p w14:paraId="488A6E04" w14:textId="77777777" w:rsidR="00B41666" w:rsidRPr="0018293B" w:rsidRDefault="00B41666" w:rsidP="00E45DF9">
            <w:pPr>
              <w:widowControl/>
              <w:snapToGrid w:val="0"/>
              <w:spacing w:line="240" w:lineRule="exact"/>
              <w:jc w:val="both"/>
              <w:rPr>
                <w:rFonts w:ascii="標楷體" w:eastAsia="標楷體" w:hAnsi="標楷體" w:cs="Times New Roman"/>
                <w:noProof/>
                <w:sz w:val="20"/>
                <w:szCs w:val="20"/>
              </w:rPr>
            </w:pPr>
          </w:p>
        </w:tc>
      </w:tr>
      <w:tr w:rsidR="00B41666" w:rsidRPr="0018293B" w14:paraId="6BCF1D95" w14:textId="77777777" w:rsidTr="00E45DF9">
        <w:trPr>
          <w:trHeight w:val="675"/>
          <w:jc w:val="center"/>
        </w:trPr>
        <w:tc>
          <w:tcPr>
            <w:tcW w:w="7230" w:type="dxa"/>
            <w:tcBorders>
              <w:top w:val="single" w:sz="4" w:space="0" w:color="auto"/>
              <w:left w:val="single" w:sz="4" w:space="0" w:color="auto"/>
              <w:bottom w:val="single" w:sz="4" w:space="0" w:color="auto"/>
              <w:right w:val="single" w:sz="4" w:space="0" w:color="auto"/>
            </w:tcBorders>
            <w:vAlign w:val="center"/>
          </w:tcPr>
          <w:p w14:paraId="2ADBB26D" w14:textId="77777777" w:rsidR="00B41666" w:rsidRPr="0018293B" w:rsidRDefault="00B41666" w:rsidP="00B41666">
            <w:pPr>
              <w:widowControl/>
              <w:snapToGrid w:val="0"/>
              <w:spacing w:line="315" w:lineRule="exact"/>
              <w:ind w:leftChars="-20" w:left="552" w:hangingChars="300" w:hanging="600"/>
              <w:jc w:val="both"/>
              <w:rPr>
                <w:rFonts w:ascii="標楷體" w:eastAsia="標楷體" w:hAnsi="標楷體" w:cs="Times New Roman"/>
                <w:noProof/>
                <w:sz w:val="20"/>
                <w:szCs w:val="20"/>
              </w:rPr>
            </w:pPr>
            <w:r w:rsidRPr="0018293B">
              <w:rPr>
                <w:rFonts w:ascii="標楷體" w:eastAsia="標楷體" w:hAnsi="標楷體" w:cs="Times New Roman" w:hint="eastAsia"/>
                <w:noProof/>
                <w:sz w:val="20"/>
                <w:szCs w:val="20"/>
              </w:rPr>
              <w:t>（九）</w:t>
            </w:r>
            <w:r w:rsidRPr="0018293B">
              <w:rPr>
                <w:rFonts w:ascii="標楷體" w:eastAsia="標楷體" w:hAnsi="標楷體" w:cs="Times New Roman" w:hint="eastAsia"/>
                <w:bCs/>
                <w:noProof/>
                <w:sz w:val="20"/>
                <w:szCs w:val="20"/>
              </w:rPr>
              <w:t>職業安全衛生署為防杜作業環境空氣污染影響工作者健康，持續推動精進空品不良應變措施，並訂定相關防護指引及執行勞動檢查，以敦促事業單位落實作業環境呼吸防護措施，惟近年勞動檢查結果，事業單位違反相關規定情事仍多，另呼吸防護專案輔導量能亦待檢討提升，允宜持續督促事業單位加強改善職業安全衛生設施與工作環境，及落實呼吸防護措施，並強化高風險事業單位之監督及輔導機制，以有效降低作業環境之空氣污染危害風險</w:t>
            </w:r>
            <w:r w:rsidRPr="0018293B">
              <w:rPr>
                <w:rFonts w:ascii="標楷體" w:eastAsia="標楷體" w:hAnsi="標楷體" w:cs="Times New Roman" w:hint="eastAsia"/>
                <w:noProof/>
                <w:sz w:val="20"/>
                <w:szCs w:val="20"/>
              </w:rPr>
              <w:t>。</w:t>
            </w:r>
          </w:p>
        </w:tc>
        <w:tc>
          <w:tcPr>
            <w:tcW w:w="2711" w:type="dxa"/>
            <w:vMerge/>
            <w:tcBorders>
              <w:left w:val="single" w:sz="4" w:space="0" w:color="auto"/>
              <w:right w:val="single" w:sz="4" w:space="0" w:color="auto"/>
              <w:tl2br w:val="single" w:sz="4" w:space="0" w:color="auto"/>
            </w:tcBorders>
          </w:tcPr>
          <w:p w14:paraId="4958B972" w14:textId="77777777" w:rsidR="00B41666" w:rsidRPr="0018293B" w:rsidRDefault="00B41666" w:rsidP="00E45DF9">
            <w:pPr>
              <w:widowControl/>
              <w:snapToGrid w:val="0"/>
              <w:spacing w:line="240" w:lineRule="exact"/>
              <w:jc w:val="both"/>
              <w:rPr>
                <w:rFonts w:ascii="標楷體" w:eastAsia="標楷體" w:hAnsi="標楷體" w:cs="Times New Roman"/>
                <w:noProof/>
                <w:sz w:val="20"/>
                <w:szCs w:val="20"/>
              </w:rPr>
            </w:pPr>
          </w:p>
        </w:tc>
      </w:tr>
      <w:tr w:rsidR="00B41666" w:rsidRPr="0018293B" w14:paraId="0D99B6B3" w14:textId="77777777" w:rsidTr="00E45DF9">
        <w:trPr>
          <w:trHeight w:val="849"/>
          <w:jc w:val="center"/>
        </w:trPr>
        <w:tc>
          <w:tcPr>
            <w:tcW w:w="7230" w:type="dxa"/>
            <w:tcBorders>
              <w:top w:val="single" w:sz="4" w:space="0" w:color="auto"/>
              <w:left w:val="single" w:sz="4" w:space="0" w:color="auto"/>
              <w:bottom w:val="single" w:sz="4" w:space="0" w:color="auto"/>
              <w:right w:val="single" w:sz="4" w:space="0" w:color="auto"/>
            </w:tcBorders>
            <w:vAlign w:val="center"/>
          </w:tcPr>
          <w:p w14:paraId="03AECECD" w14:textId="77777777" w:rsidR="00B41666" w:rsidRPr="0018293B" w:rsidRDefault="00B41666" w:rsidP="00B41666">
            <w:pPr>
              <w:widowControl/>
              <w:snapToGrid w:val="0"/>
              <w:spacing w:line="316" w:lineRule="exact"/>
              <w:ind w:leftChars="-20" w:left="552" w:hangingChars="300" w:hanging="600"/>
              <w:jc w:val="both"/>
              <w:rPr>
                <w:rFonts w:ascii="標楷體" w:eastAsia="標楷體" w:hAnsi="標楷體" w:cs="Times New Roman"/>
                <w:noProof/>
                <w:sz w:val="20"/>
                <w:szCs w:val="20"/>
              </w:rPr>
            </w:pPr>
            <w:r w:rsidRPr="0018293B">
              <w:rPr>
                <w:rFonts w:ascii="標楷體" w:eastAsia="標楷體" w:hAnsi="標楷體" w:cs="Times New Roman" w:hint="eastAsia"/>
                <w:noProof/>
                <w:sz w:val="20"/>
                <w:szCs w:val="20"/>
              </w:rPr>
              <w:t>（十）</w:t>
            </w:r>
            <w:r w:rsidRPr="0018293B">
              <w:rPr>
                <w:rFonts w:ascii="標楷體" w:eastAsia="標楷體" w:hAnsi="標楷體" w:cs="Times New Roman" w:hint="eastAsia"/>
                <w:bCs/>
                <w:noProof/>
                <w:sz w:val="20"/>
                <w:szCs w:val="20"/>
              </w:rPr>
              <w:t>各公立就業服務機構運用多元就業服務措施，協助低收入戶及中低收入戶民眾就業，有助經濟脆弱家戶增加收入並改善經濟困境，惟間有求職個案未能順利就業，或因家庭照顧及個人就業意願偏低等因素而未就業等情，允宜賡續強化就業服務措施，並偕同社政單位持續開發潛在有工作能力個案，協助排除就業障礙，以促進就業進而經濟自主</w:t>
            </w:r>
            <w:r w:rsidRPr="0018293B">
              <w:rPr>
                <w:rFonts w:ascii="標楷體" w:eastAsia="標楷體" w:hAnsi="標楷體" w:cs="Times New Roman" w:hint="eastAsia"/>
                <w:noProof/>
                <w:sz w:val="20"/>
                <w:szCs w:val="20"/>
              </w:rPr>
              <w:t>。</w:t>
            </w:r>
          </w:p>
        </w:tc>
        <w:tc>
          <w:tcPr>
            <w:tcW w:w="2711" w:type="dxa"/>
            <w:vMerge/>
            <w:tcBorders>
              <w:left w:val="single" w:sz="4" w:space="0" w:color="auto"/>
              <w:bottom w:val="single" w:sz="4" w:space="0" w:color="auto"/>
              <w:right w:val="single" w:sz="4" w:space="0" w:color="auto"/>
              <w:tl2br w:val="single" w:sz="4" w:space="0" w:color="auto"/>
            </w:tcBorders>
          </w:tcPr>
          <w:p w14:paraId="644030B7" w14:textId="77777777" w:rsidR="00B41666" w:rsidRPr="0018293B" w:rsidRDefault="00B41666" w:rsidP="00E45DF9">
            <w:pPr>
              <w:widowControl/>
              <w:snapToGrid w:val="0"/>
              <w:spacing w:line="240" w:lineRule="exact"/>
              <w:jc w:val="both"/>
              <w:rPr>
                <w:rFonts w:ascii="標楷體" w:eastAsia="標楷體" w:hAnsi="標楷體" w:cs="Times New Roman"/>
                <w:noProof/>
                <w:sz w:val="20"/>
                <w:szCs w:val="20"/>
              </w:rPr>
            </w:pPr>
          </w:p>
        </w:tc>
      </w:tr>
    </w:tbl>
    <w:p w14:paraId="132CFEC3" w14:textId="77777777" w:rsidR="00C40D71" w:rsidRPr="00C40D71" w:rsidRDefault="00C40D71" w:rsidP="008E6806">
      <w:pPr>
        <w:spacing w:line="14" w:lineRule="exact"/>
      </w:pPr>
    </w:p>
    <w:sectPr w:rsidR="00C40D71" w:rsidRPr="00C40D71" w:rsidSect="00000B92">
      <w:footerReference w:type="even" r:id="rId8"/>
      <w:footerReference w:type="default" r:id="rId9"/>
      <w:pgSz w:w="11906" w:h="16838" w:code="9"/>
      <w:pgMar w:top="1418" w:right="851" w:bottom="1418" w:left="851" w:header="1021" w:footer="737" w:gutter="284"/>
      <w:pgNumType w:start="47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8FC18" w14:textId="77777777" w:rsidR="00086FA0" w:rsidRDefault="00086FA0" w:rsidP="00E62DEE">
      <w:r>
        <w:separator/>
      </w:r>
    </w:p>
  </w:endnote>
  <w:endnote w:type="continuationSeparator" w:id="0">
    <w:p w14:paraId="2ADC635E" w14:textId="77777777" w:rsidR="00086FA0" w:rsidRDefault="00086FA0" w:rsidP="00E62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華康楷書體W5(P)">
    <w:altName w:val="微軟正黑體"/>
    <w:charset w:val="88"/>
    <w:family w:val="script"/>
    <w:pitch w:val="variable"/>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華康特粗楷體">
    <w:altName w:val="Arial Unicode MS"/>
    <w:charset w:val="88"/>
    <w:family w:val="script"/>
    <w:pitch w:val="fixed"/>
    <w:sig w:usb0="80000001" w:usb1="28091800" w:usb2="00000016" w:usb3="00000000" w:csb0="00100000" w:csb1="00000000"/>
  </w:font>
  <w:font w:name="華康楷書體W7">
    <w:altName w:val="Arial Unicode MS"/>
    <w:charset w:val="88"/>
    <w:family w:val="script"/>
    <w:pitch w:val="fixed"/>
    <w:sig w:usb0="80000001" w:usb1="28091800" w:usb2="00000016" w:usb3="00000000" w:csb0="00100000" w:csb1="00000000"/>
  </w:font>
  <w:font w:name="ATC-6977*+Times">
    <w:altName w:val="新細明體"/>
    <w:panose1 w:val="00000000000000000000"/>
    <w:charset w:val="88"/>
    <w:family w:val="auto"/>
    <w:notTrueType/>
    <w:pitch w:val="default"/>
    <w:sig w:usb0="00000001" w:usb1="08080000" w:usb2="00000010" w:usb3="00000000" w:csb0="00100000" w:csb1="00000000"/>
  </w:font>
  <w:font w:name="DF Hei">
    <w:altName w:val="細明體"/>
    <w:panose1 w:val="00000000000000000000"/>
    <w:charset w:val="88"/>
    <w:family w:val="modern"/>
    <w:notTrueType/>
    <w:pitch w:val="default"/>
    <w:sig w:usb0="00000001" w:usb1="08080000" w:usb2="00000010" w:usb3="00000000" w:csb0="00100000" w:csb1="00000000"/>
  </w:font>
  <w:font w:name="文鼎中楷">
    <w:charset w:val="88"/>
    <w:family w:val="modern"/>
    <w:pitch w:val="fixed"/>
    <w:sig w:usb0="800002A3" w:usb1="38CF7C70" w:usb2="00000016" w:usb3="00000000" w:csb0="00100000" w:csb1="00000000"/>
  </w:font>
  <w:font w:name="文鼎中明">
    <w:altName w:val="Arial Unicode MS"/>
    <w:charset w:val="88"/>
    <w:family w:val="modern"/>
    <w:pitch w:val="fixed"/>
    <w:sig w:usb0="00000001" w:usb1="08080000" w:usb2="00000010" w:usb3="00000000" w:csb0="00100000" w:csb1="00000000"/>
  </w:font>
  <w:font w:name="華康粗明體">
    <w:altName w:val="Arial Unicode MS"/>
    <w:charset w:val="88"/>
    <w:family w:val="modern"/>
    <w:pitch w:val="fixed"/>
    <w:sig w:usb0="80000001" w:usb1="28091800" w:usb2="00000016" w:usb3="00000000" w:csb0="00100000" w:csb1="00000000"/>
  </w:font>
  <w:font w:name="New Gulim">
    <w:altName w:val="Malgun Gothic"/>
    <w:charset w:val="81"/>
    <w:family w:val="roman"/>
    <w:pitch w:val="variable"/>
    <w:sig w:usb0="00000000" w:usb1="7B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2435441"/>
      <w:docPartObj>
        <w:docPartGallery w:val="Page Numbers (Bottom of Page)"/>
        <w:docPartUnique/>
      </w:docPartObj>
    </w:sdtPr>
    <w:sdtContent>
      <w:p w14:paraId="23FE476E" w14:textId="44B88789" w:rsidR="006A5C86" w:rsidRDefault="006A5C86" w:rsidP="00664E5E">
        <w:pPr>
          <w:pStyle w:val="a5"/>
          <w:jc w:val="center"/>
        </w:pPr>
        <w:r w:rsidRPr="006A5C86">
          <w:rPr>
            <w:rFonts w:ascii="標楷體" w:eastAsia="標楷體" w:hAnsi="標楷體" w:hint="eastAsia"/>
          </w:rPr>
          <w:t>丙－</w:t>
        </w:r>
        <w:r w:rsidRPr="006A5C86">
          <w:rPr>
            <w:rFonts w:ascii="標楷體" w:eastAsia="標楷體" w:hAnsi="標楷體"/>
          </w:rPr>
          <w:fldChar w:fldCharType="begin"/>
        </w:r>
        <w:r w:rsidRPr="006A5C86">
          <w:rPr>
            <w:rFonts w:ascii="標楷體" w:eastAsia="標楷體" w:hAnsi="標楷體"/>
          </w:rPr>
          <w:instrText>PAGE   \* MERGEFORMAT</w:instrText>
        </w:r>
        <w:r w:rsidRPr="006A5C86">
          <w:rPr>
            <w:rFonts w:ascii="標楷體" w:eastAsia="標楷體" w:hAnsi="標楷體"/>
          </w:rPr>
          <w:fldChar w:fldCharType="separate"/>
        </w:r>
        <w:r w:rsidRPr="006A5C86">
          <w:rPr>
            <w:rFonts w:ascii="標楷體" w:eastAsia="標楷體" w:hAnsi="標楷體"/>
            <w:lang w:val="zh-TW"/>
          </w:rPr>
          <w:t>2</w:t>
        </w:r>
        <w:r w:rsidRPr="006A5C86">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8D367" w14:textId="039D4DA6" w:rsidR="00E609EE" w:rsidRDefault="006A5C86" w:rsidP="00664E5E">
    <w:pPr>
      <w:pStyle w:val="a5"/>
      <w:jc w:val="center"/>
    </w:pPr>
    <w:r w:rsidRPr="006A5C86">
      <w:rPr>
        <w:rFonts w:ascii="標楷體" w:eastAsia="標楷體" w:hAnsi="標楷體" w:hint="eastAsia"/>
      </w:rPr>
      <w:t>丙－</w:t>
    </w:r>
    <w:sdt>
      <w:sdtPr>
        <w:id w:val="1597833989"/>
        <w:docPartObj>
          <w:docPartGallery w:val="Page Numbers (Bottom of Page)"/>
          <w:docPartUnique/>
        </w:docPartObj>
      </w:sdtPr>
      <w:sdtEndPr>
        <w:rPr>
          <w:rFonts w:ascii="標楷體" w:eastAsia="標楷體" w:hAnsi="標楷體"/>
        </w:rPr>
      </w:sdtEndPr>
      <w:sdtContent>
        <w:r w:rsidR="00E609EE" w:rsidRPr="006A5C86">
          <w:rPr>
            <w:rFonts w:ascii="標楷體" w:eastAsia="標楷體" w:hAnsi="標楷體"/>
          </w:rPr>
          <w:fldChar w:fldCharType="begin"/>
        </w:r>
        <w:r w:rsidR="00E609EE" w:rsidRPr="006A5C86">
          <w:rPr>
            <w:rFonts w:ascii="標楷體" w:eastAsia="標楷體" w:hAnsi="標楷體"/>
          </w:rPr>
          <w:instrText>PAGE   \* MERGEFORMAT</w:instrText>
        </w:r>
        <w:r w:rsidR="00E609EE" w:rsidRPr="006A5C86">
          <w:rPr>
            <w:rFonts w:ascii="標楷體" w:eastAsia="標楷體" w:hAnsi="標楷體"/>
          </w:rPr>
          <w:fldChar w:fldCharType="separate"/>
        </w:r>
        <w:r w:rsidR="00E609EE" w:rsidRPr="006A5C86">
          <w:rPr>
            <w:rFonts w:ascii="標楷體" w:eastAsia="標楷體" w:hAnsi="標楷體"/>
            <w:lang w:val="zh-TW"/>
          </w:rPr>
          <w:t>2</w:t>
        </w:r>
        <w:r w:rsidR="00E609EE" w:rsidRPr="006A5C86">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A5AB3" w14:textId="77777777" w:rsidR="00086FA0" w:rsidRDefault="00086FA0" w:rsidP="00E62DEE">
      <w:r>
        <w:separator/>
      </w:r>
    </w:p>
  </w:footnote>
  <w:footnote w:type="continuationSeparator" w:id="0">
    <w:p w14:paraId="4625BFD4" w14:textId="77777777" w:rsidR="00086FA0" w:rsidRDefault="00086FA0" w:rsidP="00E62D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78AD"/>
    <w:multiLevelType w:val="hybridMultilevel"/>
    <w:tmpl w:val="FC88ACFE"/>
    <w:lvl w:ilvl="0" w:tplc="207208D8">
      <w:start w:val="1"/>
      <w:numFmt w:val="taiwaneseCountingThousand"/>
      <w:lvlText w:val="(%1)"/>
      <w:lvlJc w:val="left"/>
      <w:pPr>
        <w:ind w:left="938" w:hanging="480"/>
      </w:pPr>
      <w:rPr>
        <w:rFonts w:hint="default"/>
      </w:rPr>
    </w:lvl>
    <w:lvl w:ilvl="1" w:tplc="04090019" w:tentative="1">
      <w:start w:val="1"/>
      <w:numFmt w:val="ideographTraditional"/>
      <w:lvlText w:val="%2、"/>
      <w:lvlJc w:val="left"/>
      <w:pPr>
        <w:ind w:left="1418" w:hanging="480"/>
      </w:pPr>
    </w:lvl>
    <w:lvl w:ilvl="2" w:tplc="0409001B" w:tentative="1">
      <w:start w:val="1"/>
      <w:numFmt w:val="lowerRoman"/>
      <w:lvlText w:val="%3."/>
      <w:lvlJc w:val="right"/>
      <w:pPr>
        <w:ind w:left="1898" w:hanging="480"/>
      </w:pPr>
    </w:lvl>
    <w:lvl w:ilvl="3" w:tplc="0409000F" w:tentative="1">
      <w:start w:val="1"/>
      <w:numFmt w:val="decimal"/>
      <w:lvlText w:val="%4."/>
      <w:lvlJc w:val="left"/>
      <w:pPr>
        <w:ind w:left="2378" w:hanging="480"/>
      </w:pPr>
    </w:lvl>
    <w:lvl w:ilvl="4" w:tplc="04090019" w:tentative="1">
      <w:start w:val="1"/>
      <w:numFmt w:val="ideographTraditional"/>
      <w:lvlText w:val="%5、"/>
      <w:lvlJc w:val="left"/>
      <w:pPr>
        <w:ind w:left="2858" w:hanging="480"/>
      </w:pPr>
    </w:lvl>
    <w:lvl w:ilvl="5" w:tplc="0409001B" w:tentative="1">
      <w:start w:val="1"/>
      <w:numFmt w:val="lowerRoman"/>
      <w:lvlText w:val="%6."/>
      <w:lvlJc w:val="right"/>
      <w:pPr>
        <w:ind w:left="3338" w:hanging="480"/>
      </w:pPr>
    </w:lvl>
    <w:lvl w:ilvl="6" w:tplc="0409000F" w:tentative="1">
      <w:start w:val="1"/>
      <w:numFmt w:val="decimal"/>
      <w:lvlText w:val="%7."/>
      <w:lvlJc w:val="left"/>
      <w:pPr>
        <w:ind w:left="3818" w:hanging="480"/>
      </w:pPr>
    </w:lvl>
    <w:lvl w:ilvl="7" w:tplc="04090019" w:tentative="1">
      <w:start w:val="1"/>
      <w:numFmt w:val="ideographTraditional"/>
      <w:lvlText w:val="%8、"/>
      <w:lvlJc w:val="left"/>
      <w:pPr>
        <w:ind w:left="4298" w:hanging="480"/>
      </w:pPr>
    </w:lvl>
    <w:lvl w:ilvl="8" w:tplc="0409001B" w:tentative="1">
      <w:start w:val="1"/>
      <w:numFmt w:val="lowerRoman"/>
      <w:lvlText w:val="%9."/>
      <w:lvlJc w:val="right"/>
      <w:pPr>
        <w:ind w:left="4778" w:hanging="480"/>
      </w:pPr>
    </w:lvl>
  </w:abstractNum>
  <w:abstractNum w:abstractNumId="1" w15:restartNumberingAfterBreak="0">
    <w:nsid w:val="09E245F1"/>
    <w:multiLevelType w:val="hybridMultilevel"/>
    <w:tmpl w:val="FC0CF2D4"/>
    <w:lvl w:ilvl="0" w:tplc="7CA8CF8E">
      <w:start w:val="12"/>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 w15:restartNumberingAfterBreak="0">
    <w:nsid w:val="0BB6032C"/>
    <w:multiLevelType w:val="hybridMultilevel"/>
    <w:tmpl w:val="D550E61A"/>
    <w:lvl w:ilvl="0" w:tplc="1A74352A">
      <w:start w:val="3"/>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D953606"/>
    <w:multiLevelType w:val="hybridMultilevel"/>
    <w:tmpl w:val="45149C5C"/>
    <w:lvl w:ilvl="0" w:tplc="A7A0180E">
      <w:start w:val="3"/>
      <w:numFmt w:val="decimal"/>
      <w:lvlText w:val="%1."/>
      <w:lvlJc w:val="left"/>
      <w:pPr>
        <w:ind w:left="1353" w:hanging="360"/>
      </w:pPr>
      <w:rPr>
        <w:rFonts w:hint="default"/>
        <w:b/>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4" w15:restartNumberingAfterBreak="0">
    <w:nsid w:val="0DC27F5B"/>
    <w:multiLevelType w:val="hybridMultilevel"/>
    <w:tmpl w:val="5F7A2376"/>
    <w:lvl w:ilvl="0" w:tplc="EA4AA0A2">
      <w:start w:val="1"/>
      <w:numFmt w:val="taiwaneseCountingThousand"/>
      <w:suff w:val="nothing"/>
      <w:lvlText w:val="（%1）"/>
      <w:lvlJc w:val="left"/>
      <w:pPr>
        <w:ind w:left="480" w:hanging="480"/>
      </w:pPr>
      <w:rPr>
        <w:rFonts w:hint="default"/>
        <w:b w:val="0"/>
        <w:color w:val="auto"/>
        <w:sz w:val="28"/>
        <w:szCs w:val="28"/>
      </w:rPr>
    </w:lvl>
    <w:lvl w:ilvl="1" w:tplc="04090019">
      <w:start w:val="1"/>
      <w:numFmt w:val="ideographTraditional"/>
      <w:lvlText w:val="%2、"/>
      <w:lvlJc w:val="left"/>
      <w:pPr>
        <w:ind w:left="1317" w:hanging="480"/>
      </w:pPr>
    </w:lvl>
    <w:lvl w:ilvl="2" w:tplc="0409001B" w:tentative="1">
      <w:start w:val="1"/>
      <w:numFmt w:val="lowerRoman"/>
      <w:lvlText w:val="%3."/>
      <w:lvlJc w:val="right"/>
      <w:pPr>
        <w:ind w:left="1797" w:hanging="480"/>
      </w:pPr>
    </w:lvl>
    <w:lvl w:ilvl="3" w:tplc="0409000F" w:tentative="1">
      <w:start w:val="1"/>
      <w:numFmt w:val="decimal"/>
      <w:lvlText w:val="%4."/>
      <w:lvlJc w:val="left"/>
      <w:pPr>
        <w:ind w:left="2277" w:hanging="480"/>
      </w:pPr>
    </w:lvl>
    <w:lvl w:ilvl="4" w:tplc="04090019" w:tentative="1">
      <w:start w:val="1"/>
      <w:numFmt w:val="ideographTraditional"/>
      <w:lvlText w:val="%5、"/>
      <w:lvlJc w:val="left"/>
      <w:pPr>
        <w:ind w:left="2757" w:hanging="480"/>
      </w:pPr>
    </w:lvl>
    <w:lvl w:ilvl="5" w:tplc="0409001B" w:tentative="1">
      <w:start w:val="1"/>
      <w:numFmt w:val="lowerRoman"/>
      <w:lvlText w:val="%6."/>
      <w:lvlJc w:val="right"/>
      <w:pPr>
        <w:ind w:left="3237" w:hanging="480"/>
      </w:pPr>
    </w:lvl>
    <w:lvl w:ilvl="6" w:tplc="0409000F" w:tentative="1">
      <w:start w:val="1"/>
      <w:numFmt w:val="decimal"/>
      <w:lvlText w:val="%7."/>
      <w:lvlJc w:val="left"/>
      <w:pPr>
        <w:ind w:left="3717" w:hanging="480"/>
      </w:pPr>
    </w:lvl>
    <w:lvl w:ilvl="7" w:tplc="04090019" w:tentative="1">
      <w:start w:val="1"/>
      <w:numFmt w:val="ideographTraditional"/>
      <w:lvlText w:val="%8、"/>
      <w:lvlJc w:val="left"/>
      <w:pPr>
        <w:ind w:left="4197" w:hanging="480"/>
      </w:pPr>
    </w:lvl>
    <w:lvl w:ilvl="8" w:tplc="0409001B" w:tentative="1">
      <w:start w:val="1"/>
      <w:numFmt w:val="lowerRoman"/>
      <w:lvlText w:val="%9."/>
      <w:lvlJc w:val="right"/>
      <w:pPr>
        <w:ind w:left="4677" w:hanging="480"/>
      </w:pPr>
    </w:lvl>
  </w:abstractNum>
  <w:abstractNum w:abstractNumId="5" w15:restartNumberingAfterBreak="0">
    <w:nsid w:val="0E1D3335"/>
    <w:multiLevelType w:val="hybridMultilevel"/>
    <w:tmpl w:val="B3B811CA"/>
    <w:lvl w:ilvl="0" w:tplc="92007966">
      <w:start w:val="3"/>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04E27B8"/>
    <w:multiLevelType w:val="hybridMultilevel"/>
    <w:tmpl w:val="FD463362"/>
    <w:lvl w:ilvl="0" w:tplc="348E75D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41901D8"/>
    <w:multiLevelType w:val="hybridMultilevel"/>
    <w:tmpl w:val="1A70AC3A"/>
    <w:lvl w:ilvl="0" w:tplc="91840042">
      <w:start w:val="1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7EB1475"/>
    <w:multiLevelType w:val="hybridMultilevel"/>
    <w:tmpl w:val="571062F8"/>
    <w:lvl w:ilvl="0" w:tplc="94E23F84">
      <w:start w:val="1"/>
      <w:numFmt w:val="taiwaneseCountingThousand"/>
      <w:lvlText w:val="(%1)"/>
      <w:lvlJc w:val="left"/>
      <w:pPr>
        <w:ind w:left="4258" w:hanging="720"/>
      </w:pPr>
      <w:rPr>
        <w:rFonts w:hint="default"/>
      </w:rPr>
    </w:lvl>
    <w:lvl w:ilvl="1" w:tplc="478ADE0E">
      <w:start w:val="1"/>
      <w:numFmt w:val="decimal"/>
      <w:lvlText w:val="%2."/>
      <w:lvlJc w:val="left"/>
      <w:pPr>
        <w:ind w:left="2203" w:hanging="360"/>
      </w:pPr>
      <w:rPr>
        <w:rFonts w:cs="新細明體" w:hint="default"/>
        <w:b/>
        <w:bCs/>
      </w:rPr>
    </w:lvl>
    <w:lvl w:ilvl="2" w:tplc="0409001B" w:tentative="1">
      <w:start w:val="1"/>
      <w:numFmt w:val="lowerRoman"/>
      <w:lvlText w:val="%3."/>
      <w:lvlJc w:val="right"/>
      <w:pPr>
        <w:ind w:left="4978" w:hanging="480"/>
      </w:pPr>
    </w:lvl>
    <w:lvl w:ilvl="3" w:tplc="0409000F" w:tentative="1">
      <w:start w:val="1"/>
      <w:numFmt w:val="decimal"/>
      <w:lvlText w:val="%4."/>
      <w:lvlJc w:val="left"/>
      <w:pPr>
        <w:ind w:left="5458" w:hanging="480"/>
      </w:pPr>
    </w:lvl>
    <w:lvl w:ilvl="4" w:tplc="04090019" w:tentative="1">
      <w:start w:val="1"/>
      <w:numFmt w:val="ideographTraditional"/>
      <w:lvlText w:val="%5、"/>
      <w:lvlJc w:val="left"/>
      <w:pPr>
        <w:ind w:left="5938" w:hanging="480"/>
      </w:pPr>
    </w:lvl>
    <w:lvl w:ilvl="5" w:tplc="0409001B" w:tentative="1">
      <w:start w:val="1"/>
      <w:numFmt w:val="lowerRoman"/>
      <w:lvlText w:val="%6."/>
      <w:lvlJc w:val="right"/>
      <w:pPr>
        <w:ind w:left="6418" w:hanging="480"/>
      </w:pPr>
    </w:lvl>
    <w:lvl w:ilvl="6" w:tplc="0409000F" w:tentative="1">
      <w:start w:val="1"/>
      <w:numFmt w:val="decimal"/>
      <w:lvlText w:val="%7."/>
      <w:lvlJc w:val="left"/>
      <w:pPr>
        <w:ind w:left="6898" w:hanging="480"/>
      </w:pPr>
    </w:lvl>
    <w:lvl w:ilvl="7" w:tplc="04090019" w:tentative="1">
      <w:start w:val="1"/>
      <w:numFmt w:val="ideographTraditional"/>
      <w:lvlText w:val="%8、"/>
      <w:lvlJc w:val="left"/>
      <w:pPr>
        <w:ind w:left="7378" w:hanging="480"/>
      </w:pPr>
    </w:lvl>
    <w:lvl w:ilvl="8" w:tplc="0409001B" w:tentative="1">
      <w:start w:val="1"/>
      <w:numFmt w:val="lowerRoman"/>
      <w:lvlText w:val="%9."/>
      <w:lvlJc w:val="right"/>
      <w:pPr>
        <w:ind w:left="7858" w:hanging="480"/>
      </w:pPr>
    </w:lvl>
  </w:abstractNum>
  <w:abstractNum w:abstractNumId="9" w15:restartNumberingAfterBreak="0">
    <w:nsid w:val="2CFB552E"/>
    <w:multiLevelType w:val="hybridMultilevel"/>
    <w:tmpl w:val="FC88ACFE"/>
    <w:lvl w:ilvl="0" w:tplc="207208D8">
      <w:start w:val="1"/>
      <w:numFmt w:val="taiwaneseCountingThousand"/>
      <w:lvlText w:val="(%1)"/>
      <w:lvlJc w:val="left"/>
      <w:pPr>
        <w:ind w:left="938" w:hanging="480"/>
      </w:pPr>
      <w:rPr>
        <w:rFonts w:hint="default"/>
      </w:rPr>
    </w:lvl>
    <w:lvl w:ilvl="1" w:tplc="04090019" w:tentative="1">
      <w:start w:val="1"/>
      <w:numFmt w:val="ideographTraditional"/>
      <w:lvlText w:val="%2、"/>
      <w:lvlJc w:val="left"/>
      <w:pPr>
        <w:ind w:left="1418" w:hanging="480"/>
      </w:pPr>
    </w:lvl>
    <w:lvl w:ilvl="2" w:tplc="0409001B" w:tentative="1">
      <w:start w:val="1"/>
      <w:numFmt w:val="lowerRoman"/>
      <w:lvlText w:val="%3."/>
      <w:lvlJc w:val="right"/>
      <w:pPr>
        <w:ind w:left="1898" w:hanging="480"/>
      </w:pPr>
    </w:lvl>
    <w:lvl w:ilvl="3" w:tplc="0409000F" w:tentative="1">
      <w:start w:val="1"/>
      <w:numFmt w:val="decimal"/>
      <w:lvlText w:val="%4."/>
      <w:lvlJc w:val="left"/>
      <w:pPr>
        <w:ind w:left="2378" w:hanging="480"/>
      </w:pPr>
    </w:lvl>
    <w:lvl w:ilvl="4" w:tplc="04090019" w:tentative="1">
      <w:start w:val="1"/>
      <w:numFmt w:val="ideographTraditional"/>
      <w:lvlText w:val="%5、"/>
      <w:lvlJc w:val="left"/>
      <w:pPr>
        <w:ind w:left="2858" w:hanging="480"/>
      </w:pPr>
    </w:lvl>
    <w:lvl w:ilvl="5" w:tplc="0409001B" w:tentative="1">
      <w:start w:val="1"/>
      <w:numFmt w:val="lowerRoman"/>
      <w:lvlText w:val="%6."/>
      <w:lvlJc w:val="right"/>
      <w:pPr>
        <w:ind w:left="3338" w:hanging="480"/>
      </w:pPr>
    </w:lvl>
    <w:lvl w:ilvl="6" w:tplc="0409000F" w:tentative="1">
      <w:start w:val="1"/>
      <w:numFmt w:val="decimal"/>
      <w:lvlText w:val="%7."/>
      <w:lvlJc w:val="left"/>
      <w:pPr>
        <w:ind w:left="3818" w:hanging="480"/>
      </w:pPr>
    </w:lvl>
    <w:lvl w:ilvl="7" w:tplc="04090019" w:tentative="1">
      <w:start w:val="1"/>
      <w:numFmt w:val="ideographTraditional"/>
      <w:lvlText w:val="%8、"/>
      <w:lvlJc w:val="left"/>
      <w:pPr>
        <w:ind w:left="4298" w:hanging="480"/>
      </w:pPr>
    </w:lvl>
    <w:lvl w:ilvl="8" w:tplc="0409001B" w:tentative="1">
      <w:start w:val="1"/>
      <w:numFmt w:val="lowerRoman"/>
      <w:lvlText w:val="%9."/>
      <w:lvlJc w:val="right"/>
      <w:pPr>
        <w:ind w:left="4778" w:hanging="480"/>
      </w:pPr>
    </w:lvl>
  </w:abstractNum>
  <w:abstractNum w:abstractNumId="10" w15:restartNumberingAfterBreak="0">
    <w:nsid w:val="39C15887"/>
    <w:multiLevelType w:val="hybridMultilevel"/>
    <w:tmpl w:val="DB7CAAB0"/>
    <w:lvl w:ilvl="0" w:tplc="B9905DDA">
      <w:start w:val="2"/>
      <w:numFmt w:val="decimalEnclosedCircle"/>
      <w:lvlText w:val="%1"/>
      <w:lvlJc w:val="left"/>
      <w:pPr>
        <w:ind w:left="360" w:hanging="360"/>
      </w:pPr>
      <w:rPr>
        <w:rFonts w:ascii="細明體" w:eastAsia="細明體" w:hAnsi="細明體" w:cs="新細明體"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E894D76"/>
    <w:multiLevelType w:val="hybridMultilevel"/>
    <w:tmpl w:val="6DDAAB32"/>
    <w:lvl w:ilvl="0" w:tplc="9788C476">
      <w:start w:val="1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FC079E2"/>
    <w:multiLevelType w:val="hybridMultilevel"/>
    <w:tmpl w:val="F2AC5ABA"/>
    <w:lvl w:ilvl="0" w:tplc="0409000F">
      <w:start w:val="1"/>
      <w:numFmt w:val="decimal"/>
      <w:lvlText w:val="%1."/>
      <w:lvlJc w:val="left"/>
      <w:pPr>
        <w:ind w:left="3624" w:hanging="720"/>
      </w:pPr>
      <w:rPr>
        <w:rFonts w:hint="default"/>
      </w:rPr>
    </w:lvl>
    <w:lvl w:ilvl="1" w:tplc="04090019" w:tentative="1">
      <w:start w:val="1"/>
      <w:numFmt w:val="ideographTraditional"/>
      <w:lvlText w:val="%2、"/>
      <w:lvlJc w:val="left"/>
      <w:pPr>
        <w:ind w:left="3864" w:hanging="480"/>
      </w:pPr>
    </w:lvl>
    <w:lvl w:ilvl="2" w:tplc="0409001B" w:tentative="1">
      <w:start w:val="1"/>
      <w:numFmt w:val="lowerRoman"/>
      <w:lvlText w:val="%3."/>
      <w:lvlJc w:val="right"/>
      <w:pPr>
        <w:ind w:left="4344" w:hanging="480"/>
      </w:pPr>
    </w:lvl>
    <w:lvl w:ilvl="3" w:tplc="0409000F" w:tentative="1">
      <w:start w:val="1"/>
      <w:numFmt w:val="decimal"/>
      <w:lvlText w:val="%4."/>
      <w:lvlJc w:val="left"/>
      <w:pPr>
        <w:ind w:left="4824" w:hanging="480"/>
      </w:pPr>
    </w:lvl>
    <w:lvl w:ilvl="4" w:tplc="04090019" w:tentative="1">
      <w:start w:val="1"/>
      <w:numFmt w:val="ideographTraditional"/>
      <w:lvlText w:val="%5、"/>
      <w:lvlJc w:val="left"/>
      <w:pPr>
        <w:ind w:left="5304" w:hanging="480"/>
      </w:pPr>
    </w:lvl>
    <w:lvl w:ilvl="5" w:tplc="0409001B" w:tentative="1">
      <w:start w:val="1"/>
      <w:numFmt w:val="lowerRoman"/>
      <w:lvlText w:val="%6."/>
      <w:lvlJc w:val="right"/>
      <w:pPr>
        <w:ind w:left="5784" w:hanging="480"/>
      </w:pPr>
    </w:lvl>
    <w:lvl w:ilvl="6" w:tplc="0409000F" w:tentative="1">
      <w:start w:val="1"/>
      <w:numFmt w:val="decimal"/>
      <w:lvlText w:val="%7."/>
      <w:lvlJc w:val="left"/>
      <w:pPr>
        <w:ind w:left="6264" w:hanging="480"/>
      </w:pPr>
    </w:lvl>
    <w:lvl w:ilvl="7" w:tplc="04090019" w:tentative="1">
      <w:start w:val="1"/>
      <w:numFmt w:val="ideographTraditional"/>
      <w:lvlText w:val="%8、"/>
      <w:lvlJc w:val="left"/>
      <w:pPr>
        <w:ind w:left="6744" w:hanging="480"/>
      </w:pPr>
    </w:lvl>
    <w:lvl w:ilvl="8" w:tplc="0409001B" w:tentative="1">
      <w:start w:val="1"/>
      <w:numFmt w:val="lowerRoman"/>
      <w:lvlText w:val="%9."/>
      <w:lvlJc w:val="right"/>
      <w:pPr>
        <w:ind w:left="7224" w:hanging="480"/>
      </w:pPr>
    </w:lvl>
  </w:abstractNum>
  <w:abstractNum w:abstractNumId="13" w15:restartNumberingAfterBreak="0">
    <w:nsid w:val="400B1AD3"/>
    <w:multiLevelType w:val="hybridMultilevel"/>
    <w:tmpl w:val="F2B46252"/>
    <w:lvl w:ilvl="0" w:tplc="FF922114">
      <w:start w:val="1"/>
      <w:numFmt w:val="taiwaneseCountingThousand"/>
      <w:lvlText w:val="（%1）"/>
      <w:lvlJc w:val="left"/>
      <w:pPr>
        <w:ind w:left="1431" w:hanging="870"/>
      </w:pPr>
      <w:rPr>
        <w:rFonts w:hint="default"/>
      </w:rPr>
    </w:lvl>
    <w:lvl w:ilvl="1" w:tplc="572CBFE2">
      <w:start w:val="1"/>
      <w:numFmt w:val="decimal"/>
      <w:lvlText w:val="%2."/>
      <w:lvlJc w:val="left"/>
      <w:pPr>
        <w:ind w:left="1401" w:hanging="360"/>
      </w:pPr>
      <w:rPr>
        <w:rFonts w:hint="default"/>
      </w:r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4" w15:restartNumberingAfterBreak="0">
    <w:nsid w:val="4EBE11C5"/>
    <w:multiLevelType w:val="hybridMultilevel"/>
    <w:tmpl w:val="B7908800"/>
    <w:lvl w:ilvl="0" w:tplc="DFDA650A">
      <w:start w:val="1"/>
      <w:numFmt w:val="taiwaneseCountingThousand"/>
      <w:suff w:val="nothing"/>
      <w:lvlText w:val="%1、"/>
      <w:lvlJc w:val="left"/>
      <w:pPr>
        <w:ind w:left="6009" w:hanging="480"/>
      </w:pPr>
      <w:rPr>
        <w:rFonts w:ascii="標楷體" w:eastAsia="標楷體" w:hAnsi="標楷體" w:hint="default"/>
        <w:b/>
        <w:sz w:val="32"/>
        <w:szCs w:val="32"/>
      </w:rPr>
    </w:lvl>
    <w:lvl w:ilvl="1" w:tplc="04090019" w:tentative="1">
      <w:start w:val="1"/>
      <w:numFmt w:val="ideographTraditional"/>
      <w:lvlText w:val="%2、"/>
      <w:lvlJc w:val="left"/>
      <w:pPr>
        <w:ind w:left="6489" w:hanging="480"/>
      </w:pPr>
    </w:lvl>
    <w:lvl w:ilvl="2" w:tplc="0409001B" w:tentative="1">
      <w:start w:val="1"/>
      <w:numFmt w:val="lowerRoman"/>
      <w:lvlText w:val="%3."/>
      <w:lvlJc w:val="right"/>
      <w:pPr>
        <w:ind w:left="6969" w:hanging="480"/>
      </w:pPr>
    </w:lvl>
    <w:lvl w:ilvl="3" w:tplc="0409000F" w:tentative="1">
      <w:start w:val="1"/>
      <w:numFmt w:val="decimal"/>
      <w:lvlText w:val="%4."/>
      <w:lvlJc w:val="left"/>
      <w:pPr>
        <w:ind w:left="7449" w:hanging="480"/>
      </w:pPr>
    </w:lvl>
    <w:lvl w:ilvl="4" w:tplc="04090019" w:tentative="1">
      <w:start w:val="1"/>
      <w:numFmt w:val="ideographTraditional"/>
      <w:lvlText w:val="%5、"/>
      <w:lvlJc w:val="left"/>
      <w:pPr>
        <w:ind w:left="7929" w:hanging="480"/>
      </w:pPr>
    </w:lvl>
    <w:lvl w:ilvl="5" w:tplc="0409001B" w:tentative="1">
      <w:start w:val="1"/>
      <w:numFmt w:val="lowerRoman"/>
      <w:lvlText w:val="%6."/>
      <w:lvlJc w:val="right"/>
      <w:pPr>
        <w:ind w:left="8409" w:hanging="480"/>
      </w:pPr>
    </w:lvl>
    <w:lvl w:ilvl="6" w:tplc="0409000F" w:tentative="1">
      <w:start w:val="1"/>
      <w:numFmt w:val="decimal"/>
      <w:lvlText w:val="%7."/>
      <w:lvlJc w:val="left"/>
      <w:pPr>
        <w:ind w:left="8889" w:hanging="480"/>
      </w:pPr>
    </w:lvl>
    <w:lvl w:ilvl="7" w:tplc="04090019" w:tentative="1">
      <w:start w:val="1"/>
      <w:numFmt w:val="ideographTraditional"/>
      <w:lvlText w:val="%8、"/>
      <w:lvlJc w:val="left"/>
      <w:pPr>
        <w:ind w:left="9369" w:hanging="480"/>
      </w:pPr>
    </w:lvl>
    <w:lvl w:ilvl="8" w:tplc="0409001B" w:tentative="1">
      <w:start w:val="1"/>
      <w:numFmt w:val="lowerRoman"/>
      <w:lvlText w:val="%9."/>
      <w:lvlJc w:val="right"/>
      <w:pPr>
        <w:ind w:left="9849" w:hanging="480"/>
      </w:pPr>
    </w:lvl>
  </w:abstractNum>
  <w:abstractNum w:abstractNumId="15" w15:restartNumberingAfterBreak="0">
    <w:nsid w:val="5749600C"/>
    <w:multiLevelType w:val="hybridMultilevel"/>
    <w:tmpl w:val="F2AC5ABA"/>
    <w:lvl w:ilvl="0" w:tplc="0409000F">
      <w:start w:val="1"/>
      <w:numFmt w:val="decimal"/>
      <w:lvlText w:val="%1."/>
      <w:lvlJc w:val="left"/>
      <w:pPr>
        <w:ind w:left="3624" w:hanging="720"/>
      </w:pPr>
      <w:rPr>
        <w:rFonts w:hint="default"/>
      </w:rPr>
    </w:lvl>
    <w:lvl w:ilvl="1" w:tplc="04090019" w:tentative="1">
      <w:start w:val="1"/>
      <w:numFmt w:val="ideographTraditional"/>
      <w:lvlText w:val="%2、"/>
      <w:lvlJc w:val="left"/>
      <w:pPr>
        <w:ind w:left="3864" w:hanging="480"/>
      </w:pPr>
    </w:lvl>
    <w:lvl w:ilvl="2" w:tplc="0409001B" w:tentative="1">
      <w:start w:val="1"/>
      <w:numFmt w:val="lowerRoman"/>
      <w:lvlText w:val="%3."/>
      <w:lvlJc w:val="right"/>
      <w:pPr>
        <w:ind w:left="4344" w:hanging="480"/>
      </w:pPr>
    </w:lvl>
    <w:lvl w:ilvl="3" w:tplc="0409000F" w:tentative="1">
      <w:start w:val="1"/>
      <w:numFmt w:val="decimal"/>
      <w:lvlText w:val="%4."/>
      <w:lvlJc w:val="left"/>
      <w:pPr>
        <w:ind w:left="4824" w:hanging="480"/>
      </w:pPr>
    </w:lvl>
    <w:lvl w:ilvl="4" w:tplc="04090019" w:tentative="1">
      <w:start w:val="1"/>
      <w:numFmt w:val="ideographTraditional"/>
      <w:lvlText w:val="%5、"/>
      <w:lvlJc w:val="left"/>
      <w:pPr>
        <w:ind w:left="5304" w:hanging="480"/>
      </w:pPr>
    </w:lvl>
    <w:lvl w:ilvl="5" w:tplc="0409001B" w:tentative="1">
      <w:start w:val="1"/>
      <w:numFmt w:val="lowerRoman"/>
      <w:lvlText w:val="%6."/>
      <w:lvlJc w:val="right"/>
      <w:pPr>
        <w:ind w:left="5784" w:hanging="480"/>
      </w:pPr>
    </w:lvl>
    <w:lvl w:ilvl="6" w:tplc="0409000F" w:tentative="1">
      <w:start w:val="1"/>
      <w:numFmt w:val="decimal"/>
      <w:lvlText w:val="%7."/>
      <w:lvlJc w:val="left"/>
      <w:pPr>
        <w:ind w:left="6264" w:hanging="480"/>
      </w:pPr>
    </w:lvl>
    <w:lvl w:ilvl="7" w:tplc="04090019" w:tentative="1">
      <w:start w:val="1"/>
      <w:numFmt w:val="ideographTraditional"/>
      <w:lvlText w:val="%8、"/>
      <w:lvlJc w:val="left"/>
      <w:pPr>
        <w:ind w:left="6744" w:hanging="480"/>
      </w:pPr>
    </w:lvl>
    <w:lvl w:ilvl="8" w:tplc="0409001B" w:tentative="1">
      <w:start w:val="1"/>
      <w:numFmt w:val="lowerRoman"/>
      <w:lvlText w:val="%9."/>
      <w:lvlJc w:val="right"/>
      <w:pPr>
        <w:ind w:left="7224" w:hanging="480"/>
      </w:pPr>
    </w:lvl>
  </w:abstractNum>
  <w:abstractNum w:abstractNumId="16" w15:restartNumberingAfterBreak="0">
    <w:nsid w:val="5B047F27"/>
    <w:multiLevelType w:val="hybridMultilevel"/>
    <w:tmpl w:val="B3463462"/>
    <w:lvl w:ilvl="0" w:tplc="1938EA80">
      <w:start w:val="1"/>
      <w:numFmt w:val="decimal"/>
      <w:pStyle w:v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64684135"/>
    <w:multiLevelType w:val="hybridMultilevel"/>
    <w:tmpl w:val="E224048C"/>
    <w:lvl w:ilvl="0" w:tplc="A9E8D1B2">
      <w:start w:val="1"/>
      <w:numFmt w:val="decimal"/>
      <w:lvlText w:val="%1."/>
      <w:lvlJc w:val="left"/>
      <w:pPr>
        <w:ind w:left="1920" w:hanging="360"/>
      </w:pPr>
      <w:rPr>
        <w:rFonts w:ascii="標楷體" w:eastAsia="標楷體" w:hAnsi="標楷體" w:cs="Times New Roman"/>
        <w:b/>
      </w:rPr>
    </w:lvl>
    <w:lvl w:ilvl="1" w:tplc="04090019" w:tentative="1">
      <w:start w:val="1"/>
      <w:numFmt w:val="ideographTraditional"/>
      <w:lvlText w:val="%2、"/>
      <w:lvlJc w:val="left"/>
      <w:pPr>
        <w:ind w:left="-1167" w:hanging="480"/>
      </w:pPr>
    </w:lvl>
    <w:lvl w:ilvl="2" w:tplc="0409001B" w:tentative="1">
      <w:start w:val="1"/>
      <w:numFmt w:val="lowerRoman"/>
      <w:lvlText w:val="%3."/>
      <w:lvlJc w:val="right"/>
      <w:pPr>
        <w:ind w:left="-687" w:hanging="480"/>
      </w:pPr>
    </w:lvl>
    <w:lvl w:ilvl="3" w:tplc="0409000F" w:tentative="1">
      <w:start w:val="1"/>
      <w:numFmt w:val="decimal"/>
      <w:lvlText w:val="%4."/>
      <w:lvlJc w:val="left"/>
      <w:pPr>
        <w:ind w:left="-207" w:hanging="480"/>
      </w:pPr>
    </w:lvl>
    <w:lvl w:ilvl="4" w:tplc="04090019" w:tentative="1">
      <w:start w:val="1"/>
      <w:numFmt w:val="ideographTraditional"/>
      <w:lvlText w:val="%5、"/>
      <w:lvlJc w:val="left"/>
      <w:pPr>
        <w:ind w:left="273" w:hanging="480"/>
      </w:pPr>
    </w:lvl>
    <w:lvl w:ilvl="5" w:tplc="0409001B" w:tentative="1">
      <w:start w:val="1"/>
      <w:numFmt w:val="lowerRoman"/>
      <w:lvlText w:val="%6."/>
      <w:lvlJc w:val="right"/>
      <w:pPr>
        <w:ind w:left="753" w:hanging="480"/>
      </w:pPr>
    </w:lvl>
    <w:lvl w:ilvl="6" w:tplc="0409000F" w:tentative="1">
      <w:start w:val="1"/>
      <w:numFmt w:val="decimal"/>
      <w:lvlText w:val="%7."/>
      <w:lvlJc w:val="left"/>
      <w:pPr>
        <w:ind w:left="1233" w:hanging="480"/>
      </w:pPr>
    </w:lvl>
    <w:lvl w:ilvl="7" w:tplc="04090019" w:tentative="1">
      <w:start w:val="1"/>
      <w:numFmt w:val="ideographTraditional"/>
      <w:lvlText w:val="%8、"/>
      <w:lvlJc w:val="left"/>
      <w:pPr>
        <w:ind w:left="1713" w:hanging="480"/>
      </w:pPr>
    </w:lvl>
    <w:lvl w:ilvl="8" w:tplc="0409001B" w:tentative="1">
      <w:start w:val="1"/>
      <w:numFmt w:val="lowerRoman"/>
      <w:lvlText w:val="%9."/>
      <w:lvlJc w:val="right"/>
      <w:pPr>
        <w:ind w:left="2193" w:hanging="480"/>
      </w:pPr>
    </w:lvl>
  </w:abstractNum>
  <w:abstractNum w:abstractNumId="18" w15:restartNumberingAfterBreak="0">
    <w:nsid w:val="7B152971"/>
    <w:multiLevelType w:val="hybridMultilevel"/>
    <w:tmpl w:val="A0EC193E"/>
    <w:lvl w:ilvl="0" w:tplc="2D847172">
      <w:start w:val="3"/>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B1E13DF"/>
    <w:multiLevelType w:val="hybridMultilevel"/>
    <w:tmpl w:val="0700C86C"/>
    <w:lvl w:ilvl="0" w:tplc="6BFC404A">
      <w:start w:val="1"/>
      <w:numFmt w:val="decimal"/>
      <w:suff w:val="nothing"/>
      <w:lvlText w:val="%1."/>
      <w:lvlJc w:val="left"/>
      <w:pPr>
        <w:ind w:left="837" w:hanging="480"/>
      </w:pPr>
      <w:rPr>
        <w:rFonts w:hint="default"/>
        <w:b/>
        <w:color w:val="auto"/>
        <w:sz w:val="24"/>
        <w:szCs w:val="24"/>
      </w:r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20" w15:restartNumberingAfterBreak="0">
    <w:nsid w:val="7EBF2CF2"/>
    <w:multiLevelType w:val="hybridMultilevel"/>
    <w:tmpl w:val="13563612"/>
    <w:lvl w:ilvl="0" w:tplc="4002F96A">
      <w:start w:val="5"/>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EC4030F"/>
    <w:multiLevelType w:val="hybridMultilevel"/>
    <w:tmpl w:val="B9A2F1E4"/>
    <w:lvl w:ilvl="0" w:tplc="5804FCB0">
      <w:start w:val="1"/>
      <w:numFmt w:val="decimal"/>
      <w:lvlText w:val="%1."/>
      <w:lvlJc w:val="left"/>
      <w:pPr>
        <w:ind w:left="1441" w:hanging="360"/>
      </w:pPr>
      <w:rPr>
        <w:rFonts w:hint="default"/>
      </w:rPr>
    </w:lvl>
    <w:lvl w:ilvl="1" w:tplc="04090019" w:tentative="1">
      <w:start w:val="1"/>
      <w:numFmt w:val="ideographTraditional"/>
      <w:lvlText w:val="%2、"/>
      <w:lvlJc w:val="left"/>
      <w:pPr>
        <w:ind w:left="2041" w:hanging="480"/>
      </w:pPr>
    </w:lvl>
    <w:lvl w:ilvl="2" w:tplc="0409001B" w:tentative="1">
      <w:start w:val="1"/>
      <w:numFmt w:val="lowerRoman"/>
      <w:lvlText w:val="%3."/>
      <w:lvlJc w:val="right"/>
      <w:pPr>
        <w:ind w:left="2521" w:hanging="480"/>
      </w:pPr>
    </w:lvl>
    <w:lvl w:ilvl="3" w:tplc="0409000F" w:tentative="1">
      <w:start w:val="1"/>
      <w:numFmt w:val="decimal"/>
      <w:lvlText w:val="%4."/>
      <w:lvlJc w:val="left"/>
      <w:pPr>
        <w:ind w:left="3001" w:hanging="480"/>
      </w:pPr>
    </w:lvl>
    <w:lvl w:ilvl="4" w:tplc="04090019" w:tentative="1">
      <w:start w:val="1"/>
      <w:numFmt w:val="ideographTraditional"/>
      <w:lvlText w:val="%5、"/>
      <w:lvlJc w:val="left"/>
      <w:pPr>
        <w:ind w:left="3481" w:hanging="480"/>
      </w:pPr>
    </w:lvl>
    <w:lvl w:ilvl="5" w:tplc="0409001B" w:tentative="1">
      <w:start w:val="1"/>
      <w:numFmt w:val="lowerRoman"/>
      <w:lvlText w:val="%6."/>
      <w:lvlJc w:val="right"/>
      <w:pPr>
        <w:ind w:left="3961" w:hanging="480"/>
      </w:pPr>
    </w:lvl>
    <w:lvl w:ilvl="6" w:tplc="0409000F" w:tentative="1">
      <w:start w:val="1"/>
      <w:numFmt w:val="decimal"/>
      <w:lvlText w:val="%7."/>
      <w:lvlJc w:val="left"/>
      <w:pPr>
        <w:ind w:left="4441" w:hanging="480"/>
      </w:pPr>
    </w:lvl>
    <w:lvl w:ilvl="7" w:tplc="04090019" w:tentative="1">
      <w:start w:val="1"/>
      <w:numFmt w:val="ideographTraditional"/>
      <w:lvlText w:val="%8、"/>
      <w:lvlJc w:val="left"/>
      <w:pPr>
        <w:ind w:left="4921" w:hanging="480"/>
      </w:pPr>
    </w:lvl>
    <w:lvl w:ilvl="8" w:tplc="0409001B" w:tentative="1">
      <w:start w:val="1"/>
      <w:numFmt w:val="lowerRoman"/>
      <w:lvlText w:val="%9."/>
      <w:lvlJc w:val="right"/>
      <w:pPr>
        <w:ind w:left="5401" w:hanging="480"/>
      </w:pPr>
    </w:lvl>
  </w:abstractNum>
  <w:num w:numId="1" w16cid:durableId="597761203">
    <w:abstractNumId w:val="16"/>
  </w:num>
  <w:num w:numId="2" w16cid:durableId="1033993363">
    <w:abstractNumId w:val="15"/>
  </w:num>
  <w:num w:numId="3" w16cid:durableId="728648790">
    <w:abstractNumId w:val="0"/>
  </w:num>
  <w:num w:numId="4" w16cid:durableId="154032769">
    <w:abstractNumId w:val="9"/>
  </w:num>
  <w:num w:numId="5" w16cid:durableId="1461922945">
    <w:abstractNumId w:val="12"/>
  </w:num>
  <w:num w:numId="6" w16cid:durableId="2041122970">
    <w:abstractNumId w:val="7"/>
  </w:num>
  <w:num w:numId="7" w16cid:durableId="541211349">
    <w:abstractNumId w:val="11"/>
  </w:num>
  <w:num w:numId="8" w16cid:durableId="237642288">
    <w:abstractNumId w:val="1"/>
  </w:num>
  <w:num w:numId="9" w16cid:durableId="1014379680">
    <w:abstractNumId w:val="10"/>
  </w:num>
  <w:num w:numId="10" w16cid:durableId="1431464139">
    <w:abstractNumId w:val="13"/>
  </w:num>
  <w:num w:numId="11" w16cid:durableId="1069768858">
    <w:abstractNumId w:val="14"/>
  </w:num>
  <w:num w:numId="12" w16cid:durableId="94131943">
    <w:abstractNumId w:val="8"/>
  </w:num>
  <w:num w:numId="13" w16cid:durableId="1592080916">
    <w:abstractNumId w:val="20"/>
  </w:num>
  <w:num w:numId="14" w16cid:durableId="1486166845">
    <w:abstractNumId w:val="17"/>
  </w:num>
  <w:num w:numId="15" w16cid:durableId="1240015643">
    <w:abstractNumId w:val="21"/>
  </w:num>
  <w:num w:numId="16" w16cid:durableId="1484740876">
    <w:abstractNumId w:val="6"/>
  </w:num>
  <w:num w:numId="17" w16cid:durableId="122891035">
    <w:abstractNumId w:val="4"/>
  </w:num>
  <w:num w:numId="18" w16cid:durableId="686442576">
    <w:abstractNumId w:val="19"/>
  </w:num>
  <w:num w:numId="19" w16cid:durableId="871844262">
    <w:abstractNumId w:val="18"/>
  </w:num>
  <w:num w:numId="20" w16cid:durableId="1039552263">
    <w:abstractNumId w:val="2"/>
  </w:num>
  <w:num w:numId="21" w16cid:durableId="1349061039">
    <w:abstractNumId w:val="3"/>
  </w:num>
  <w:num w:numId="22" w16cid:durableId="12258768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mirrorMargins/>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D91"/>
    <w:rsid w:val="00000B92"/>
    <w:rsid w:val="000024A4"/>
    <w:rsid w:val="00002B2C"/>
    <w:rsid w:val="000045BB"/>
    <w:rsid w:val="000058B2"/>
    <w:rsid w:val="00011313"/>
    <w:rsid w:val="00011321"/>
    <w:rsid w:val="00020E09"/>
    <w:rsid w:val="00022927"/>
    <w:rsid w:val="000256F5"/>
    <w:rsid w:val="00030ED0"/>
    <w:rsid w:val="0003336A"/>
    <w:rsid w:val="0003460D"/>
    <w:rsid w:val="00034813"/>
    <w:rsid w:val="000360A6"/>
    <w:rsid w:val="000360E0"/>
    <w:rsid w:val="00037E56"/>
    <w:rsid w:val="00041878"/>
    <w:rsid w:val="00043957"/>
    <w:rsid w:val="00044C89"/>
    <w:rsid w:val="0004674C"/>
    <w:rsid w:val="000467CD"/>
    <w:rsid w:val="00047E40"/>
    <w:rsid w:val="00071503"/>
    <w:rsid w:val="0007232A"/>
    <w:rsid w:val="00076B0E"/>
    <w:rsid w:val="00076DE3"/>
    <w:rsid w:val="000773D9"/>
    <w:rsid w:val="000779DC"/>
    <w:rsid w:val="00077D56"/>
    <w:rsid w:val="000849F8"/>
    <w:rsid w:val="00084A6C"/>
    <w:rsid w:val="000857A6"/>
    <w:rsid w:val="00086FA0"/>
    <w:rsid w:val="0008728D"/>
    <w:rsid w:val="0009195C"/>
    <w:rsid w:val="00094510"/>
    <w:rsid w:val="00097108"/>
    <w:rsid w:val="000A5676"/>
    <w:rsid w:val="000A64FD"/>
    <w:rsid w:val="000B0803"/>
    <w:rsid w:val="000B15BC"/>
    <w:rsid w:val="000B2721"/>
    <w:rsid w:val="000B68D9"/>
    <w:rsid w:val="000B7634"/>
    <w:rsid w:val="000C00B6"/>
    <w:rsid w:val="000D475F"/>
    <w:rsid w:val="000D523C"/>
    <w:rsid w:val="000D6338"/>
    <w:rsid w:val="000E1B97"/>
    <w:rsid w:val="000E3EC6"/>
    <w:rsid w:val="000E4D2C"/>
    <w:rsid w:val="000F035A"/>
    <w:rsid w:val="000F046F"/>
    <w:rsid w:val="00100114"/>
    <w:rsid w:val="00100117"/>
    <w:rsid w:val="0010041A"/>
    <w:rsid w:val="00103596"/>
    <w:rsid w:val="00116CAA"/>
    <w:rsid w:val="001201EE"/>
    <w:rsid w:val="00120592"/>
    <w:rsid w:val="00121CDF"/>
    <w:rsid w:val="00121CFE"/>
    <w:rsid w:val="0012453D"/>
    <w:rsid w:val="00124ABB"/>
    <w:rsid w:val="0012740C"/>
    <w:rsid w:val="00134550"/>
    <w:rsid w:val="00137E32"/>
    <w:rsid w:val="00142352"/>
    <w:rsid w:val="0014409E"/>
    <w:rsid w:val="00144642"/>
    <w:rsid w:val="00151A5B"/>
    <w:rsid w:val="00153067"/>
    <w:rsid w:val="00153D04"/>
    <w:rsid w:val="00162818"/>
    <w:rsid w:val="0016305E"/>
    <w:rsid w:val="00174E1E"/>
    <w:rsid w:val="001758B7"/>
    <w:rsid w:val="00176AB5"/>
    <w:rsid w:val="00180BB8"/>
    <w:rsid w:val="00181018"/>
    <w:rsid w:val="0018293B"/>
    <w:rsid w:val="00185028"/>
    <w:rsid w:val="00193C64"/>
    <w:rsid w:val="00194B05"/>
    <w:rsid w:val="001A016D"/>
    <w:rsid w:val="001A4E62"/>
    <w:rsid w:val="001A5265"/>
    <w:rsid w:val="001A5531"/>
    <w:rsid w:val="001B71B9"/>
    <w:rsid w:val="001C3F64"/>
    <w:rsid w:val="001D6829"/>
    <w:rsid w:val="001E1EC1"/>
    <w:rsid w:val="001E219D"/>
    <w:rsid w:val="001F38C4"/>
    <w:rsid w:val="001F7ECB"/>
    <w:rsid w:val="00202E37"/>
    <w:rsid w:val="00207682"/>
    <w:rsid w:val="0021138B"/>
    <w:rsid w:val="00212A19"/>
    <w:rsid w:val="002132BA"/>
    <w:rsid w:val="00217A06"/>
    <w:rsid w:val="00223FBB"/>
    <w:rsid w:val="002266E2"/>
    <w:rsid w:val="0022793D"/>
    <w:rsid w:val="00230E89"/>
    <w:rsid w:val="00232F1D"/>
    <w:rsid w:val="002379BA"/>
    <w:rsid w:val="002409C5"/>
    <w:rsid w:val="002536DC"/>
    <w:rsid w:val="00253EF5"/>
    <w:rsid w:val="00255C5B"/>
    <w:rsid w:val="002565AC"/>
    <w:rsid w:val="002729C5"/>
    <w:rsid w:val="0027302A"/>
    <w:rsid w:val="00274C10"/>
    <w:rsid w:val="0028012E"/>
    <w:rsid w:val="002804AE"/>
    <w:rsid w:val="00284F62"/>
    <w:rsid w:val="00285711"/>
    <w:rsid w:val="0028580E"/>
    <w:rsid w:val="00285EFA"/>
    <w:rsid w:val="00296436"/>
    <w:rsid w:val="002969C4"/>
    <w:rsid w:val="002A0955"/>
    <w:rsid w:val="002A3AAC"/>
    <w:rsid w:val="002A3E1C"/>
    <w:rsid w:val="002A6604"/>
    <w:rsid w:val="002B0059"/>
    <w:rsid w:val="002B0510"/>
    <w:rsid w:val="002C2063"/>
    <w:rsid w:val="002C2DC8"/>
    <w:rsid w:val="002C2EA4"/>
    <w:rsid w:val="002C77A0"/>
    <w:rsid w:val="002D1035"/>
    <w:rsid w:val="002D77A3"/>
    <w:rsid w:val="002E55BC"/>
    <w:rsid w:val="002E7B18"/>
    <w:rsid w:val="002E7C16"/>
    <w:rsid w:val="002F0B6F"/>
    <w:rsid w:val="002F13F2"/>
    <w:rsid w:val="002F319B"/>
    <w:rsid w:val="002F56D4"/>
    <w:rsid w:val="002F5F80"/>
    <w:rsid w:val="002F6185"/>
    <w:rsid w:val="00306D32"/>
    <w:rsid w:val="00306DB2"/>
    <w:rsid w:val="00307980"/>
    <w:rsid w:val="00321DDD"/>
    <w:rsid w:val="0032261F"/>
    <w:rsid w:val="003236FB"/>
    <w:rsid w:val="00324A81"/>
    <w:rsid w:val="0033120D"/>
    <w:rsid w:val="00331CD2"/>
    <w:rsid w:val="0033280A"/>
    <w:rsid w:val="00333573"/>
    <w:rsid w:val="00335038"/>
    <w:rsid w:val="0034141E"/>
    <w:rsid w:val="00343F64"/>
    <w:rsid w:val="0034550B"/>
    <w:rsid w:val="00346EBC"/>
    <w:rsid w:val="00352887"/>
    <w:rsid w:val="00353FC5"/>
    <w:rsid w:val="00362D9E"/>
    <w:rsid w:val="00365758"/>
    <w:rsid w:val="00366FB2"/>
    <w:rsid w:val="00371FA8"/>
    <w:rsid w:val="00376C35"/>
    <w:rsid w:val="003774DD"/>
    <w:rsid w:val="003779BA"/>
    <w:rsid w:val="003834CE"/>
    <w:rsid w:val="00383C0C"/>
    <w:rsid w:val="00383D86"/>
    <w:rsid w:val="00390437"/>
    <w:rsid w:val="00390ABB"/>
    <w:rsid w:val="0039309A"/>
    <w:rsid w:val="00395394"/>
    <w:rsid w:val="00397403"/>
    <w:rsid w:val="00397C2A"/>
    <w:rsid w:val="003A183E"/>
    <w:rsid w:val="003A5FCB"/>
    <w:rsid w:val="003B1BAF"/>
    <w:rsid w:val="003B1FCD"/>
    <w:rsid w:val="003C29A2"/>
    <w:rsid w:val="003C506E"/>
    <w:rsid w:val="003C6B28"/>
    <w:rsid w:val="003D005B"/>
    <w:rsid w:val="003D6C03"/>
    <w:rsid w:val="003E45AD"/>
    <w:rsid w:val="003E58D9"/>
    <w:rsid w:val="003E6D2E"/>
    <w:rsid w:val="003F0F1C"/>
    <w:rsid w:val="003F2AD4"/>
    <w:rsid w:val="003F7647"/>
    <w:rsid w:val="00400143"/>
    <w:rsid w:val="00401ADC"/>
    <w:rsid w:val="00411149"/>
    <w:rsid w:val="00413838"/>
    <w:rsid w:val="00415470"/>
    <w:rsid w:val="00415F12"/>
    <w:rsid w:val="00420B18"/>
    <w:rsid w:val="0042242D"/>
    <w:rsid w:val="0043351D"/>
    <w:rsid w:val="00433649"/>
    <w:rsid w:val="004343B7"/>
    <w:rsid w:val="00437175"/>
    <w:rsid w:val="00442709"/>
    <w:rsid w:val="00443081"/>
    <w:rsid w:val="00444F57"/>
    <w:rsid w:val="00450160"/>
    <w:rsid w:val="004525F0"/>
    <w:rsid w:val="004540F4"/>
    <w:rsid w:val="00461754"/>
    <w:rsid w:val="004620F8"/>
    <w:rsid w:val="0046296A"/>
    <w:rsid w:val="004672BD"/>
    <w:rsid w:val="004706BE"/>
    <w:rsid w:val="0047698D"/>
    <w:rsid w:val="00487EBF"/>
    <w:rsid w:val="00490B99"/>
    <w:rsid w:val="004934AA"/>
    <w:rsid w:val="004A10AF"/>
    <w:rsid w:val="004A1AE4"/>
    <w:rsid w:val="004A3120"/>
    <w:rsid w:val="004A5113"/>
    <w:rsid w:val="004A6176"/>
    <w:rsid w:val="004A6532"/>
    <w:rsid w:val="004B059A"/>
    <w:rsid w:val="004B09FB"/>
    <w:rsid w:val="004B3671"/>
    <w:rsid w:val="004C1623"/>
    <w:rsid w:val="004C2F0B"/>
    <w:rsid w:val="004C455D"/>
    <w:rsid w:val="004C6E19"/>
    <w:rsid w:val="004C7E54"/>
    <w:rsid w:val="004D0708"/>
    <w:rsid w:val="004D18C2"/>
    <w:rsid w:val="004D31B3"/>
    <w:rsid w:val="004D66C3"/>
    <w:rsid w:val="004D7A43"/>
    <w:rsid w:val="004E0CCE"/>
    <w:rsid w:val="004E1125"/>
    <w:rsid w:val="004E2A37"/>
    <w:rsid w:val="004E3DE5"/>
    <w:rsid w:val="004E5828"/>
    <w:rsid w:val="004F167B"/>
    <w:rsid w:val="004F5691"/>
    <w:rsid w:val="005055C4"/>
    <w:rsid w:val="005059E2"/>
    <w:rsid w:val="00505F87"/>
    <w:rsid w:val="00512617"/>
    <w:rsid w:val="005135F4"/>
    <w:rsid w:val="00520C7D"/>
    <w:rsid w:val="0052469A"/>
    <w:rsid w:val="00530FD6"/>
    <w:rsid w:val="00547A64"/>
    <w:rsid w:val="00547C5C"/>
    <w:rsid w:val="005530AE"/>
    <w:rsid w:val="005554CA"/>
    <w:rsid w:val="00556053"/>
    <w:rsid w:val="00557162"/>
    <w:rsid w:val="005603BD"/>
    <w:rsid w:val="00562DA2"/>
    <w:rsid w:val="00571CCF"/>
    <w:rsid w:val="00575375"/>
    <w:rsid w:val="0059122E"/>
    <w:rsid w:val="00592435"/>
    <w:rsid w:val="00594E48"/>
    <w:rsid w:val="0059621C"/>
    <w:rsid w:val="005A2D6D"/>
    <w:rsid w:val="005A52D6"/>
    <w:rsid w:val="005A7B1C"/>
    <w:rsid w:val="005B1E4D"/>
    <w:rsid w:val="005B28A2"/>
    <w:rsid w:val="005B6281"/>
    <w:rsid w:val="005C1862"/>
    <w:rsid w:val="005C49AB"/>
    <w:rsid w:val="005D004B"/>
    <w:rsid w:val="005D3FC1"/>
    <w:rsid w:val="005D6B90"/>
    <w:rsid w:val="005E156C"/>
    <w:rsid w:val="005F10EE"/>
    <w:rsid w:val="005F30F8"/>
    <w:rsid w:val="005F3CED"/>
    <w:rsid w:val="005F407C"/>
    <w:rsid w:val="005F4E00"/>
    <w:rsid w:val="006000D6"/>
    <w:rsid w:val="006014E4"/>
    <w:rsid w:val="0061115A"/>
    <w:rsid w:val="006224FF"/>
    <w:rsid w:val="00622E2C"/>
    <w:rsid w:val="00623FC8"/>
    <w:rsid w:val="00630176"/>
    <w:rsid w:val="00634167"/>
    <w:rsid w:val="006360FE"/>
    <w:rsid w:val="00643E8D"/>
    <w:rsid w:val="006447A4"/>
    <w:rsid w:val="00644CCF"/>
    <w:rsid w:val="00650166"/>
    <w:rsid w:val="0065057B"/>
    <w:rsid w:val="00650B1E"/>
    <w:rsid w:val="00651FED"/>
    <w:rsid w:val="006530E4"/>
    <w:rsid w:val="006539B0"/>
    <w:rsid w:val="0065665A"/>
    <w:rsid w:val="0066462D"/>
    <w:rsid w:val="00664E5E"/>
    <w:rsid w:val="00670664"/>
    <w:rsid w:val="00673A0B"/>
    <w:rsid w:val="00677CE4"/>
    <w:rsid w:val="00690054"/>
    <w:rsid w:val="006A0F21"/>
    <w:rsid w:val="006A38DF"/>
    <w:rsid w:val="006A5C86"/>
    <w:rsid w:val="006A778B"/>
    <w:rsid w:val="006B2EAA"/>
    <w:rsid w:val="006B382F"/>
    <w:rsid w:val="006B64C3"/>
    <w:rsid w:val="006C24D4"/>
    <w:rsid w:val="006C5E3D"/>
    <w:rsid w:val="006D020F"/>
    <w:rsid w:val="006D128D"/>
    <w:rsid w:val="006D16C6"/>
    <w:rsid w:val="006D1A3F"/>
    <w:rsid w:val="006D2F12"/>
    <w:rsid w:val="006D34E3"/>
    <w:rsid w:val="006D4995"/>
    <w:rsid w:val="006E700B"/>
    <w:rsid w:val="006E7DD5"/>
    <w:rsid w:val="006F0117"/>
    <w:rsid w:val="006F1F71"/>
    <w:rsid w:val="006F3D29"/>
    <w:rsid w:val="006F4E03"/>
    <w:rsid w:val="00701187"/>
    <w:rsid w:val="00703D01"/>
    <w:rsid w:val="00704DB3"/>
    <w:rsid w:val="00706B9C"/>
    <w:rsid w:val="007075D2"/>
    <w:rsid w:val="00710F4D"/>
    <w:rsid w:val="00711E57"/>
    <w:rsid w:val="007217D1"/>
    <w:rsid w:val="00726640"/>
    <w:rsid w:val="007364A6"/>
    <w:rsid w:val="00737D61"/>
    <w:rsid w:val="0074157D"/>
    <w:rsid w:val="00744B76"/>
    <w:rsid w:val="00750A35"/>
    <w:rsid w:val="0075292D"/>
    <w:rsid w:val="00753AE0"/>
    <w:rsid w:val="00753C72"/>
    <w:rsid w:val="00754256"/>
    <w:rsid w:val="007579B3"/>
    <w:rsid w:val="0076337D"/>
    <w:rsid w:val="00763446"/>
    <w:rsid w:val="00765F3E"/>
    <w:rsid w:val="00772D44"/>
    <w:rsid w:val="00775C14"/>
    <w:rsid w:val="0078590F"/>
    <w:rsid w:val="007A0FD6"/>
    <w:rsid w:val="007A2619"/>
    <w:rsid w:val="007A30AD"/>
    <w:rsid w:val="007A4648"/>
    <w:rsid w:val="007A7C4B"/>
    <w:rsid w:val="007B01F9"/>
    <w:rsid w:val="007B4C50"/>
    <w:rsid w:val="007B5738"/>
    <w:rsid w:val="007B7A3D"/>
    <w:rsid w:val="007C60D4"/>
    <w:rsid w:val="007C6F19"/>
    <w:rsid w:val="007D5837"/>
    <w:rsid w:val="007E1613"/>
    <w:rsid w:val="007F1CF1"/>
    <w:rsid w:val="007F1F7E"/>
    <w:rsid w:val="007F4CBB"/>
    <w:rsid w:val="007F6BBE"/>
    <w:rsid w:val="00800207"/>
    <w:rsid w:val="00802250"/>
    <w:rsid w:val="00804DBA"/>
    <w:rsid w:val="0080507F"/>
    <w:rsid w:val="00806159"/>
    <w:rsid w:val="00806254"/>
    <w:rsid w:val="008062D4"/>
    <w:rsid w:val="00806697"/>
    <w:rsid w:val="00810333"/>
    <w:rsid w:val="00813A9E"/>
    <w:rsid w:val="008151E1"/>
    <w:rsid w:val="0081568D"/>
    <w:rsid w:val="00823517"/>
    <w:rsid w:val="0082512C"/>
    <w:rsid w:val="00834D3B"/>
    <w:rsid w:val="008433ED"/>
    <w:rsid w:val="00847E12"/>
    <w:rsid w:val="00851723"/>
    <w:rsid w:val="008521F3"/>
    <w:rsid w:val="008544EB"/>
    <w:rsid w:val="00855D04"/>
    <w:rsid w:val="00861D35"/>
    <w:rsid w:val="008634B0"/>
    <w:rsid w:val="00863AA2"/>
    <w:rsid w:val="0087066C"/>
    <w:rsid w:val="0087269D"/>
    <w:rsid w:val="00872A5F"/>
    <w:rsid w:val="00876806"/>
    <w:rsid w:val="00877320"/>
    <w:rsid w:val="00880CFC"/>
    <w:rsid w:val="00881517"/>
    <w:rsid w:val="00883634"/>
    <w:rsid w:val="00887140"/>
    <w:rsid w:val="008915A1"/>
    <w:rsid w:val="00892869"/>
    <w:rsid w:val="008A07AB"/>
    <w:rsid w:val="008A249F"/>
    <w:rsid w:val="008A4EF6"/>
    <w:rsid w:val="008A5F33"/>
    <w:rsid w:val="008A675F"/>
    <w:rsid w:val="008B6AFD"/>
    <w:rsid w:val="008B77AF"/>
    <w:rsid w:val="008C1F09"/>
    <w:rsid w:val="008C22A2"/>
    <w:rsid w:val="008C27E8"/>
    <w:rsid w:val="008C3C6E"/>
    <w:rsid w:val="008C6DAD"/>
    <w:rsid w:val="008D13DC"/>
    <w:rsid w:val="008D736E"/>
    <w:rsid w:val="008D7C85"/>
    <w:rsid w:val="008E16DE"/>
    <w:rsid w:val="008E6806"/>
    <w:rsid w:val="008F0D99"/>
    <w:rsid w:val="008F22F2"/>
    <w:rsid w:val="008F66B0"/>
    <w:rsid w:val="008F7AFA"/>
    <w:rsid w:val="00900859"/>
    <w:rsid w:val="00902450"/>
    <w:rsid w:val="00905D51"/>
    <w:rsid w:val="009150A2"/>
    <w:rsid w:val="00916919"/>
    <w:rsid w:val="009202C1"/>
    <w:rsid w:val="0092287F"/>
    <w:rsid w:val="00923EE6"/>
    <w:rsid w:val="00926A56"/>
    <w:rsid w:val="0093218C"/>
    <w:rsid w:val="00934108"/>
    <w:rsid w:val="009425E8"/>
    <w:rsid w:val="00946C00"/>
    <w:rsid w:val="00951B95"/>
    <w:rsid w:val="00956D5F"/>
    <w:rsid w:val="0097160B"/>
    <w:rsid w:val="00972619"/>
    <w:rsid w:val="00972855"/>
    <w:rsid w:val="0097425C"/>
    <w:rsid w:val="00977666"/>
    <w:rsid w:val="009818ED"/>
    <w:rsid w:val="009820D1"/>
    <w:rsid w:val="009836AA"/>
    <w:rsid w:val="00983DBE"/>
    <w:rsid w:val="00990550"/>
    <w:rsid w:val="00990D45"/>
    <w:rsid w:val="00990FCB"/>
    <w:rsid w:val="009927A9"/>
    <w:rsid w:val="0099394F"/>
    <w:rsid w:val="009A49F5"/>
    <w:rsid w:val="009A610C"/>
    <w:rsid w:val="009B24DA"/>
    <w:rsid w:val="009B38B9"/>
    <w:rsid w:val="009C2EE9"/>
    <w:rsid w:val="009C4662"/>
    <w:rsid w:val="009D0D78"/>
    <w:rsid w:val="009D3207"/>
    <w:rsid w:val="009D3CD8"/>
    <w:rsid w:val="009D5FB2"/>
    <w:rsid w:val="009D708D"/>
    <w:rsid w:val="009E0C0E"/>
    <w:rsid w:val="009E0DDE"/>
    <w:rsid w:val="009F4386"/>
    <w:rsid w:val="009F5B80"/>
    <w:rsid w:val="00A02EA0"/>
    <w:rsid w:val="00A03694"/>
    <w:rsid w:val="00A044BC"/>
    <w:rsid w:val="00A06579"/>
    <w:rsid w:val="00A10F1A"/>
    <w:rsid w:val="00A2013E"/>
    <w:rsid w:val="00A204CD"/>
    <w:rsid w:val="00A2238D"/>
    <w:rsid w:val="00A2620D"/>
    <w:rsid w:val="00A27043"/>
    <w:rsid w:val="00A30999"/>
    <w:rsid w:val="00A3122D"/>
    <w:rsid w:val="00A34392"/>
    <w:rsid w:val="00A34F55"/>
    <w:rsid w:val="00A418A8"/>
    <w:rsid w:val="00A41AD0"/>
    <w:rsid w:val="00A44C59"/>
    <w:rsid w:val="00A57D68"/>
    <w:rsid w:val="00A6181B"/>
    <w:rsid w:val="00A62C44"/>
    <w:rsid w:val="00A653D0"/>
    <w:rsid w:val="00A71314"/>
    <w:rsid w:val="00A714CD"/>
    <w:rsid w:val="00A728E6"/>
    <w:rsid w:val="00A74691"/>
    <w:rsid w:val="00A91318"/>
    <w:rsid w:val="00A918ED"/>
    <w:rsid w:val="00A9377A"/>
    <w:rsid w:val="00A94A7C"/>
    <w:rsid w:val="00AA4CF0"/>
    <w:rsid w:val="00AA51F3"/>
    <w:rsid w:val="00AB0FD1"/>
    <w:rsid w:val="00AB2439"/>
    <w:rsid w:val="00AB523E"/>
    <w:rsid w:val="00AB6A95"/>
    <w:rsid w:val="00AC0701"/>
    <w:rsid w:val="00AC218D"/>
    <w:rsid w:val="00AC611D"/>
    <w:rsid w:val="00AD1944"/>
    <w:rsid w:val="00AD2D2B"/>
    <w:rsid w:val="00AD3B69"/>
    <w:rsid w:val="00AD4FF6"/>
    <w:rsid w:val="00AE184B"/>
    <w:rsid w:val="00AE1D91"/>
    <w:rsid w:val="00AE30AC"/>
    <w:rsid w:val="00AE7093"/>
    <w:rsid w:val="00AE74A0"/>
    <w:rsid w:val="00AF0E92"/>
    <w:rsid w:val="00AF3FB3"/>
    <w:rsid w:val="00AF56E1"/>
    <w:rsid w:val="00B041EE"/>
    <w:rsid w:val="00B053AE"/>
    <w:rsid w:val="00B05DB5"/>
    <w:rsid w:val="00B20ED9"/>
    <w:rsid w:val="00B21B5A"/>
    <w:rsid w:val="00B41666"/>
    <w:rsid w:val="00B461EA"/>
    <w:rsid w:val="00B51402"/>
    <w:rsid w:val="00B614F9"/>
    <w:rsid w:val="00B67911"/>
    <w:rsid w:val="00B7084F"/>
    <w:rsid w:val="00B742B8"/>
    <w:rsid w:val="00B75952"/>
    <w:rsid w:val="00B82B69"/>
    <w:rsid w:val="00B87D83"/>
    <w:rsid w:val="00B962A5"/>
    <w:rsid w:val="00BA0047"/>
    <w:rsid w:val="00BA0BA5"/>
    <w:rsid w:val="00BA16A5"/>
    <w:rsid w:val="00BA1D8F"/>
    <w:rsid w:val="00BA56A0"/>
    <w:rsid w:val="00BB3C53"/>
    <w:rsid w:val="00BC107A"/>
    <w:rsid w:val="00BC195E"/>
    <w:rsid w:val="00BC27D2"/>
    <w:rsid w:val="00BD1571"/>
    <w:rsid w:val="00BD3E68"/>
    <w:rsid w:val="00BD5958"/>
    <w:rsid w:val="00BD7D2B"/>
    <w:rsid w:val="00BE3993"/>
    <w:rsid w:val="00BE7760"/>
    <w:rsid w:val="00BF60DF"/>
    <w:rsid w:val="00C04B73"/>
    <w:rsid w:val="00C07340"/>
    <w:rsid w:val="00C13302"/>
    <w:rsid w:val="00C21BBE"/>
    <w:rsid w:val="00C241E5"/>
    <w:rsid w:val="00C2478C"/>
    <w:rsid w:val="00C32FEE"/>
    <w:rsid w:val="00C3415F"/>
    <w:rsid w:val="00C341B3"/>
    <w:rsid w:val="00C36657"/>
    <w:rsid w:val="00C36C0F"/>
    <w:rsid w:val="00C40D71"/>
    <w:rsid w:val="00C43705"/>
    <w:rsid w:val="00C4376F"/>
    <w:rsid w:val="00C50549"/>
    <w:rsid w:val="00C50DD9"/>
    <w:rsid w:val="00C6066A"/>
    <w:rsid w:val="00C735D5"/>
    <w:rsid w:val="00C75899"/>
    <w:rsid w:val="00C77182"/>
    <w:rsid w:val="00C85637"/>
    <w:rsid w:val="00C87CD2"/>
    <w:rsid w:val="00C9106A"/>
    <w:rsid w:val="00C92487"/>
    <w:rsid w:val="00C95090"/>
    <w:rsid w:val="00C95B96"/>
    <w:rsid w:val="00CA662F"/>
    <w:rsid w:val="00CA67F8"/>
    <w:rsid w:val="00CB1350"/>
    <w:rsid w:val="00CB4549"/>
    <w:rsid w:val="00CB47F7"/>
    <w:rsid w:val="00CB51FF"/>
    <w:rsid w:val="00CC1644"/>
    <w:rsid w:val="00CC4F8D"/>
    <w:rsid w:val="00CD0207"/>
    <w:rsid w:val="00CD15E3"/>
    <w:rsid w:val="00CD1678"/>
    <w:rsid w:val="00CD21C3"/>
    <w:rsid w:val="00CD6044"/>
    <w:rsid w:val="00CD6215"/>
    <w:rsid w:val="00CE4A29"/>
    <w:rsid w:val="00CE699D"/>
    <w:rsid w:val="00CE71A3"/>
    <w:rsid w:val="00CE76F5"/>
    <w:rsid w:val="00CF029E"/>
    <w:rsid w:val="00CF6A92"/>
    <w:rsid w:val="00D02FAC"/>
    <w:rsid w:val="00D03FB5"/>
    <w:rsid w:val="00D104CA"/>
    <w:rsid w:val="00D10A9E"/>
    <w:rsid w:val="00D12BE5"/>
    <w:rsid w:val="00D13CEF"/>
    <w:rsid w:val="00D1466D"/>
    <w:rsid w:val="00D1658A"/>
    <w:rsid w:val="00D209F6"/>
    <w:rsid w:val="00D218A7"/>
    <w:rsid w:val="00D238F3"/>
    <w:rsid w:val="00D274A5"/>
    <w:rsid w:val="00D411C5"/>
    <w:rsid w:val="00D42707"/>
    <w:rsid w:val="00D46CC5"/>
    <w:rsid w:val="00D4786D"/>
    <w:rsid w:val="00D512EF"/>
    <w:rsid w:val="00D519F7"/>
    <w:rsid w:val="00D545B6"/>
    <w:rsid w:val="00D63363"/>
    <w:rsid w:val="00D640B8"/>
    <w:rsid w:val="00D705DB"/>
    <w:rsid w:val="00D74586"/>
    <w:rsid w:val="00D77534"/>
    <w:rsid w:val="00D827CA"/>
    <w:rsid w:val="00D83B20"/>
    <w:rsid w:val="00D86A5D"/>
    <w:rsid w:val="00D86F7A"/>
    <w:rsid w:val="00D918B0"/>
    <w:rsid w:val="00D9661B"/>
    <w:rsid w:val="00D97026"/>
    <w:rsid w:val="00DA5C21"/>
    <w:rsid w:val="00DA5D5A"/>
    <w:rsid w:val="00DB0630"/>
    <w:rsid w:val="00DB4548"/>
    <w:rsid w:val="00DB4A50"/>
    <w:rsid w:val="00DB59C4"/>
    <w:rsid w:val="00DC3B2D"/>
    <w:rsid w:val="00DC7A13"/>
    <w:rsid w:val="00DD1327"/>
    <w:rsid w:val="00DD443E"/>
    <w:rsid w:val="00DD7897"/>
    <w:rsid w:val="00DE15F6"/>
    <w:rsid w:val="00DE52E3"/>
    <w:rsid w:val="00DF1EF6"/>
    <w:rsid w:val="00DF3DB0"/>
    <w:rsid w:val="00DF4267"/>
    <w:rsid w:val="00DF59B4"/>
    <w:rsid w:val="00DF7384"/>
    <w:rsid w:val="00DF79A4"/>
    <w:rsid w:val="00E01E84"/>
    <w:rsid w:val="00E02709"/>
    <w:rsid w:val="00E03F11"/>
    <w:rsid w:val="00E11034"/>
    <w:rsid w:val="00E1106B"/>
    <w:rsid w:val="00E17563"/>
    <w:rsid w:val="00E22D5C"/>
    <w:rsid w:val="00E25438"/>
    <w:rsid w:val="00E31843"/>
    <w:rsid w:val="00E329E8"/>
    <w:rsid w:val="00E34281"/>
    <w:rsid w:val="00E3475C"/>
    <w:rsid w:val="00E3646C"/>
    <w:rsid w:val="00E36C30"/>
    <w:rsid w:val="00E36C8A"/>
    <w:rsid w:val="00E41ED1"/>
    <w:rsid w:val="00E449AE"/>
    <w:rsid w:val="00E44CF6"/>
    <w:rsid w:val="00E44FAB"/>
    <w:rsid w:val="00E45981"/>
    <w:rsid w:val="00E45E94"/>
    <w:rsid w:val="00E47901"/>
    <w:rsid w:val="00E53088"/>
    <w:rsid w:val="00E534C3"/>
    <w:rsid w:val="00E609EE"/>
    <w:rsid w:val="00E62DEE"/>
    <w:rsid w:val="00E67E61"/>
    <w:rsid w:val="00E7073D"/>
    <w:rsid w:val="00E76088"/>
    <w:rsid w:val="00E865D6"/>
    <w:rsid w:val="00E9793C"/>
    <w:rsid w:val="00EA36FE"/>
    <w:rsid w:val="00EB2E75"/>
    <w:rsid w:val="00EB748B"/>
    <w:rsid w:val="00EC0B15"/>
    <w:rsid w:val="00EC116A"/>
    <w:rsid w:val="00EC59A2"/>
    <w:rsid w:val="00EC6DE6"/>
    <w:rsid w:val="00EC701E"/>
    <w:rsid w:val="00EE0487"/>
    <w:rsid w:val="00EE5692"/>
    <w:rsid w:val="00EF0B52"/>
    <w:rsid w:val="00EF4C34"/>
    <w:rsid w:val="00EF553E"/>
    <w:rsid w:val="00F143D7"/>
    <w:rsid w:val="00F1512E"/>
    <w:rsid w:val="00F1624D"/>
    <w:rsid w:val="00F1703E"/>
    <w:rsid w:val="00F17B80"/>
    <w:rsid w:val="00F263C5"/>
    <w:rsid w:val="00F27CB4"/>
    <w:rsid w:val="00F37F4E"/>
    <w:rsid w:val="00F429F5"/>
    <w:rsid w:val="00F44BBF"/>
    <w:rsid w:val="00F54A9A"/>
    <w:rsid w:val="00F55F21"/>
    <w:rsid w:val="00F56A4F"/>
    <w:rsid w:val="00F6154A"/>
    <w:rsid w:val="00F641A2"/>
    <w:rsid w:val="00F67716"/>
    <w:rsid w:val="00F7193E"/>
    <w:rsid w:val="00F73385"/>
    <w:rsid w:val="00F750E6"/>
    <w:rsid w:val="00F7588F"/>
    <w:rsid w:val="00F75CEC"/>
    <w:rsid w:val="00F80E0E"/>
    <w:rsid w:val="00F83CB3"/>
    <w:rsid w:val="00F90FBD"/>
    <w:rsid w:val="00F963C8"/>
    <w:rsid w:val="00FA0C6F"/>
    <w:rsid w:val="00FA1787"/>
    <w:rsid w:val="00FB5D27"/>
    <w:rsid w:val="00FC21A3"/>
    <w:rsid w:val="00FC74FB"/>
    <w:rsid w:val="00FD1CCE"/>
    <w:rsid w:val="00FD363D"/>
    <w:rsid w:val="00FD37E5"/>
    <w:rsid w:val="00FD79EB"/>
    <w:rsid w:val="00FE039B"/>
    <w:rsid w:val="00FE2B30"/>
    <w:rsid w:val="00FE4DED"/>
    <w:rsid w:val="00FE5870"/>
    <w:rsid w:val="00FE69AF"/>
    <w:rsid w:val="00FF09C6"/>
    <w:rsid w:val="00FF319F"/>
    <w:rsid w:val="00FF73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3BFD9"/>
  <w15:chartTrackingRefBased/>
  <w15:docId w15:val="{8D67148D-7286-4634-A84D-FD651563D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next w:val="a"/>
    <w:link w:val="10"/>
    <w:qFormat/>
    <w:rsid w:val="003C29A2"/>
    <w:pPr>
      <w:overflowPunct w:val="0"/>
      <w:spacing w:beforeLines="50"/>
      <w:jc w:val="center"/>
      <w:outlineLvl w:val="0"/>
    </w:pPr>
    <w:rPr>
      <w:rFonts w:ascii="標楷體" w:eastAsia="標楷體" w:hAnsi="Arial" w:cs="Times New Roman"/>
      <w:b/>
      <w:bCs/>
      <w:sz w:val="40"/>
      <w:szCs w:val="52"/>
    </w:rPr>
  </w:style>
  <w:style w:type="paragraph" w:styleId="2">
    <w:name w:val="heading 2"/>
    <w:basedOn w:val="a"/>
    <w:next w:val="a"/>
    <w:link w:val="20"/>
    <w:qFormat/>
    <w:rsid w:val="003C29A2"/>
    <w:pPr>
      <w:keepNext/>
      <w:spacing w:line="720" w:lineRule="auto"/>
      <w:outlineLvl w:val="1"/>
    </w:pPr>
    <w:rPr>
      <w:rFonts w:ascii="Arial" w:eastAsia="新細明體" w:hAnsi="Arial" w:cs="Times New Roman"/>
      <w:b/>
      <w:bCs/>
      <w:sz w:val="48"/>
      <w:szCs w:val="48"/>
    </w:rPr>
  </w:style>
  <w:style w:type="paragraph" w:styleId="3">
    <w:name w:val="heading 3"/>
    <w:link w:val="30"/>
    <w:qFormat/>
    <w:rsid w:val="003C29A2"/>
    <w:pPr>
      <w:overflowPunct w:val="0"/>
      <w:spacing w:beforeLines="20" w:afterLines="20" w:line="400" w:lineRule="exact"/>
      <w:jc w:val="both"/>
      <w:outlineLvl w:val="2"/>
    </w:pPr>
    <w:rPr>
      <w:rFonts w:ascii="標楷體" w:eastAsia="標楷體" w:hAnsi="Arial" w:cs="Times New Roman"/>
      <w:bCs/>
      <w:sz w:val="32"/>
      <w:szCs w:val="36"/>
    </w:rPr>
  </w:style>
  <w:style w:type="paragraph" w:styleId="4">
    <w:name w:val="heading 4"/>
    <w:aliases w:val="1.標題 4"/>
    <w:link w:val="40"/>
    <w:qFormat/>
    <w:rsid w:val="003C29A2"/>
    <w:pPr>
      <w:overflowPunct w:val="0"/>
      <w:spacing w:beforeLines="20" w:afterLines="20" w:line="400" w:lineRule="exact"/>
      <w:ind w:firstLineChars="200" w:firstLine="200"/>
      <w:jc w:val="both"/>
      <w:outlineLvl w:val="3"/>
    </w:pPr>
    <w:rPr>
      <w:rFonts w:ascii="標楷體" w:eastAsia="標楷體" w:hAnsi="Arial" w:cs="Times New Roman"/>
      <w:b/>
      <w:sz w:val="28"/>
      <w:szCs w:val="36"/>
    </w:rPr>
  </w:style>
  <w:style w:type="paragraph" w:styleId="5">
    <w:name w:val="heading 5"/>
    <w:basedOn w:val="a"/>
    <w:link w:val="50"/>
    <w:qFormat/>
    <w:rsid w:val="003C29A2"/>
    <w:pPr>
      <w:kinsoku w:val="0"/>
      <w:ind w:left="2095" w:hanging="700"/>
      <w:jc w:val="both"/>
      <w:outlineLvl w:val="4"/>
    </w:pPr>
    <w:rPr>
      <w:rFonts w:ascii="標楷體" w:eastAsia="標楷體" w:hAnsi="Arial" w:cs="Times New Roman"/>
      <w:bCs/>
      <w:sz w:val="32"/>
      <w:szCs w:val="36"/>
    </w:rPr>
  </w:style>
  <w:style w:type="paragraph" w:styleId="6">
    <w:name w:val="heading 6"/>
    <w:basedOn w:val="a"/>
    <w:link w:val="60"/>
    <w:qFormat/>
    <w:rsid w:val="003C29A2"/>
    <w:pPr>
      <w:tabs>
        <w:tab w:val="left" w:pos="2094"/>
      </w:tabs>
      <w:kinsoku w:val="0"/>
      <w:ind w:left="2444" w:hanging="715"/>
      <w:jc w:val="both"/>
      <w:outlineLvl w:val="5"/>
    </w:pPr>
    <w:rPr>
      <w:rFonts w:ascii="標楷體" w:eastAsia="標楷體" w:hAnsi="Arial" w:cs="Times New Roman"/>
      <w:sz w:val="32"/>
      <w:szCs w:val="36"/>
    </w:rPr>
  </w:style>
  <w:style w:type="paragraph" w:styleId="7">
    <w:name w:val="heading 7"/>
    <w:basedOn w:val="a"/>
    <w:link w:val="70"/>
    <w:qFormat/>
    <w:rsid w:val="003C29A2"/>
    <w:pPr>
      <w:kinsoku w:val="0"/>
      <w:ind w:left="2444" w:hanging="352"/>
      <w:jc w:val="both"/>
      <w:outlineLvl w:val="6"/>
    </w:pPr>
    <w:rPr>
      <w:rFonts w:ascii="標楷體" w:eastAsia="標楷體" w:hAnsi="Arial" w:cs="Times New Roman"/>
      <w:bCs/>
      <w:sz w:val="32"/>
      <w:szCs w:val="36"/>
    </w:rPr>
  </w:style>
  <w:style w:type="paragraph" w:styleId="8">
    <w:name w:val="heading 8"/>
    <w:basedOn w:val="a"/>
    <w:link w:val="80"/>
    <w:qFormat/>
    <w:rsid w:val="003C29A2"/>
    <w:pPr>
      <w:kinsoku w:val="0"/>
      <w:ind w:left="2790" w:hanging="349"/>
      <w:jc w:val="both"/>
      <w:outlineLvl w:val="7"/>
    </w:pPr>
    <w:rPr>
      <w:rFonts w:ascii="標楷體" w:eastAsia="標楷體" w:hAnsi="Arial" w:cs="Times New Roman"/>
      <w:sz w:val="32"/>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3C29A2"/>
    <w:rPr>
      <w:rFonts w:ascii="標楷體" w:eastAsia="標楷體" w:hAnsi="Arial" w:cs="Times New Roman"/>
      <w:b/>
      <w:bCs/>
      <w:sz w:val="40"/>
      <w:szCs w:val="52"/>
    </w:rPr>
  </w:style>
  <w:style w:type="character" w:customStyle="1" w:styleId="20">
    <w:name w:val="標題 2 字元"/>
    <w:basedOn w:val="a0"/>
    <w:link w:val="2"/>
    <w:rsid w:val="003C29A2"/>
    <w:rPr>
      <w:rFonts w:ascii="Arial" w:eastAsia="新細明體" w:hAnsi="Arial" w:cs="Times New Roman"/>
      <w:b/>
      <w:bCs/>
      <w:sz w:val="48"/>
      <w:szCs w:val="48"/>
    </w:rPr>
  </w:style>
  <w:style w:type="character" w:customStyle="1" w:styleId="30">
    <w:name w:val="標題 3 字元"/>
    <w:basedOn w:val="a0"/>
    <w:link w:val="3"/>
    <w:rsid w:val="003C29A2"/>
    <w:rPr>
      <w:rFonts w:ascii="標楷體" w:eastAsia="標楷體" w:hAnsi="Arial" w:cs="Times New Roman"/>
      <w:bCs/>
      <w:sz w:val="32"/>
      <w:szCs w:val="36"/>
    </w:rPr>
  </w:style>
  <w:style w:type="character" w:customStyle="1" w:styleId="40">
    <w:name w:val="標題 4 字元"/>
    <w:aliases w:val="1.標題 4 字元"/>
    <w:basedOn w:val="a0"/>
    <w:link w:val="4"/>
    <w:rsid w:val="003C29A2"/>
    <w:rPr>
      <w:rFonts w:ascii="標楷體" w:eastAsia="標楷體" w:hAnsi="Arial" w:cs="Times New Roman"/>
      <w:b/>
      <w:sz w:val="28"/>
      <w:szCs w:val="36"/>
    </w:rPr>
  </w:style>
  <w:style w:type="character" w:customStyle="1" w:styleId="50">
    <w:name w:val="標題 5 字元"/>
    <w:basedOn w:val="a0"/>
    <w:link w:val="5"/>
    <w:rsid w:val="003C29A2"/>
    <w:rPr>
      <w:rFonts w:ascii="標楷體" w:eastAsia="標楷體" w:hAnsi="Arial" w:cs="Times New Roman"/>
      <w:bCs/>
      <w:sz w:val="32"/>
      <w:szCs w:val="36"/>
    </w:rPr>
  </w:style>
  <w:style w:type="character" w:customStyle="1" w:styleId="60">
    <w:name w:val="標題 6 字元"/>
    <w:basedOn w:val="a0"/>
    <w:link w:val="6"/>
    <w:rsid w:val="003C29A2"/>
    <w:rPr>
      <w:rFonts w:ascii="標楷體" w:eastAsia="標楷體" w:hAnsi="Arial" w:cs="Times New Roman"/>
      <w:sz w:val="32"/>
      <w:szCs w:val="36"/>
    </w:rPr>
  </w:style>
  <w:style w:type="character" w:customStyle="1" w:styleId="70">
    <w:name w:val="標題 7 字元"/>
    <w:basedOn w:val="a0"/>
    <w:link w:val="7"/>
    <w:rsid w:val="003C29A2"/>
    <w:rPr>
      <w:rFonts w:ascii="標楷體" w:eastAsia="標楷體" w:hAnsi="Arial" w:cs="Times New Roman"/>
      <w:bCs/>
      <w:sz w:val="32"/>
      <w:szCs w:val="36"/>
    </w:rPr>
  </w:style>
  <w:style w:type="character" w:customStyle="1" w:styleId="80">
    <w:name w:val="標題 8 字元"/>
    <w:basedOn w:val="a0"/>
    <w:link w:val="8"/>
    <w:rsid w:val="003C29A2"/>
    <w:rPr>
      <w:rFonts w:ascii="標楷體" w:eastAsia="標楷體" w:hAnsi="Arial" w:cs="Times New Roman"/>
      <w:sz w:val="32"/>
      <w:szCs w:val="36"/>
    </w:rPr>
  </w:style>
  <w:style w:type="numbering" w:customStyle="1" w:styleId="11">
    <w:name w:val="無清單1"/>
    <w:next w:val="a2"/>
    <w:uiPriority w:val="99"/>
    <w:semiHidden/>
    <w:unhideWhenUsed/>
    <w:rsid w:val="003C29A2"/>
  </w:style>
  <w:style w:type="paragraph" w:styleId="a3">
    <w:name w:val="header"/>
    <w:basedOn w:val="a"/>
    <w:link w:val="a4"/>
    <w:rsid w:val="003C29A2"/>
    <w:pPr>
      <w:tabs>
        <w:tab w:val="center" w:pos="4153"/>
        <w:tab w:val="right" w:pos="8306"/>
      </w:tabs>
      <w:snapToGrid w:val="0"/>
    </w:pPr>
    <w:rPr>
      <w:rFonts w:ascii="Times New Roman" w:eastAsia="新細明體" w:hAnsi="Times New Roman" w:cs="Times New Roman"/>
      <w:sz w:val="20"/>
      <w:szCs w:val="20"/>
    </w:rPr>
  </w:style>
  <w:style w:type="character" w:customStyle="1" w:styleId="a4">
    <w:name w:val="頁首 字元"/>
    <w:basedOn w:val="a0"/>
    <w:link w:val="a3"/>
    <w:rsid w:val="003C29A2"/>
    <w:rPr>
      <w:rFonts w:ascii="Times New Roman" w:eastAsia="新細明體" w:hAnsi="Times New Roman" w:cs="Times New Roman"/>
      <w:sz w:val="20"/>
      <w:szCs w:val="20"/>
    </w:rPr>
  </w:style>
  <w:style w:type="paragraph" w:styleId="a5">
    <w:name w:val="footer"/>
    <w:basedOn w:val="a"/>
    <w:link w:val="a6"/>
    <w:uiPriority w:val="99"/>
    <w:rsid w:val="003C29A2"/>
    <w:pPr>
      <w:tabs>
        <w:tab w:val="center" w:pos="4153"/>
        <w:tab w:val="right" w:pos="8306"/>
      </w:tabs>
      <w:snapToGrid w:val="0"/>
    </w:pPr>
    <w:rPr>
      <w:rFonts w:ascii="Times New Roman" w:eastAsia="新細明體" w:hAnsi="Times New Roman" w:cs="Times New Roman"/>
      <w:sz w:val="20"/>
      <w:szCs w:val="20"/>
    </w:rPr>
  </w:style>
  <w:style w:type="character" w:customStyle="1" w:styleId="a6">
    <w:name w:val="頁尾 字元"/>
    <w:basedOn w:val="a0"/>
    <w:link w:val="a5"/>
    <w:uiPriority w:val="99"/>
    <w:rsid w:val="003C29A2"/>
    <w:rPr>
      <w:rFonts w:ascii="Times New Roman" w:eastAsia="新細明體" w:hAnsi="Times New Roman" w:cs="Times New Roman"/>
      <w:sz w:val="20"/>
      <w:szCs w:val="20"/>
    </w:rPr>
  </w:style>
  <w:style w:type="paragraph" w:styleId="a7">
    <w:name w:val="Body Text"/>
    <w:basedOn w:val="a"/>
    <w:link w:val="a8"/>
    <w:rsid w:val="003C29A2"/>
    <w:pPr>
      <w:snapToGrid w:val="0"/>
      <w:spacing w:line="360" w:lineRule="auto"/>
      <w:ind w:right="-1054"/>
      <w:jc w:val="both"/>
    </w:pPr>
    <w:rPr>
      <w:rFonts w:ascii="標楷體" w:eastAsia="標楷體" w:hAnsi="Times New Roman" w:cs="Times New Roman"/>
      <w:sz w:val="32"/>
      <w:szCs w:val="20"/>
    </w:rPr>
  </w:style>
  <w:style w:type="character" w:customStyle="1" w:styleId="a8">
    <w:name w:val="本文 字元"/>
    <w:basedOn w:val="a0"/>
    <w:link w:val="a7"/>
    <w:rsid w:val="003C29A2"/>
    <w:rPr>
      <w:rFonts w:ascii="標楷體" w:eastAsia="標楷體" w:hAnsi="Times New Roman" w:cs="Times New Roman"/>
      <w:sz w:val="32"/>
      <w:szCs w:val="20"/>
    </w:rPr>
  </w:style>
  <w:style w:type="character" w:styleId="a9">
    <w:name w:val="page number"/>
    <w:basedOn w:val="a0"/>
    <w:rsid w:val="003C29A2"/>
  </w:style>
  <w:style w:type="paragraph" w:customStyle="1" w:styleId="-">
    <w:name w:val="欄-項目符號"/>
    <w:basedOn w:val="a3"/>
    <w:rsid w:val="003C29A2"/>
    <w:pPr>
      <w:numPr>
        <w:numId w:val="1"/>
      </w:numPr>
      <w:tabs>
        <w:tab w:val="clear" w:pos="480"/>
        <w:tab w:val="clear" w:pos="4153"/>
        <w:tab w:val="clear" w:pos="8306"/>
        <w:tab w:val="num" w:pos="341"/>
      </w:tabs>
      <w:snapToGrid/>
      <w:ind w:rightChars="50" w:right="120" w:hanging="221"/>
      <w:jc w:val="both"/>
    </w:pPr>
    <w:rPr>
      <w:rFonts w:eastAsia="華康楷書體W5"/>
      <w:spacing w:val="10"/>
      <w:sz w:val="19"/>
    </w:rPr>
  </w:style>
  <w:style w:type="paragraph" w:styleId="aa">
    <w:name w:val="Date"/>
    <w:basedOn w:val="a"/>
    <w:next w:val="a"/>
    <w:link w:val="ab"/>
    <w:rsid w:val="003C29A2"/>
    <w:pPr>
      <w:jc w:val="right"/>
    </w:pPr>
    <w:rPr>
      <w:rFonts w:ascii="Times New Roman" w:eastAsia="新細明體" w:hAnsi="Times New Roman" w:cs="Times New Roman"/>
      <w:szCs w:val="20"/>
    </w:rPr>
  </w:style>
  <w:style w:type="character" w:customStyle="1" w:styleId="ab">
    <w:name w:val="日期 字元"/>
    <w:basedOn w:val="a0"/>
    <w:link w:val="aa"/>
    <w:rsid w:val="003C29A2"/>
    <w:rPr>
      <w:rFonts w:ascii="Times New Roman" w:eastAsia="新細明體" w:hAnsi="Times New Roman" w:cs="Times New Roman"/>
      <w:szCs w:val="20"/>
    </w:rPr>
  </w:style>
  <w:style w:type="paragraph" w:customStyle="1" w:styleId="ac">
    <w:name w:val="標題壹、"/>
    <w:basedOn w:val="ad"/>
    <w:rsid w:val="003C29A2"/>
    <w:pPr>
      <w:spacing w:beforeLines="0" w:line="360" w:lineRule="auto"/>
      <w:jc w:val="both"/>
    </w:pPr>
    <w:rPr>
      <w:sz w:val="36"/>
      <w:szCs w:val="36"/>
    </w:rPr>
  </w:style>
  <w:style w:type="paragraph" w:customStyle="1" w:styleId="ad">
    <w:name w:val="標題甲、"/>
    <w:basedOn w:val="a"/>
    <w:rsid w:val="003C29A2"/>
    <w:pPr>
      <w:spacing w:beforeLines="50"/>
      <w:jc w:val="center"/>
    </w:pPr>
    <w:rPr>
      <w:rFonts w:ascii="Times New Roman" w:eastAsia="標楷體" w:hAnsi="Times New Roman" w:cs="新細明體"/>
      <w:b/>
      <w:bCs/>
      <w:sz w:val="40"/>
      <w:szCs w:val="20"/>
    </w:rPr>
  </w:style>
  <w:style w:type="paragraph" w:customStyle="1" w:styleId="ae">
    <w:name w:val="標題一、"/>
    <w:basedOn w:val="ad"/>
    <w:rsid w:val="003C29A2"/>
    <w:pPr>
      <w:spacing w:beforeLines="20" w:afterLines="20" w:line="400" w:lineRule="exact"/>
      <w:ind w:firstLineChars="100" w:firstLine="100"/>
      <w:jc w:val="both"/>
    </w:pPr>
    <w:rPr>
      <w:b w:val="0"/>
      <w:sz w:val="32"/>
      <w:szCs w:val="32"/>
    </w:rPr>
  </w:style>
  <w:style w:type="paragraph" w:customStyle="1" w:styleId="af">
    <w:name w:val="標題（一） 字元"/>
    <w:basedOn w:val="ad"/>
    <w:link w:val="af0"/>
    <w:rsid w:val="003C29A2"/>
    <w:pPr>
      <w:spacing w:beforeLines="20" w:afterLines="20" w:line="400" w:lineRule="exact"/>
      <w:ind w:firstLineChars="200" w:firstLine="200"/>
      <w:jc w:val="both"/>
    </w:pPr>
    <w:rPr>
      <w:sz w:val="28"/>
      <w:szCs w:val="28"/>
    </w:rPr>
  </w:style>
  <w:style w:type="paragraph" w:customStyle="1" w:styleId="af1">
    <w:name w:val="跨頁標頭"/>
    <w:basedOn w:val="a"/>
    <w:rsid w:val="003C29A2"/>
    <w:pPr>
      <w:spacing w:afterLines="50"/>
      <w:jc w:val="right"/>
    </w:pPr>
    <w:rPr>
      <w:rFonts w:ascii="華康楷書體W5" w:eastAsia="華康楷書體W5" w:hAnsi="Times New Roman" w:cs="Times New Roman"/>
      <w:b/>
      <w:spacing w:val="60"/>
      <w:sz w:val="30"/>
      <w:szCs w:val="20"/>
      <w:u w:val="single"/>
    </w:rPr>
  </w:style>
  <w:style w:type="paragraph" w:customStyle="1" w:styleId="1-">
    <w:name w:val="表格欄1-數字主管"/>
    <w:basedOn w:val="a"/>
    <w:rsid w:val="003C29A2"/>
    <w:pPr>
      <w:jc w:val="right"/>
    </w:pPr>
    <w:rPr>
      <w:rFonts w:ascii="細明體" w:eastAsia="細明體" w:hAnsi="Arial" w:cs="Times New Roman"/>
      <w:b/>
      <w:bCs/>
      <w:w w:val="90"/>
      <w:sz w:val="20"/>
      <w:szCs w:val="20"/>
    </w:rPr>
  </w:style>
  <w:style w:type="paragraph" w:customStyle="1" w:styleId="12">
    <w:name w:val="標題1. 字元"/>
    <w:basedOn w:val="ad"/>
    <w:link w:val="13"/>
    <w:rsid w:val="003C29A2"/>
    <w:pPr>
      <w:spacing w:beforeLines="0" w:line="400" w:lineRule="exact"/>
      <w:ind w:firstLineChars="450" w:firstLine="450"/>
      <w:jc w:val="both"/>
    </w:pPr>
    <w:rPr>
      <w:rFonts w:ascii="標楷體"/>
      <w:b w:val="0"/>
      <w:sz w:val="24"/>
      <w:szCs w:val="24"/>
    </w:rPr>
  </w:style>
  <w:style w:type="paragraph" w:customStyle="1" w:styleId="14">
    <w:name w:val="標題(1)"/>
    <w:basedOn w:val="12"/>
    <w:rsid w:val="003C29A2"/>
    <w:pPr>
      <w:ind w:firstLineChars="550" w:firstLine="550"/>
    </w:pPr>
  </w:style>
  <w:style w:type="paragraph" w:customStyle="1" w:styleId="af2">
    <w:name w:val="乙篇主文 字元 字元"/>
    <w:basedOn w:val="a"/>
    <w:link w:val="af3"/>
    <w:rsid w:val="003C29A2"/>
    <w:pPr>
      <w:spacing w:line="400" w:lineRule="exact"/>
      <w:ind w:firstLineChars="200" w:firstLine="200"/>
      <w:jc w:val="both"/>
    </w:pPr>
    <w:rPr>
      <w:rFonts w:ascii="標楷體" w:eastAsia="標楷體" w:hAnsi="Times New Roman" w:cs="Times New Roman"/>
      <w:szCs w:val="24"/>
    </w:rPr>
  </w:style>
  <w:style w:type="character" w:customStyle="1" w:styleId="af3">
    <w:name w:val="乙篇主文 字元 字元 字元"/>
    <w:basedOn w:val="a0"/>
    <w:link w:val="af2"/>
    <w:rsid w:val="003C29A2"/>
    <w:rPr>
      <w:rFonts w:ascii="標楷體" w:eastAsia="標楷體" w:hAnsi="Times New Roman" w:cs="Times New Roman"/>
      <w:szCs w:val="24"/>
    </w:rPr>
  </w:style>
  <w:style w:type="paragraph" w:customStyle="1" w:styleId="af4">
    <w:name w:val="單元"/>
    <w:basedOn w:val="a"/>
    <w:rsid w:val="003C29A2"/>
    <w:pPr>
      <w:snapToGrid w:val="0"/>
      <w:ind w:rightChars="100" w:right="100"/>
      <w:jc w:val="right"/>
    </w:pPr>
    <w:rPr>
      <w:rFonts w:ascii="標楷體" w:eastAsia="標楷體" w:hAnsi="Arial Narrow" w:cs="Times New Roman"/>
      <w:w w:val="95"/>
      <w:sz w:val="20"/>
      <w:szCs w:val="20"/>
    </w:rPr>
  </w:style>
  <w:style w:type="paragraph" w:customStyle="1" w:styleId="af5">
    <w:name w:val="註"/>
    <w:basedOn w:val="a"/>
    <w:rsid w:val="003C29A2"/>
    <w:pPr>
      <w:spacing w:line="320" w:lineRule="exact"/>
      <w:jc w:val="both"/>
    </w:pPr>
    <w:rPr>
      <w:rFonts w:ascii="標楷體" w:eastAsia="標楷體" w:hAnsi="Times New Roman" w:cs="Times New Roman"/>
      <w:sz w:val="20"/>
      <w:szCs w:val="20"/>
    </w:rPr>
  </w:style>
  <w:style w:type="paragraph" w:customStyle="1" w:styleId="21">
    <w:name w:val="表格欄2數字"/>
    <w:basedOn w:val="1-"/>
    <w:rsid w:val="003C29A2"/>
    <w:rPr>
      <w:sz w:val="18"/>
      <w:szCs w:val="18"/>
    </w:rPr>
  </w:style>
  <w:style w:type="paragraph" w:customStyle="1" w:styleId="1-1">
    <w:name w:val="表格欄1-1"/>
    <w:basedOn w:val="a"/>
    <w:rsid w:val="003C29A2"/>
    <w:pPr>
      <w:jc w:val="distribute"/>
    </w:pPr>
    <w:rPr>
      <w:rFonts w:ascii="Times New Roman" w:eastAsia="標楷體" w:hAnsi="Times New Roman" w:cs="新細明體"/>
      <w:b/>
      <w:sz w:val="18"/>
      <w:szCs w:val="18"/>
    </w:rPr>
  </w:style>
  <w:style w:type="paragraph" w:customStyle="1" w:styleId="31">
    <w:name w:val="表格欄3數字"/>
    <w:basedOn w:val="21"/>
    <w:rsid w:val="003C29A2"/>
    <w:rPr>
      <w:b w:val="0"/>
    </w:rPr>
  </w:style>
  <w:style w:type="paragraph" w:customStyle="1" w:styleId="41">
    <w:name w:val="欄4（原因分析）"/>
    <w:basedOn w:val="a"/>
    <w:rsid w:val="003C29A2"/>
    <w:pPr>
      <w:jc w:val="both"/>
    </w:pPr>
    <w:rPr>
      <w:rFonts w:ascii="標楷體" w:eastAsia="標楷體" w:hAnsi="Times New Roman" w:cs="新細明體"/>
      <w:w w:val="90"/>
      <w:sz w:val="18"/>
      <w:szCs w:val="18"/>
    </w:rPr>
  </w:style>
  <w:style w:type="paragraph" w:customStyle="1" w:styleId="af6">
    <w:name w:val="甲篇內文"/>
    <w:basedOn w:val="af2"/>
    <w:link w:val="af7"/>
    <w:rsid w:val="003C29A2"/>
    <w:pPr>
      <w:spacing w:line="460" w:lineRule="exact"/>
    </w:pPr>
    <w:rPr>
      <w:sz w:val="28"/>
      <w:szCs w:val="28"/>
    </w:rPr>
  </w:style>
  <w:style w:type="character" w:customStyle="1" w:styleId="af7">
    <w:name w:val="甲篇內文 字元"/>
    <w:basedOn w:val="af3"/>
    <w:link w:val="af6"/>
    <w:rsid w:val="003C29A2"/>
    <w:rPr>
      <w:rFonts w:ascii="標楷體" w:eastAsia="標楷體" w:hAnsi="Times New Roman" w:cs="Times New Roman"/>
      <w:sz w:val="28"/>
      <w:szCs w:val="28"/>
    </w:rPr>
  </w:style>
  <w:style w:type="paragraph" w:customStyle="1" w:styleId="af8">
    <w:name w:val="表頭"/>
    <w:basedOn w:val="a"/>
    <w:rsid w:val="003C29A2"/>
    <w:pPr>
      <w:ind w:leftChars="30" w:left="30" w:rightChars="30" w:right="30"/>
      <w:jc w:val="distribute"/>
    </w:pPr>
    <w:rPr>
      <w:rFonts w:ascii="華康楷書體W5" w:eastAsia="華康楷書體W5" w:hAnsi="Times New Roman" w:cs="Times New Roman"/>
      <w:sz w:val="20"/>
      <w:szCs w:val="20"/>
    </w:rPr>
  </w:style>
  <w:style w:type="paragraph" w:customStyle="1" w:styleId="15">
    <w:name w:val="表說1."/>
    <w:basedOn w:val="af5"/>
    <w:rsid w:val="003C29A2"/>
    <w:rPr>
      <w:rFonts w:cs="新細明體"/>
      <w:sz w:val="24"/>
      <w:szCs w:val="24"/>
    </w:rPr>
  </w:style>
  <w:style w:type="paragraph" w:customStyle="1" w:styleId="1-10">
    <w:name w:val="表格欄1-1主管"/>
    <w:basedOn w:val="1-1"/>
    <w:rsid w:val="003C29A2"/>
    <w:rPr>
      <w:sz w:val="20"/>
      <w:szCs w:val="20"/>
    </w:rPr>
  </w:style>
  <w:style w:type="paragraph" w:customStyle="1" w:styleId="1-2">
    <w:name w:val="表格欄1-2"/>
    <w:basedOn w:val="1-1"/>
    <w:rsid w:val="003C29A2"/>
    <w:pPr>
      <w:ind w:firstLineChars="100" w:firstLine="100"/>
    </w:pPr>
  </w:style>
  <w:style w:type="paragraph" w:customStyle="1" w:styleId="1-31">
    <w:name w:val="表格欄1-3退1"/>
    <w:basedOn w:val="1-1"/>
    <w:rsid w:val="003C29A2"/>
    <w:pPr>
      <w:ind w:leftChars="100" w:left="100"/>
    </w:pPr>
    <w:rPr>
      <w:b w:val="0"/>
    </w:rPr>
  </w:style>
  <w:style w:type="paragraph" w:customStyle="1" w:styleId="1-32">
    <w:name w:val="表格欄1-3退2"/>
    <w:basedOn w:val="1-31"/>
    <w:rsid w:val="003C29A2"/>
    <w:pPr>
      <w:ind w:leftChars="200" w:left="200"/>
    </w:pPr>
  </w:style>
  <w:style w:type="paragraph" w:customStyle="1" w:styleId="16">
    <w:name w:val="乙篇主文 字元 字元1"/>
    <w:basedOn w:val="a"/>
    <w:link w:val="22"/>
    <w:rsid w:val="003C29A2"/>
    <w:pPr>
      <w:spacing w:line="400" w:lineRule="exact"/>
      <w:ind w:firstLineChars="200" w:firstLine="200"/>
      <w:jc w:val="both"/>
    </w:pPr>
    <w:rPr>
      <w:rFonts w:ascii="標楷體" w:eastAsia="標楷體" w:hAnsi="Times New Roman" w:cs="Times New Roman"/>
      <w:szCs w:val="24"/>
    </w:rPr>
  </w:style>
  <w:style w:type="paragraph" w:customStyle="1" w:styleId="17">
    <w:name w:val="標題1.加粗"/>
    <w:basedOn w:val="12"/>
    <w:link w:val="18"/>
    <w:rsid w:val="003C29A2"/>
    <w:pPr>
      <w:ind w:firstLine="1080"/>
    </w:pPr>
    <w:rPr>
      <w:b/>
      <w:sz w:val="28"/>
      <w:szCs w:val="28"/>
    </w:rPr>
  </w:style>
  <w:style w:type="paragraph" w:styleId="af9">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一般文字 字元 字元 字元 字元,一般文字 字元 字元 字元 字元 字元 字元 字元,一般文字內縮, 字元 字"/>
    <w:link w:val="afa"/>
    <w:rsid w:val="003C29A2"/>
    <w:pPr>
      <w:overflowPunct w:val="0"/>
      <w:jc w:val="both"/>
    </w:pPr>
    <w:rPr>
      <w:rFonts w:ascii="標楷體" w:eastAsia="標楷體" w:hAnsi="Courier New" w:cs="Courier New"/>
      <w:kern w:val="0"/>
      <w:szCs w:val="24"/>
    </w:rPr>
  </w:style>
  <w:style w:type="character" w:customStyle="1" w:styleId="afa">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一般文字 字元 字元 字元 字元 字元1,一般文字內縮 字元"/>
    <w:basedOn w:val="a0"/>
    <w:link w:val="af9"/>
    <w:rsid w:val="003C29A2"/>
    <w:rPr>
      <w:rFonts w:ascii="標楷體" w:eastAsia="標楷體" w:hAnsi="Courier New" w:cs="Courier New"/>
      <w:kern w:val="0"/>
      <w:szCs w:val="24"/>
    </w:rPr>
  </w:style>
  <w:style w:type="character" w:customStyle="1" w:styleId="af0">
    <w:name w:val="標題（一） 字元 字元"/>
    <w:basedOn w:val="a0"/>
    <w:link w:val="af"/>
    <w:rsid w:val="003C29A2"/>
    <w:rPr>
      <w:rFonts w:ascii="Times New Roman" w:eastAsia="標楷體" w:hAnsi="Times New Roman" w:cs="新細明體"/>
      <w:b/>
      <w:bCs/>
      <w:sz w:val="28"/>
      <w:szCs w:val="28"/>
    </w:rPr>
  </w:style>
  <w:style w:type="character" w:customStyle="1" w:styleId="13">
    <w:name w:val="標題1. 字元 字元"/>
    <w:basedOn w:val="a0"/>
    <w:link w:val="12"/>
    <w:rsid w:val="003C29A2"/>
    <w:rPr>
      <w:rFonts w:ascii="標楷體" w:eastAsia="標楷體" w:hAnsi="Times New Roman" w:cs="新細明體"/>
      <w:bCs/>
      <w:szCs w:val="24"/>
    </w:rPr>
  </w:style>
  <w:style w:type="paragraph" w:customStyle="1" w:styleId="afb">
    <w:name w:val="標題（一）"/>
    <w:basedOn w:val="a"/>
    <w:link w:val="19"/>
    <w:rsid w:val="003C29A2"/>
    <w:pPr>
      <w:spacing w:beforeLines="20" w:afterLines="20" w:line="400" w:lineRule="exact"/>
      <w:ind w:firstLineChars="200" w:firstLine="200"/>
      <w:jc w:val="both"/>
    </w:pPr>
    <w:rPr>
      <w:rFonts w:ascii="Times New Roman" w:eastAsia="標楷體" w:hAnsi="Times New Roman" w:cs="新細明體"/>
      <w:b/>
      <w:bCs/>
      <w:sz w:val="28"/>
      <w:szCs w:val="28"/>
    </w:rPr>
  </w:style>
  <w:style w:type="character" w:customStyle="1" w:styleId="18">
    <w:name w:val="標題1.加粗 字元"/>
    <w:link w:val="17"/>
    <w:rsid w:val="003C29A2"/>
    <w:rPr>
      <w:rFonts w:ascii="標楷體" w:eastAsia="標楷體" w:hAnsi="Times New Roman" w:cs="新細明體"/>
      <w:b/>
      <w:bCs/>
      <w:sz w:val="28"/>
      <w:szCs w:val="28"/>
    </w:rPr>
  </w:style>
  <w:style w:type="paragraph" w:customStyle="1" w:styleId="1a">
    <w:name w:val="標題1."/>
    <w:basedOn w:val="a"/>
    <w:rsid w:val="003C29A2"/>
    <w:pPr>
      <w:spacing w:line="400" w:lineRule="exact"/>
      <w:ind w:firstLineChars="450" w:firstLine="450"/>
      <w:jc w:val="both"/>
    </w:pPr>
    <w:rPr>
      <w:rFonts w:ascii="標楷體" w:eastAsia="標楷體" w:hAnsi="Times New Roman" w:cs="新細明體"/>
      <w:bCs/>
      <w:szCs w:val="24"/>
    </w:rPr>
  </w:style>
  <w:style w:type="paragraph" w:customStyle="1" w:styleId="afc">
    <w:name w:val="主文"/>
    <w:basedOn w:val="a"/>
    <w:rsid w:val="003C29A2"/>
    <w:pPr>
      <w:spacing w:line="312" w:lineRule="auto"/>
      <w:ind w:firstLine="434"/>
      <w:jc w:val="both"/>
    </w:pPr>
    <w:rPr>
      <w:rFonts w:ascii="Times New Roman" w:eastAsia="華康楷書體W5" w:hAnsi="Times New Roman" w:cs="Times New Roman"/>
      <w:spacing w:val="4"/>
      <w:sz w:val="21"/>
      <w:szCs w:val="20"/>
    </w:rPr>
  </w:style>
  <w:style w:type="character" w:customStyle="1" w:styleId="22">
    <w:name w:val="乙篇主文 字元 字元 字元2"/>
    <w:basedOn w:val="a0"/>
    <w:link w:val="16"/>
    <w:rsid w:val="003C29A2"/>
    <w:rPr>
      <w:rFonts w:ascii="標楷體" w:eastAsia="標楷體" w:hAnsi="Times New Roman" w:cs="Times New Roman"/>
      <w:szCs w:val="24"/>
    </w:rPr>
  </w:style>
  <w:style w:type="paragraph" w:styleId="23">
    <w:name w:val="Body Text Indent 2"/>
    <w:basedOn w:val="a"/>
    <w:link w:val="24"/>
    <w:rsid w:val="003C29A2"/>
    <w:pPr>
      <w:spacing w:after="120" w:line="480" w:lineRule="auto"/>
      <w:ind w:leftChars="200" w:left="480"/>
    </w:pPr>
    <w:rPr>
      <w:rFonts w:ascii="Times New Roman" w:eastAsia="新細明體" w:hAnsi="Times New Roman" w:cs="Times New Roman"/>
      <w:szCs w:val="20"/>
    </w:rPr>
  </w:style>
  <w:style w:type="character" w:customStyle="1" w:styleId="24">
    <w:name w:val="本文縮排 2 字元"/>
    <w:basedOn w:val="a0"/>
    <w:link w:val="23"/>
    <w:rsid w:val="003C29A2"/>
    <w:rPr>
      <w:rFonts w:ascii="Times New Roman" w:eastAsia="新細明體" w:hAnsi="Times New Roman" w:cs="Times New Roman"/>
      <w:szCs w:val="20"/>
    </w:rPr>
  </w:style>
  <w:style w:type="paragraph" w:customStyle="1" w:styleId="afd">
    <w:name w:val="乙篇主文"/>
    <w:basedOn w:val="a"/>
    <w:link w:val="afe"/>
    <w:rsid w:val="003C29A2"/>
    <w:pPr>
      <w:spacing w:line="400" w:lineRule="exact"/>
      <w:ind w:firstLineChars="200" w:firstLine="200"/>
      <w:jc w:val="both"/>
    </w:pPr>
    <w:rPr>
      <w:rFonts w:ascii="標楷體" w:eastAsia="標楷體" w:hAnsi="Times New Roman" w:cs="Times New Roman"/>
      <w:szCs w:val="24"/>
    </w:rPr>
  </w:style>
  <w:style w:type="paragraph" w:customStyle="1" w:styleId="1-310">
    <w:name w:val="###欄1-3楷退1"/>
    <w:basedOn w:val="a"/>
    <w:rsid w:val="003C29A2"/>
    <w:pPr>
      <w:spacing w:beforeLines="20" w:afterLines="20"/>
      <w:ind w:leftChars="100" w:left="240"/>
      <w:jc w:val="distribute"/>
    </w:pPr>
    <w:rPr>
      <w:rFonts w:ascii="Times New Roman" w:eastAsia="華康楷書體W5" w:hAnsi="Times New Roman" w:cs="Times New Roman"/>
      <w:sz w:val="20"/>
      <w:szCs w:val="20"/>
    </w:rPr>
  </w:style>
  <w:style w:type="paragraph" w:customStyle="1" w:styleId="aff">
    <w:name w:val="###表頭"/>
    <w:basedOn w:val="a"/>
    <w:rsid w:val="003C29A2"/>
    <w:pPr>
      <w:ind w:leftChars="30" w:left="72" w:rightChars="30" w:right="72"/>
      <w:jc w:val="distribute"/>
    </w:pPr>
    <w:rPr>
      <w:rFonts w:ascii="華康楷書體W5" w:eastAsia="華康楷書體W5" w:hAnsi="Times New Roman" w:cs="Times New Roman"/>
      <w:sz w:val="20"/>
      <w:szCs w:val="20"/>
    </w:rPr>
  </w:style>
  <w:style w:type="paragraph" w:customStyle="1" w:styleId="301010202">
    <w:name w:val="### 欄3（原因分析） + 左:  0.1 字元 右:  0.1 字元 套用前:  0.2 列 套用後:  0.2 列"/>
    <w:basedOn w:val="a"/>
    <w:rsid w:val="003C29A2"/>
    <w:pPr>
      <w:spacing w:beforeLines="20" w:afterLines="20"/>
      <w:ind w:leftChars="10" w:left="24" w:rightChars="10" w:right="24"/>
      <w:jc w:val="both"/>
    </w:pPr>
    <w:rPr>
      <w:rFonts w:ascii="Times New Roman" w:eastAsia="華康楷書體W5" w:hAnsi="Times New Roman" w:cs="新細明體"/>
      <w:spacing w:val="-6"/>
      <w:w w:val="85"/>
      <w:sz w:val="20"/>
      <w:szCs w:val="20"/>
    </w:rPr>
  </w:style>
  <w:style w:type="character" w:customStyle="1" w:styleId="afe">
    <w:name w:val="乙篇主文 字元"/>
    <w:basedOn w:val="a0"/>
    <w:link w:val="afd"/>
    <w:rsid w:val="003C29A2"/>
    <w:rPr>
      <w:rFonts w:ascii="標楷體" w:eastAsia="標楷體" w:hAnsi="Times New Roman" w:cs="Times New Roman"/>
      <w:szCs w:val="24"/>
    </w:rPr>
  </w:style>
  <w:style w:type="paragraph" w:customStyle="1" w:styleId="aff0">
    <w:name w:val="小計"/>
    <w:basedOn w:val="a"/>
    <w:rsid w:val="003C29A2"/>
    <w:pPr>
      <w:ind w:leftChars="250" w:left="250" w:rightChars="100" w:right="100"/>
      <w:jc w:val="distribute"/>
    </w:pPr>
    <w:rPr>
      <w:rFonts w:ascii="Times New Roman" w:eastAsia="標楷體" w:hAnsi="Times New Roman" w:cs="新細明體"/>
      <w:b/>
      <w:sz w:val="18"/>
      <w:szCs w:val="18"/>
    </w:rPr>
  </w:style>
  <w:style w:type="paragraph" w:styleId="aff1">
    <w:name w:val="Balloon Text"/>
    <w:basedOn w:val="a"/>
    <w:link w:val="aff2"/>
    <w:uiPriority w:val="99"/>
    <w:rsid w:val="003C29A2"/>
    <w:rPr>
      <w:rFonts w:ascii="Arial" w:eastAsia="新細明體" w:hAnsi="Arial" w:cs="Times New Roman"/>
      <w:sz w:val="18"/>
      <w:szCs w:val="18"/>
    </w:rPr>
  </w:style>
  <w:style w:type="character" w:customStyle="1" w:styleId="aff2">
    <w:name w:val="註解方塊文字 字元"/>
    <w:basedOn w:val="a0"/>
    <w:link w:val="aff1"/>
    <w:uiPriority w:val="99"/>
    <w:rsid w:val="003C29A2"/>
    <w:rPr>
      <w:rFonts w:ascii="Arial" w:eastAsia="新細明體" w:hAnsi="Arial" w:cs="Times New Roman"/>
      <w:sz w:val="18"/>
      <w:szCs w:val="18"/>
    </w:rPr>
  </w:style>
  <w:style w:type="paragraph" w:customStyle="1" w:styleId="1b">
    <w:name w:val="標題1.加粗 字元 字元"/>
    <w:basedOn w:val="a"/>
    <w:link w:val="1c"/>
    <w:rsid w:val="003C29A2"/>
    <w:pPr>
      <w:spacing w:line="400" w:lineRule="atLeast"/>
      <w:ind w:firstLineChars="450" w:firstLine="1080"/>
      <w:jc w:val="both"/>
    </w:pPr>
    <w:rPr>
      <w:rFonts w:ascii="標楷體" w:eastAsia="標楷體" w:hAnsi="Times New Roman" w:cs="Times New Roman"/>
      <w:b/>
      <w:bCs/>
      <w:sz w:val="28"/>
      <w:szCs w:val="28"/>
    </w:rPr>
  </w:style>
  <w:style w:type="character" w:customStyle="1" w:styleId="1d">
    <w:name w:val="標題(1) 字元 字元"/>
    <w:rsid w:val="003C29A2"/>
    <w:rPr>
      <w:rFonts w:ascii="標楷體" w:eastAsia="標楷體" w:cs="新細明體"/>
      <w:bCs/>
      <w:kern w:val="2"/>
      <w:sz w:val="24"/>
      <w:szCs w:val="24"/>
      <w:lang w:val="en-US" w:eastAsia="zh-TW" w:bidi="ar-SA"/>
    </w:rPr>
  </w:style>
  <w:style w:type="character" w:customStyle="1" w:styleId="19">
    <w:name w:val="標題（一） 字元1"/>
    <w:link w:val="afb"/>
    <w:rsid w:val="003C29A2"/>
    <w:rPr>
      <w:rFonts w:ascii="Times New Roman" w:eastAsia="標楷體" w:hAnsi="Times New Roman" w:cs="新細明體"/>
      <w:b/>
      <w:bCs/>
      <w:sz w:val="28"/>
      <w:szCs w:val="28"/>
    </w:rPr>
  </w:style>
  <w:style w:type="paragraph" w:customStyle="1" w:styleId="aff3">
    <w:name w:val="總述文"/>
    <w:rsid w:val="003C29A2"/>
    <w:pPr>
      <w:overflowPunct w:val="0"/>
      <w:spacing w:line="460" w:lineRule="exact"/>
      <w:ind w:firstLineChars="200" w:firstLine="200"/>
      <w:jc w:val="both"/>
    </w:pPr>
    <w:rPr>
      <w:rFonts w:ascii="標楷體" w:eastAsia="標楷體" w:hAnsi="Times New Roman" w:cs="Times New Roman"/>
      <w:sz w:val="28"/>
      <w:szCs w:val="20"/>
    </w:rPr>
  </w:style>
  <w:style w:type="paragraph" w:customStyle="1" w:styleId="aff4">
    <w:name w:val="總述文一二三"/>
    <w:rsid w:val="003C29A2"/>
    <w:pPr>
      <w:overflowPunct w:val="0"/>
      <w:spacing w:line="460" w:lineRule="exact"/>
      <w:ind w:left="200" w:hangingChars="200" w:hanging="200"/>
      <w:jc w:val="both"/>
    </w:pPr>
    <w:rPr>
      <w:rFonts w:ascii="標楷體" w:eastAsia="標楷體" w:hAnsi="Times New Roman" w:cs="Times New Roman"/>
      <w:kern w:val="0"/>
      <w:sz w:val="28"/>
      <w:szCs w:val="20"/>
    </w:rPr>
  </w:style>
  <w:style w:type="paragraph" w:customStyle="1" w:styleId="123">
    <w:name w:val="內文123"/>
    <w:qFormat/>
    <w:rsid w:val="003C29A2"/>
    <w:pPr>
      <w:overflowPunct w:val="0"/>
      <w:spacing w:line="400" w:lineRule="exact"/>
      <w:ind w:firstLineChars="450" w:firstLine="450"/>
      <w:jc w:val="both"/>
    </w:pPr>
    <w:rPr>
      <w:rFonts w:ascii="標楷體" w:eastAsia="標楷體" w:hAnsi="Times New Roman" w:cs="Times New Roman"/>
      <w:szCs w:val="20"/>
    </w:rPr>
  </w:style>
  <w:style w:type="paragraph" w:customStyle="1" w:styleId="aff5">
    <w:name w:val="甲乙丙"/>
    <w:basedOn w:val="a"/>
    <w:rsid w:val="003C29A2"/>
    <w:pPr>
      <w:spacing w:after="360" w:line="360" w:lineRule="auto"/>
      <w:jc w:val="center"/>
    </w:pPr>
    <w:rPr>
      <w:rFonts w:ascii="標楷體" w:eastAsia="標楷體" w:hAnsi="Times New Roman" w:cs="Times New Roman"/>
      <w:b/>
      <w:spacing w:val="-10"/>
      <w:sz w:val="40"/>
      <w:szCs w:val="20"/>
    </w:rPr>
  </w:style>
  <w:style w:type="paragraph" w:styleId="aff6">
    <w:name w:val="Body Text Indent"/>
    <w:basedOn w:val="a"/>
    <w:link w:val="aff7"/>
    <w:rsid w:val="003C29A2"/>
    <w:pPr>
      <w:widowControl/>
      <w:overflowPunct w:val="0"/>
      <w:spacing w:line="360" w:lineRule="auto"/>
      <w:ind w:firstLineChars="200" w:firstLine="640"/>
      <w:jc w:val="both"/>
    </w:pPr>
    <w:rPr>
      <w:rFonts w:ascii="標楷體" w:eastAsia="標楷體" w:hAnsi="Times New Roman" w:cs="Times New Roman"/>
      <w:sz w:val="32"/>
      <w:szCs w:val="20"/>
    </w:rPr>
  </w:style>
  <w:style w:type="character" w:customStyle="1" w:styleId="aff7">
    <w:name w:val="本文縮排 字元"/>
    <w:basedOn w:val="a0"/>
    <w:link w:val="aff6"/>
    <w:rsid w:val="003C29A2"/>
    <w:rPr>
      <w:rFonts w:ascii="標楷體" w:eastAsia="標楷體" w:hAnsi="Times New Roman" w:cs="Times New Roman"/>
      <w:sz w:val="32"/>
      <w:szCs w:val="20"/>
    </w:rPr>
  </w:style>
  <w:style w:type="character" w:styleId="aff8">
    <w:name w:val="Strong"/>
    <w:uiPriority w:val="22"/>
    <w:qFormat/>
    <w:rsid w:val="003C29A2"/>
    <w:rPr>
      <w:b/>
      <w:bCs/>
    </w:rPr>
  </w:style>
  <w:style w:type="paragraph" w:styleId="32">
    <w:name w:val="Body Text Indent 3"/>
    <w:basedOn w:val="a"/>
    <w:link w:val="33"/>
    <w:rsid w:val="003C29A2"/>
    <w:pPr>
      <w:widowControl/>
      <w:kinsoku w:val="0"/>
      <w:overflowPunct w:val="0"/>
      <w:autoSpaceDE w:val="0"/>
      <w:autoSpaceDN w:val="0"/>
      <w:spacing w:line="360" w:lineRule="auto"/>
      <w:ind w:firstLineChars="100" w:firstLine="352"/>
      <w:jc w:val="both"/>
    </w:pPr>
    <w:rPr>
      <w:rFonts w:ascii="標楷體" w:eastAsia="標楷體" w:hAnsi="Times New Roman" w:cs="Times New Roman"/>
      <w:b/>
      <w:bCs/>
      <w:spacing w:val="16"/>
      <w:sz w:val="32"/>
      <w:szCs w:val="20"/>
    </w:rPr>
  </w:style>
  <w:style w:type="character" w:customStyle="1" w:styleId="33">
    <w:name w:val="本文縮排 3 字元"/>
    <w:basedOn w:val="a0"/>
    <w:link w:val="32"/>
    <w:rsid w:val="003C29A2"/>
    <w:rPr>
      <w:rFonts w:ascii="標楷體" w:eastAsia="標楷體" w:hAnsi="Times New Roman" w:cs="Times New Roman"/>
      <w:b/>
      <w:bCs/>
      <w:spacing w:val="16"/>
      <w:sz w:val="32"/>
      <w:szCs w:val="20"/>
    </w:rPr>
  </w:style>
  <w:style w:type="paragraph" w:styleId="HTML">
    <w:name w:val="HTML Preformatted"/>
    <w:basedOn w:val="a"/>
    <w:link w:val="HTML0"/>
    <w:uiPriority w:val="99"/>
    <w:rsid w:val="003C29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s="Courier New"/>
      <w:kern w:val="0"/>
      <w:sz w:val="20"/>
      <w:szCs w:val="20"/>
    </w:rPr>
  </w:style>
  <w:style w:type="character" w:customStyle="1" w:styleId="HTML0">
    <w:name w:val="HTML 預設格式 字元"/>
    <w:basedOn w:val="a0"/>
    <w:link w:val="HTML"/>
    <w:uiPriority w:val="99"/>
    <w:rsid w:val="003C29A2"/>
    <w:rPr>
      <w:rFonts w:ascii="細明體" w:eastAsia="細明體" w:hAnsi="Courier New" w:cs="Courier New"/>
      <w:kern w:val="0"/>
      <w:sz w:val="20"/>
      <w:szCs w:val="20"/>
    </w:rPr>
  </w:style>
  <w:style w:type="paragraph" w:customStyle="1" w:styleId="1e">
    <w:name w:val="(1)內文"/>
    <w:basedOn w:val="a"/>
    <w:rsid w:val="003C29A2"/>
    <w:pPr>
      <w:kinsoku w:val="0"/>
      <w:adjustRightInd w:val="0"/>
      <w:snapToGrid w:val="0"/>
      <w:spacing w:line="240" w:lineRule="atLeast"/>
      <w:ind w:leftChars="551" w:left="1763" w:firstLineChars="204" w:firstLine="645"/>
      <w:jc w:val="both"/>
      <w:textAlignment w:val="baseline"/>
    </w:pPr>
    <w:rPr>
      <w:rFonts w:ascii="標楷體" w:eastAsia="標楷體" w:hAnsi="標楷體" w:cs="Times New Roman"/>
      <w:snapToGrid w:val="0"/>
      <w:spacing w:val="-2"/>
      <w:kern w:val="0"/>
      <w:sz w:val="32"/>
      <w:szCs w:val="32"/>
    </w:rPr>
  </w:style>
  <w:style w:type="paragraph" w:customStyle="1" w:styleId="120">
    <w:name w:val="字元 字元1 字元 字元 字元 字元 字元 字元2 字元"/>
    <w:basedOn w:val="a"/>
    <w:rsid w:val="003C29A2"/>
    <w:pPr>
      <w:widowControl/>
      <w:spacing w:after="160" w:line="240" w:lineRule="exact"/>
    </w:pPr>
    <w:rPr>
      <w:rFonts w:ascii="Verdana" w:eastAsia="新細明體" w:hAnsi="Verdana" w:cs="Times New Roman"/>
      <w:kern w:val="0"/>
      <w:sz w:val="20"/>
      <w:szCs w:val="20"/>
      <w:lang w:eastAsia="en-US"/>
    </w:rPr>
  </w:style>
  <w:style w:type="paragraph" w:customStyle="1" w:styleId="aff9">
    <w:name w:val="字元 字元 字元 字元 字元 字元 字元 字元 字元 字元 字元 字元"/>
    <w:basedOn w:val="a"/>
    <w:rsid w:val="003C29A2"/>
    <w:pPr>
      <w:widowControl/>
      <w:spacing w:after="160" w:line="240" w:lineRule="exact"/>
    </w:pPr>
    <w:rPr>
      <w:rFonts w:ascii="Verdana" w:eastAsia="新細明體" w:hAnsi="Verdana" w:cs="Times New Roman"/>
      <w:kern w:val="0"/>
      <w:sz w:val="20"/>
      <w:szCs w:val="20"/>
      <w:lang w:eastAsia="en-US"/>
    </w:rPr>
  </w:style>
  <w:style w:type="table" w:styleId="affa">
    <w:name w:val="Table Grid"/>
    <w:aliases w:val="SGS Table Basic 1"/>
    <w:basedOn w:val="a1"/>
    <w:uiPriority w:val="39"/>
    <w:qFormat/>
    <w:rsid w:val="003C29A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6"/>
    <w:unhideWhenUsed/>
    <w:rsid w:val="003C29A2"/>
    <w:pPr>
      <w:spacing w:after="120" w:line="480" w:lineRule="auto"/>
    </w:pPr>
    <w:rPr>
      <w:rFonts w:ascii="Times New Roman" w:eastAsia="新細明體" w:hAnsi="Times New Roman" w:cs="Times New Roman"/>
      <w:szCs w:val="24"/>
    </w:rPr>
  </w:style>
  <w:style w:type="character" w:customStyle="1" w:styleId="26">
    <w:name w:val="本文 2 字元"/>
    <w:basedOn w:val="a0"/>
    <w:link w:val="25"/>
    <w:rsid w:val="003C29A2"/>
    <w:rPr>
      <w:rFonts w:ascii="Times New Roman" w:eastAsia="新細明體" w:hAnsi="Times New Roman" w:cs="Times New Roman"/>
      <w:szCs w:val="24"/>
    </w:rPr>
  </w:style>
  <w:style w:type="paragraph" w:styleId="affb">
    <w:name w:val="Block Text"/>
    <w:basedOn w:val="a"/>
    <w:semiHidden/>
    <w:rsid w:val="003C29A2"/>
    <w:pPr>
      <w:spacing w:line="540" w:lineRule="exact"/>
      <w:ind w:leftChars="133" w:left="319" w:rightChars="-214" w:right="-514"/>
    </w:pPr>
    <w:rPr>
      <w:rFonts w:ascii="標楷體" w:eastAsia="標楷體" w:hAnsi="標楷體" w:cs="Times New Roman"/>
      <w:sz w:val="32"/>
      <w:szCs w:val="32"/>
    </w:rPr>
  </w:style>
  <w:style w:type="character" w:customStyle="1" w:styleId="1f">
    <w:name w:val="乙篇主文 字元1"/>
    <w:rsid w:val="003C29A2"/>
    <w:rPr>
      <w:rFonts w:ascii="標楷體" w:eastAsia="標楷體"/>
      <w:kern w:val="2"/>
      <w:sz w:val="24"/>
      <w:szCs w:val="24"/>
      <w:lang w:val="en-US" w:eastAsia="zh-TW" w:bidi="ar-SA"/>
    </w:rPr>
  </w:style>
  <w:style w:type="paragraph" w:customStyle="1" w:styleId="Web1">
    <w:name w:val="內文 (Web)1"/>
    <w:basedOn w:val="a"/>
    <w:rsid w:val="003C29A2"/>
    <w:pPr>
      <w:widowControl/>
      <w:adjustRightInd w:val="0"/>
      <w:spacing w:before="100" w:after="100"/>
      <w:textAlignment w:val="baseline"/>
    </w:pPr>
    <w:rPr>
      <w:rFonts w:ascii="新細明體" w:eastAsia="新細明體" w:hAnsi="新細明體" w:cs="Times New Roman"/>
      <w:kern w:val="0"/>
      <w:szCs w:val="20"/>
    </w:rPr>
  </w:style>
  <w:style w:type="paragraph" w:customStyle="1" w:styleId="27">
    <w:name w:val="字元 字元2 字元 字元 字元 字元 字元 字元 字元"/>
    <w:basedOn w:val="a"/>
    <w:semiHidden/>
    <w:rsid w:val="003C29A2"/>
    <w:pPr>
      <w:widowControl/>
      <w:spacing w:after="160" w:line="240" w:lineRule="exact"/>
    </w:pPr>
    <w:rPr>
      <w:rFonts w:ascii="Verdana" w:eastAsia="Times New Roman" w:hAnsi="Verdana" w:cs="Times New Roman"/>
      <w:kern w:val="0"/>
      <w:sz w:val="20"/>
      <w:szCs w:val="20"/>
      <w:lang w:eastAsia="en-US"/>
    </w:rPr>
  </w:style>
  <w:style w:type="paragraph" w:styleId="affc">
    <w:name w:val="footnote text"/>
    <w:aliases w:val=" 字元,註腳文字 字元 字元,註腳文字(博銘)"/>
    <w:basedOn w:val="a"/>
    <w:link w:val="affd"/>
    <w:uiPriority w:val="99"/>
    <w:qFormat/>
    <w:rsid w:val="003C29A2"/>
    <w:pPr>
      <w:snapToGrid w:val="0"/>
    </w:pPr>
    <w:rPr>
      <w:rFonts w:ascii="Times New Roman" w:eastAsia="新細明體" w:hAnsi="Times New Roman" w:cs="Times New Roman"/>
      <w:sz w:val="20"/>
      <w:szCs w:val="20"/>
    </w:rPr>
  </w:style>
  <w:style w:type="character" w:customStyle="1" w:styleId="affd">
    <w:name w:val="註腳文字 字元"/>
    <w:aliases w:val=" 字元 字元,註腳文字 字元 字元 字元,註腳文字(博銘) 字元"/>
    <w:basedOn w:val="a0"/>
    <w:link w:val="affc"/>
    <w:uiPriority w:val="99"/>
    <w:rsid w:val="003C29A2"/>
    <w:rPr>
      <w:rFonts w:ascii="Times New Roman" w:eastAsia="新細明體" w:hAnsi="Times New Roman" w:cs="Times New Roman"/>
      <w:sz w:val="20"/>
      <w:szCs w:val="20"/>
    </w:rPr>
  </w:style>
  <w:style w:type="paragraph" w:styleId="affe">
    <w:name w:val="List Paragraph"/>
    <w:basedOn w:val="a"/>
    <w:link w:val="afff"/>
    <w:uiPriority w:val="34"/>
    <w:qFormat/>
    <w:rsid w:val="003C29A2"/>
    <w:pPr>
      <w:ind w:leftChars="200" w:left="480"/>
    </w:pPr>
    <w:rPr>
      <w:rFonts w:ascii="Times New Roman" w:eastAsia="新細明體" w:hAnsi="Times New Roman" w:cs="Times New Roman"/>
      <w:szCs w:val="24"/>
    </w:rPr>
  </w:style>
  <w:style w:type="paragraph" w:customStyle="1" w:styleId="afff0">
    <w:name w:val="大項"/>
    <w:basedOn w:val="a"/>
    <w:rsid w:val="003C29A2"/>
    <w:pPr>
      <w:kinsoku w:val="0"/>
      <w:adjustRightInd w:val="0"/>
      <w:spacing w:line="440" w:lineRule="atLeast"/>
      <w:ind w:left="1260" w:hanging="644"/>
      <w:textAlignment w:val="baseline"/>
    </w:pPr>
    <w:rPr>
      <w:rFonts w:ascii="標楷體" w:eastAsia="標楷體" w:hAnsi="Times New Roman" w:cs="Times New Roman"/>
      <w:kern w:val="0"/>
      <w:sz w:val="36"/>
      <w:szCs w:val="20"/>
    </w:rPr>
  </w:style>
  <w:style w:type="paragraph" w:styleId="Web">
    <w:name w:val="Normal (Web)"/>
    <w:basedOn w:val="a"/>
    <w:uiPriority w:val="99"/>
    <w:rsid w:val="003C29A2"/>
    <w:pPr>
      <w:widowControl/>
      <w:spacing w:before="100" w:beforeAutospacing="1" w:after="100" w:afterAutospacing="1"/>
    </w:pPr>
    <w:rPr>
      <w:rFonts w:ascii="新細明體" w:eastAsia="新細明體" w:hAnsi="新細明體" w:cs="新細明體"/>
      <w:kern w:val="0"/>
      <w:szCs w:val="24"/>
    </w:rPr>
  </w:style>
  <w:style w:type="paragraph" w:customStyle="1" w:styleId="--">
    <w:name w:val="壹--查核緣起"/>
    <w:basedOn w:val="a"/>
    <w:rsid w:val="003C29A2"/>
    <w:pPr>
      <w:spacing w:line="560" w:lineRule="exact"/>
      <w:jc w:val="both"/>
    </w:pPr>
    <w:rPr>
      <w:rFonts w:ascii="Times New Roman" w:eastAsia="標楷體" w:hAnsi="標楷體" w:cs="Times New Roman"/>
      <w:b/>
      <w:sz w:val="32"/>
      <w:szCs w:val="32"/>
    </w:rPr>
  </w:style>
  <w:style w:type="character" w:customStyle="1" w:styleId="FootnoteTextChar">
    <w:name w:val="Footnote Text Char"/>
    <w:locked/>
    <w:rsid w:val="003C29A2"/>
    <w:rPr>
      <w:rFonts w:ascii="Times New Roman" w:eastAsia="新細明體" w:hAnsi="Times New Roman" w:cs="Times New Roman"/>
      <w:sz w:val="20"/>
      <w:szCs w:val="20"/>
    </w:rPr>
  </w:style>
  <w:style w:type="paragraph" w:customStyle="1" w:styleId="afff1">
    <w:name w:val="標題一、 字元"/>
    <w:basedOn w:val="a"/>
    <w:rsid w:val="003C29A2"/>
    <w:pPr>
      <w:spacing w:beforeLines="20" w:afterLines="20" w:line="400" w:lineRule="exact"/>
      <w:ind w:firstLineChars="100" w:firstLine="100"/>
      <w:jc w:val="both"/>
    </w:pPr>
    <w:rPr>
      <w:rFonts w:ascii="Times New Roman" w:eastAsia="標楷體" w:hAnsi="Times New Roman" w:cs="Times New Roman"/>
      <w:b/>
      <w:bCs/>
      <w:sz w:val="32"/>
      <w:szCs w:val="32"/>
    </w:rPr>
  </w:style>
  <w:style w:type="paragraph" w:customStyle="1" w:styleId="bb">
    <w:name w:val="標題bb"/>
    <w:basedOn w:val="a"/>
    <w:rsid w:val="003C29A2"/>
    <w:pPr>
      <w:jc w:val="both"/>
    </w:pPr>
    <w:rPr>
      <w:rFonts w:ascii="Times New Roman" w:eastAsia="標楷體" w:hAnsi="Times New Roman" w:cs="Times New Roman"/>
      <w:sz w:val="28"/>
      <w:szCs w:val="20"/>
    </w:rPr>
  </w:style>
  <w:style w:type="character" w:styleId="afff2">
    <w:name w:val="footnote reference"/>
    <w:aliases w:val="FR,Ref,de nota al pie,註腳內容,Error-Fußnotenzeichen5,Error-Fußnotenzeichen6,Error-Fußnotenzeichen3"/>
    <w:uiPriority w:val="99"/>
    <w:qFormat/>
    <w:rsid w:val="003C29A2"/>
    <w:rPr>
      <w:vertAlign w:val="superscript"/>
    </w:rPr>
  </w:style>
  <w:style w:type="paragraph" w:styleId="z-">
    <w:name w:val="HTML Top of Form"/>
    <w:basedOn w:val="a"/>
    <w:next w:val="a"/>
    <w:link w:val="z-0"/>
    <w:hidden/>
    <w:rsid w:val="003C29A2"/>
    <w:pPr>
      <w:widowControl/>
      <w:pBdr>
        <w:bottom w:val="single" w:sz="6" w:space="1" w:color="auto"/>
      </w:pBdr>
      <w:jc w:val="center"/>
    </w:pPr>
    <w:rPr>
      <w:rFonts w:ascii="Arial" w:eastAsia="新細明體" w:hAnsi="Arial" w:cs="Arial"/>
      <w:vanish/>
      <w:kern w:val="0"/>
      <w:sz w:val="16"/>
      <w:szCs w:val="16"/>
    </w:rPr>
  </w:style>
  <w:style w:type="character" w:customStyle="1" w:styleId="z-0">
    <w:name w:val="z-表單的頂端 字元"/>
    <w:basedOn w:val="a0"/>
    <w:link w:val="z-"/>
    <w:rsid w:val="003C29A2"/>
    <w:rPr>
      <w:rFonts w:ascii="Arial" w:eastAsia="新細明體" w:hAnsi="Arial" w:cs="Arial"/>
      <w:vanish/>
      <w:kern w:val="0"/>
      <w:sz w:val="16"/>
      <w:szCs w:val="16"/>
    </w:rPr>
  </w:style>
  <w:style w:type="character" w:customStyle="1" w:styleId="1f0">
    <w:name w:val="字元 字元1"/>
    <w:semiHidden/>
    <w:rsid w:val="003C29A2"/>
    <w:rPr>
      <w:rFonts w:eastAsia="新細明體"/>
      <w:kern w:val="2"/>
      <w:lang w:val="en-US" w:eastAsia="zh-TW" w:bidi="ar-SA"/>
    </w:rPr>
  </w:style>
  <w:style w:type="paragraph" w:customStyle="1" w:styleId="afff3">
    <w:name w:val="一、"/>
    <w:basedOn w:val="a"/>
    <w:rsid w:val="003C29A2"/>
    <w:pPr>
      <w:spacing w:line="520" w:lineRule="exact"/>
      <w:ind w:leftChars="174" w:left="1034" w:hangingChars="195" w:hanging="616"/>
    </w:pPr>
    <w:rPr>
      <w:rFonts w:ascii="標楷體" w:eastAsia="標楷體" w:hAnsi="Times New Roman" w:cs="Times New Roman"/>
      <w:spacing w:val="-2"/>
      <w:sz w:val="32"/>
      <w:szCs w:val="24"/>
    </w:rPr>
  </w:style>
  <w:style w:type="character" w:customStyle="1" w:styleId="1f1">
    <w:name w:val="註腳文字 字元1"/>
    <w:uiPriority w:val="99"/>
    <w:rsid w:val="003C29A2"/>
    <w:rPr>
      <w:rFonts w:eastAsia="新細明體"/>
      <w:kern w:val="2"/>
      <w:lang w:val="en-US" w:eastAsia="zh-TW" w:bidi="ar-SA"/>
    </w:rPr>
  </w:style>
  <w:style w:type="character" w:customStyle="1" w:styleId="1f2">
    <w:name w:val="乙篇主文 字元 字元 字元1"/>
    <w:basedOn w:val="a0"/>
    <w:locked/>
    <w:rsid w:val="003C29A2"/>
    <w:rPr>
      <w:rFonts w:ascii="標楷體" w:eastAsia="標楷體"/>
      <w:kern w:val="2"/>
      <w:sz w:val="24"/>
      <w:szCs w:val="24"/>
      <w:lang w:val="en-US" w:eastAsia="zh-TW" w:bidi="ar-SA"/>
    </w:rPr>
  </w:style>
  <w:style w:type="paragraph" w:customStyle="1" w:styleId="afff4">
    <w:name w:val="意文(一)"/>
    <w:basedOn w:val="a"/>
    <w:rsid w:val="003C29A2"/>
    <w:pPr>
      <w:autoSpaceDN w:val="0"/>
      <w:spacing w:after="120" w:line="600" w:lineRule="exact"/>
      <w:ind w:left="1191" w:hanging="851"/>
      <w:jc w:val="both"/>
    </w:pPr>
    <w:rPr>
      <w:rFonts w:ascii="Times New Roman" w:eastAsia="華康楷書體W5(P)" w:hAnsi="Times New Roman" w:cs="Times New Roman"/>
      <w:sz w:val="28"/>
      <w:szCs w:val="20"/>
    </w:rPr>
  </w:style>
  <w:style w:type="character" w:customStyle="1" w:styleId="f121">
    <w:name w:val="f121"/>
    <w:rsid w:val="003C29A2"/>
    <w:rPr>
      <w:rFonts w:ascii="細明體" w:eastAsia="細明體" w:hint="eastAsia"/>
      <w:spacing w:val="240"/>
      <w:sz w:val="24"/>
      <w:szCs w:val="24"/>
    </w:rPr>
  </w:style>
  <w:style w:type="paragraph" w:styleId="34">
    <w:name w:val="Body Text 3"/>
    <w:basedOn w:val="a"/>
    <w:link w:val="35"/>
    <w:semiHidden/>
    <w:rsid w:val="003C29A2"/>
    <w:pPr>
      <w:spacing w:line="560" w:lineRule="exact"/>
      <w:jc w:val="center"/>
    </w:pPr>
    <w:rPr>
      <w:rFonts w:ascii="Times New Roman" w:eastAsia="標楷體" w:hAnsi="Times New Roman" w:cs="Times New Roman"/>
      <w:b/>
      <w:bCs/>
      <w:sz w:val="36"/>
      <w:szCs w:val="24"/>
    </w:rPr>
  </w:style>
  <w:style w:type="character" w:customStyle="1" w:styleId="35">
    <w:name w:val="本文 3 字元"/>
    <w:basedOn w:val="a0"/>
    <w:link w:val="34"/>
    <w:semiHidden/>
    <w:rsid w:val="003C29A2"/>
    <w:rPr>
      <w:rFonts w:ascii="Times New Roman" w:eastAsia="標楷體" w:hAnsi="Times New Roman" w:cs="Times New Roman"/>
      <w:b/>
      <w:bCs/>
      <w:sz w:val="36"/>
      <w:szCs w:val="24"/>
    </w:rPr>
  </w:style>
  <w:style w:type="character" w:customStyle="1" w:styleId="t12000000181">
    <w:name w:val="t12000000181"/>
    <w:rsid w:val="003C29A2"/>
    <w:rPr>
      <w:sz w:val="24"/>
      <w:szCs w:val="24"/>
    </w:rPr>
  </w:style>
  <w:style w:type="paragraph" w:customStyle="1" w:styleId="Default">
    <w:name w:val="Default"/>
    <w:rsid w:val="003C29A2"/>
    <w:pPr>
      <w:widowControl w:val="0"/>
      <w:autoSpaceDE w:val="0"/>
      <w:autoSpaceDN w:val="0"/>
      <w:adjustRightInd w:val="0"/>
    </w:pPr>
    <w:rPr>
      <w:rFonts w:ascii="標楷體" w:eastAsia="標楷體" w:hAnsi="Times New Roman" w:cs="標楷體"/>
      <w:color w:val="000000"/>
      <w:kern w:val="0"/>
      <w:szCs w:val="24"/>
    </w:rPr>
  </w:style>
  <w:style w:type="character" w:customStyle="1" w:styleId="txt1">
    <w:name w:val="txt1"/>
    <w:rsid w:val="003C29A2"/>
    <w:rPr>
      <w:rFonts w:ascii="Arial" w:hAnsi="Arial" w:cs="Arial" w:hint="default"/>
      <w:color w:val="003333"/>
      <w:sz w:val="18"/>
      <w:szCs w:val="18"/>
    </w:rPr>
  </w:style>
  <w:style w:type="paragraph" w:customStyle="1" w:styleId="afff5">
    <w:name w:val="一"/>
    <w:rsid w:val="003C29A2"/>
    <w:pPr>
      <w:widowControl w:val="0"/>
      <w:kinsoku w:val="0"/>
      <w:overflowPunct w:val="0"/>
      <w:autoSpaceDE w:val="0"/>
      <w:autoSpaceDN w:val="0"/>
      <w:adjustRightInd w:val="0"/>
      <w:snapToGrid w:val="0"/>
      <w:spacing w:line="520" w:lineRule="exact"/>
      <w:ind w:left="200" w:hangingChars="200" w:hanging="200"/>
      <w:jc w:val="both"/>
    </w:pPr>
    <w:rPr>
      <w:rFonts w:ascii="標楷體" w:eastAsia="標楷體" w:hAnsi="Times New Roman" w:cs="Times New Roman"/>
      <w:kern w:val="0"/>
      <w:sz w:val="32"/>
      <w:szCs w:val="20"/>
    </w:rPr>
  </w:style>
  <w:style w:type="character" w:styleId="afff6">
    <w:name w:val="Hyperlink"/>
    <w:uiPriority w:val="99"/>
    <w:rsid w:val="003C29A2"/>
    <w:rPr>
      <w:color w:val="0000FF"/>
      <w:u w:val="single"/>
    </w:rPr>
  </w:style>
  <w:style w:type="paragraph" w:customStyle="1" w:styleId="xl76">
    <w:name w:val="xl76"/>
    <w:basedOn w:val="a"/>
    <w:rsid w:val="003C29A2"/>
    <w:pPr>
      <w:widowControl/>
      <w:pBdr>
        <w:right w:val="single" w:sz="8" w:space="0" w:color="auto"/>
      </w:pBdr>
      <w:spacing w:before="100" w:beforeAutospacing="1" w:after="100" w:afterAutospacing="1"/>
      <w:jc w:val="center"/>
      <w:textAlignment w:val="bottom"/>
    </w:pPr>
    <w:rPr>
      <w:rFonts w:ascii="標楷體" w:eastAsia="標楷體" w:hAnsi="標楷體" w:cs="Arial Unicode MS" w:hint="eastAsia"/>
      <w:kern w:val="0"/>
      <w:sz w:val="20"/>
      <w:szCs w:val="20"/>
    </w:rPr>
  </w:style>
  <w:style w:type="paragraph" w:customStyle="1" w:styleId="xl67">
    <w:name w:val="xl67"/>
    <w:basedOn w:val="a"/>
    <w:rsid w:val="003C29A2"/>
    <w:pPr>
      <w:widowControl/>
      <w:spacing w:before="100" w:beforeAutospacing="1" w:after="100" w:afterAutospacing="1"/>
      <w:jc w:val="right"/>
    </w:pPr>
    <w:rPr>
      <w:rFonts w:ascii="標楷體" w:eastAsia="標楷體" w:hAnsi="標楷體" w:cs="Arial Unicode MS" w:hint="eastAsia"/>
      <w:kern w:val="0"/>
      <w:sz w:val="14"/>
      <w:szCs w:val="14"/>
    </w:rPr>
  </w:style>
  <w:style w:type="paragraph" w:customStyle="1" w:styleId="121">
    <w:name w:val="字元 字元12"/>
    <w:basedOn w:val="a"/>
    <w:semiHidden/>
    <w:rsid w:val="003C29A2"/>
    <w:pPr>
      <w:widowControl/>
      <w:spacing w:after="160" w:line="240" w:lineRule="exact"/>
    </w:pPr>
    <w:rPr>
      <w:rFonts w:ascii="Verdana" w:eastAsia="Times New Roman" w:hAnsi="Verdana" w:cs="Mangal"/>
      <w:sz w:val="20"/>
      <w:szCs w:val="24"/>
      <w:lang w:eastAsia="en-US" w:bidi="hi-IN"/>
    </w:rPr>
  </w:style>
  <w:style w:type="paragraph" w:customStyle="1" w:styleId="110">
    <w:name w:val="字元 字元11"/>
    <w:basedOn w:val="a"/>
    <w:semiHidden/>
    <w:rsid w:val="003C29A2"/>
    <w:pPr>
      <w:widowControl/>
      <w:spacing w:after="160" w:line="240" w:lineRule="exact"/>
    </w:pPr>
    <w:rPr>
      <w:rFonts w:ascii="Verdana" w:eastAsia="Times New Roman" w:hAnsi="Verdana" w:cs="Mangal"/>
      <w:sz w:val="20"/>
      <w:szCs w:val="24"/>
      <w:lang w:eastAsia="en-US" w:bidi="hi-IN"/>
    </w:rPr>
  </w:style>
  <w:style w:type="character" w:styleId="afff7">
    <w:name w:val="FollowedHyperlink"/>
    <w:semiHidden/>
    <w:rsid w:val="003C29A2"/>
    <w:rPr>
      <w:color w:val="800080"/>
      <w:u w:val="single"/>
    </w:rPr>
  </w:style>
  <w:style w:type="paragraph" w:customStyle="1" w:styleId="xl24">
    <w:name w:val="xl24"/>
    <w:basedOn w:val="a"/>
    <w:rsid w:val="003C29A2"/>
    <w:pPr>
      <w:widowControl/>
      <w:pBdr>
        <w:bottom w:val="single" w:sz="4" w:space="0" w:color="auto"/>
        <w:right w:val="single" w:sz="4" w:space="0" w:color="auto"/>
      </w:pBdr>
      <w:spacing w:before="100" w:beforeAutospacing="1" w:after="100" w:afterAutospacing="1"/>
      <w:textAlignment w:val="top"/>
    </w:pPr>
    <w:rPr>
      <w:rFonts w:ascii="標楷體" w:eastAsia="標楷體" w:hAnsi="標楷體" w:cs="Arial Unicode MS" w:hint="eastAsia"/>
      <w:b/>
      <w:bCs/>
      <w:kern w:val="0"/>
      <w:szCs w:val="24"/>
    </w:rPr>
  </w:style>
  <w:style w:type="character" w:customStyle="1" w:styleId="afff8">
    <w:name w:val="字元 字元"/>
    <w:semiHidden/>
    <w:rsid w:val="003C29A2"/>
    <w:rPr>
      <w:rFonts w:ascii="Calibri" w:eastAsia="新細明體" w:hAnsi="Calibri"/>
      <w:kern w:val="2"/>
      <w:lang w:val="en-US" w:eastAsia="zh-TW" w:bidi="ar-SA"/>
    </w:rPr>
  </w:style>
  <w:style w:type="paragraph" w:customStyle="1" w:styleId="afff9">
    <w:name w:val="查核事實"/>
    <w:basedOn w:val="a"/>
    <w:rsid w:val="003C29A2"/>
    <w:pPr>
      <w:spacing w:line="560" w:lineRule="exact"/>
      <w:ind w:leftChars="100" w:left="240"/>
    </w:pPr>
    <w:rPr>
      <w:rFonts w:ascii="標楷體" w:eastAsia="標楷體" w:hAnsi="標楷體" w:cs="Times New Roman"/>
      <w:b/>
      <w:sz w:val="32"/>
      <w:szCs w:val="32"/>
    </w:rPr>
  </w:style>
  <w:style w:type="character" w:customStyle="1" w:styleId="HTML1">
    <w:name w:val="HTML 預設格式 字元1"/>
    <w:locked/>
    <w:rsid w:val="003C29A2"/>
    <w:rPr>
      <w:rFonts w:ascii="細明體" w:eastAsia="細明體" w:hAnsi="Courier New" w:cs="Courier New"/>
      <w:kern w:val="0"/>
      <w:sz w:val="20"/>
      <w:szCs w:val="20"/>
    </w:rPr>
  </w:style>
  <w:style w:type="paragraph" w:customStyle="1" w:styleId="afffa">
    <w:name w:val="條文"/>
    <w:basedOn w:val="a"/>
    <w:link w:val="afffb"/>
    <w:rsid w:val="003C29A2"/>
    <w:pPr>
      <w:adjustRightInd w:val="0"/>
      <w:snapToGrid w:val="0"/>
      <w:spacing w:line="400" w:lineRule="atLeast"/>
      <w:ind w:left="1332" w:hanging="1332"/>
      <w:jc w:val="both"/>
    </w:pPr>
    <w:rPr>
      <w:rFonts w:ascii="Times New Roman" w:eastAsia="標楷體" w:hAnsi="Times New Roman" w:cs="Times New Roman"/>
      <w:sz w:val="22"/>
    </w:rPr>
  </w:style>
  <w:style w:type="character" w:customStyle="1" w:styleId="afffb">
    <w:name w:val="條文 字元"/>
    <w:link w:val="afffa"/>
    <w:rsid w:val="003C29A2"/>
    <w:rPr>
      <w:rFonts w:ascii="Times New Roman" w:eastAsia="標楷體" w:hAnsi="Times New Roman" w:cs="Times New Roman"/>
      <w:sz w:val="22"/>
    </w:rPr>
  </w:style>
  <w:style w:type="paragraph" w:styleId="afffc">
    <w:name w:val="endnote text"/>
    <w:basedOn w:val="a"/>
    <w:link w:val="afffd"/>
    <w:uiPriority w:val="99"/>
    <w:semiHidden/>
    <w:unhideWhenUsed/>
    <w:rsid w:val="003C29A2"/>
    <w:pPr>
      <w:snapToGrid w:val="0"/>
    </w:pPr>
    <w:rPr>
      <w:rFonts w:ascii="Times New Roman" w:eastAsia="新細明體" w:hAnsi="Times New Roman" w:cs="Times New Roman"/>
      <w:szCs w:val="24"/>
    </w:rPr>
  </w:style>
  <w:style w:type="character" w:customStyle="1" w:styleId="afffd">
    <w:name w:val="章節附註文字 字元"/>
    <w:basedOn w:val="a0"/>
    <w:link w:val="afffc"/>
    <w:uiPriority w:val="99"/>
    <w:semiHidden/>
    <w:rsid w:val="003C29A2"/>
    <w:rPr>
      <w:rFonts w:ascii="Times New Roman" w:eastAsia="新細明體" w:hAnsi="Times New Roman" w:cs="Times New Roman"/>
      <w:szCs w:val="24"/>
    </w:rPr>
  </w:style>
  <w:style w:type="character" w:styleId="afffe">
    <w:name w:val="endnote reference"/>
    <w:uiPriority w:val="99"/>
    <w:unhideWhenUsed/>
    <w:rsid w:val="003C29A2"/>
    <w:rPr>
      <w:vertAlign w:val="superscript"/>
    </w:rPr>
  </w:style>
  <w:style w:type="table" w:customStyle="1" w:styleId="1f3">
    <w:name w:val="表格格線1"/>
    <w:basedOn w:val="a1"/>
    <w:next w:val="affa"/>
    <w:uiPriority w:val="59"/>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格線2"/>
    <w:basedOn w:val="a1"/>
    <w:next w:val="affa"/>
    <w:uiPriority w:val="59"/>
    <w:rsid w:val="003C29A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格格線3"/>
    <w:basedOn w:val="a1"/>
    <w:next w:val="affa"/>
    <w:uiPriority w:val="59"/>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格格線4"/>
    <w:basedOn w:val="a1"/>
    <w:next w:val="affa"/>
    <w:uiPriority w:val="59"/>
    <w:rsid w:val="003C29A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
    <w:name w:val="02.一"/>
    <w:basedOn w:val="Default"/>
    <w:next w:val="Default"/>
    <w:uiPriority w:val="99"/>
    <w:rsid w:val="003C29A2"/>
    <w:rPr>
      <w:rFonts w:cs="Times New Roman"/>
      <w:color w:val="auto"/>
    </w:rPr>
  </w:style>
  <w:style w:type="table" w:customStyle="1" w:styleId="51">
    <w:name w:val="表格格線5"/>
    <w:basedOn w:val="a1"/>
    <w:next w:val="affa"/>
    <w:rsid w:val="003C29A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xt9h12a52a2a">
    <w:name w:val="txt9h12_a52a2a"/>
    <w:rsid w:val="003C29A2"/>
  </w:style>
  <w:style w:type="paragraph" w:customStyle="1" w:styleId="txt9h14ef670d">
    <w:name w:val="txt9h14_ef670d"/>
    <w:basedOn w:val="a"/>
    <w:rsid w:val="003C29A2"/>
    <w:pPr>
      <w:widowControl/>
      <w:spacing w:before="100" w:beforeAutospacing="1" w:after="100" w:afterAutospacing="1" w:line="330" w:lineRule="atLeast"/>
    </w:pPr>
    <w:rPr>
      <w:rFonts w:ascii="新細明體" w:eastAsia="新細明體" w:hAnsi="新細明體" w:cs="新細明體"/>
      <w:kern w:val="0"/>
      <w:szCs w:val="24"/>
    </w:rPr>
  </w:style>
  <w:style w:type="paragraph" w:customStyle="1" w:styleId="txt9h14666666">
    <w:name w:val="txt9h14_666666"/>
    <w:basedOn w:val="a"/>
    <w:rsid w:val="003C29A2"/>
    <w:pPr>
      <w:widowControl/>
      <w:spacing w:before="100" w:beforeAutospacing="1" w:after="100" w:afterAutospacing="1" w:line="330" w:lineRule="atLeast"/>
    </w:pPr>
    <w:rPr>
      <w:rFonts w:ascii="新細明體" w:eastAsia="新細明體" w:hAnsi="新細明體" w:cs="新細明體"/>
      <w:kern w:val="0"/>
      <w:szCs w:val="24"/>
    </w:rPr>
  </w:style>
  <w:style w:type="character" w:customStyle="1" w:styleId="txt9h146666661">
    <w:name w:val="txt9h14_6666661"/>
    <w:rsid w:val="003C29A2"/>
  </w:style>
  <w:style w:type="paragraph" w:styleId="1f4">
    <w:name w:val="toc 1"/>
    <w:basedOn w:val="a"/>
    <w:next w:val="a"/>
    <w:autoRedefine/>
    <w:uiPriority w:val="39"/>
    <w:unhideWhenUsed/>
    <w:rsid w:val="003C29A2"/>
    <w:rPr>
      <w:rFonts w:ascii="Times New Roman" w:eastAsia="新細明體" w:hAnsi="Times New Roman" w:cs="Times New Roman"/>
      <w:szCs w:val="24"/>
    </w:rPr>
  </w:style>
  <w:style w:type="character" w:styleId="affff">
    <w:name w:val="Emphasis"/>
    <w:uiPriority w:val="20"/>
    <w:qFormat/>
    <w:rsid w:val="003C29A2"/>
    <w:rPr>
      <w:b w:val="0"/>
      <w:bCs w:val="0"/>
      <w:i w:val="0"/>
      <w:iCs w:val="0"/>
      <w:color w:val="CC0033"/>
    </w:rPr>
  </w:style>
  <w:style w:type="character" w:customStyle="1" w:styleId="st">
    <w:name w:val="st"/>
    <w:rsid w:val="003C29A2"/>
  </w:style>
  <w:style w:type="paragraph" w:customStyle="1" w:styleId="ppecontent">
    <w:name w:val="ppecontent"/>
    <w:basedOn w:val="a"/>
    <w:rsid w:val="003C29A2"/>
    <w:pPr>
      <w:widowControl/>
      <w:spacing w:before="100" w:beforeAutospacing="1" w:after="100" w:afterAutospacing="1"/>
    </w:pPr>
    <w:rPr>
      <w:rFonts w:ascii="新細明體" w:eastAsia="新細明體" w:hAnsi="新細明體" w:cs="新細明體"/>
      <w:kern w:val="0"/>
      <w:szCs w:val="24"/>
    </w:rPr>
  </w:style>
  <w:style w:type="character" w:styleId="affff0">
    <w:name w:val="Placeholder Text"/>
    <w:basedOn w:val="a0"/>
    <w:uiPriority w:val="99"/>
    <w:semiHidden/>
    <w:rsid w:val="003C29A2"/>
    <w:rPr>
      <w:color w:val="808080"/>
    </w:rPr>
  </w:style>
  <w:style w:type="paragraph" w:customStyle="1" w:styleId="affff1">
    <w:name w:val="字元"/>
    <w:basedOn w:val="a"/>
    <w:semiHidden/>
    <w:rsid w:val="003C29A2"/>
    <w:pPr>
      <w:widowControl/>
      <w:spacing w:after="160" w:line="240" w:lineRule="exact"/>
    </w:pPr>
    <w:rPr>
      <w:rFonts w:ascii="Verdana" w:eastAsia="Times New Roman" w:hAnsi="Verdana" w:cs="Times New Roman"/>
      <w:kern w:val="0"/>
      <w:sz w:val="20"/>
      <w:szCs w:val="20"/>
      <w:lang w:eastAsia="en-US"/>
    </w:rPr>
  </w:style>
  <w:style w:type="character" w:customStyle="1" w:styleId="bk15">
    <w:name w:val="bk15"/>
    <w:rsid w:val="003C29A2"/>
  </w:style>
  <w:style w:type="paragraph" w:customStyle="1" w:styleId="affff2">
    <w:name w:val="總決算內文"/>
    <w:basedOn w:val="afd"/>
    <w:qFormat/>
    <w:rsid w:val="003C29A2"/>
    <w:pPr>
      <w:spacing w:line="440" w:lineRule="exact"/>
      <w:ind w:firstLine="480"/>
    </w:pPr>
    <w:rPr>
      <w:rFonts w:hAnsi="標楷體"/>
    </w:rPr>
  </w:style>
  <w:style w:type="paragraph" w:customStyle="1" w:styleId="affff3">
    <w:name w:val="(一)"/>
    <w:basedOn w:val="afb"/>
    <w:link w:val="affff4"/>
    <w:qFormat/>
    <w:rsid w:val="003C29A2"/>
    <w:pPr>
      <w:spacing w:before="72" w:after="72"/>
      <w:ind w:firstLine="625"/>
    </w:pPr>
    <w:rPr>
      <w:rFonts w:ascii="標楷體" w:hAnsi="標楷體"/>
      <w:spacing w:val="16"/>
    </w:rPr>
  </w:style>
  <w:style w:type="paragraph" w:customStyle="1" w:styleId="1230">
    <w:name w:val="內文123(括號)"/>
    <w:qFormat/>
    <w:rsid w:val="003C29A2"/>
    <w:pPr>
      <w:overflowPunct w:val="0"/>
      <w:ind w:firstLineChars="550" w:firstLine="550"/>
      <w:jc w:val="both"/>
    </w:pPr>
    <w:rPr>
      <w:rFonts w:ascii="標楷體" w:eastAsia="標楷體" w:hAnsi="標楷體" w:cs="標楷體"/>
      <w:szCs w:val="24"/>
    </w:rPr>
  </w:style>
  <w:style w:type="paragraph" w:customStyle="1" w:styleId="1f5">
    <w:name w:val="(1)"/>
    <w:uiPriority w:val="99"/>
    <w:rsid w:val="003C29A2"/>
    <w:pPr>
      <w:widowControl w:val="0"/>
      <w:kinsoku w:val="0"/>
      <w:overflowPunct w:val="0"/>
      <w:autoSpaceDE w:val="0"/>
      <w:autoSpaceDN w:val="0"/>
      <w:adjustRightInd w:val="0"/>
      <w:snapToGrid w:val="0"/>
      <w:spacing w:line="600" w:lineRule="exact"/>
      <w:ind w:leftChars="350" w:left="450" w:hangingChars="100" w:hanging="100"/>
      <w:jc w:val="both"/>
    </w:pPr>
    <w:rPr>
      <w:rFonts w:ascii="標楷體" w:eastAsia="標楷體" w:hAnsi="Times New Roman" w:cs="Times New Roman"/>
      <w:b/>
      <w:kern w:val="0"/>
      <w:sz w:val="32"/>
      <w:szCs w:val="20"/>
    </w:rPr>
  </w:style>
  <w:style w:type="paragraph" w:customStyle="1" w:styleId="1f6">
    <w:name w:val="字元1"/>
    <w:basedOn w:val="a"/>
    <w:semiHidden/>
    <w:rsid w:val="003C29A2"/>
    <w:pPr>
      <w:widowControl/>
      <w:spacing w:after="160" w:line="240" w:lineRule="exact"/>
    </w:pPr>
    <w:rPr>
      <w:rFonts w:ascii="Verdana" w:eastAsia="Times New Roman" w:hAnsi="Verdana" w:cs="Times New Roman"/>
      <w:kern w:val="0"/>
      <w:sz w:val="20"/>
      <w:szCs w:val="20"/>
      <w:lang w:eastAsia="en-US"/>
    </w:rPr>
  </w:style>
  <w:style w:type="character" w:customStyle="1" w:styleId="1c">
    <w:name w:val="標題1.加粗 字元 字元 字元"/>
    <w:link w:val="1b"/>
    <w:rsid w:val="003C29A2"/>
    <w:rPr>
      <w:rFonts w:ascii="標楷體" w:eastAsia="標楷體" w:hAnsi="Times New Roman" w:cs="Times New Roman"/>
      <w:b/>
      <w:bCs/>
      <w:sz w:val="28"/>
      <w:szCs w:val="28"/>
    </w:rPr>
  </w:style>
  <w:style w:type="paragraph" w:customStyle="1" w:styleId="affff5">
    <w:name w:val="標題a"/>
    <w:basedOn w:val="a"/>
    <w:rsid w:val="003C29A2"/>
    <w:rPr>
      <w:rFonts w:ascii="Times New Roman" w:eastAsia="標楷體" w:hAnsi="Times New Roman" w:cs="Times New Roman"/>
      <w:sz w:val="36"/>
      <w:szCs w:val="20"/>
    </w:rPr>
  </w:style>
  <w:style w:type="character" w:customStyle="1" w:styleId="text151">
    <w:name w:val="text151"/>
    <w:rsid w:val="003C29A2"/>
    <w:rPr>
      <w:smallCaps w:val="0"/>
      <w:sz w:val="22"/>
      <w:szCs w:val="22"/>
    </w:rPr>
  </w:style>
  <w:style w:type="paragraph" w:customStyle="1" w:styleId="affff6">
    <w:name w:val="字元 字元 字元"/>
    <w:basedOn w:val="a"/>
    <w:semiHidden/>
    <w:rsid w:val="003C29A2"/>
    <w:pPr>
      <w:widowControl/>
      <w:spacing w:after="160" w:line="240" w:lineRule="exact"/>
    </w:pPr>
    <w:rPr>
      <w:rFonts w:ascii="Verdana" w:eastAsia="Times New Roman" w:hAnsi="Verdana" w:cs="Times New Roman"/>
      <w:kern w:val="0"/>
      <w:sz w:val="20"/>
      <w:szCs w:val="20"/>
      <w:lang w:eastAsia="en-US"/>
    </w:rPr>
  </w:style>
  <w:style w:type="paragraph" w:customStyle="1" w:styleId="affff7">
    <w:name w:val="節標"/>
    <w:basedOn w:val="a"/>
    <w:rsid w:val="003C29A2"/>
    <w:pPr>
      <w:autoSpaceDE w:val="0"/>
      <w:autoSpaceDN w:val="0"/>
      <w:adjustRightInd w:val="0"/>
      <w:spacing w:before="340" w:after="397" w:line="324" w:lineRule="atLeast"/>
      <w:jc w:val="center"/>
    </w:pPr>
    <w:rPr>
      <w:rFonts w:ascii="華康特粗楷體" w:eastAsia="華康特粗楷體" w:hAnsi="Times New Roman" w:cs="華康特粗楷體"/>
      <w:color w:val="000000"/>
      <w:kern w:val="0"/>
      <w:sz w:val="36"/>
      <w:szCs w:val="36"/>
      <w:lang w:val="zh-TW"/>
    </w:rPr>
  </w:style>
  <w:style w:type="paragraph" w:customStyle="1" w:styleId="affff8">
    <w:name w:val="壹、標"/>
    <w:basedOn w:val="a"/>
    <w:rsid w:val="003C29A2"/>
    <w:pPr>
      <w:autoSpaceDE w:val="0"/>
      <w:autoSpaceDN w:val="0"/>
      <w:adjustRightInd w:val="0"/>
      <w:spacing w:after="113" w:line="340" w:lineRule="atLeast"/>
      <w:jc w:val="both"/>
    </w:pPr>
    <w:rPr>
      <w:rFonts w:ascii="華康楷書體W7" w:eastAsia="華康楷書體W7" w:hAnsi="Times New Roman" w:cs="華康楷書體W7"/>
      <w:color w:val="000000"/>
      <w:kern w:val="0"/>
      <w:sz w:val="28"/>
      <w:szCs w:val="28"/>
      <w:lang w:val="zh-TW"/>
    </w:rPr>
  </w:style>
  <w:style w:type="paragraph" w:customStyle="1" w:styleId="1f7">
    <w:name w:val="1."/>
    <w:basedOn w:val="a"/>
    <w:rsid w:val="003C29A2"/>
    <w:pPr>
      <w:autoSpaceDE w:val="0"/>
      <w:autoSpaceDN w:val="0"/>
      <w:adjustRightInd w:val="0"/>
      <w:spacing w:line="324" w:lineRule="atLeast"/>
      <w:ind w:left="1304"/>
      <w:jc w:val="both"/>
    </w:pPr>
    <w:rPr>
      <w:rFonts w:ascii="ATC-6977*+Times" w:eastAsia="ATC-6977*+Times" w:hAnsi="Times New Roman" w:cs="ATC-6977*+Times"/>
      <w:color w:val="000000"/>
      <w:kern w:val="0"/>
      <w:szCs w:val="24"/>
      <w:lang w:val="zh-TW"/>
    </w:rPr>
  </w:style>
  <w:style w:type="paragraph" w:customStyle="1" w:styleId="affff9">
    <w:name w:val="年鑑一、"/>
    <w:basedOn w:val="a"/>
    <w:rsid w:val="003C29A2"/>
    <w:pPr>
      <w:autoSpaceDE w:val="0"/>
      <w:autoSpaceDN w:val="0"/>
      <w:adjustRightInd w:val="0"/>
      <w:spacing w:line="320" w:lineRule="exact"/>
      <w:ind w:leftChars="100" w:left="100" w:hangingChars="200" w:hanging="200"/>
      <w:jc w:val="both"/>
    </w:pPr>
    <w:rPr>
      <w:rFonts w:ascii="Times New Roman" w:eastAsia="標楷體" w:hAnsi="Times New Roman" w:cs="ATC-6977*+Times"/>
      <w:color w:val="000000"/>
      <w:spacing w:val="4"/>
      <w:kern w:val="0"/>
      <w:szCs w:val="24"/>
      <w:lang w:val="zh-TW"/>
    </w:rPr>
  </w:style>
  <w:style w:type="paragraph" w:customStyle="1" w:styleId="affffa">
    <w:name w:val="年鑑(一)"/>
    <w:basedOn w:val="affff9"/>
    <w:rsid w:val="003C29A2"/>
    <w:pPr>
      <w:ind w:leftChars="220" w:left="220" w:hangingChars="300" w:hanging="300"/>
    </w:pPr>
  </w:style>
  <w:style w:type="paragraph" w:customStyle="1" w:styleId="1f8">
    <w:name w:val="年鑑1、"/>
    <w:basedOn w:val="affff9"/>
    <w:rsid w:val="003C29A2"/>
    <w:pPr>
      <w:ind w:leftChars="530" w:left="530" w:hangingChars="150" w:hanging="150"/>
    </w:pPr>
  </w:style>
  <w:style w:type="paragraph" w:customStyle="1" w:styleId="1210">
    <w:name w:val="樣式 1. + 左:  2 字元 凸出:  1 字元"/>
    <w:basedOn w:val="a"/>
    <w:rsid w:val="003C29A2"/>
    <w:pPr>
      <w:kinsoku w:val="0"/>
      <w:overflowPunct w:val="0"/>
      <w:autoSpaceDE w:val="0"/>
      <w:autoSpaceDN w:val="0"/>
      <w:adjustRightInd w:val="0"/>
      <w:spacing w:line="600" w:lineRule="exact"/>
      <w:ind w:leftChars="200" w:left="800" w:hangingChars="100" w:hanging="320"/>
      <w:jc w:val="both"/>
    </w:pPr>
    <w:rPr>
      <w:rFonts w:ascii="標楷體" w:eastAsia="標楷體" w:hAnsi="Times New Roman" w:cs="新細明體"/>
      <w:b/>
      <w:snapToGrid w:val="0"/>
      <w:kern w:val="0"/>
      <w:sz w:val="32"/>
      <w:szCs w:val="32"/>
    </w:rPr>
  </w:style>
  <w:style w:type="paragraph" w:customStyle="1" w:styleId="29">
    <w:name w:val="段落樣式2"/>
    <w:basedOn w:val="a"/>
    <w:rsid w:val="003C29A2"/>
    <w:pPr>
      <w:tabs>
        <w:tab w:val="left" w:pos="567"/>
      </w:tabs>
      <w:ind w:leftChars="300" w:left="300" w:firstLineChars="200" w:firstLine="200"/>
      <w:jc w:val="both"/>
    </w:pPr>
    <w:rPr>
      <w:rFonts w:ascii="標楷體" w:eastAsia="標楷體" w:hAnsi="Times New Roman" w:cs="Times New Roman"/>
      <w:kern w:val="0"/>
      <w:sz w:val="32"/>
      <w:szCs w:val="20"/>
    </w:rPr>
  </w:style>
  <w:style w:type="paragraph" w:customStyle="1" w:styleId="1f9">
    <w:name w:val="段落樣式1"/>
    <w:basedOn w:val="a"/>
    <w:rsid w:val="003C29A2"/>
    <w:pPr>
      <w:tabs>
        <w:tab w:val="left" w:pos="567"/>
      </w:tabs>
      <w:kinsoku w:val="0"/>
      <w:ind w:leftChars="200" w:left="200" w:firstLineChars="200" w:firstLine="200"/>
      <w:jc w:val="both"/>
    </w:pPr>
    <w:rPr>
      <w:rFonts w:ascii="標楷體" w:eastAsia="標楷體" w:hAnsi="Times New Roman" w:cs="Times New Roman"/>
      <w:kern w:val="0"/>
      <w:sz w:val="32"/>
      <w:szCs w:val="20"/>
    </w:rPr>
  </w:style>
  <w:style w:type="paragraph" w:customStyle="1" w:styleId="37">
    <w:name w:val="段落樣式3"/>
    <w:basedOn w:val="29"/>
    <w:rsid w:val="003C29A2"/>
    <w:pPr>
      <w:ind w:leftChars="400" w:left="400"/>
    </w:pPr>
  </w:style>
  <w:style w:type="paragraph" w:customStyle="1" w:styleId="43">
    <w:name w:val="段落樣式4"/>
    <w:basedOn w:val="37"/>
    <w:rsid w:val="003C29A2"/>
    <w:pPr>
      <w:ind w:leftChars="500" w:left="500"/>
    </w:pPr>
  </w:style>
  <w:style w:type="paragraph" w:customStyle="1" w:styleId="layouttable1">
    <w:name w:val="layouttable1"/>
    <w:basedOn w:val="a"/>
    <w:rsid w:val="003C29A2"/>
    <w:pPr>
      <w:widowControl/>
      <w:spacing w:before="100" w:beforeAutospacing="1" w:after="100" w:afterAutospacing="1"/>
    </w:pPr>
    <w:rPr>
      <w:rFonts w:ascii="新細明體" w:eastAsia="新細明體" w:hAnsi="新細明體" w:cs="新細明體"/>
      <w:kern w:val="0"/>
      <w:szCs w:val="24"/>
    </w:rPr>
  </w:style>
  <w:style w:type="paragraph" w:customStyle="1" w:styleId="subject">
    <w:name w:val="subject"/>
    <w:basedOn w:val="a"/>
    <w:rsid w:val="003C29A2"/>
    <w:pPr>
      <w:widowControl/>
      <w:spacing w:before="100" w:beforeAutospacing="1" w:after="100" w:afterAutospacing="1" w:line="400" w:lineRule="atLeast"/>
    </w:pPr>
    <w:rPr>
      <w:rFonts w:ascii="新細明體" w:eastAsia="新細明體" w:hAnsi="新細明體" w:cs="新細明體"/>
      <w:b/>
      <w:bCs/>
      <w:color w:val="FF3333"/>
      <w:kern w:val="0"/>
      <w:szCs w:val="24"/>
    </w:rPr>
  </w:style>
  <w:style w:type="paragraph" w:customStyle="1" w:styleId="affffb">
    <w:name w:val="立法院(會議名稱)"/>
    <w:basedOn w:val="a"/>
    <w:rsid w:val="003C29A2"/>
    <w:pPr>
      <w:snapToGrid w:val="0"/>
      <w:spacing w:line="500" w:lineRule="exact"/>
      <w:ind w:left="1620" w:hanging="1620"/>
    </w:pPr>
    <w:rPr>
      <w:rFonts w:ascii="標楷體" w:eastAsia="標楷體" w:hAnsi="Times New Roman" w:cs="Times New Roman"/>
      <w:sz w:val="32"/>
      <w:szCs w:val="32"/>
    </w:rPr>
  </w:style>
  <w:style w:type="paragraph" w:customStyle="1" w:styleId="1fa">
    <w:name w:val="1"/>
    <w:basedOn w:val="Default"/>
    <w:next w:val="Default"/>
    <w:rsid w:val="003C29A2"/>
    <w:rPr>
      <w:rFonts w:ascii="DF Hei" w:eastAsia="DF Hei" w:cs="Times New Roman"/>
      <w:color w:val="auto"/>
    </w:rPr>
  </w:style>
  <w:style w:type="paragraph" w:customStyle="1" w:styleId="2a">
    <w:name w:val="2"/>
    <w:basedOn w:val="Default"/>
    <w:next w:val="Default"/>
    <w:rsid w:val="003C29A2"/>
    <w:rPr>
      <w:rFonts w:ascii="DF Hei" w:eastAsia="DF Hei" w:cs="Times New Roman"/>
      <w:color w:val="auto"/>
    </w:rPr>
  </w:style>
  <w:style w:type="paragraph" w:customStyle="1" w:styleId="26P1">
    <w:name w:val="26P  1."/>
    <w:basedOn w:val="a"/>
    <w:rsid w:val="003C29A2"/>
    <w:pPr>
      <w:adjustRightInd w:val="0"/>
      <w:snapToGrid w:val="0"/>
      <w:spacing w:before="240" w:after="360"/>
      <w:jc w:val="both"/>
      <w:textAlignment w:val="baseline"/>
    </w:pPr>
    <w:rPr>
      <w:rFonts w:ascii="Times New Roman" w:eastAsia="文鼎中楷" w:hAnsi="Times New Roman" w:cs="Times New Roman"/>
      <w:sz w:val="32"/>
      <w:szCs w:val="20"/>
      <w:u w:val="single"/>
    </w:rPr>
  </w:style>
  <w:style w:type="paragraph" w:customStyle="1" w:styleId="affffc">
    <w:name w:val="章"/>
    <w:basedOn w:val="26P1"/>
    <w:rsid w:val="003C29A2"/>
    <w:rPr>
      <w:rFonts w:eastAsia="文鼎中明"/>
      <w:b/>
      <w:u w:val="none"/>
    </w:rPr>
  </w:style>
  <w:style w:type="paragraph" w:customStyle="1" w:styleId="affffd">
    <w:name w:val="壹之文"/>
    <w:rsid w:val="003C29A2"/>
    <w:pPr>
      <w:widowControl w:val="0"/>
      <w:kinsoku w:val="0"/>
      <w:overflowPunct w:val="0"/>
      <w:autoSpaceDE w:val="0"/>
      <w:autoSpaceDN w:val="0"/>
      <w:adjustRightInd w:val="0"/>
      <w:snapToGrid w:val="0"/>
      <w:spacing w:line="560" w:lineRule="exact"/>
      <w:ind w:leftChars="250" w:left="250" w:firstLineChars="200" w:firstLine="200"/>
      <w:jc w:val="both"/>
    </w:pPr>
    <w:rPr>
      <w:rFonts w:ascii="標楷體" w:eastAsia="標楷體" w:hAnsi="Times New Roman" w:cs="Times New Roman"/>
      <w:snapToGrid w:val="0"/>
      <w:kern w:val="0"/>
      <w:sz w:val="32"/>
      <w:szCs w:val="20"/>
    </w:rPr>
  </w:style>
  <w:style w:type="paragraph" w:styleId="44">
    <w:name w:val="toc 4"/>
    <w:basedOn w:val="a"/>
    <w:next w:val="a"/>
    <w:autoRedefine/>
    <w:semiHidden/>
    <w:rsid w:val="003C29A2"/>
    <w:pPr>
      <w:ind w:left="720"/>
    </w:pPr>
    <w:rPr>
      <w:rFonts w:ascii="Calibri" w:eastAsia="新細明體" w:hAnsi="Calibri" w:cs="Times New Roman"/>
      <w:sz w:val="18"/>
      <w:szCs w:val="18"/>
    </w:rPr>
  </w:style>
  <w:style w:type="paragraph" w:styleId="affffe">
    <w:name w:val="annotation text"/>
    <w:basedOn w:val="a"/>
    <w:link w:val="afffff"/>
    <w:semiHidden/>
    <w:rsid w:val="003C29A2"/>
    <w:rPr>
      <w:rFonts w:ascii="Times New Roman" w:eastAsia="新細明體" w:hAnsi="Times New Roman" w:cs="Times New Roman"/>
      <w:szCs w:val="24"/>
    </w:rPr>
  </w:style>
  <w:style w:type="character" w:customStyle="1" w:styleId="afffff">
    <w:name w:val="註解文字 字元"/>
    <w:basedOn w:val="a0"/>
    <w:link w:val="affffe"/>
    <w:semiHidden/>
    <w:rsid w:val="003C29A2"/>
    <w:rPr>
      <w:rFonts w:ascii="Times New Roman" w:eastAsia="新細明體" w:hAnsi="Times New Roman" w:cs="Times New Roman"/>
      <w:szCs w:val="24"/>
    </w:rPr>
  </w:style>
  <w:style w:type="paragraph" w:customStyle="1" w:styleId="afffff0">
    <w:name w:val="中項"/>
    <w:basedOn w:val="a"/>
    <w:rsid w:val="003C29A2"/>
    <w:pPr>
      <w:kinsoku w:val="0"/>
      <w:adjustRightInd w:val="0"/>
      <w:spacing w:line="440" w:lineRule="atLeast"/>
      <w:ind w:left="1820" w:hanging="644"/>
      <w:textAlignment w:val="baseline"/>
    </w:pPr>
    <w:rPr>
      <w:rFonts w:ascii="標楷體" w:eastAsia="標楷體" w:hAnsi="Times New Roman" w:cs="Times New Roman"/>
      <w:kern w:val="0"/>
      <w:sz w:val="32"/>
      <w:szCs w:val="20"/>
    </w:rPr>
  </w:style>
  <w:style w:type="paragraph" w:customStyle="1" w:styleId="1fb">
    <w:name w:val="字元 字元1 字元"/>
    <w:basedOn w:val="a"/>
    <w:semiHidden/>
    <w:rsid w:val="003C29A2"/>
    <w:pPr>
      <w:widowControl/>
      <w:spacing w:after="160" w:line="240" w:lineRule="exact"/>
    </w:pPr>
    <w:rPr>
      <w:rFonts w:ascii="Verdana" w:eastAsia="Times New Roman" w:hAnsi="Verdana" w:cs="Times New Roman"/>
      <w:kern w:val="0"/>
      <w:sz w:val="20"/>
      <w:szCs w:val="20"/>
      <w:lang w:eastAsia="en-US"/>
    </w:rPr>
  </w:style>
  <w:style w:type="paragraph" w:customStyle="1" w:styleId="1fc">
    <w:name w:val="字元 字元1 字元 字元 字元 字元"/>
    <w:basedOn w:val="a"/>
    <w:rsid w:val="003C29A2"/>
    <w:pPr>
      <w:widowControl/>
      <w:spacing w:after="160" w:line="240" w:lineRule="exact"/>
    </w:pPr>
    <w:rPr>
      <w:rFonts w:ascii="Verdana" w:eastAsia="新細明體" w:hAnsi="Verdana" w:cs="Times New Roman"/>
      <w:kern w:val="0"/>
      <w:sz w:val="20"/>
      <w:szCs w:val="20"/>
      <w:lang w:eastAsia="en-US"/>
    </w:rPr>
  </w:style>
  <w:style w:type="character" w:customStyle="1" w:styleId="a00">
    <w:name w:val="a0"/>
    <w:rsid w:val="003C29A2"/>
  </w:style>
  <w:style w:type="character" w:customStyle="1" w:styleId="langwithname">
    <w:name w:val="langwithname"/>
    <w:rsid w:val="003C29A2"/>
  </w:style>
  <w:style w:type="paragraph" w:styleId="2b">
    <w:name w:val="toc 2"/>
    <w:basedOn w:val="a"/>
    <w:next w:val="a"/>
    <w:autoRedefine/>
    <w:uiPriority w:val="39"/>
    <w:rsid w:val="003C29A2"/>
    <w:pPr>
      <w:ind w:left="240"/>
    </w:pPr>
    <w:rPr>
      <w:rFonts w:ascii="Calibri" w:eastAsia="新細明體" w:hAnsi="Calibri" w:cs="Times New Roman"/>
      <w:smallCaps/>
      <w:sz w:val="20"/>
      <w:szCs w:val="20"/>
    </w:rPr>
  </w:style>
  <w:style w:type="paragraph" w:styleId="38">
    <w:name w:val="toc 3"/>
    <w:basedOn w:val="a"/>
    <w:next w:val="a"/>
    <w:autoRedefine/>
    <w:uiPriority w:val="39"/>
    <w:rsid w:val="003C29A2"/>
    <w:pPr>
      <w:ind w:left="480"/>
    </w:pPr>
    <w:rPr>
      <w:rFonts w:ascii="Calibri" w:eastAsia="新細明體" w:hAnsi="Calibri" w:cs="Times New Roman"/>
      <w:i/>
      <w:iCs/>
      <w:sz w:val="20"/>
      <w:szCs w:val="20"/>
    </w:rPr>
  </w:style>
  <w:style w:type="paragraph" w:styleId="52">
    <w:name w:val="toc 5"/>
    <w:basedOn w:val="a"/>
    <w:next w:val="a"/>
    <w:autoRedefine/>
    <w:rsid w:val="003C29A2"/>
    <w:pPr>
      <w:ind w:left="960"/>
    </w:pPr>
    <w:rPr>
      <w:rFonts w:ascii="Calibri" w:eastAsia="新細明體" w:hAnsi="Calibri" w:cs="Times New Roman"/>
      <w:sz w:val="18"/>
      <w:szCs w:val="18"/>
    </w:rPr>
  </w:style>
  <w:style w:type="paragraph" w:styleId="61">
    <w:name w:val="toc 6"/>
    <w:basedOn w:val="a"/>
    <w:next w:val="a"/>
    <w:autoRedefine/>
    <w:rsid w:val="003C29A2"/>
    <w:pPr>
      <w:ind w:left="1200"/>
    </w:pPr>
    <w:rPr>
      <w:rFonts w:ascii="Calibri" w:eastAsia="新細明體" w:hAnsi="Calibri" w:cs="Times New Roman"/>
      <w:sz w:val="18"/>
      <w:szCs w:val="18"/>
    </w:rPr>
  </w:style>
  <w:style w:type="paragraph" w:styleId="71">
    <w:name w:val="toc 7"/>
    <w:basedOn w:val="a"/>
    <w:next w:val="a"/>
    <w:autoRedefine/>
    <w:rsid w:val="003C29A2"/>
    <w:pPr>
      <w:ind w:left="1440"/>
    </w:pPr>
    <w:rPr>
      <w:rFonts w:ascii="Calibri" w:eastAsia="新細明體" w:hAnsi="Calibri" w:cs="Times New Roman"/>
      <w:sz w:val="18"/>
      <w:szCs w:val="18"/>
    </w:rPr>
  </w:style>
  <w:style w:type="paragraph" w:styleId="81">
    <w:name w:val="toc 8"/>
    <w:basedOn w:val="a"/>
    <w:next w:val="a"/>
    <w:autoRedefine/>
    <w:rsid w:val="003C29A2"/>
    <w:pPr>
      <w:ind w:left="1680"/>
    </w:pPr>
    <w:rPr>
      <w:rFonts w:ascii="Calibri" w:eastAsia="新細明體" w:hAnsi="Calibri" w:cs="Times New Roman"/>
      <w:sz w:val="18"/>
      <w:szCs w:val="18"/>
    </w:rPr>
  </w:style>
  <w:style w:type="paragraph" w:styleId="9">
    <w:name w:val="toc 9"/>
    <w:basedOn w:val="a"/>
    <w:next w:val="a"/>
    <w:autoRedefine/>
    <w:rsid w:val="003C29A2"/>
    <w:pPr>
      <w:ind w:left="1920"/>
    </w:pPr>
    <w:rPr>
      <w:rFonts w:ascii="Calibri" w:eastAsia="新細明體" w:hAnsi="Calibri" w:cs="Times New Roman"/>
      <w:sz w:val="18"/>
      <w:szCs w:val="18"/>
    </w:rPr>
  </w:style>
  <w:style w:type="character" w:customStyle="1" w:styleId="ya-q-full-text">
    <w:name w:val="ya-q-full-text"/>
    <w:rsid w:val="003C29A2"/>
  </w:style>
  <w:style w:type="character" w:customStyle="1" w:styleId="st1">
    <w:name w:val="st1"/>
    <w:rsid w:val="003C29A2"/>
  </w:style>
  <w:style w:type="paragraph" w:customStyle="1" w:styleId="style8">
    <w:name w:val="style8"/>
    <w:basedOn w:val="a"/>
    <w:rsid w:val="003C29A2"/>
    <w:pPr>
      <w:widowControl/>
      <w:spacing w:before="100" w:beforeAutospacing="1" w:after="100" w:afterAutospacing="1"/>
    </w:pPr>
    <w:rPr>
      <w:rFonts w:ascii="新細明體" w:eastAsia="新細明體" w:hAnsi="新細明體" w:cs="新細明體"/>
      <w:kern w:val="0"/>
      <w:szCs w:val="24"/>
    </w:rPr>
  </w:style>
  <w:style w:type="character" w:customStyle="1" w:styleId="affff4">
    <w:name w:val="(一) 字元"/>
    <w:link w:val="affff3"/>
    <w:rsid w:val="003C29A2"/>
    <w:rPr>
      <w:rFonts w:ascii="標楷體" w:eastAsia="標楷體" w:hAnsi="標楷體" w:cs="新細明體"/>
      <w:b/>
      <w:bCs/>
      <w:spacing w:val="16"/>
      <w:sz w:val="28"/>
      <w:szCs w:val="28"/>
    </w:rPr>
  </w:style>
  <w:style w:type="paragraph" w:customStyle="1" w:styleId="1fd">
    <w:name w:val="甲、第1層(博銘)"/>
    <w:autoRedefine/>
    <w:locked/>
    <w:rsid w:val="003C29A2"/>
    <w:pPr>
      <w:widowControl w:val="0"/>
      <w:tabs>
        <w:tab w:val="left" w:pos="-95"/>
      </w:tabs>
      <w:overflowPunct w:val="0"/>
      <w:autoSpaceDE w:val="0"/>
      <w:autoSpaceDN w:val="0"/>
      <w:snapToGrid w:val="0"/>
      <w:spacing w:line="560" w:lineRule="exact"/>
      <w:ind w:leftChars="-39" w:left="-94" w:firstLineChars="84" w:firstLine="269"/>
      <w:outlineLvl w:val="0"/>
    </w:pPr>
    <w:rPr>
      <w:rFonts w:ascii="標楷體" w:eastAsia="標楷體" w:hAnsi="標楷體" w:cs="標楷體"/>
      <w:b/>
      <w:snapToGrid w:val="0"/>
      <w:color w:val="000000"/>
      <w:kern w:val="0"/>
      <w:sz w:val="32"/>
      <w:szCs w:val="32"/>
    </w:rPr>
  </w:style>
  <w:style w:type="paragraph" w:customStyle="1" w:styleId="afffff1">
    <w:name w:val="大標"/>
    <w:basedOn w:val="a"/>
    <w:rsid w:val="003C29A2"/>
    <w:pPr>
      <w:spacing w:afterLines="50" w:after="180" w:line="520" w:lineRule="exact"/>
      <w:jc w:val="both"/>
    </w:pPr>
    <w:rPr>
      <w:rFonts w:ascii="Times New Roman" w:eastAsia="華康粗明體" w:hAnsi="Times New Roman" w:cs="Times New Roman"/>
      <w:sz w:val="28"/>
      <w:szCs w:val="24"/>
    </w:rPr>
  </w:style>
  <w:style w:type="paragraph" w:customStyle="1" w:styleId="2c">
    <w:name w:val="樣式2"/>
    <w:basedOn w:val="HTML"/>
    <w:qFormat/>
    <w:rsid w:val="003C29A2"/>
    <w:pPr>
      <w:tabs>
        <w:tab w:val="clear" w:pos="916"/>
        <w:tab w:val="left" w:pos="1701"/>
      </w:tabs>
      <w:overflowPunct w:val="0"/>
      <w:adjustRightInd w:val="0"/>
      <w:snapToGrid w:val="0"/>
      <w:spacing w:line="400" w:lineRule="exact"/>
      <w:ind w:leftChars="284" w:left="965" w:hangingChars="101" w:hanging="283"/>
      <w:jc w:val="both"/>
    </w:pPr>
    <w:rPr>
      <w:rFonts w:ascii="標楷體" w:eastAsia="標楷體" w:hAnsi="標楷體" w:cs="細明體"/>
      <w:color w:val="000000"/>
      <w:sz w:val="28"/>
      <w:szCs w:val="28"/>
    </w:rPr>
  </w:style>
  <w:style w:type="paragraph" w:styleId="afffff2">
    <w:name w:val="Salutation"/>
    <w:basedOn w:val="a"/>
    <w:next w:val="a"/>
    <w:link w:val="afffff3"/>
    <w:rsid w:val="003C29A2"/>
    <w:rPr>
      <w:rFonts w:ascii="標楷體" w:eastAsia="標楷體" w:hAnsi="Times New Roman" w:cs="Times New Roman"/>
      <w:szCs w:val="20"/>
      <w:lang w:val="x-none" w:eastAsia="x-none"/>
    </w:rPr>
  </w:style>
  <w:style w:type="character" w:customStyle="1" w:styleId="afffff3">
    <w:name w:val="問候 字元"/>
    <w:basedOn w:val="a0"/>
    <w:link w:val="afffff2"/>
    <w:rsid w:val="003C29A2"/>
    <w:rPr>
      <w:rFonts w:ascii="標楷體" w:eastAsia="標楷體" w:hAnsi="Times New Roman" w:cs="Times New Roman"/>
      <w:szCs w:val="20"/>
      <w:lang w:val="x-none" w:eastAsia="x-none"/>
    </w:rPr>
  </w:style>
  <w:style w:type="character" w:customStyle="1" w:styleId="2d">
    <w:name w:val="甲篇內文 字元2"/>
    <w:basedOn w:val="a0"/>
    <w:rsid w:val="003C29A2"/>
    <w:rPr>
      <w:rFonts w:ascii="標楷體" w:eastAsia="標楷體" w:hAnsi="Times New Roman" w:cs="Times New Roman"/>
      <w:sz w:val="28"/>
      <w:szCs w:val="28"/>
    </w:rPr>
  </w:style>
  <w:style w:type="table" w:customStyle="1" w:styleId="62">
    <w:name w:val="表格格線6"/>
    <w:basedOn w:val="a1"/>
    <w:next w:val="affa"/>
    <w:uiPriority w:val="59"/>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表格格線7"/>
    <w:basedOn w:val="a1"/>
    <w:next w:val="affa"/>
    <w:uiPriority w:val="59"/>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1"/>
    <w:next w:val="affa"/>
    <w:uiPriority w:val="39"/>
    <w:rsid w:val="003C29A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1"/>
    <w:next w:val="affa"/>
    <w:rsid w:val="003C29A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4">
    <w:name w:val="xl74"/>
    <w:basedOn w:val="a"/>
    <w:rsid w:val="003C29A2"/>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標楷體" w:eastAsia="標楷體" w:hAnsi="標楷體" w:cs="新細明體"/>
      <w:kern w:val="0"/>
      <w:szCs w:val="24"/>
    </w:rPr>
  </w:style>
  <w:style w:type="table" w:customStyle="1" w:styleId="100">
    <w:name w:val="表格格線10"/>
    <w:basedOn w:val="a1"/>
    <w:next w:val="affa"/>
    <w:uiPriority w:val="59"/>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next w:val="affa"/>
    <w:uiPriority w:val="59"/>
    <w:rsid w:val="003C29A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1"/>
    <w:next w:val="affa"/>
    <w:uiPriority w:val="59"/>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1"/>
    <w:next w:val="affa"/>
    <w:uiPriority w:val="59"/>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清單段落 字元"/>
    <w:link w:val="affe"/>
    <w:uiPriority w:val="34"/>
    <w:locked/>
    <w:rsid w:val="003C29A2"/>
    <w:rPr>
      <w:rFonts w:ascii="Times New Roman" w:eastAsia="新細明體" w:hAnsi="Times New Roman" w:cs="Times New Roman"/>
      <w:szCs w:val="24"/>
    </w:rPr>
  </w:style>
  <w:style w:type="paragraph" w:styleId="afffff4">
    <w:name w:val="Closing"/>
    <w:basedOn w:val="a"/>
    <w:link w:val="afffff5"/>
    <w:uiPriority w:val="99"/>
    <w:unhideWhenUsed/>
    <w:rsid w:val="003C29A2"/>
    <w:pPr>
      <w:ind w:leftChars="1800" w:left="100"/>
    </w:pPr>
    <w:rPr>
      <w:rFonts w:ascii="標楷體" w:eastAsia="標楷體" w:hAnsi="標楷體" w:cs="Times New Roman"/>
      <w:b/>
      <w:szCs w:val="20"/>
    </w:rPr>
  </w:style>
  <w:style w:type="character" w:customStyle="1" w:styleId="afffff5">
    <w:name w:val="結語 字元"/>
    <w:basedOn w:val="a0"/>
    <w:link w:val="afffff4"/>
    <w:uiPriority w:val="99"/>
    <w:rsid w:val="003C29A2"/>
    <w:rPr>
      <w:rFonts w:ascii="標楷體" w:eastAsia="標楷體" w:hAnsi="標楷體" w:cs="Times New Roman"/>
      <w:b/>
      <w:szCs w:val="20"/>
    </w:rPr>
  </w:style>
  <w:style w:type="table" w:customStyle="1" w:styleId="122">
    <w:name w:val="表格格線12"/>
    <w:basedOn w:val="a1"/>
    <w:next w:val="affa"/>
    <w:uiPriority w:val="59"/>
    <w:locked/>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a"/>
    <w:uiPriority w:val="59"/>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a"/>
    <w:uiPriority w:val="59"/>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a"/>
    <w:uiPriority w:val="59"/>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a"/>
    <w:uiPriority w:val="59"/>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a"/>
    <w:uiPriority w:val="59"/>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6">
    <w:name w:val="annotation reference"/>
    <w:basedOn w:val="a0"/>
    <w:uiPriority w:val="99"/>
    <w:semiHidden/>
    <w:unhideWhenUsed/>
    <w:rsid w:val="003C29A2"/>
    <w:rPr>
      <w:sz w:val="18"/>
      <w:szCs w:val="18"/>
    </w:rPr>
  </w:style>
  <w:style w:type="paragraph" w:styleId="afffff7">
    <w:name w:val="annotation subject"/>
    <w:basedOn w:val="affffe"/>
    <w:next w:val="affffe"/>
    <w:link w:val="afffff8"/>
    <w:uiPriority w:val="99"/>
    <w:semiHidden/>
    <w:unhideWhenUsed/>
    <w:rsid w:val="003C29A2"/>
    <w:rPr>
      <w:b/>
      <w:bCs/>
      <w:szCs w:val="20"/>
    </w:rPr>
  </w:style>
  <w:style w:type="character" w:customStyle="1" w:styleId="afffff8">
    <w:name w:val="註解主旨 字元"/>
    <w:basedOn w:val="afffff"/>
    <w:link w:val="afffff7"/>
    <w:uiPriority w:val="99"/>
    <w:semiHidden/>
    <w:rsid w:val="003C29A2"/>
    <w:rPr>
      <w:rFonts w:ascii="Times New Roman" w:eastAsia="新細明體" w:hAnsi="Times New Roman" w:cs="Times New Roman"/>
      <w:b/>
      <w:bCs/>
      <w:szCs w:val="20"/>
    </w:rPr>
  </w:style>
  <w:style w:type="table" w:customStyle="1" w:styleId="180">
    <w:name w:val="表格格線18"/>
    <w:basedOn w:val="a1"/>
    <w:next w:val="affa"/>
    <w:uiPriority w:val="39"/>
    <w:qFormat/>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next w:val="affa"/>
    <w:uiPriority w:val="39"/>
    <w:qFormat/>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格格線21"/>
    <w:basedOn w:val="a1"/>
    <w:next w:val="affa"/>
    <w:uiPriority w:val="39"/>
    <w:qFormat/>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表格格線20"/>
    <w:basedOn w:val="a1"/>
    <w:next w:val="affa"/>
    <w:uiPriority w:val="39"/>
    <w:qFormat/>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1"/>
    <w:next w:val="affa"/>
    <w:uiPriority w:val="39"/>
    <w:qFormat/>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1"/>
    <w:next w:val="affa"/>
    <w:uiPriority w:val="59"/>
    <w:qFormat/>
    <w:rsid w:val="003C29A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表格格線24"/>
    <w:basedOn w:val="a1"/>
    <w:next w:val="affa"/>
    <w:uiPriority w:val="59"/>
    <w:qFormat/>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格格線25"/>
    <w:basedOn w:val="a1"/>
    <w:next w:val="affa"/>
    <w:uiPriority w:val="59"/>
    <w:qFormat/>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表格格線191"/>
    <w:basedOn w:val="a1"/>
    <w:next w:val="affa"/>
    <w:uiPriority w:val="39"/>
    <w:qFormat/>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格格線26"/>
    <w:basedOn w:val="a1"/>
    <w:next w:val="affa"/>
    <w:uiPriority w:val="59"/>
    <w:qFormat/>
    <w:rsid w:val="003C29A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a"/>
    <w:uiPriority w:val="59"/>
    <w:qFormat/>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格格線27"/>
    <w:basedOn w:val="a1"/>
    <w:next w:val="affa"/>
    <w:uiPriority w:val="39"/>
    <w:qFormat/>
    <w:rsid w:val="00217A0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格格線28"/>
    <w:basedOn w:val="a1"/>
    <w:next w:val="affa"/>
    <w:uiPriority w:val="39"/>
    <w:qFormat/>
    <w:rsid w:val="00EB748B"/>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1"/>
    <w:next w:val="affa"/>
    <w:uiPriority w:val="39"/>
    <w:qFormat/>
    <w:rsid w:val="00EB748B"/>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表格格線30"/>
    <w:basedOn w:val="a1"/>
    <w:next w:val="affa"/>
    <w:uiPriority w:val="39"/>
    <w:rsid w:val="0099394F"/>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1"/>
    <w:next w:val="affa"/>
    <w:uiPriority w:val="39"/>
    <w:rsid w:val="00CB47F7"/>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1"/>
    <w:next w:val="affa"/>
    <w:uiPriority w:val="39"/>
    <w:rsid w:val="00956D5F"/>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1"/>
    <w:next w:val="affa"/>
    <w:uiPriority w:val="39"/>
    <w:qFormat/>
    <w:rsid w:val="001E1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表格格線34"/>
    <w:basedOn w:val="a1"/>
    <w:next w:val="affa"/>
    <w:uiPriority w:val="39"/>
    <w:qFormat/>
    <w:rsid w:val="00FE4D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表格格線35"/>
    <w:basedOn w:val="a1"/>
    <w:next w:val="affa"/>
    <w:uiPriority w:val="39"/>
    <w:qFormat/>
    <w:rsid w:val="008D7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a"/>
    <w:uiPriority w:val="39"/>
    <w:qFormat/>
    <w:rsid w:val="00556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表格格線210"/>
    <w:basedOn w:val="a1"/>
    <w:next w:val="affa"/>
    <w:uiPriority w:val="39"/>
    <w:qFormat/>
    <w:rsid w:val="007633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表格格線36"/>
    <w:basedOn w:val="a1"/>
    <w:next w:val="affa"/>
    <w:uiPriority w:val="39"/>
    <w:qFormat/>
    <w:rsid w:val="002D1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表格格線37"/>
    <w:basedOn w:val="a1"/>
    <w:next w:val="affa"/>
    <w:uiPriority w:val="39"/>
    <w:qFormat/>
    <w:rsid w:val="002D1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1"/>
    <w:next w:val="affa"/>
    <w:uiPriority w:val="39"/>
    <w:qFormat/>
    <w:rsid w:val="00232F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表格格線42"/>
    <w:basedOn w:val="a1"/>
    <w:next w:val="affa"/>
    <w:uiPriority w:val="39"/>
    <w:qFormat/>
    <w:rsid w:val="00594E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表格格線52"/>
    <w:basedOn w:val="a1"/>
    <w:next w:val="affa"/>
    <w:uiPriority w:val="39"/>
    <w:qFormat/>
    <w:rsid w:val="003079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表格格線53"/>
    <w:basedOn w:val="a1"/>
    <w:next w:val="affa"/>
    <w:uiPriority w:val="39"/>
    <w:qFormat/>
    <w:rsid w:val="00E22D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表格格線62"/>
    <w:basedOn w:val="a1"/>
    <w:next w:val="affa"/>
    <w:uiPriority w:val="59"/>
    <w:rsid w:val="0021138B"/>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表格格線38"/>
    <w:basedOn w:val="a1"/>
    <w:next w:val="affa"/>
    <w:uiPriority w:val="59"/>
    <w:qFormat/>
    <w:rsid w:val="004A51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格格線39"/>
    <w:basedOn w:val="a1"/>
    <w:next w:val="affa"/>
    <w:uiPriority w:val="59"/>
    <w:qFormat/>
    <w:rsid w:val="004A51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0">
    <w:name w:val="表格格線40"/>
    <w:basedOn w:val="a1"/>
    <w:next w:val="affa"/>
    <w:uiPriority w:val="39"/>
    <w:qFormat/>
    <w:rsid w:val="00775C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fa"/>
    <w:uiPriority w:val="39"/>
    <w:qFormat/>
    <w:rsid w:val="00775C14"/>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a"/>
    <w:uiPriority w:val="39"/>
    <w:qFormat/>
    <w:rsid w:val="00775C14"/>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fa"/>
    <w:uiPriority w:val="39"/>
    <w:qFormat/>
    <w:rsid w:val="00775C14"/>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81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5FF2B-461C-4FBC-9AF9-C0E4F0171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1520</TotalTime>
  <Pages>21</Pages>
  <Words>3730</Words>
  <Characters>21266</Characters>
  <Application>Microsoft Office Word</Application>
  <DocSecurity>0</DocSecurity>
  <Lines>177</Lines>
  <Paragraphs>49</Paragraphs>
  <ScaleCrop>false</ScaleCrop>
  <Company/>
  <LinksUpToDate>false</LinksUpToDate>
  <CharactersWithSpaces>24947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楊惠茹</dc:creator>
  <cp:keywords/>
  <dc:description/>
  <cp:lastModifiedBy>naopc</cp:lastModifiedBy>
  <cp:revision>373</cp:revision>
  <cp:lastPrinted>2026-07-03T08:14:00Z</cp:lastPrinted>
  <dcterms:created xsi:type="dcterms:W3CDTF">2025-07-01T06:27:00Z</dcterms:created>
  <dcterms:modified xsi:type="dcterms:W3CDTF">2026-07-12T05:12:00Z</dcterms:modified>
</cp:coreProperties>
</file>