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9692" w14:textId="77777777" w:rsidR="00C1614D" w:rsidRPr="008322BF" w:rsidRDefault="00C1614D" w:rsidP="00345F38">
      <w:pPr>
        <w:keepNext/>
        <w:overflowPunct w:val="0"/>
        <w:spacing w:before="100" w:beforeAutospacing="1" w:after="100" w:afterAutospacing="1"/>
        <w:jc w:val="center"/>
        <w:outlineLvl w:val="0"/>
        <w:rPr>
          <w:rFonts w:ascii="Cambria" w:eastAsia="標楷體" w:hAnsi="Cambria"/>
          <w:b/>
          <w:bCs/>
          <w:kern w:val="52"/>
          <w:sz w:val="40"/>
          <w:szCs w:val="52"/>
        </w:rPr>
      </w:pPr>
      <w:r w:rsidRPr="008322BF">
        <w:rPr>
          <w:rFonts w:ascii="Cambria" w:eastAsia="標楷體" w:hAnsi="Cambria" w:hint="eastAsia"/>
          <w:b/>
          <w:bCs/>
          <w:kern w:val="52"/>
          <w:sz w:val="40"/>
          <w:szCs w:val="52"/>
        </w:rPr>
        <w:t>甲、總述</w:t>
      </w:r>
    </w:p>
    <w:p w14:paraId="74905127" w14:textId="77777777" w:rsidR="00C1614D" w:rsidRPr="008322BF" w:rsidRDefault="00C1614D" w:rsidP="00345F38">
      <w:pPr>
        <w:widowControl/>
        <w:overflowPunct w:val="0"/>
        <w:spacing w:beforeLines="150" w:before="540" w:after="100" w:afterAutospacing="1"/>
        <w:jc w:val="both"/>
        <w:outlineLvl w:val="1"/>
        <w:rPr>
          <w:rFonts w:ascii="Cambria" w:eastAsia="標楷體" w:hAnsi="Cambria"/>
          <w:b/>
          <w:bCs/>
          <w:kern w:val="52"/>
          <w:sz w:val="36"/>
          <w:szCs w:val="36"/>
        </w:rPr>
      </w:pPr>
      <w:r w:rsidRPr="008322BF">
        <w:rPr>
          <w:rFonts w:ascii="Cambria" w:eastAsia="標楷體" w:hAnsi="Cambria" w:hint="eastAsia"/>
          <w:b/>
          <w:bCs/>
          <w:kern w:val="52"/>
          <w:sz w:val="36"/>
          <w:szCs w:val="36"/>
        </w:rPr>
        <w:t>壹、總預算執行之審核</w:t>
      </w:r>
    </w:p>
    <w:p w14:paraId="5F863782" w14:textId="77777777" w:rsidR="00C1614D" w:rsidRDefault="00C1614D" w:rsidP="00345F38">
      <w:pPr>
        <w:overflowPunct w:val="0"/>
        <w:spacing w:beforeLines="70" w:before="252" w:afterLines="150" w:after="540" w:line="580" w:lineRule="exact"/>
        <w:ind w:firstLineChars="200" w:firstLine="480"/>
        <w:jc w:val="both"/>
        <w:rPr>
          <w:rFonts w:ascii="標楷體" w:eastAsia="標楷體" w:hAnsi="Times New Roman"/>
          <w:noProof/>
          <w:spacing w:val="14"/>
          <w:sz w:val="28"/>
          <w:szCs w:val="20"/>
        </w:rPr>
      </w:pPr>
      <w:r w:rsidRPr="003E2F49">
        <w:rPr>
          <w:noProof/>
        </w:rPr>
        <w:drawing>
          <wp:anchor distT="0" distB="0" distL="114300" distR="114300" simplePos="0" relativeHeight="251684864" behindDoc="1" locked="0" layoutInCell="1" allowOverlap="1" wp14:anchorId="46C94DD1" wp14:editId="33BB2FDB">
            <wp:simplePos x="0" y="0"/>
            <wp:positionH relativeFrom="margin">
              <wp:align>center</wp:align>
            </wp:positionH>
            <wp:positionV relativeFrom="paragraph">
              <wp:posOffset>2228508</wp:posOffset>
            </wp:positionV>
            <wp:extent cx="6570980" cy="4857750"/>
            <wp:effectExtent l="0" t="0" r="1270" b="0"/>
            <wp:wrapTight wrapText="bothSides">
              <wp:wrapPolygon edited="0">
                <wp:start x="814" y="0"/>
                <wp:lineTo x="0" y="1355"/>
                <wp:lineTo x="0" y="20075"/>
                <wp:lineTo x="501" y="20329"/>
                <wp:lineTo x="814" y="21431"/>
                <wp:lineTo x="20665" y="21431"/>
                <wp:lineTo x="20727" y="21261"/>
                <wp:lineTo x="20978" y="20329"/>
                <wp:lineTo x="21354" y="20329"/>
                <wp:lineTo x="21542" y="19821"/>
                <wp:lineTo x="21542" y="1355"/>
                <wp:lineTo x="20665" y="0"/>
                <wp:lineTo x="814" y="0"/>
              </wp:wrapPolygon>
            </wp:wrapTight>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4818"/>
                    <a:stretch/>
                  </pic:blipFill>
                  <pic:spPr bwMode="auto">
                    <a:xfrm>
                      <a:off x="0" y="0"/>
                      <a:ext cx="6570980" cy="48577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91F75">
        <w:rPr>
          <w:rFonts w:ascii="標楷體" w:eastAsia="標楷體" w:hAnsi="Times New Roman"/>
          <w:noProof/>
          <w:spacing w:val="14"/>
          <w:sz w:val="28"/>
          <w:szCs w:val="20"/>
        </w:rPr>
        <w:t>114</w:t>
      </w:r>
      <w:r w:rsidRPr="00F91F75">
        <w:rPr>
          <w:rFonts w:ascii="標楷體" w:eastAsia="標楷體" w:hAnsi="Times New Roman" w:hint="eastAsia"/>
          <w:noProof/>
          <w:spacing w:val="14"/>
          <w:sz w:val="28"/>
          <w:szCs w:val="20"/>
        </w:rPr>
        <w:t>年度臺北市總決算審核結果（圖1），歲入決算修正增列</w:t>
      </w:r>
      <w:r w:rsidRPr="00F91F75">
        <w:rPr>
          <w:rFonts w:ascii="標楷體" w:eastAsia="標楷體" w:hAnsi="Times New Roman"/>
          <w:noProof/>
          <w:spacing w:val="14"/>
          <w:sz w:val="28"/>
          <w:szCs w:val="20"/>
        </w:rPr>
        <w:t>130</w:t>
      </w:r>
      <w:r w:rsidRPr="00F91F75">
        <w:rPr>
          <w:rFonts w:ascii="標楷體" w:eastAsia="標楷體" w:hAnsi="Times New Roman" w:hint="eastAsia"/>
          <w:noProof/>
          <w:spacing w:val="14"/>
          <w:sz w:val="28"/>
          <w:szCs w:val="20"/>
        </w:rPr>
        <w:t>萬餘元，審定為</w:t>
      </w:r>
      <w:r w:rsidRPr="00F91F75">
        <w:rPr>
          <w:rFonts w:ascii="標楷體" w:eastAsia="標楷體" w:hAnsi="Times New Roman"/>
          <w:noProof/>
          <w:spacing w:val="14"/>
          <w:sz w:val="28"/>
          <w:szCs w:val="20"/>
        </w:rPr>
        <w:t>2,326</w:t>
      </w:r>
      <w:r w:rsidRPr="00F91F75">
        <w:rPr>
          <w:rFonts w:ascii="標楷體" w:eastAsia="標楷體" w:hAnsi="Times New Roman" w:hint="eastAsia"/>
          <w:noProof/>
          <w:spacing w:val="14"/>
          <w:sz w:val="28"/>
          <w:szCs w:val="20"/>
        </w:rPr>
        <w:t>億</w:t>
      </w:r>
      <w:r w:rsidRPr="00F91F75">
        <w:rPr>
          <w:rFonts w:ascii="標楷體" w:eastAsia="標楷體" w:hAnsi="Times New Roman"/>
          <w:noProof/>
          <w:spacing w:val="14"/>
          <w:sz w:val="28"/>
          <w:szCs w:val="20"/>
        </w:rPr>
        <w:t>364</w:t>
      </w:r>
      <w:r w:rsidRPr="00F91F75">
        <w:rPr>
          <w:rFonts w:ascii="標楷體" w:eastAsia="標楷體" w:hAnsi="Times New Roman" w:hint="eastAsia"/>
          <w:noProof/>
          <w:spacing w:val="14"/>
          <w:sz w:val="28"/>
          <w:szCs w:val="20"/>
        </w:rPr>
        <w:t>萬餘元；歲出決算審定為</w:t>
      </w:r>
      <w:r w:rsidRPr="00F91F75">
        <w:rPr>
          <w:rFonts w:ascii="標楷體" w:eastAsia="標楷體" w:hAnsi="Times New Roman"/>
          <w:noProof/>
          <w:spacing w:val="14"/>
          <w:sz w:val="28"/>
          <w:szCs w:val="20"/>
        </w:rPr>
        <w:t>2,083</w:t>
      </w:r>
      <w:r w:rsidRPr="00F91F75">
        <w:rPr>
          <w:rFonts w:ascii="標楷體" w:eastAsia="標楷體" w:hAnsi="Times New Roman" w:hint="eastAsia"/>
          <w:noProof/>
          <w:spacing w:val="14"/>
          <w:sz w:val="28"/>
          <w:szCs w:val="20"/>
        </w:rPr>
        <w:t>億</w:t>
      </w:r>
      <w:r w:rsidRPr="00F91F75">
        <w:rPr>
          <w:rFonts w:ascii="標楷體" w:eastAsia="標楷體" w:hAnsi="Times New Roman"/>
          <w:noProof/>
          <w:spacing w:val="14"/>
          <w:sz w:val="28"/>
          <w:szCs w:val="20"/>
        </w:rPr>
        <w:t>6,085</w:t>
      </w:r>
      <w:r w:rsidRPr="00F91F75">
        <w:rPr>
          <w:rFonts w:ascii="標楷體" w:eastAsia="標楷體" w:hAnsi="Times New Roman" w:hint="eastAsia"/>
          <w:noProof/>
          <w:spacing w:val="14"/>
          <w:sz w:val="28"/>
          <w:szCs w:val="20"/>
        </w:rPr>
        <w:t>萬餘元；歲入歲出相抵賸餘</w:t>
      </w:r>
      <w:r w:rsidRPr="00F91F75">
        <w:rPr>
          <w:rFonts w:ascii="標楷體" w:eastAsia="標楷體" w:hAnsi="Times New Roman"/>
          <w:noProof/>
          <w:spacing w:val="14"/>
          <w:sz w:val="28"/>
          <w:szCs w:val="20"/>
        </w:rPr>
        <w:t>242</w:t>
      </w:r>
      <w:r w:rsidRPr="00F91F75">
        <w:rPr>
          <w:rFonts w:ascii="標楷體" w:eastAsia="標楷體" w:hAnsi="Times New Roman" w:hint="eastAsia"/>
          <w:noProof/>
          <w:spacing w:val="14"/>
          <w:sz w:val="28"/>
          <w:szCs w:val="20"/>
        </w:rPr>
        <w:t>億4</w:t>
      </w:r>
      <w:r w:rsidRPr="00F91F75">
        <w:rPr>
          <w:rFonts w:ascii="標楷體" w:eastAsia="標楷體" w:hAnsi="Times New Roman"/>
          <w:noProof/>
          <w:spacing w:val="14"/>
          <w:sz w:val="28"/>
          <w:szCs w:val="20"/>
        </w:rPr>
        <w:t>,279</w:t>
      </w:r>
      <w:r w:rsidRPr="00F91F75">
        <w:rPr>
          <w:rFonts w:ascii="標楷體" w:eastAsia="標楷體" w:hAnsi="Times New Roman" w:hint="eastAsia"/>
          <w:noProof/>
          <w:spacing w:val="14"/>
          <w:sz w:val="28"/>
          <w:szCs w:val="20"/>
        </w:rPr>
        <w:t>萬餘元（詳丙</w:t>
      </w:r>
      <w:r w:rsidRPr="00F91F75">
        <w:rPr>
          <w:rFonts w:ascii="標楷體" w:eastAsia="標楷體" w:hAnsi="標楷體" w:hint="eastAsia"/>
          <w:spacing w:val="14"/>
          <w:sz w:val="28"/>
          <w:szCs w:val="28"/>
        </w:rPr>
        <w:t>－</w:t>
      </w:r>
      <w:r w:rsidRPr="00F91F75">
        <w:rPr>
          <w:rFonts w:ascii="標楷體" w:eastAsia="標楷體" w:hAnsi="Times New Roman" w:hint="eastAsia"/>
          <w:noProof/>
          <w:spacing w:val="14"/>
          <w:sz w:val="28"/>
          <w:szCs w:val="20"/>
        </w:rPr>
        <w:t>1頁）</w:t>
      </w:r>
      <w:r w:rsidRPr="00F91F75">
        <w:rPr>
          <w:rFonts w:ascii="標楷體" w:eastAsia="標楷體" w:hAnsi="Times New Roman" w:hint="eastAsia"/>
          <w:spacing w:val="14"/>
          <w:sz w:val="28"/>
          <w:szCs w:val="28"/>
        </w:rPr>
        <w:t>；債務之償還決算</w:t>
      </w:r>
      <w:r w:rsidRPr="00F91F75">
        <w:rPr>
          <w:rFonts w:ascii="標楷體" w:eastAsia="標楷體" w:hAnsi="Times New Roman"/>
          <w:spacing w:val="14"/>
          <w:sz w:val="28"/>
          <w:szCs w:val="28"/>
        </w:rPr>
        <w:t>132</w:t>
      </w:r>
      <w:r w:rsidRPr="00F91F75">
        <w:rPr>
          <w:rFonts w:ascii="標楷體" w:eastAsia="標楷體" w:hAnsi="Times New Roman" w:hint="eastAsia"/>
          <w:spacing w:val="14"/>
          <w:sz w:val="28"/>
          <w:szCs w:val="28"/>
        </w:rPr>
        <w:t>億</w:t>
      </w:r>
      <w:r w:rsidRPr="00F91F75">
        <w:rPr>
          <w:rFonts w:ascii="標楷體" w:eastAsia="標楷體" w:hAnsi="Times New Roman"/>
          <w:spacing w:val="14"/>
          <w:sz w:val="28"/>
          <w:szCs w:val="28"/>
        </w:rPr>
        <w:t>6,819</w:t>
      </w:r>
      <w:r w:rsidRPr="00F91F75">
        <w:rPr>
          <w:rFonts w:ascii="標楷體" w:eastAsia="標楷體" w:hAnsi="Times New Roman" w:hint="eastAsia"/>
          <w:spacing w:val="14"/>
          <w:sz w:val="28"/>
          <w:szCs w:val="28"/>
        </w:rPr>
        <w:t>萬餘元，經照數審定，收支賸餘計</w:t>
      </w:r>
      <w:r w:rsidRPr="00F91F75">
        <w:rPr>
          <w:rFonts w:ascii="標楷體" w:eastAsia="標楷體" w:hAnsi="Times New Roman"/>
          <w:spacing w:val="14"/>
          <w:sz w:val="28"/>
          <w:szCs w:val="28"/>
        </w:rPr>
        <w:t>109</w:t>
      </w:r>
      <w:r w:rsidRPr="00F91F75">
        <w:rPr>
          <w:rFonts w:ascii="標楷體" w:eastAsia="標楷體" w:hAnsi="Times New Roman" w:hint="eastAsia"/>
          <w:spacing w:val="14"/>
          <w:sz w:val="28"/>
          <w:szCs w:val="28"/>
        </w:rPr>
        <w:t>億</w:t>
      </w:r>
      <w:r w:rsidRPr="00F91F75">
        <w:rPr>
          <w:rFonts w:ascii="標楷體" w:eastAsia="標楷體" w:hAnsi="Times New Roman"/>
          <w:spacing w:val="14"/>
          <w:sz w:val="28"/>
          <w:szCs w:val="28"/>
        </w:rPr>
        <w:t>7,459</w:t>
      </w:r>
      <w:r w:rsidRPr="00F91F75">
        <w:rPr>
          <w:rFonts w:ascii="標楷體" w:eastAsia="標楷體" w:hAnsi="Times New Roman" w:hint="eastAsia"/>
          <w:spacing w:val="14"/>
          <w:sz w:val="28"/>
          <w:szCs w:val="28"/>
        </w:rPr>
        <w:t>萬餘元</w:t>
      </w:r>
      <w:r w:rsidRPr="00F91F75">
        <w:rPr>
          <w:rFonts w:ascii="標楷體" w:eastAsia="標楷體" w:hAnsi="Times New Roman" w:hint="eastAsia"/>
          <w:noProof/>
          <w:spacing w:val="14"/>
          <w:sz w:val="28"/>
          <w:szCs w:val="20"/>
        </w:rPr>
        <w:t>（詳丙</w:t>
      </w:r>
      <w:r w:rsidRPr="00F91F75">
        <w:rPr>
          <w:rFonts w:ascii="標楷體" w:eastAsia="標楷體" w:hAnsi="標楷體" w:hint="eastAsia"/>
          <w:spacing w:val="14"/>
          <w:sz w:val="28"/>
          <w:szCs w:val="28"/>
        </w:rPr>
        <w:t>－</w:t>
      </w:r>
      <w:r w:rsidRPr="00F91F75">
        <w:rPr>
          <w:rFonts w:ascii="標楷體" w:eastAsia="標楷體" w:hAnsi="Times New Roman"/>
          <w:noProof/>
          <w:spacing w:val="14"/>
          <w:sz w:val="28"/>
          <w:szCs w:val="20"/>
        </w:rPr>
        <w:t>3</w:t>
      </w:r>
      <w:r w:rsidRPr="00F91F75">
        <w:rPr>
          <w:rFonts w:ascii="標楷體" w:eastAsia="標楷體" w:hAnsi="Times New Roman" w:hint="eastAsia"/>
          <w:noProof/>
          <w:spacing w:val="14"/>
          <w:sz w:val="28"/>
          <w:szCs w:val="20"/>
        </w:rPr>
        <w:t>頁）。茲將1</w:t>
      </w:r>
      <w:r w:rsidRPr="00F91F75">
        <w:rPr>
          <w:rFonts w:ascii="標楷體" w:eastAsia="標楷體" w:hAnsi="Times New Roman"/>
          <w:noProof/>
          <w:spacing w:val="14"/>
          <w:sz w:val="28"/>
          <w:szCs w:val="20"/>
        </w:rPr>
        <w:t>14</w:t>
      </w:r>
      <w:r w:rsidRPr="00F91F75">
        <w:rPr>
          <w:rFonts w:ascii="標楷體" w:eastAsia="標楷體" w:hAnsi="Times New Roman" w:hint="eastAsia"/>
          <w:noProof/>
          <w:spacing w:val="14"/>
          <w:sz w:val="28"/>
          <w:szCs w:val="20"/>
        </w:rPr>
        <w:t>年度歲入、歲出預算執行之審核結果，說明如次：</w:t>
      </w:r>
    </w:p>
    <w:p w14:paraId="3B0C5742" w14:textId="77777777" w:rsidR="00C1614D" w:rsidRDefault="00C1614D" w:rsidP="00345F38">
      <w:pPr>
        <w:widowControl/>
        <w:overflowPunct w:val="0"/>
        <w:spacing w:beforeLines="30" w:before="108" w:line="500" w:lineRule="exact"/>
        <w:ind w:leftChars="100" w:left="240"/>
        <w:outlineLvl w:val="2"/>
        <w:rPr>
          <w:rFonts w:ascii="Cambria" w:eastAsia="標楷體" w:hAnsi="Cambria"/>
          <w:b/>
          <w:kern w:val="52"/>
          <w:sz w:val="32"/>
          <w:szCs w:val="32"/>
        </w:rPr>
      </w:pPr>
      <w:r w:rsidRPr="00F91F75">
        <w:rPr>
          <w:rFonts w:ascii="Cambria" w:eastAsia="標楷體" w:hAnsi="Cambria" w:hint="eastAsia"/>
          <w:b/>
          <w:kern w:val="52"/>
          <w:sz w:val="32"/>
          <w:szCs w:val="32"/>
        </w:rPr>
        <w:lastRenderedPageBreak/>
        <w:t>一、歲入、歲出</w:t>
      </w:r>
      <w:r w:rsidRPr="001C7002">
        <w:rPr>
          <w:rFonts w:ascii="標楷體" w:eastAsia="標楷體" w:hAnsi="Times New Roman" w:hint="eastAsia"/>
          <w:b/>
          <w:sz w:val="32"/>
          <w:szCs w:val="32"/>
        </w:rPr>
        <w:t>決算</w:t>
      </w:r>
      <w:r w:rsidRPr="00F91F75">
        <w:rPr>
          <w:rFonts w:ascii="Cambria" w:eastAsia="標楷體" w:hAnsi="Cambria" w:hint="eastAsia"/>
          <w:b/>
          <w:kern w:val="52"/>
          <w:sz w:val="32"/>
          <w:szCs w:val="32"/>
        </w:rPr>
        <w:t>審定數與預算數之比較</w:t>
      </w:r>
    </w:p>
    <w:p w14:paraId="637C616E" w14:textId="77777777" w:rsidR="00C1614D" w:rsidRPr="00886D75" w:rsidRDefault="00C1614D" w:rsidP="00C111BF">
      <w:pPr>
        <w:overflowPunct w:val="0"/>
        <w:snapToGrid w:val="0"/>
        <w:spacing w:line="460" w:lineRule="exact"/>
        <w:ind w:firstLineChars="200" w:firstLine="480"/>
        <w:jc w:val="both"/>
        <w:rPr>
          <w:rFonts w:ascii="標楷體" w:eastAsia="標楷體" w:hAnsi="Times New Roman"/>
          <w:noProof/>
          <w:color w:val="FF0000"/>
          <w:sz w:val="28"/>
          <w:szCs w:val="28"/>
        </w:rPr>
      </w:pPr>
      <w:r w:rsidRPr="00F42CD0">
        <w:rPr>
          <w:noProof/>
        </w:rPr>
        <w:drawing>
          <wp:anchor distT="0" distB="0" distL="114300" distR="114300" simplePos="0" relativeHeight="251685888" behindDoc="1" locked="0" layoutInCell="1" allowOverlap="1" wp14:anchorId="2F27B1BC" wp14:editId="08046D83">
            <wp:simplePos x="0" y="0"/>
            <wp:positionH relativeFrom="margin">
              <wp:posOffset>2011680</wp:posOffset>
            </wp:positionH>
            <wp:positionV relativeFrom="paragraph">
              <wp:posOffset>45720</wp:posOffset>
            </wp:positionV>
            <wp:extent cx="4283075" cy="3442335"/>
            <wp:effectExtent l="0" t="0" r="3175" b="5715"/>
            <wp:wrapSquare wrapText="bothSides"/>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3075" cy="3442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7002">
        <w:rPr>
          <w:rFonts w:ascii="標楷體" w:eastAsia="標楷體" w:hAnsi="Times New Roman" w:hint="eastAsia"/>
          <w:noProof/>
          <w:sz w:val="28"/>
          <w:szCs w:val="28"/>
        </w:rPr>
        <w:t>1</w:t>
      </w:r>
      <w:r w:rsidRPr="001C7002">
        <w:rPr>
          <w:rFonts w:ascii="標楷體" w:eastAsia="標楷體" w:hAnsi="Times New Roman"/>
          <w:noProof/>
          <w:sz w:val="28"/>
          <w:szCs w:val="28"/>
        </w:rPr>
        <w:t>14</w:t>
      </w:r>
      <w:r w:rsidRPr="001C7002">
        <w:rPr>
          <w:rFonts w:ascii="標楷體" w:eastAsia="標楷體" w:hAnsi="Times New Roman" w:hint="eastAsia"/>
          <w:sz w:val="28"/>
          <w:szCs w:val="28"/>
        </w:rPr>
        <w:t>年度歲入決算審定總</w:t>
      </w:r>
      <w:r w:rsidRPr="00886D75">
        <w:rPr>
          <w:rFonts w:ascii="標楷體" w:eastAsia="標楷體" w:hAnsi="Times New Roman" w:hint="eastAsia"/>
          <w:sz w:val="28"/>
          <w:szCs w:val="28"/>
        </w:rPr>
        <w:t>額</w:t>
      </w:r>
      <w:r w:rsidRPr="00886D75">
        <w:rPr>
          <w:rFonts w:ascii="標楷體" w:eastAsia="標楷體" w:hAnsi="Times New Roman"/>
          <w:noProof/>
          <w:sz w:val="28"/>
          <w:szCs w:val="20"/>
        </w:rPr>
        <w:t>2,326</w:t>
      </w:r>
      <w:r w:rsidRPr="00886D75">
        <w:rPr>
          <w:rFonts w:ascii="標楷體" w:eastAsia="標楷體" w:hAnsi="Times New Roman" w:hint="eastAsia"/>
          <w:noProof/>
          <w:sz w:val="28"/>
          <w:szCs w:val="20"/>
        </w:rPr>
        <w:t>億</w:t>
      </w:r>
      <w:r w:rsidRPr="00886D75">
        <w:rPr>
          <w:rFonts w:ascii="標楷體" w:eastAsia="標楷體" w:hAnsi="Times New Roman"/>
          <w:noProof/>
          <w:sz w:val="28"/>
          <w:szCs w:val="20"/>
        </w:rPr>
        <w:t>364</w:t>
      </w:r>
      <w:r w:rsidRPr="00886D75">
        <w:rPr>
          <w:rFonts w:ascii="標楷體" w:eastAsia="標楷體" w:hAnsi="Times New Roman" w:hint="eastAsia"/>
          <w:noProof/>
          <w:sz w:val="28"/>
          <w:szCs w:val="20"/>
        </w:rPr>
        <w:t>萬</w:t>
      </w:r>
      <w:r w:rsidRPr="00886D75">
        <w:rPr>
          <w:rFonts w:ascii="標楷體" w:eastAsia="標楷體" w:hAnsi="Times New Roman" w:hint="eastAsia"/>
          <w:sz w:val="28"/>
          <w:szCs w:val="28"/>
        </w:rPr>
        <w:t>餘元，較預算數</w:t>
      </w:r>
      <w:r w:rsidRPr="00886D75">
        <w:rPr>
          <w:rFonts w:ascii="標楷體" w:eastAsia="標楷體" w:hAnsi="Times New Roman"/>
          <w:sz w:val="28"/>
          <w:szCs w:val="28"/>
        </w:rPr>
        <w:t>2,294</w:t>
      </w:r>
      <w:r w:rsidRPr="00886D75">
        <w:rPr>
          <w:rFonts w:ascii="標楷體" w:eastAsia="標楷體" w:hAnsi="Times New Roman" w:hint="eastAsia"/>
          <w:sz w:val="28"/>
          <w:szCs w:val="28"/>
        </w:rPr>
        <w:t>億</w:t>
      </w:r>
      <w:r w:rsidRPr="00886D75">
        <w:rPr>
          <w:rFonts w:ascii="標楷體" w:eastAsia="標楷體" w:hAnsi="Times New Roman"/>
          <w:sz w:val="28"/>
          <w:szCs w:val="28"/>
        </w:rPr>
        <w:t>3,867</w:t>
      </w:r>
      <w:r w:rsidRPr="00886D75">
        <w:rPr>
          <w:rFonts w:ascii="標楷體" w:eastAsia="標楷體" w:hAnsi="Times New Roman" w:hint="eastAsia"/>
          <w:noProof/>
          <w:sz w:val="28"/>
          <w:szCs w:val="28"/>
        </w:rPr>
        <w:t>萬餘元，增加</w:t>
      </w:r>
      <w:r w:rsidRPr="00886D75">
        <w:rPr>
          <w:rFonts w:ascii="標楷體" w:eastAsia="標楷體" w:hAnsi="Times New Roman"/>
          <w:noProof/>
          <w:sz w:val="28"/>
          <w:szCs w:val="28"/>
        </w:rPr>
        <w:t>31</w:t>
      </w:r>
      <w:r w:rsidRPr="00886D75">
        <w:rPr>
          <w:rFonts w:ascii="標楷體" w:eastAsia="標楷體" w:hAnsi="Times New Roman" w:hint="eastAsia"/>
          <w:noProof/>
          <w:sz w:val="28"/>
          <w:szCs w:val="28"/>
        </w:rPr>
        <w:t>億</w:t>
      </w:r>
      <w:r w:rsidRPr="00886D75">
        <w:rPr>
          <w:rFonts w:ascii="標楷體" w:eastAsia="標楷體" w:hAnsi="Times New Roman"/>
          <w:noProof/>
          <w:sz w:val="28"/>
          <w:szCs w:val="28"/>
        </w:rPr>
        <w:t>6,496</w:t>
      </w:r>
      <w:r w:rsidRPr="00886D75">
        <w:rPr>
          <w:rFonts w:ascii="標楷體" w:eastAsia="標楷體" w:hAnsi="Times New Roman" w:hint="eastAsia"/>
          <w:noProof/>
          <w:sz w:val="28"/>
          <w:szCs w:val="28"/>
        </w:rPr>
        <w:t>萬餘元（圖2），約</w:t>
      </w:r>
      <w:r w:rsidRPr="00886D75">
        <w:rPr>
          <w:rFonts w:ascii="標楷體" w:eastAsia="標楷體" w:hAnsi="Times New Roman"/>
          <w:noProof/>
          <w:sz w:val="28"/>
          <w:szCs w:val="28"/>
        </w:rPr>
        <w:t>1.38</w:t>
      </w:r>
      <w:r w:rsidRPr="00886D75">
        <w:rPr>
          <w:rFonts w:ascii="標楷體" w:eastAsia="標楷體" w:hAnsi="Times New Roman" w:hint="eastAsia"/>
          <w:noProof/>
          <w:sz w:val="28"/>
          <w:szCs w:val="28"/>
        </w:rPr>
        <w:t>％，主要係</w:t>
      </w:r>
      <w:bookmarkStart w:id="0" w:name="_Hlk107050604"/>
      <w:r w:rsidRPr="00886D75">
        <w:rPr>
          <w:rFonts w:ascii="標楷體" w:eastAsia="標楷體" w:hAnsi="Times New Roman" w:hint="eastAsia"/>
          <w:noProof/>
          <w:sz w:val="28"/>
          <w:szCs w:val="28"/>
        </w:rPr>
        <w:t>遺產及贈與稅、房屋稅、印花稅等稅課收入較預計增加</w:t>
      </w:r>
      <w:bookmarkEnd w:id="0"/>
      <w:r w:rsidRPr="00886D75">
        <w:rPr>
          <w:rFonts w:ascii="標楷體" w:eastAsia="標楷體" w:hAnsi="Times New Roman" w:hint="eastAsia"/>
          <w:noProof/>
          <w:sz w:val="28"/>
          <w:szCs w:val="28"/>
        </w:rPr>
        <w:t>所致；1</w:t>
      </w:r>
      <w:r w:rsidRPr="00886D75">
        <w:rPr>
          <w:rFonts w:ascii="標楷體" w:eastAsia="標楷體" w:hAnsi="Times New Roman"/>
          <w:noProof/>
          <w:sz w:val="28"/>
          <w:szCs w:val="28"/>
        </w:rPr>
        <w:t>14</w:t>
      </w:r>
      <w:r w:rsidRPr="00886D75">
        <w:rPr>
          <w:rFonts w:ascii="標楷體" w:eastAsia="標楷體" w:hAnsi="Times New Roman" w:hint="eastAsia"/>
          <w:noProof/>
          <w:sz w:val="28"/>
          <w:szCs w:val="28"/>
        </w:rPr>
        <w:t>年度歲入決算應收保留數</w:t>
      </w:r>
      <w:r w:rsidRPr="00886D75">
        <w:rPr>
          <w:rFonts w:ascii="標楷體" w:eastAsia="標楷體" w:hAnsi="Times New Roman"/>
          <w:noProof/>
          <w:sz w:val="28"/>
          <w:szCs w:val="28"/>
        </w:rPr>
        <w:t>41</w:t>
      </w:r>
      <w:r w:rsidRPr="00886D75">
        <w:rPr>
          <w:rFonts w:ascii="標楷體" w:eastAsia="標楷體" w:hAnsi="Times New Roman" w:hint="eastAsia"/>
          <w:noProof/>
          <w:sz w:val="28"/>
          <w:szCs w:val="28"/>
        </w:rPr>
        <w:t>億</w:t>
      </w:r>
      <w:r w:rsidRPr="00886D75">
        <w:rPr>
          <w:rFonts w:ascii="標楷體" w:eastAsia="標楷體" w:hAnsi="Times New Roman"/>
          <w:noProof/>
          <w:sz w:val="28"/>
          <w:szCs w:val="28"/>
        </w:rPr>
        <w:t>2,248</w:t>
      </w:r>
      <w:r w:rsidRPr="00886D75">
        <w:rPr>
          <w:rFonts w:ascii="標楷體" w:eastAsia="標楷體" w:hAnsi="Times New Roman" w:hint="eastAsia"/>
          <w:noProof/>
          <w:sz w:val="28"/>
          <w:szCs w:val="28"/>
        </w:rPr>
        <w:t>萬餘元，</w:t>
      </w:r>
      <w:r w:rsidRPr="00886D75">
        <w:rPr>
          <w:rFonts w:ascii="標楷體" w:eastAsia="標楷體" w:hAnsi="Times New Roman"/>
          <w:noProof/>
          <w:sz w:val="28"/>
          <w:szCs w:val="28"/>
        </w:rPr>
        <mc:AlternateContent>
          <mc:Choice Requires="wps">
            <w:drawing>
              <wp:anchor distT="4294967294" distB="4294967294" distL="114298" distR="114298" simplePos="0" relativeHeight="251681792" behindDoc="0" locked="0" layoutInCell="1" allowOverlap="1" wp14:anchorId="7338716F" wp14:editId="5764B153">
                <wp:simplePos x="0" y="0"/>
                <wp:positionH relativeFrom="column">
                  <wp:posOffset>1587499</wp:posOffset>
                </wp:positionH>
                <wp:positionV relativeFrom="paragraph">
                  <wp:posOffset>4495799</wp:posOffset>
                </wp:positionV>
                <wp:extent cx="0" cy="0"/>
                <wp:effectExtent l="0" t="0" r="0" b="0"/>
                <wp:wrapNone/>
                <wp:docPr id="5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D7E26" id="Line 21" o:spid="_x0000_s1026" style="position:absolute;z-index:25168179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25pt,354pt" to="12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"/>
            </w:pict>
          </mc:Fallback>
        </mc:AlternateContent>
      </w:r>
      <w:r w:rsidRPr="00886D75">
        <w:rPr>
          <w:rFonts w:ascii="標楷體" w:eastAsia="標楷體" w:hAnsi="Times New Roman" w:hint="eastAsia"/>
          <w:noProof/>
          <w:sz w:val="28"/>
          <w:szCs w:val="28"/>
        </w:rPr>
        <w:t>占歲入預算數</w:t>
      </w:r>
      <w:r w:rsidRPr="00886D75">
        <w:rPr>
          <w:rFonts w:ascii="標楷體" w:eastAsia="標楷體" w:hAnsi="Times New Roman"/>
          <w:noProof/>
          <w:sz w:val="28"/>
          <w:szCs w:val="28"/>
        </w:rPr>
        <w:t>1.80</w:t>
      </w:r>
      <w:r w:rsidRPr="00886D75">
        <w:rPr>
          <w:rFonts w:ascii="標楷體" w:eastAsia="標楷體" w:hAnsi="Times New Roman" w:hint="eastAsia"/>
          <w:noProof/>
          <w:sz w:val="28"/>
          <w:szCs w:val="28"/>
        </w:rPr>
        <w:t>％，主要係財政部應撥付統籌分配稅款，及交通事件裁決所應收違反道路交通管理處罰條例之罰鍰，暨財政局獲配富邦金融控股股份有限公司股票股利</w:t>
      </w:r>
      <w:r>
        <w:rPr>
          <w:rFonts w:ascii="標楷體" w:eastAsia="標楷體" w:hAnsi="Times New Roman" w:hint="eastAsia"/>
          <w:noProof/>
          <w:sz w:val="28"/>
          <w:szCs w:val="28"/>
        </w:rPr>
        <w:t>等</w:t>
      </w:r>
      <w:r w:rsidRPr="00886D75">
        <w:rPr>
          <w:rFonts w:ascii="標楷體" w:eastAsia="標楷體" w:hAnsi="Times New Roman" w:hint="eastAsia"/>
          <w:noProof/>
          <w:sz w:val="28"/>
          <w:szCs w:val="28"/>
        </w:rPr>
        <w:t>尚待收繳，須</w:t>
      </w:r>
      <w:r>
        <w:rPr>
          <w:rFonts w:ascii="標楷體" w:eastAsia="標楷體" w:hAnsi="Times New Roman" w:hint="eastAsia"/>
          <w:noProof/>
          <w:sz w:val="28"/>
          <w:szCs w:val="28"/>
        </w:rPr>
        <w:t>辦理</w:t>
      </w:r>
      <w:r w:rsidRPr="00886D75">
        <w:rPr>
          <w:rFonts w:ascii="標楷體" w:eastAsia="標楷體" w:hAnsi="Times New Roman" w:hint="eastAsia"/>
          <w:noProof/>
          <w:sz w:val="28"/>
          <w:szCs w:val="28"/>
        </w:rPr>
        <w:t>保留續</w:t>
      </w:r>
      <w:r>
        <w:rPr>
          <w:rFonts w:ascii="標楷體" w:eastAsia="標楷體" w:hAnsi="Times New Roman" w:hint="eastAsia"/>
          <w:noProof/>
          <w:sz w:val="28"/>
          <w:szCs w:val="28"/>
        </w:rPr>
        <w:t>予</w:t>
      </w:r>
      <w:r w:rsidRPr="00886D75">
        <w:rPr>
          <w:rFonts w:ascii="標楷體" w:eastAsia="標楷體" w:hAnsi="Times New Roman" w:hint="eastAsia"/>
          <w:noProof/>
          <w:sz w:val="28"/>
          <w:szCs w:val="28"/>
        </w:rPr>
        <w:t>執行。</w:t>
      </w:r>
    </w:p>
    <w:p w14:paraId="35B2ACBA" w14:textId="77777777" w:rsidR="00C1614D" w:rsidRDefault="00C1614D" w:rsidP="006D0577">
      <w:pPr>
        <w:overflowPunct w:val="0"/>
        <w:snapToGrid w:val="0"/>
        <w:spacing w:line="470" w:lineRule="exact"/>
        <w:ind w:firstLineChars="200" w:firstLine="560"/>
        <w:jc w:val="both"/>
        <w:rPr>
          <w:rFonts w:ascii="標楷體" w:eastAsia="標楷體" w:hAnsi="Times New Roman"/>
          <w:noProof/>
          <w:sz w:val="28"/>
          <w:szCs w:val="20"/>
        </w:rPr>
      </w:pPr>
      <w:r w:rsidRPr="00B00CA4">
        <w:rPr>
          <w:rFonts w:ascii="標楷體" w:eastAsia="標楷體" w:hAnsi="Times New Roman" w:hint="eastAsia"/>
          <w:noProof/>
          <w:spacing w:val="-2"/>
          <w:sz w:val="28"/>
          <w:szCs w:val="28"/>
        </w:rPr>
        <mc:AlternateContent>
          <mc:Choice Requires="wps">
            <w:drawing>
              <wp:anchor distT="0" distB="0" distL="1080135" distR="107950" simplePos="0" relativeHeight="251682816" behindDoc="1" locked="0" layoutInCell="1" allowOverlap="1" wp14:anchorId="4CF39CAF" wp14:editId="0B371001">
                <wp:simplePos x="0" y="0"/>
                <wp:positionH relativeFrom="margin">
                  <wp:align>left</wp:align>
                </wp:positionH>
                <wp:positionV relativeFrom="paragraph">
                  <wp:posOffset>604520</wp:posOffset>
                </wp:positionV>
                <wp:extent cx="3139440" cy="3157855"/>
                <wp:effectExtent l="0" t="0" r="3810" b="4445"/>
                <wp:wrapTight wrapText="bothSides">
                  <wp:wrapPolygon edited="0">
                    <wp:start x="0" y="0"/>
                    <wp:lineTo x="0" y="21500"/>
                    <wp:lineTo x="21495" y="21500"/>
                    <wp:lineTo x="21495" y="0"/>
                    <wp:lineTo x="0" y="0"/>
                  </wp:wrapPolygon>
                </wp:wrapTight>
                <wp:docPr id="17" name="文字方塊 17"/>
                <wp:cNvGraphicFramePr/>
                <a:graphic xmlns:a="http://schemas.openxmlformats.org/drawingml/2006/main">
                  <a:graphicData uri="http://schemas.microsoft.com/office/word/2010/wordprocessingShape">
                    <wps:wsp>
                      <wps:cNvSpPr txBox="1"/>
                      <wps:spPr>
                        <a:xfrm>
                          <a:off x="0" y="0"/>
                          <a:ext cx="3139440" cy="3157855"/>
                        </a:xfrm>
                        <a:prstGeom prst="rect">
                          <a:avLst/>
                        </a:prstGeom>
                        <a:solidFill>
                          <a:sysClr val="window" lastClr="FFFFFF"/>
                        </a:solidFill>
                        <a:ln w="6350">
                          <a:noFill/>
                        </a:ln>
                      </wps:spPr>
                      <wps:txbx>
                        <w:txbxContent>
                          <w:tbl>
                            <w:tblPr>
                              <w:tblOverlap w:val="never"/>
                              <w:tblW w:w="4820" w:type="dxa"/>
                              <w:tblInd w:w="-14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850"/>
                              <w:gridCol w:w="709"/>
                            </w:tblGrid>
                            <w:tr w:rsidR="00C1614D" w:rsidRPr="00956B49" w14:paraId="392103FE" w14:textId="77777777" w:rsidTr="00DB730D">
                              <w:trPr>
                                <w:trHeight w:val="227"/>
                              </w:trPr>
                              <w:tc>
                                <w:tcPr>
                                  <w:tcW w:w="4820" w:type="dxa"/>
                                  <w:gridSpan w:val="3"/>
                                  <w:tcBorders>
                                    <w:top w:val="nil"/>
                                    <w:left w:val="nil"/>
                                    <w:bottom w:val="nil"/>
                                    <w:right w:val="nil"/>
                                  </w:tcBorders>
                                  <w:vAlign w:val="center"/>
                                  <w:hideMark/>
                                </w:tcPr>
                                <w:p w14:paraId="0D2E0275" w14:textId="77777777" w:rsidR="00C1614D" w:rsidRPr="00956B49" w:rsidRDefault="00C1614D" w:rsidP="00F52CE5">
                                  <w:pPr>
                                    <w:tabs>
                                      <w:tab w:val="left" w:pos="2475"/>
                                    </w:tabs>
                                    <w:snapToGrid w:val="0"/>
                                    <w:spacing w:beforeLines="20" w:before="72" w:afterLines="20" w:after="72" w:line="300" w:lineRule="exact"/>
                                    <w:suppressOverlap/>
                                    <w:jc w:val="center"/>
                                    <w:rPr>
                                      <w:rFonts w:ascii="標楷體" w:eastAsia="標楷體" w:hAnsi="標楷體"/>
                                      <w:b/>
                                      <w:bCs/>
                                      <w:szCs w:val="20"/>
                                    </w:rPr>
                                  </w:pPr>
                                  <w:r w:rsidRPr="00956B49">
                                    <w:rPr>
                                      <w:rFonts w:ascii="標楷體" w:eastAsia="標楷體" w:hAnsi="標楷體" w:hint="eastAsia"/>
                                      <w:b/>
                                      <w:bCs/>
                                      <w:szCs w:val="20"/>
                                    </w:rPr>
                                    <w:t xml:space="preserve">表1  </w:t>
                                  </w:r>
                                  <w:r>
                                    <w:rPr>
                                      <w:rFonts w:ascii="標楷體" w:eastAsia="標楷體" w:hAnsi="標楷體" w:hint="eastAsia"/>
                                      <w:b/>
                                      <w:bCs/>
                                      <w:spacing w:val="20"/>
                                      <w:szCs w:val="20"/>
                                    </w:rPr>
                                    <w:t>歲出經費賸餘分析</w:t>
                                  </w:r>
                                  <w:r w:rsidRPr="00956B49">
                                    <w:rPr>
                                      <w:rFonts w:ascii="標楷體" w:eastAsia="標楷體" w:hAnsi="標楷體" w:hint="eastAsia"/>
                                      <w:b/>
                                      <w:bCs/>
                                      <w:spacing w:val="20"/>
                                      <w:szCs w:val="20"/>
                                    </w:rPr>
                                    <w:t>（原因別）</w:t>
                                  </w:r>
                                </w:p>
                              </w:tc>
                            </w:tr>
                            <w:tr w:rsidR="00C1614D" w:rsidRPr="00956B49" w14:paraId="01045782" w14:textId="77777777" w:rsidTr="00DB730D">
                              <w:trPr>
                                <w:trHeight w:val="227"/>
                              </w:trPr>
                              <w:tc>
                                <w:tcPr>
                                  <w:tcW w:w="4820" w:type="dxa"/>
                                  <w:gridSpan w:val="3"/>
                                  <w:tcBorders>
                                    <w:top w:val="nil"/>
                                    <w:left w:val="nil"/>
                                    <w:bottom w:val="single" w:sz="4" w:space="0" w:color="auto"/>
                                    <w:right w:val="nil"/>
                                  </w:tcBorders>
                                  <w:vAlign w:val="bottom"/>
                                  <w:hideMark/>
                                </w:tcPr>
                                <w:p w14:paraId="42A2F7AC" w14:textId="77777777" w:rsidR="00C1614D" w:rsidRPr="00956B49" w:rsidRDefault="00C1614D" w:rsidP="001D3390">
                                  <w:pPr>
                                    <w:snapToGrid w:val="0"/>
                                    <w:spacing w:line="240" w:lineRule="exact"/>
                                    <w:suppressOverlap/>
                                    <w:jc w:val="right"/>
                                    <w:rPr>
                                      <w:rFonts w:ascii="標楷體" w:eastAsia="標楷體" w:hAnsi="標楷體"/>
                                      <w:sz w:val="20"/>
                                      <w:szCs w:val="20"/>
                                    </w:rPr>
                                  </w:pPr>
                                  <w:r w:rsidRPr="00956B49">
                                    <w:rPr>
                                      <w:rFonts w:ascii="標楷體" w:eastAsia="標楷體" w:hAnsi="標楷體" w:hint="eastAsia"/>
                                      <w:sz w:val="20"/>
                                      <w:szCs w:val="20"/>
                                    </w:rPr>
                                    <w:t>單位：新臺幣百萬元</w:t>
                                  </w:r>
                                  <w:r>
                                    <w:rPr>
                                      <w:rFonts w:ascii="標楷體" w:eastAsia="標楷體" w:hAnsi="標楷體" w:hint="eastAsia"/>
                                      <w:sz w:val="20"/>
                                      <w:szCs w:val="20"/>
                                    </w:rPr>
                                    <w:t>、</w:t>
                                  </w:r>
                                  <w:r w:rsidRPr="00D50E87">
                                    <w:rPr>
                                      <w:rFonts w:ascii="標楷體" w:eastAsia="標楷體" w:hAnsi="標楷體" w:hint="eastAsia"/>
                                      <w:sz w:val="20"/>
                                      <w:szCs w:val="20"/>
                                    </w:rPr>
                                    <w:t>％</w:t>
                                  </w:r>
                                </w:p>
                              </w:tc>
                            </w:tr>
                            <w:tr w:rsidR="00C1614D" w:rsidRPr="00956B49" w14:paraId="412F96CA" w14:textId="77777777" w:rsidTr="001C7A9A">
                              <w:trPr>
                                <w:trHeight w:val="284"/>
                              </w:trPr>
                              <w:tc>
                                <w:tcPr>
                                  <w:tcW w:w="3261"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1E9DB76C" w14:textId="77777777" w:rsidR="00C1614D" w:rsidRPr="00956B49" w:rsidRDefault="00C1614D" w:rsidP="00F52CE5">
                                  <w:pPr>
                                    <w:spacing w:afterLines="20" w:after="72" w:line="380" w:lineRule="exact"/>
                                    <w:suppressOverlap/>
                                    <w:jc w:val="distribute"/>
                                    <w:rPr>
                                      <w:rFonts w:ascii="標楷體" w:eastAsia="標楷體" w:hAnsi="標楷體"/>
                                      <w:sz w:val="20"/>
                                      <w:szCs w:val="20"/>
                                    </w:rPr>
                                  </w:pPr>
                                  <w:r w:rsidRPr="00956B49">
                                    <w:rPr>
                                      <w:rFonts w:ascii="標楷體" w:eastAsia="標楷體" w:hAnsi="標楷體" w:hint="eastAsia"/>
                                      <w:sz w:val="20"/>
                                      <w:szCs w:val="20"/>
                                    </w:rPr>
                                    <w:t>經費賸餘原因</w:t>
                                  </w:r>
                                </w:p>
                              </w:tc>
                              <w:tc>
                                <w:tcPr>
                                  <w:tcW w:w="850"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23926F9F" w14:textId="77777777" w:rsidR="00C1614D" w:rsidRPr="00956B49" w:rsidRDefault="00C1614D" w:rsidP="00F52CE5">
                                  <w:pPr>
                                    <w:spacing w:afterLines="20" w:after="72" w:line="380" w:lineRule="exact"/>
                                    <w:suppressOverlap/>
                                    <w:jc w:val="distribute"/>
                                    <w:rPr>
                                      <w:rFonts w:ascii="標楷體" w:eastAsia="標楷體" w:hAnsi="標楷體"/>
                                      <w:sz w:val="20"/>
                                      <w:szCs w:val="20"/>
                                    </w:rPr>
                                  </w:pPr>
                                  <w:r w:rsidRPr="00956B49">
                                    <w:rPr>
                                      <w:rFonts w:ascii="標楷體" w:eastAsia="標楷體" w:hAnsi="標楷體" w:hint="eastAsia"/>
                                      <w:sz w:val="20"/>
                                      <w:szCs w:val="20"/>
                                    </w:rPr>
                                    <w:t>金額</w:t>
                                  </w:r>
                                </w:p>
                              </w:tc>
                              <w:tc>
                                <w:tcPr>
                                  <w:tcW w:w="709"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43D0ED62" w14:textId="77777777" w:rsidR="00C1614D" w:rsidRPr="00956B49" w:rsidRDefault="00C1614D" w:rsidP="00F52CE5">
                                  <w:pPr>
                                    <w:spacing w:afterLines="20" w:after="72" w:line="380" w:lineRule="exact"/>
                                    <w:suppressOverlap/>
                                    <w:jc w:val="distribute"/>
                                    <w:rPr>
                                      <w:rFonts w:ascii="標楷體" w:eastAsia="標楷體" w:hAnsi="標楷體"/>
                                      <w:sz w:val="20"/>
                                      <w:szCs w:val="20"/>
                                    </w:rPr>
                                  </w:pPr>
                                  <w:r>
                                    <w:rPr>
                                      <w:rFonts w:ascii="標楷體" w:eastAsia="標楷體" w:hAnsi="標楷體" w:hint="eastAsia"/>
                                      <w:sz w:val="20"/>
                                      <w:szCs w:val="20"/>
                                    </w:rPr>
                                    <w:t>占比</w:t>
                                  </w:r>
                                </w:p>
                              </w:tc>
                            </w:tr>
                            <w:tr w:rsidR="00C1614D" w:rsidRPr="00956B49" w14:paraId="58DA69F8" w14:textId="77777777" w:rsidTr="00D85A3B">
                              <w:trPr>
                                <w:trHeight w:hRule="exact" w:val="20"/>
                              </w:trPr>
                              <w:tc>
                                <w:tcPr>
                                  <w:tcW w:w="3261" w:type="dxa"/>
                                  <w:tcBorders>
                                    <w:top w:val="nil"/>
                                    <w:left w:val="single" w:sz="4" w:space="0" w:color="auto"/>
                                    <w:bottom w:val="nil"/>
                                    <w:right w:val="single" w:sz="4" w:space="0" w:color="auto"/>
                                  </w:tcBorders>
                                  <w:vAlign w:val="center"/>
                                </w:tcPr>
                                <w:p w14:paraId="59B89ECB" w14:textId="77777777" w:rsidR="00C1614D" w:rsidRPr="00956B49" w:rsidRDefault="00C1614D" w:rsidP="00F52CE5">
                                  <w:pPr>
                                    <w:spacing w:afterLines="10" w:after="36" w:line="380" w:lineRule="exact"/>
                                    <w:suppressOverlap/>
                                    <w:jc w:val="distribute"/>
                                    <w:rPr>
                                      <w:rFonts w:ascii="標楷體" w:eastAsia="標楷體" w:hAnsi="標楷體"/>
                                      <w:sz w:val="20"/>
                                      <w:szCs w:val="20"/>
                                    </w:rPr>
                                  </w:pPr>
                                </w:p>
                              </w:tc>
                              <w:tc>
                                <w:tcPr>
                                  <w:tcW w:w="850" w:type="dxa"/>
                                  <w:tcBorders>
                                    <w:top w:val="nil"/>
                                    <w:left w:val="single" w:sz="4" w:space="0" w:color="auto"/>
                                    <w:bottom w:val="nil"/>
                                    <w:right w:val="single" w:sz="4" w:space="0" w:color="auto"/>
                                  </w:tcBorders>
                                  <w:vAlign w:val="center"/>
                                </w:tcPr>
                                <w:p w14:paraId="1AB0C2AA" w14:textId="77777777" w:rsidR="00C1614D" w:rsidRPr="00956B49" w:rsidRDefault="00C1614D" w:rsidP="00F52CE5">
                                  <w:pPr>
                                    <w:spacing w:afterLines="10" w:after="36" w:line="380" w:lineRule="exact"/>
                                    <w:suppressOverlap/>
                                    <w:jc w:val="center"/>
                                    <w:rPr>
                                      <w:rFonts w:ascii="標楷體" w:eastAsia="標楷體" w:hAnsi="標楷體"/>
                                      <w:szCs w:val="20"/>
                                    </w:rPr>
                                  </w:pPr>
                                </w:p>
                              </w:tc>
                              <w:tc>
                                <w:tcPr>
                                  <w:tcW w:w="709" w:type="dxa"/>
                                  <w:tcBorders>
                                    <w:top w:val="nil"/>
                                    <w:left w:val="single" w:sz="4" w:space="0" w:color="auto"/>
                                    <w:bottom w:val="nil"/>
                                    <w:right w:val="single" w:sz="4" w:space="0" w:color="auto"/>
                                  </w:tcBorders>
                                  <w:vAlign w:val="center"/>
                                </w:tcPr>
                                <w:p w14:paraId="0A28C356" w14:textId="77777777" w:rsidR="00C1614D" w:rsidRPr="00956B49" w:rsidRDefault="00C1614D" w:rsidP="00F52CE5">
                                  <w:pPr>
                                    <w:spacing w:afterLines="10" w:after="36" w:line="380" w:lineRule="exact"/>
                                    <w:suppressOverlap/>
                                    <w:jc w:val="center"/>
                                    <w:rPr>
                                      <w:rFonts w:ascii="標楷體" w:eastAsia="標楷體" w:hAnsi="標楷體"/>
                                      <w:szCs w:val="20"/>
                                    </w:rPr>
                                  </w:pPr>
                                </w:p>
                              </w:tc>
                            </w:tr>
                            <w:tr w:rsidR="00C1614D" w:rsidRPr="00956B49" w14:paraId="1462D978" w14:textId="77777777" w:rsidTr="00D85A3B">
                              <w:trPr>
                                <w:trHeight w:val="22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E2043FB" w14:textId="77777777" w:rsidR="00C1614D" w:rsidRPr="00D85A3B" w:rsidRDefault="00C1614D" w:rsidP="00F52CE5">
                                  <w:pPr>
                                    <w:spacing w:afterLines="10" w:after="36" w:line="380" w:lineRule="exact"/>
                                    <w:suppressOverlap/>
                                    <w:jc w:val="center"/>
                                    <w:rPr>
                                      <w:rFonts w:ascii="標楷體" w:eastAsia="標楷體" w:hAnsi="標楷體"/>
                                      <w:b/>
                                      <w:color w:val="000000" w:themeColor="text1"/>
                                      <w:sz w:val="20"/>
                                      <w:szCs w:val="20"/>
                                    </w:rPr>
                                  </w:pPr>
                                  <w:r w:rsidRPr="00D85A3B">
                                    <w:rPr>
                                      <w:rFonts w:ascii="標楷體" w:eastAsia="標楷體" w:hAnsi="標楷體" w:hint="eastAsia"/>
                                      <w:b/>
                                      <w:noProof/>
                                      <w:color w:val="000000" w:themeColor="text1"/>
                                      <w:sz w:val="20"/>
                                      <w:szCs w:val="20"/>
                                    </w:rPr>
                                    <w:t>合                      計</w:t>
                                  </w:r>
                                </w:p>
                              </w:tc>
                              <w:tc>
                                <w:tcPr>
                                  <w:tcW w:w="850" w:type="dxa"/>
                                  <w:tcBorders>
                                    <w:top w:val="nil"/>
                                    <w:left w:val="single" w:sz="4" w:space="0" w:color="auto"/>
                                    <w:bottom w:val="single" w:sz="4" w:space="0" w:color="auto"/>
                                    <w:right w:val="single" w:sz="4" w:space="0" w:color="auto"/>
                                  </w:tcBorders>
                                  <w:shd w:val="clear" w:color="auto" w:fill="auto"/>
                                  <w:vAlign w:val="center"/>
                                </w:tcPr>
                                <w:p w14:paraId="46DCDBCF" w14:textId="77777777" w:rsidR="00C1614D" w:rsidRPr="00D85A3B" w:rsidRDefault="00C1614D" w:rsidP="00F52CE5">
                                  <w:pPr>
                                    <w:spacing w:afterLines="10" w:after="36" w:line="380" w:lineRule="exact"/>
                                    <w:ind w:right="57"/>
                                    <w:suppressOverlap/>
                                    <w:jc w:val="right"/>
                                    <w:rPr>
                                      <w:rFonts w:ascii="標楷體" w:eastAsia="標楷體" w:hAnsi="標楷體"/>
                                      <w:b/>
                                      <w:bCs/>
                                      <w:noProof/>
                                      <w:color w:val="000000" w:themeColor="text1"/>
                                      <w:sz w:val="20"/>
                                      <w:szCs w:val="20"/>
                                    </w:rPr>
                                  </w:pPr>
                                  <w:r w:rsidRPr="00D85A3B">
                                    <w:rPr>
                                      <w:rFonts w:ascii="標楷體" w:eastAsia="標楷體" w:hAnsi="標楷體" w:hint="eastAsia"/>
                                      <w:b/>
                                      <w:noProof/>
                                      <w:sz w:val="20"/>
                                    </w:rPr>
                                    <w:t>7,449</w:t>
                                  </w:r>
                                </w:p>
                              </w:tc>
                              <w:tc>
                                <w:tcPr>
                                  <w:tcW w:w="709" w:type="dxa"/>
                                  <w:tcBorders>
                                    <w:top w:val="nil"/>
                                    <w:left w:val="single" w:sz="4" w:space="0" w:color="auto"/>
                                    <w:bottom w:val="single" w:sz="4" w:space="0" w:color="auto"/>
                                    <w:right w:val="single" w:sz="4" w:space="0" w:color="auto"/>
                                  </w:tcBorders>
                                  <w:shd w:val="clear" w:color="auto" w:fill="auto"/>
                                  <w:vAlign w:val="center"/>
                                </w:tcPr>
                                <w:p w14:paraId="21E9760F" w14:textId="77777777" w:rsidR="00C1614D" w:rsidRPr="00D85A3B" w:rsidRDefault="00C1614D" w:rsidP="00F52CE5">
                                  <w:pPr>
                                    <w:spacing w:afterLines="10" w:after="36" w:line="380" w:lineRule="exact"/>
                                    <w:ind w:right="57"/>
                                    <w:suppressOverlap/>
                                    <w:jc w:val="right"/>
                                    <w:rPr>
                                      <w:rFonts w:ascii="標楷體" w:eastAsia="標楷體" w:hAnsi="標楷體"/>
                                      <w:b/>
                                      <w:bCs/>
                                      <w:noProof/>
                                      <w:color w:val="000000" w:themeColor="text1"/>
                                      <w:spacing w:val="-2"/>
                                      <w:sz w:val="20"/>
                                      <w:szCs w:val="20"/>
                                    </w:rPr>
                                  </w:pPr>
                                  <w:r w:rsidRPr="00D85A3B">
                                    <w:rPr>
                                      <w:rFonts w:ascii="標楷體" w:eastAsia="標楷體" w:hAnsi="標楷體" w:hint="eastAsia"/>
                                      <w:b/>
                                      <w:noProof/>
                                      <w:spacing w:val="-2"/>
                                      <w:sz w:val="20"/>
                                    </w:rPr>
                                    <w:t>100.00</w:t>
                                  </w:r>
                                </w:p>
                              </w:tc>
                            </w:tr>
                            <w:tr w:rsidR="00C1614D" w:rsidRPr="00A846F4" w14:paraId="46D02340"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2F3D9707"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sidRPr="00394B70">
                                    <w:rPr>
                                      <w:rFonts w:ascii="標楷體" w:eastAsia="標楷體" w:hAnsi="標楷體" w:hint="eastAsia"/>
                                      <w:sz w:val="20"/>
                                      <w:szCs w:val="20"/>
                                    </w:rPr>
                                    <w:t>1.</w:t>
                                  </w:r>
                                  <w:bookmarkStart w:id="1" w:name="_Hlk233203642"/>
                                  <w:r w:rsidRPr="00394B70">
                                    <w:rPr>
                                      <w:rFonts w:ascii="標楷體" w:eastAsia="標楷體" w:hAnsi="標楷體" w:hint="eastAsia"/>
                                      <w:sz w:val="20"/>
                                      <w:szCs w:val="20"/>
                                    </w:rPr>
                                    <w:t>按業務需要而減少支付</w:t>
                                  </w:r>
                                  <w:bookmarkEnd w:id="1"/>
                                  <w:r w:rsidRPr="00394B70">
                                    <w:rPr>
                                      <w:rFonts w:ascii="標楷體" w:eastAsia="標楷體" w:hAnsi="標楷體" w:hint="eastAsia"/>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68D7B77D"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3,086</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36A72F58"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41.44</w:t>
                                  </w:r>
                                </w:p>
                              </w:tc>
                            </w:tr>
                            <w:tr w:rsidR="00C1614D" w:rsidRPr="00956B49" w14:paraId="4F3B766D"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E537C0"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sidRPr="00394B70">
                                    <w:rPr>
                                      <w:rFonts w:ascii="標楷體" w:eastAsia="標楷體" w:hAnsi="標楷體" w:hint="eastAsia"/>
                                      <w:sz w:val="20"/>
                                      <w:szCs w:val="20"/>
                                    </w:rPr>
                                    <w:t>2.補</w:t>
                                  </w:r>
                                  <w:r>
                                    <w:rPr>
                                      <w:rFonts w:ascii="標楷體" w:eastAsia="標楷體" w:hAnsi="標楷體" w:hint="eastAsia"/>
                                      <w:sz w:val="20"/>
                                      <w:szCs w:val="20"/>
                                    </w:rPr>
                                    <w:t>（</w:t>
                                  </w:r>
                                  <w:r w:rsidRPr="00394B70">
                                    <w:rPr>
                                      <w:rFonts w:ascii="標楷體" w:eastAsia="標楷體" w:hAnsi="標楷體" w:hint="eastAsia"/>
                                      <w:sz w:val="20"/>
                                      <w:szCs w:val="20"/>
                                    </w:rPr>
                                    <w:t>捐</w:t>
                                  </w:r>
                                  <w:r>
                                    <w:rPr>
                                      <w:rFonts w:ascii="標楷體" w:eastAsia="標楷體" w:hAnsi="標楷體" w:hint="eastAsia"/>
                                      <w:sz w:val="20"/>
                                      <w:szCs w:val="20"/>
                                    </w:rPr>
                                    <w:t>）</w:t>
                                  </w:r>
                                  <w:r w:rsidRPr="00394B70">
                                    <w:rPr>
                                      <w:rFonts w:ascii="標楷體" w:eastAsia="標楷體" w:hAnsi="標楷體" w:hint="eastAsia"/>
                                      <w:sz w:val="20"/>
                                      <w:szCs w:val="20"/>
                                    </w:rPr>
                                    <w:t>助或委辦計畫經費</w:t>
                                  </w:r>
                                  <w:r>
                                    <w:rPr>
                                      <w:rFonts w:ascii="標楷體" w:eastAsia="標楷體" w:hAnsi="標楷體" w:hint="eastAsia"/>
                                      <w:sz w:val="20"/>
                                      <w:szCs w:val="20"/>
                                    </w:rPr>
                                    <w:t>結</w:t>
                                  </w:r>
                                  <w:r w:rsidRPr="00394B70">
                                    <w:rPr>
                                      <w:rFonts w:ascii="標楷體" w:eastAsia="標楷體" w:hAnsi="標楷體" w:hint="eastAsia"/>
                                      <w:sz w:val="20"/>
                                      <w:szCs w:val="20"/>
                                    </w:rPr>
                                    <w:t>餘。</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989100"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1,912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FF7514"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25.68</w:t>
                                  </w:r>
                                </w:p>
                              </w:tc>
                            </w:tr>
                            <w:tr w:rsidR="00C1614D" w:rsidRPr="00A846F4" w14:paraId="5367BD5F"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373B1E99" w14:textId="77777777" w:rsidR="00C1614D" w:rsidRDefault="00C1614D" w:rsidP="00F52CE5">
                                  <w:pPr>
                                    <w:spacing w:line="340" w:lineRule="exact"/>
                                    <w:suppressOverlap/>
                                    <w:jc w:val="both"/>
                                    <w:rPr>
                                      <w:rFonts w:ascii="標楷體" w:eastAsia="標楷體" w:hAnsi="標楷體"/>
                                      <w:sz w:val="20"/>
                                      <w:szCs w:val="20"/>
                                    </w:rPr>
                                  </w:pPr>
                                  <w:r>
                                    <w:rPr>
                                      <w:rFonts w:ascii="標楷體" w:eastAsia="標楷體" w:hAnsi="標楷體" w:hint="eastAsia"/>
                                      <w:sz w:val="20"/>
                                      <w:szCs w:val="20"/>
                                    </w:rPr>
                                    <w:t>3</w:t>
                                  </w:r>
                                  <w:r w:rsidRPr="00394B70">
                                    <w:rPr>
                                      <w:rFonts w:ascii="標楷體" w:eastAsia="標楷體" w:hAnsi="標楷體" w:hint="eastAsia"/>
                                      <w:sz w:val="20"/>
                                      <w:szCs w:val="20"/>
                                    </w:rPr>
                                    <w:t>.營繕工程</w:t>
                                  </w:r>
                                  <w:r>
                                    <w:rPr>
                                      <w:rFonts w:ascii="標楷體" w:eastAsia="標楷體" w:hAnsi="標楷體" w:hint="eastAsia"/>
                                      <w:sz w:val="20"/>
                                      <w:szCs w:val="20"/>
                                    </w:rPr>
                                    <w:t>及</w:t>
                                  </w:r>
                                  <w:r w:rsidRPr="00394B70">
                                    <w:rPr>
                                      <w:rFonts w:ascii="標楷體" w:eastAsia="標楷體" w:hAnsi="標楷體" w:hint="eastAsia"/>
                                      <w:sz w:val="20"/>
                                      <w:szCs w:val="20"/>
                                    </w:rPr>
                                    <w:t>採購財物結餘。</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721195BE"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638</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27AA82C6"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8.57</w:t>
                                  </w:r>
                                </w:p>
                              </w:tc>
                            </w:tr>
                            <w:tr w:rsidR="00C1614D" w:rsidRPr="00A846F4" w14:paraId="753535B8"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D8BE60" w14:textId="77777777" w:rsidR="00C1614D" w:rsidRDefault="00C1614D" w:rsidP="00F52CE5">
                                  <w:pPr>
                                    <w:spacing w:line="340" w:lineRule="exact"/>
                                    <w:suppressOverlap/>
                                    <w:jc w:val="both"/>
                                    <w:rPr>
                                      <w:rFonts w:ascii="標楷體" w:eastAsia="標楷體" w:hAnsi="標楷體"/>
                                      <w:sz w:val="20"/>
                                      <w:szCs w:val="20"/>
                                    </w:rPr>
                                  </w:pPr>
                                  <w:r>
                                    <w:rPr>
                                      <w:rFonts w:ascii="標楷體" w:eastAsia="標楷體" w:hAnsi="標楷體" w:hint="eastAsia"/>
                                      <w:sz w:val="20"/>
                                      <w:szCs w:val="20"/>
                                    </w:rPr>
                                    <w:t>4</w:t>
                                  </w:r>
                                  <w:r w:rsidRPr="00394B70">
                                    <w:rPr>
                                      <w:rFonts w:ascii="標楷體" w:eastAsia="標楷體" w:hAnsi="標楷體" w:hint="eastAsia"/>
                                      <w:sz w:val="20"/>
                                      <w:szCs w:val="20"/>
                                    </w:rPr>
                                    <w:t>.實際進用員額較少</w:t>
                                  </w:r>
                                  <w:r>
                                    <w:rPr>
                                      <w:rFonts w:ascii="標楷體" w:eastAsia="標楷體" w:hAnsi="標楷體" w:hint="eastAsia"/>
                                      <w:sz w:val="20"/>
                                      <w:szCs w:val="20"/>
                                    </w:rPr>
                                    <w:t>致</w:t>
                                  </w:r>
                                  <w:r w:rsidRPr="00394B70">
                                    <w:rPr>
                                      <w:rFonts w:ascii="標楷體" w:eastAsia="標楷體" w:hAnsi="標楷體" w:hint="eastAsia"/>
                                      <w:sz w:val="20"/>
                                      <w:szCs w:val="20"/>
                                    </w:rPr>
                                    <w:t>人事費</w:t>
                                  </w:r>
                                  <w:r>
                                    <w:rPr>
                                      <w:rFonts w:ascii="標楷體" w:eastAsia="標楷體" w:hAnsi="標楷體" w:hint="eastAsia"/>
                                      <w:sz w:val="20"/>
                                      <w:szCs w:val="20"/>
                                    </w:rPr>
                                    <w:t>節</w:t>
                                  </w:r>
                                  <w:r w:rsidRPr="00394B70">
                                    <w:rPr>
                                      <w:rFonts w:ascii="標楷體" w:eastAsia="標楷體" w:hAnsi="標楷體" w:hint="eastAsia"/>
                                      <w:sz w:val="20"/>
                                      <w:szCs w:val="20"/>
                                    </w:rPr>
                                    <w:t>餘。</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C530D"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402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ADBF5"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5.41</w:t>
                                  </w:r>
                                </w:p>
                              </w:tc>
                            </w:tr>
                            <w:tr w:rsidR="00C1614D" w:rsidRPr="00A846F4" w14:paraId="4385B192"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155ACD61"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5</w:t>
                                  </w:r>
                                  <w:r w:rsidRPr="00394B70">
                                    <w:rPr>
                                      <w:rFonts w:ascii="標楷體" w:eastAsia="標楷體" w:hAnsi="標楷體" w:hint="eastAsia"/>
                                      <w:sz w:val="20"/>
                                      <w:szCs w:val="20"/>
                                    </w:rPr>
                                    <w:t>.專案經費第一、二預備金未動支。</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5785CDB1"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302</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4330D5C5"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4.06</w:t>
                                  </w:r>
                                </w:p>
                              </w:tc>
                            </w:tr>
                            <w:tr w:rsidR="00C1614D" w:rsidRPr="00A846F4" w14:paraId="718C8869"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AFA010E" w14:textId="77777777" w:rsidR="00C1614D" w:rsidRDefault="00C1614D" w:rsidP="00F52CE5">
                                  <w:pPr>
                                    <w:spacing w:line="340" w:lineRule="exact"/>
                                    <w:suppressOverlap/>
                                    <w:jc w:val="both"/>
                                    <w:rPr>
                                      <w:rFonts w:ascii="標楷體" w:eastAsia="標楷體" w:hAnsi="標楷體"/>
                                      <w:sz w:val="20"/>
                                      <w:szCs w:val="20"/>
                                    </w:rPr>
                                  </w:pPr>
                                  <w:r>
                                    <w:rPr>
                                      <w:rFonts w:ascii="標楷體" w:eastAsia="標楷體" w:hAnsi="標楷體" w:hint="eastAsia"/>
                                      <w:sz w:val="20"/>
                                      <w:szCs w:val="20"/>
                                    </w:rPr>
                                    <w:t>6</w:t>
                                  </w:r>
                                  <w:r w:rsidRPr="00394B70">
                                    <w:rPr>
                                      <w:rFonts w:ascii="標楷體" w:eastAsia="標楷體" w:hAnsi="標楷體" w:hint="eastAsia"/>
                                      <w:sz w:val="20"/>
                                      <w:szCs w:val="20"/>
                                    </w:rPr>
                                    <w:t>.計畫變更致未實施或工作量減少。</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7802D"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141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CD3590"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1.90</w:t>
                                  </w:r>
                                </w:p>
                              </w:tc>
                            </w:tr>
                            <w:tr w:rsidR="00C1614D" w:rsidRPr="00956B49" w14:paraId="1A7B76A9"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375A1FB4"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7</w:t>
                                  </w:r>
                                  <w:r w:rsidRPr="00394B70">
                                    <w:rPr>
                                      <w:rFonts w:ascii="標楷體" w:eastAsia="標楷體" w:hAnsi="標楷體" w:hint="eastAsia"/>
                                      <w:sz w:val="20"/>
                                      <w:szCs w:val="20"/>
                                    </w:rPr>
                                    <w:t>.收支併列預算收入未達而減支。</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177F041A"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7ECD0666"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0.02</w:t>
                                  </w:r>
                                </w:p>
                              </w:tc>
                            </w:tr>
                            <w:tr w:rsidR="00C1614D" w:rsidRPr="00A846F4" w14:paraId="73A1CED4"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83F1C3"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8</w:t>
                                  </w:r>
                                  <w:r w:rsidRPr="00394B70">
                                    <w:rPr>
                                      <w:rFonts w:ascii="標楷體" w:eastAsia="標楷體" w:hAnsi="標楷體" w:hint="eastAsia"/>
                                      <w:sz w:val="20"/>
                                      <w:szCs w:val="20"/>
                                    </w:rPr>
                                    <w:t>.因土地取得問題而未執行。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DE7A71"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0C0829"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0.00</w:t>
                                  </w:r>
                                </w:p>
                              </w:tc>
                            </w:tr>
                            <w:tr w:rsidR="00C1614D" w:rsidRPr="00956B49" w14:paraId="2CB15D5D"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2188953A"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9</w:t>
                                  </w:r>
                                  <w:r w:rsidRPr="00394B70">
                                    <w:rPr>
                                      <w:rFonts w:ascii="標楷體" w:eastAsia="標楷體" w:hAnsi="標楷體" w:hint="eastAsia"/>
                                      <w:sz w:val="20"/>
                                      <w:szCs w:val="20"/>
                                    </w:rPr>
                                    <w:t>.其他。</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0FD18F71"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963</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75788C75"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12.93</w:t>
                                  </w:r>
                                </w:p>
                              </w:tc>
                            </w:tr>
                          </w:tbl>
                          <w:p w14:paraId="2B57922D" w14:textId="77777777" w:rsidR="00C1614D" w:rsidRDefault="00C1614D" w:rsidP="009D5146">
                            <w:pPr>
                              <w:spacing w:line="4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F39CAF" id="_x0000_t202" coordsize="21600,21600" o:spt="202" path="m,l,21600r21600,l21600,xe">
                <v:stroke joinstyle="miter"/>
                <v:path gradientshapeok="t" o:connecttype="rect"/>
              </v:shapetype>
              <v:shape id="文字方塊 17" o:spid="_x0000_s1026" type="#_x0000_t202" style="position:absolute;left:0;text-align:left;margin-left:0;margin-top:47.6pt;width:247.2pt;height:248.65pt;z-index:-251633664;visibility:visible;mso-wrap-style:square;mso-width-percent:0;mso-height-percent:0;mso-wrap-distance-left:85.05pt;mso-wrap-distance-top:0;mso-wrap-distance-right:8.5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" fillcolor="window" stroked="f" strokeweight=".5pt">
                <v:textbox>
                  <w:txbxContent>
                    <w:tbl>
                      <w:tblPr>
                        <w:tblOverlap w:val="never"/>
                        <w:tblW w:w="4820" w:type="dxa"/>
                        <w:tblInd w:w="-14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850"/>
                        <w:gridCol w:w="709"/>
                      </w:tblGrid>
                      <w:tr w:rsidR="00C1614D" w:rsidRPr="00956B49" w14:paraId="392103FE" w14:textId="77777777" w:rsidTr="00DB730D">
                        <w:trPr>
                          <w:trHeight w:val="227"/>
                        </w:trPr>
                        <w:tc>
                          <w:tcPr>
                            <w:tcW w:w="4820" w:type="dxa"/>
                            <w:gridSpan w:val="3"/>
                            <w:tcBorders>
                              <w:top w:val="nil"/>
                              <w:left w:val="nil"/>
                              <w:bottom w:val="nil"/>
                              <w:right w:val="nil"/>
                            </w:tcBorders>
                            <w:vAlign w:val="center"/>
                            <w:hideMark/>
                          </w:tcPr>
                          <w:p w14:paraId="0D2E0275" w14:textId="77777777" w:rsidR="00C1614D" w:rsidRPr="00956B49" w:rsidRDefault="00C1614D" w:rsidP="00F52CE5">
                            <w:pPr>
                              <w:tabs>
                                <w:tab w:val="left" w:pos="2475"/>
                              </w:tabs>
                              <w:snapToGrid w:val="0"/>
                              <w:spacing w:beforeLines="20" w:before="72" w:afterLines="20" w:after="72" w:line="300" w:lineRule="exact"/>
                              <w:suppressOverlap/>
                              <w:jc w:val="center"/>
                              <w:rPr>
                                <w:rFonts w:ascii="標楷體" w:eastAsia="標楷體" w:hAnsi="標楷體"/>
                                <w:b/>
                                <w:bCs/>
                                <w:szCs w:val="20"/>
                              </w:rPr>
                            </w:pPr>
                            <w:r w:rsidRPr="00956B49">
                              <w:rPr>
                                <w:rFonts w:ascii="標楷體" w:eastAsia="標楷體" w:hAnsi="標楷體" w:hint="eastAsia"/>
                                <w:b/>
                                <w:bCs/>
                                <w:szCs w:val="20"/>
                              </w:rPr>
                              <w:t xml:space="preserve">表1  </w:t>
                            </w:r>
                            <w:r>
                              <w:rPr>
                                <w:rFonts w:ascii="標楷體" w:eastAsia="標楷體" w:hAnsi="標楷體" w:hint="eastAsia"/>
                                <w:b/>
                                <w:bCs/>
                                <w:spacing w:val="20"/>
                                <w:szCs w:val="20"/>
                              </w:rPr>
                              <w:t>歲出經費賸餘分析</w:t>
                            </w:r>
                            <w:r w:rsidRPr="00956B49">
                              <w:rPr>
                                <w:rFonts w:ascii="標楷體" w:eastAsia="標楷體" w:hAnsi="標楷體" w:hint="eastAsia"/>
                                <w:b/>
                                <w:bCs/>
                                <w:spacing w:val="20"/>
                                <w:szCs w:val="20"/>
                              </w:rPr>
                              <w:t>（原因別）</w:t>
                            </w:r>
                          </w:p>
                        </w:tc>
                      </w:tr>
                      <w:tr w:rsidR="00C1614D" w:rsidRPr="00956B49" w14:paraId="01045782" w14:textId="77777777" w:rsidTr="00DB730D">
                        <w:trPr>
                          <w:trHeight w:val="227"/>
                        </w:trPr>
                        <w:tc>
                          <w:tcPr>
                            <w:tcW w:w="4820" w:type="dxa"/>
                            <w:gridSpan w:val="3"/>
                            <w:tcBorders>
                              <w:top w:val="nil"/>
                              <w:left w:val="nil"/>
                              <w:bottom w:val="single" w:sz="4" w:space="0" w:color="auto"/>
                              <w:right w:val="nil"/>
                            </w:tcBorders>
                            <w:vAlign w:val="bottom"/>
                            <w:hideMark/>
                          </w:tcPr>
                          <w:p w14:paraId="42A2F7AC" w14:textId="77777777" w:rsidR="00C1614D" w:rsidRPr="00956B49" w:rsidRDefault="00C1614D" w:rsidP="001D3390">
                            <w:pPr>
                              <w:snapToGrid w:val="0"/>
                              <w:spacing w:line="240" w:lineRule="exact"/>
                              <w:suppressOverlap/>
                              <w:jc w:val="right"/>
                              <w:rPr>
                                <w:rFonts w:ascii="標楷體" w:eastAsia="標楷體" w:hAnsi="標楷體"/>
                                <w:sz w:val="20"/>
                                <w:szCs w:val="20"/>
                              </w:rPr>
                            </w:pPr>
                            <w:r w:rsidRPr="00956B49">
                              <w:rPr>
                                <w:rFonts w:ascii="標楷體" w:eastAsia="標楷體" w:hAnsi="標楷體" w:hint="eastAsia"/>
                                <w:sz w:val="20"/>
                                <w:szCs w:val="20"/>
                              </w:rPr>
                              <w:t>單位：新臺幣百萬元</w:t>
                            </w:r>
                            <w:r>
                              <w:rPr>
                                <w:rFonts w:ascii="標楷體" w:eastAsia="標楷體" w:hAnsi="標楷體" w:hint="eastAsia"/>
                                <w:sz w:val="20"/>
                                <w:szCs w:val="20"/>
                              </w:rPr>
                              <w:t>、</w:t>
                            </w:r>
                            <w:r w:rsidRPr="00D50E87">
                              <w:rPr>
                                <w:rFonts w:ascii="標楷體" w:eastAsia="標楷體" w:hAnsi="標楷體" w:hint="eastAsia"/>
                                <w:sz w:val="20"/>
                                <w:szCs w:val="20"/>
                              </w:rPr>
                              <w:t>％</w:t>
                            </w:r>
                          </w:p>
                        </w:tc>
                      </w:tr>
                      <w:tr w:rsidR="00C1614D" w:rsidRPr="00956B49" w14:paraId="412F96CA" w14:textId="77777777" w:rsidTr="001C7A9A">
                        <w:trPr>
                          <w:trHeight w:val="284"/>
                        </w:trPr>
                        <w:tc>
                          <w:tcPr>
                            <w:tcW w:w="3261"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1E9DB76C" w14:textId="77777777" w:rsidR="00C1614D" w:rsidRPr="00956B49" w:rsidRDefault="00C1614D" w:rsidP="00F52CE5">
                            <w:pPr>
                              <w:spacing w:afterLines="20" w:after="72" w:line="380" w:lineRule="exact"/>
                              <w:suppressOverlap/>
                              <w:jc w:val="distribute"/>
                              <w:rPr>
                                <w:rFonts w:ascii="標楷體" w:eastAsia="標楷體" w:hAnsi="標楷體"/>
                                <w:sz w:val="20"/>
                                <w:szCs w:val="20"/>
                              </w:rPr>
                            </w:pPr>
                            <w:r w:rsidRPr="00956B49">
                              <w:rPr>
                                <w:rFonts w:ascii="標楷體" w:eastAsia="標楷體" w:hAnsi="標楷體" w:hint="eastAsia"/>
                                <w:sz w:val="20"/>
                                <w:szCs w:val="20"/>
                              </w:rPr>
                              <w:t>經費賸餘原因</w:t>
                            </w:r>
                          </w:p>
                        </w:tc>
                        <w:tc>
                          <w:tcPr>
                            <w:tcW w:w="850"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23926F9F" w14:textId="77777777" w:rsidR="00C1614D" w:rsidRPr="00956B49" w:rsidRDefault="00C1614D" w:rsidP="00F52CE5">
                            <w:pPr>
                              <w:spacing w:afterLines="20" w:after="72" w:line="380" w:lineRule="exact"/>
                              <w:suppressOverlap/>
                              <w:jc w:val="distribute"/>
                              <w:rPr>
                                <w:rFonts w:ascii="標楷體" w:eastAsia="標楷體" w:hAnsi="標楷體"/>
                                <w:sz w:val="20"/>
                                <w:szCs w:val="20"/>
                              </w:rPr>
                            </w:pPr>
                            <w:r w:rsidRPr="00956B49">
                              <w:rPr>
                                <w:rFonts w:ascii="標楷體" w:eastAsia="標楷體" w:hAnsi="標楷體" w:hint="eastAsia"/>
                                <w:sz w:val="20"/>
                                <w:szCs w:val="20"/>
                              </w:rPr>
                              <w:t>金額</w:t>
                            </w:r>
                          </w:p>
                        </w:tc>
                        <w:tc>
                          <w:tcPr>
                            <w:tcW w:w="709"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43D0ED62" w14:textId="77777777" w:rsidR="00C1614D" w:rsidRPr="00956B49" w:rsidRDefault="00C1614D" w:rsidP="00F52CE5">
                            <w:pPr>
                              <w:spacing w:afterLines="20" w:after="72" w:line="380" w:lineRule="exact"/>
                              <w:suppressOverlap/>
                              <w:jc w:val="distribute"/>
                              <w:rPr>
                                <w:rFonts w:ascii="標楷體" w:eastAsia="標楷體" w:hAnsi="標楷體"/>
                                <w:sz w:val="20"/>
                                <w:szCs w:val="20"/>
                              </w:rPr>
                            </w:pPr>
                            <w:r>
                              <w:rPr>
                                <w:rFonts w:ascii="標楷體" w:eastAsia="標楷體" w:hAnsi="標楷體" w:hint="eastAsia"/>
                                <w:sz w:val="20"/>
                                <w:szCs w:val="20"/>
                              </w:rPr>
                              <w:t>占比</w:t>
                            </w:r>
                          </w:p>
                        </w:tc>
                      </w:tr>
                      <w:tr w:rsidR="00C1614D" w:rsidRPr="00956B49" w14:paraId="58DA69F8" w14:textId="77777777" w:rsidTr="00D85A3B">
                        <w:trPr>
                          <w:trHeight w:hRule="exact" w:val="20"/>
                        </w:trPr>
                        <w:tc>
                          <w:tcPr>
                            <w:tcW w:w="3261" w:type="dxa"/>
                            <w:tcBorders>
                              <w:top w:val="nil"/>
                              <w:left w:val="single" w:sz="4" w:space="0" w:color="auto"/>
                              <w:bottom w:val="nil"/>
                              <w:right w:val="single" w:sz="4" w:space="0" w:color="auto"/>
                            </w:tcBorders>
                            <w:vAlign w:val="center"/>
                          </w:tcPr>
                          <w:p w14:paraId="59B89ECB" w14:textId="77777777" w:rsidR="00C1614D" w:rsidRPr="00956B49" w:rsidRDefault="00C1614D" w:rsidP="00F52CE5">
                            <w:pPr>
                              <w:spacing w:afterLines="10" w:after="36" w:line="380" w:lineRule="exact"/>
                              <w:suppressOverlap/>
                              <w:jc w:val="distribute"/>
                              <w:rPr>
                                <w:rFonts w:ascii="標楷體" w:eastAsia="標楷體" w:hAnsi="標楷體"/>
                                <w:sz w:val="20"/>
                                <w:szCs w:val="20"/>
                              </w:rPr>
                            </w:pPr>
                          </w:p>
                        </w:tc>
                        <w:tc>
                          <w:tcPr>
                            <w:tcW w:w="850" w:type="dxa"/>
                            <w:tcBorders>
                              <w:top w:val="nil"/>
                              <w:left w:val="single" w:sz="4" w:space="0" w:color="auto"/>
                              <w:bottom w:val="nil"/>
                              <w:right w:val="single" w:sz="4" w:space="0" w:color="auto"/>
                            </w:tcBorders>
                            <w:vAlign w:val="center"/>
                          </w:tcPr>
                          <w:p w14:paraId="1AB0C2AA" w14:textId="77777777" w:rsidR="00C1614D" w:rsidRPr="00956B49" w:rsidRDefault="00C1614D" w:rsidP="00F52CE5">
                            <w:pPr>
                              <w:spacing w:afterLines="10" w:after="36" w:line="380" w:lineRule="exact"/>
                              <w:suppressOverlap/>
                              <w:jc w:val="center"/>
                              <w:rPr>
                                <w:rFonts w:ascii="標楷體" w:eastAsia="標楷體" w:hAnsi="標楷體"/>
                                <w:szCs w:val="20"/>
                              </w:rPr>
                            </w:pPr>
                          </w:p>
                        </w:tc>
                        <w:tc>
                          <w:tcPr>
                            <w:tcW w:w="709" w:type="dxa"/>
                            <w:tcBorders>
                              <w:top w:val="nil"/>
                              <w:left w:val="single" w:sz="4" w:space="0" w:color="auto"/>
                              <w:bottom w:val="nil"/>
                              <w:right w:val="single" w:sz="4" w:space="0" w:color="auto"/>
                            </w:tcBorders>
                            <w:vAlign w:val="center"/>
                          </w:tcPr>
                          <w:p w14:paraId="0A28C356" w14:textId="77777777" w:rsidR="00C1614D" w:rsidRPr="00956B49" w:rsidRDefault="00C1614D" w:rsidP="00F52CE5">
                            <w:pPr>
                              <w:spacing w:afterLines="10" w:after="36" w:line="380" w:lineRule="exact"/>
                              <w:suppressOverlap/>
                              <w:jc w:val="center"/>
                              <w:rPr>
                                <w:rFonts w:ascii="標楷體" w:eastAsia="標楷體" w:hAnsi="標楷體"/>
                                <w:szCs w:val="20"/>
                              </w:rPr>
                            </w:pPr>
                          </w:p>
                        </w:tc>
                      </w:tr>
                      <w:tr w:rsidR="00C1614D" w:rsidRPr="00956B49" w14:paraId="1462D978" w14:textId="77777777" w:rsidTr="00D85A3B">
                        <w:trPr>
                          <w:trHeight w:val="22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E2043FB" w14:textId="77777777" w:rsidR="00C1614D" w:rsidRPr="00D85A3B" w:rsidRDefault="00C1614D" w:rsidP="00F52CE5">
                            <w:pPr>
                              <w:spacing w:afterLines="10" w:after="36" w:line="380" w:lineRule="exact"/>
                              <w:suppressOverlap/>
                              <w:jc w:val="center"/>
                              <w:rPr>
                                <w:rFonts w:ascii="標楷體" w:eastAsia="標楷體" w:hAnsi="標楷體"/>
                                <w:b/>
                                <w:color w:val="000000" w:themeColor="text1"/>
                                <w:sz w:val="20"/>
                                <w:szCs w:val="20"/>
                              </w:rPr>
                            </w:pPr>
                            <w:r w:rsidRPr="00D85A3B">
                              <w:rPr>
                                <w:rFonts w:ascii="標楷體" w:eastAsia="標楷體" w:hAnsi="標楷體" w:hint="eastAsia"/>
                                <w:b/>
                                <w:noProof/>
                                <w:color w:val="000000" w:themeColor="text1"/>
                                <w:sz w:val="20"/>
                                <w:szCs w:val="20"/>
                              </w:rPr>
                              <w:t>合                      計</w:t>
                            </w:r>
                          </w:p>
                        </w:tc>
                        <w:tc>
                          <w:tcPr>
                            <w:tcW w:w="850" w:type="dxa"/>
                            <w:tcBorders>
                              <w:top w:val="nil"/>
                              <w:left w:val="single" w:sz="4" w:space="0" w:color="auto"/>
                              <w:bottom w:val="single" w:sz="4" w:space="0" w:color="auto"/>
                              <w:right w:val="single" w:sz="4" w:space="0" w:color="auto"/>
                            </w:tcBorders>
                            <w:shd w:val="clear" w:color="auto" w:fill="auto"/>
                            <w:vAlign w:val="center"/>
                          </w:tcPr>
                          <w:p w14:paraId="46DCDBCF" w14:textId="77777777" w:rsidR="00C1614D" w:rsidRPr="00D85A3B" w:rsidRDefault="00C1614D" w:rsidP="00F52CE5">
                            <w:pPr>
                              <w:spacing w:afterLines="10" w:after="36" w:line="380" w:lineRule="exact"/>
                              <w:ind w:right="57"/>
                              <w:suppressOverlap/>
                              <w:jc w:val="right"/>
                              <w:rPr>
                                <w:rFonts w:ascii="標楷體" w:eastAsia="標楷體" w:hAnsi="標楷體"/>
                                <w:b/>
                                <w:bCs/>
                                <w:noProof/>
                                <w:color w:val="000000" w:themeColor="text1"/>
                                <w:sz w:val="20"/>
                                <w:szCs w:val="20"/>
                              </w:rPr>
                            </w:pPr>
                            <w:r w:rsidRPr="00D85A3B">
                              <w:rPr>
                                <w:rFonts w:ascii="標楷體" w:eastAsia="標楷體" w:hAnsi="標楷體" w:hint="eastAsia"/>
                                <w:b/>
                                <w:noProof/>
                                <w:sz w:val="20"/>
                              </w:rPr>
                              <w:t>7,449</w:t>
                            </w:r>
                          </w:p>
                        </w:tc>
                        <w:tc>
                          <w:tcPr>
                            <w:tcW w:w="709" w:type="dxa"/>
                            <w:tcBorders>
                              <w:top w:val="nil"/>
                              <w:left w:val="single" w:sz="4" w:space="0" w:color="auto"/>
                              <w:bottom w:val="single" w:sz="4" w:space="0" w:color="auto"/>
                              <w:right w:val="single" w:sz="4" w:space="0" w:color="auto"/>
                            </w:tcBorders>
                            <w:shd w:val="clear" w:color="auto" w:fill="auto"/>
                            <w:vAlign w:val="center"/>
                          </w:tcPr>
                          <w:p w14:paraId="21E9760F" w14:textId="77777777" w:rsidR="00C1614D" w:rsidRPr="00D85A3B" w:rsidRDefault="00C1614D" w:rsidP="00F52CE5">
                            <w:pPr>
                              <w:spacing w:afterLines="10" w:after="36" w:line="380" w:lineRule="exact"/>
                              <w:ind w:right="57"/>
                              <w:suppressOverlap/>
                              <w:jc w:val="right"/>
                              <w:rPr>
                                <w:rFonts w:ascii="標楷體" w:eastAsia="標楷體" w:hAnsi="標楷體"/>
                                <w:b/>
                                <w:bCs/>
                                <w:noProof/>
                                <w:color w:val="000000" w:themeColor="text1"/>
                                <w:spacing w:val="-2"/>
                                <w:sz w:val="20"/>
                                <w:szCs w:val="20"/>
                              </w:rPr>
                            </w:pPr>
                            <w:r w:rsidRPr="00D85A3B">
                              <w:rPr>
                                <w:rFonts w:ascii="標楷體" w:eastAsia="標楷體" w:hAnsi="標楷體" w:hint="eastAsia"/>
                                <w:b/>
                                <w:noProof/>
                                <w:spacing w:val="-2"/>
                                <w:sz w:val="20"/>
                              </w:rPr>
                              <w:t>100.00</w:t>
                            </w:r>
                          </w:p>
                        </w:tc>
                      </w:tr>
                      <w:tr w:rsidR="00C1614D" w:rsidRPr="00A846F4" w14:paraId="46D02340"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2F3D9707"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sidRPr="00394B70">
                              <w:rPr>
                                <w:rFonts w:ascii="標楷體" w:eastAsia="標楷體" w:hAnsi="標楷體" w:hint="eastAsia"/>
                                <w:sz w:val="20"/>
                                <w:szCs w:val="20"/>
                              </w:rPr>
                              <w:t>1.</w:t>
                            </w:r>
                            <w:bookmarkStart w:id="2" w:name="_Hlk233203642"/>
                            <w:r w:rsidRPr="00394B70">
                              <w:rPr>
                                <w:rFonts w:ascii="標楷體" w:eastAsia="標楷體" w:hAnsi="標楷體" w:hint="eastAsia"/>
                                <w:sz w:val="20"/>
                                <w:szCs w:val="20"/>
                              </w:rPr>
                              <w:t>按業務需要而減少支付</w:t>
                            </w:r>
                            <w:bookmarkEnd w:id="2"/>
                            <w:r w:rsidRPr="00394B70">
                              <w:rPr>
                                <w:rFonts w:ascii="標楷體" w:eastAsia="標楷體" w:hAnsi="標楷體" w:hint="eastAsia"/>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68D7B77D"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3,086</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36A72F58"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41.44</w:t>
                            </w:r>
                          </w:p>
                        </w:tc>
                      </w:tr>
                      <w:tr w:rsidR="00C1614D" w:rsidRPr="00956B49" w14:paraId="4F3B766D"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E537C0"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sidRPr="00394B70">
                              <w:rPr>
                                <w:rFonts w:ascii="標楷體" w:eastAsia="標楷體" w:hAnsi="標楷體" w:hint="eastAsia"/>
                                <w:sz w:val="20"/>
                                <w:szCs w:val="20"/>
                              </w:rPr>
                              <w:t>2.補</w:t>
                            </w:r>
                            <w:r>
                              <w:rPr>
                                <w:rFonts w:ascii="標楷體" w:eastAsia="標楷體" w:hAnsi="標楷體" w:hint="eastAsia"/>
                                <w:sz w:val="20"/>
                                <w:szCs w:val="20"/>
                              </w:rPr>
                              <w:t>（</w:t>
                            </w:r>
                            <w:r w:rsidRPr="00394B70">
                              <w:rPr>
                                <w:rFonts w:ascii="標楷體" w:eastAsia="標楷體" w:hAnsi="標楷體" w:hint="eastAsia"/>
                                <w:sz w:val="20"/>
                                <w:szCs w:val="20"/>
                              </w:rPr>
                              <w:t>捐</w:t>
                            </w:r>
                            <w:r>
                              <w:rPr>
                                <w:rFonts w:ascii="標楷體" w:eastAsia="標楷體" w:hAnsi="標楷體" w:hint="eastAsia"/>
                                <w:sz w:val="20"/>
                                <w:szCs w:val="20"/>
                              </w:rPr>
                              <w:t>）</w:t>
                            </w:r>
                            <w:r w:rsidRPr="00394B70">
                              <w:rPr>
                                <w:rFonts w:ascii="標楷體" w:eastAsia="標楷體" w:hAnsi="標楷體" w:hint="eastAsia"/>
                                <w:sz w:val="20"/>
                                <w:szCs w:val="20"/>
                              </w:rPr>
                              <w:t>助或委辦計畫經費</w:t>
                            </w:r>
                            <w:r>
                              <w:rPr>
                                <w:rFonts w:ascii="標楷體" w:eastAsia="標楷體" w:hAnsi="標楷體" w:hint="eastAsia"/>
                                <w:sz w:val="20"/>
                                <w:szCs w:val="20"/>
                              </w:rPr>
                              <w:t>結</w:t>
                            </w:r>
                            <w:r w:rsidRPr="00394B70">
                              <w:rPr>
                                <w:rFonts w:ascii="標楷體" w:eastAsia="標楷體" w:hAnsi="標楷體" w:hint="eastAsia"/>
                                <w:sz w:val="20"/>
                                <w:szCs w:val="20"/>
                              </w:rPr>
                              <w:t>餘。</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989100"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1,912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FF7514"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25.68</w:t>
                            </w:r>
                          </w:p>
                        </w:tc>
                      </w:tr>
                      <w:tr w:rsidR="00C1614D" w:rsidRPr="00A846F4" w14:paraId="5367BD5F"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373B1E99" w14:textId="77777777" w:rsidR="00C1614D" w:rsidRDefault="00C1614D" w:rsidP="00F52CE5">
                            <w:pPr>
                              <w:spacing w:line="340" w:lineRule="exact"/>
                              <w:suppressOverlap/>
                              <w:jc w:val="both"/>
                              <w:rPr>
                                <w:rFonts w:ascii="標楷體" w:eastAsia="標楷體" w:hAnsi="標楷體"/>
                                <w:sz w:val="20"/>
                                <w:szCs w:val="20"/>
                              </w:rPr>
                            </w:pPr>
                            <w:r>
                              <w:rPr>
                                <w:rFonts w:ascii="標楷體" w:eastAsia="標楷體" w:hAnsi="標楷體" w:hint="eastAsia"/>
                                <w:sz w:val="20"/>
                                <w:szCs w:val="20"/>
                              </w:rPr>
                              <w:t>3</w:t>
                            </w:r>
                            <w:r w:rsidRPr="00394B70">
                              <w:rPr>
                                <w:rFonts w:ascii="標楷體" w:eastAsia="標楷體" w:hAnsi="標楷體" w:hint="eastAsia"/>
                                <w:sz w:val="20"/>
                                <w:szCs w:val="20"/>
                              </w:rPr>
                              <w:t>.營繕工程</w:t>
                            </w:r>
                            <w:r>
                              <w:rPr>
                                <w:rFonts w:ascii="標楷體" w:eastAsia="標楷體" w:hAnsi="標楷體" w:hint="eastAsia"/>
                                <w:sz w:val="20"/>
                                <w:szCs w:val="20"/>
                              </w:rPr>
                              <w:t>及</w:t>
                            </w:r>
                            <w:r w:rsidRPr="00394B70">
                              <w:rPr>
                                <w:rFonts w:ascii="標楷體" w:eastAsia="標楷體" w:hAnsi="標楷體" w:hint="eastAsia"/>
                                <w:sz w:val="20"/>
                                <w:szCs w:val="20"/>
                              </w:rPr>
                              <w:t>採購財物結餘。</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721195BE"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638</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27AA82C6"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8.57</w:t>
                            </w:r>
                          </w:p>
                        </w:tc>
                      </w:tr>
                      <w:tr w:rsidR="00C1614D" w:rsidRPr="00A846F4" w14:paraId="753535B8"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D8BE60" w14:textId="77777777" w:rsidR="00C1614D" w:rsidRDefault="00C1614D" w:rsidP="00F52CE5">
                            <w:pPr>
                              <w:spacing w:line="340" w:lineRule="exact"/>
                              <w:suppressOverlap/>
                              <w:jc w:val="both"/>
                              <w:rPr>
                                <w:rFonts w:ascii="標楷體" w:eastAsia="標楷體" w:hAnsi="標楷體"/>
                                <w:sz w:val="20"/>
                                <w:szCs w:val="20"/>
                              </w:rPr>
                            </w:pPr>
                            <w:r>
                              <w:rPr>
                                <w:rFonts w:ascii="標楷體" w:eastAsia="標楷體" w:hAnsi="標楷體" w:hint="eastAsia"/>
                                <w:sz w:val="20"/>
                                <w:szCs w:val="20"/>
                              </w:rPr>
                              <w:t>4</w:t>
                            </w:r>
                            <w:r w:rsidRPr="00394B70">
                              <w:rPr>
                                <w:rFonts w:ascii="標楷體" w:eastAsia="標楷體" w:hAnsi="標楷體" w:hint="eastAsia"/>
                                <w:sz w:val="20"/>
                                <w:szCs w:val="20"/>
                              </w:rPr>
                              <w:t>.實際進用員額較少</w:t>
                            </w:r>
                            <w:r>
                              <w:rPr>
                                <w:rFonts w:ascii="標楷體" w:eastAsia="標楷體" w:hAnsi="標楷體" w:hint="eastAsia"/>
                                <w:sz w:val="20"/>
                                <w:szCs w:val="20"/>
                              </w:rPr>
                              <w:t>致</w:t>
                            </w:r>
                            <w:r w:rsidRPr="00394B70">
                              <w:rPr>
                                <w:rFonts w:ascii="標楷體" w:eastAsia="標楷體" w:hAnsi="標楷體" w:hint="eastAsia"/>
                                <w:sz w:val="20"/>
                                <w:szCs w:val="20"/>
                              </w:rPr>
                              <w:t>人事費</w:t>
                            </w:r>
                            <w:r>
                              <w:rPr>
                                <w:rFonts w:ascii="標楷體" w:eastAsia="標楷體" w:hAnsi="標楷體" w:hint="eastAsia"/>
                                <w:sz w:val="20"/>
                                <w:szCs w:val="20"/>
                              </w:rPr>
                              <w:t>節</w:t>
                            </w:r>
                            <w:r w:rsidRPr="00394B70">
                              <w:rPr>
                                <w:rFonts w:ascii="標楷體" w:eastAsia="標楷體" w:hAnsi="標楷體" w:hint="eastAsia"/>
                                <w:sz w:val="20"/>
                                <w:szCs w:val="20"/>
                              </w:rPr>
                              <w:t>餘。</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C530D"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402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ADBF5"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5.41</w:t>
                            </w:r>
                          </w:p>
                        </w:tc>
                      </w:tr>
                      <w:tr w:rsidR="00C1614D" w:rsidRPr="00A846F4" w14:paraId="4385B192"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155ACD61"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5</w:t>
                            </w:r>
                            <w:r w:rsidRPr="00394B70">
                              <w:rPr>
                                <w:rFonts w:ascii="標楷體" w:eastAsia="標楷體" w:hAnsi="標楷體" w:hint="eastAsia"/>
                                <w:sz w:val="20"/>
                                <w:szCs w:val="20"/>
                              </w:rPr>
                              <w:t>.專案經費第一、二預備金未動支。</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5785CDB1"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302</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4330D5C5"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4.06</w:t>
                            </w:r>
                          </w:p>
                        </w:tc>
                      </w:tr>
                      <w:tr w:rsidR="00C1614D" w:rsidRPr="00A846F4" w14:paraId="718C8869"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AFA010E" w14:textId="77777777" w:rsidR="00C1614D" w:rsidRDefault="00C1614D" w:rsidP="00F52CE5">
                            <w:pPr>
                              <w:spacing w:line="340" w:lineRule="exact"/>
                              <w:suppressOverlap/>
                              <w:jc w:val="both"/>
                              <w:rPr>
                                <w:rFonts w:ascii="標楷體" w:eastAsia="標楷體" w:hAnsi="標楷體"/>
                                <w:sz w:val="20"/>
                                <w:szCs w:val="20"/>
                              </w:rPr>
                            </w:pPr>
                            <w:r>
                              <w:rPr>
                                <w:rFonts w:ascii="標楷體" w:eastAsia="標楷體" w:hAnsi="標楷體" w:hint="eastAsia"/>
                                <w:sz w:val="20"/>
                                <w:szCs w:val="20"/>
                              </w:rPr>
                              <w:t>6</w:t>
                            </w:r>
                            <w:r w:rsidRPr="00394B70">
                              <w:rPr>
                                <w:rFonts w:ascii="標楷體" w:eastAsia="標楷體" w:hAnsi="標楷體" w:hint="eastAsia"/>
                                <w:sz w:val="20"/>
                                <w:szCs w:val="20"/>
                              </w:rPr>
                              <w:t>.計畫變更致未實施或工作量減少。</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7802D"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141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CD3590" w14:textId="77777777" w:rsidR="00C1614D" w:rsidRPr="00CA5C09" w:rsidRDefault="00C1614D" w:rsidP="00F52CE5">
                            <w:pPr>
                              <w:spacing w:line="340" w:lineRule="exact"/>
                              <w:ind w:right="57"/>
                              <w:suppressOverlap/>
                              <w:jc w:val="right"/>
                              <w:rPr>
                                <w:rFonts w:ascii="標楷體" w:eastAsia="標楷體" w:hAnsi="標楷體"/>
                                <w:noProof/>
                                <w:sz w:val="20"/>
                              </w:rPr>
                            </w:pPr>
                            <w:r w:rsidRPr="00CA5C09">
                              <w:rPr>
                                <w:rFonts w:ascii="標楷體" w:eastAsia="標楷體" w:hAnsi="標楷體" w:hint="eastAsia"/>
                                <w:noProof/>
                                <w:sz w:val="20"/>
                              </w:rPr>
                              <w:t>1.90</w:t>
                            </w:r>
                          </w:p>
                        </w:tc>
                      </w:tr>
                      <w:tr w:rsidR="00C1614D" w:rsidRPr="00956B49" w14:paraId="1A7B76A9"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375A1FB4"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7</w:t>
                            </w:r>
                            <w:r w:rsidRPr="00394B70">
                              <w:rPr>
                                <w:rFonts w:ascii="標楷體" w:eastAsia="標楷體" w:hAnsi="標楷體" w:hint="eastAsia"/>
                                <w:sz w:val="20"/>
                                <w:szCs w:val="20"/>
                              </w:rPr>
                              <w:t>.收支併列預算收入未達而減支。</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177F041A"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7ECD0666"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0.02</w:t>
                            </w:r>
                          </w:p>
                        </w:tc>
                      </w:tr>
                      <w:tr w:rsidR="00C1614D" w:rsidRPr="00A846F4" w14:paraId="73A1CED4"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83F1C3"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8</w:t>
                            </w:r>
                            <w:r w:rsidRPr="00394B70">
                              <w:rPr>
                                <w:rFonts w:ascii="標楷體" w:eastAsia="標楷體" w:hAnsi="標楷體" w:hint="eastAsia"/>
                                <w:sz w:val="20"/>
                                <w:szCs w:val="20"/>
                              </w:rPr>
                              <w:t>.因土地取得問題而未執行。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DE7A71"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0C0829"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0.00</w:t>
                            </w:r>
                          </w:p>
                        </w:tc>
                      </w:tr>
                      <w:tr w:rsidR="00C1614D" w:rsidRPr="00956B49" w14:paraId="2CB15D5D" w14:textId="77777777" w:rsidTr="001C7A9A">
                        <w:trPr>
                          <w:trHeight w:val="198"/>
                        </w:trPr>
                        <w:tc>
                          <w:tcPr>
                            <w:tcW w:w="3261" w:type="dxa"/>
                            <w:tcBorders>
                              <w:top w:val="single" w:sz="4" w:space="0" w:color="auto"/>
                              <w:left w:val="single" w:sz="4" w:space="0" w:color="auto"/>
                              <w:bottom w:val="single" w:sz="4" w:space="0" w:color="auto"/>
                              <w:right w:val="single" w:sz="4" w:space="0" w:color="auto"/>
                            </w:tcBorders>
                            <w:shd w:val="clear" w:color="auto" w:fill="B2E9FF"/>
                            <w:vAlign w:val="center"/>
                          </w:tcPr>
                          <w:p w14:paraId="2188953A" w14:textId="77777777" w:rsidR="00C1614D" w:rsidRPr="00394B70" w:rsidRDefault="00C1614D" w:rsidP="00F52CE5">
                            <w:pPr>
                              <w:spacing w:line="340" w:lineRule="exact"/>
                              <w:suppressOverlap/>
                              <w:jc w:val="both"/>
                              <w:rPr>
                                <w:rFonts w:ascii="標楷體" w:eastAsia="標楷體" w:hAnsi="標楷體"/>
                                <w:noProof/>
                                <w:color w:val="000000" w:themeColor="text1"/>
                                <w:sz w:val="20"/>
                                <w:szCs w:val="20"/>
                              </w:rPr>
                            </w:pPr>
                            <w:r>
                              <w:rPr>
                                <w:rFonts w:ascii="標楷體" w:eastAsia="標楷體" w:hAnsi="標楷體" w:hint="eastAsia"/>
                                <w:sz w:val="20"/>
                                <w:szCs w:val="20"/>
                              </w:rPr>
                              <w:t>9</w:t>
                            </w:r>
                            <w:r w:rsidRPr="00394B70">
                              <w:rPr>
                                <w:rFonts w:ascii="標楷體" w:eastAsia="標楷體" w:hAnsi="標楷體" w:hint="eastAsia"/>
                                <w:sz w:val="20"/>
                                <w:szCs w:val="20"/>
                              </w:rPr>
                              <w:t>.其他。</w:t>
                            </w:r>
                          </w:p>
                        </w:tc>
                        <w:tc>
                          <w:tcPr>
                            <w:tcW w:w="850" w:type="dxa"/>
                            <w:tcBorders>
                              <w:top w:val="single" w:sz="4" w:space="0" w:color="auto"/>
                              <w:left w:val="single" w:sz="4" w:space="0" w:color="auto"/>
                              <w:bottom w:val="single" w:sz="4" w:space="0" w:color="auto"/>
                              <w:right w:val="single" w:sz="4" w:space="0" w:color="auto"/>
                            </w:tcBorders>
                            <w:shd w:val="clear" w:color="auto" w:fill="B2E9FF"/>
                            <w:vAlign w:val="center"/>
                          </w:tcPr>
                          <w:p w14:paraId="0FD18F71"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963</w:t>
                            </w:r>
                          </w:p>
                        </w:tc>
                        <w:tc>
                          <w:tcPr>
                            <w:tcW w:w="709" w:type="dxa"/>
                            <w:tcBorders>
                              <w:top w:val="single" w:sz="4" w:space="0" w:color="auto"/>
                              <w:left w:val="single" w:sz="4" w:space="0" w:color="auto"/>
                              <w:bottom w:val="single" w:sz="4" w:space="0" w:color="auto"/>
                              <w:right w:val="single" w:sz="4" w:space="0" w:color="auto"/>
                            </w:tcBorders>
                            <w:shd w:val="clear" w:color="auto" w:fill="B2E9FF"/>
                            <w:vAlign w:val="center"/>
                          </w:tcPr>
                          <w:p w14:paraId="75788C75" w14:textId="77777777" w:rsidR="00C1614D" w:rsidRPr="00CA5C09" w:rsidRDefault="00C1614D" w:rsidP="00F52CE5">
                            <w:pPr>
                              <w:spacing w:line="340" w:lineRule="exact"/>
                              <w:ind w:right="57"/>
                              <w:suppressOverlap/>
                              <w:jc w:val="right"/>
                              <w:rPr>
                                <w:rFonts w:ascii="標楷體" w:eastAsia="標楷體" w:hAnsi="標楷體"/>
                                <w:sz w:val="20"/>
                                <w:szCs w:val="20"/>
                              </w:rPr>
                            </w:pPr>
                            <w:r w:rsidRPr="00CA5C09">
                              <w:rPr>
                                <w:rFonts w:ascii="標楷體" w:eastAsia="標楷體" w:hAnsi="標楷體" w:hint="eastAsia"/>
                                <w:noProof/>
                                <w:sz w:val="20"/>
                              </w:rPr>
                              <w:t>12.93</w:t>
                            </w:r>
                          </w:p>
                        </w:tc>
                      </w:tr>
                    </w:tbl>
                    <w:p w14:paraId="2B57922D" w14:textId="77777777" w:rsidR="00C1614D" w:rsidRDefault="00C1614D" w:rsidP="009D5146">
                      <w:pPr>
                        <w:spacing w:line="40" w:lineRule="exact"/>
                      </w:pPr>
                    </w:p>
                  </w:txbxContent>
                </v:textbox>
                <w10:wrap type="tight" anchorx="margin"/>
              </v:shape>
            </w:pict>
          </mc:Fallback>
        </mc:AlternateContent>
      </w:r>
      <w:r w:rsidRPr="00B00CA4">
        <w:rPr>
          <w:rFonts w:ascii="標楷體" w:eastAsia="標楷體" w:hAnsi="Times New Roman" w:hint="eastAsia"/>
          <w:noProof/>
          <w:spacing w:val="-2"/>
          <w:sz w:val="28"/>
          <w:szCs w:val="28"/>
        </w:rPr>
        <w:t>歲出決算審定總額</w:t>
      </w:r>
      <w:r w:rsidRPr="00B00CA4">
        <w:rPr>
          <w:rFonts w:ascii="標楷體" w:eastAsia="標楷體" w:hAnsi="Times New Roman"/>
          <w:noProof/>
          <w:spacing w:val="-2"/>
          <w:sz w:val="28"/>
          <w:szCs w:val="20"/>
        </w:rPr>
        <w:t>2,083</w:t>
      </w:r>
      <w:r w:rsidRPr="00B00CA4">
        <w:rPr>
          <w:rFonts w:ascii="標楷體" w:eastAsia="標楷體" w:hAnsi="Times New Roman" w:hint="eastAsia"/>
          <w:noProof/>
          <w:spacing w:val="-2"/>
          <w:sz w:val="28"/>
          <w:szCs w:val="20"/>
        </w:rPr>
        <w:t>億</w:t>
      </w:r>
      <w:r w:rsidRPr="00B00CA4">
        <w:rPr>
          <w:rFonts w:ascii="標楷體" w:eastAsia="標楷體" w:hAnsi="Times New Roman"/>
          <w:noProof/>
          <w:spacing w:val="-2"/>
          <w:sz w:val="28"/>
          <w:szCs w:val="20"/>
        </w:rPr>
        <w:t>6,085</w:t>
      </w:r>
      <w:r w:rsidRPr="00B00CA4">
        <w:rPr>
          <w:rFonts w:ascii="標楷體" w:eastAsia="標楷體" w:hAnsi="Times New Roman" w:hint="eastAsia"/>
          <w:noProof/>
          <w:spacing w:val="-2"/>
          <w:sz w:val="28"/>
          <w:szCs w:val="20"/>
        </w:rPr>
        <w:t>萬</w:t>
      </w:r>
      <w:r w:rsidRPr="00B00CA4">
        <w:rPr>
          <w:rFonts w:ascii="標楷體" w:eastAsia="標楷體" w:hAnsi="Times New Roman" w:hint="eastAsia"/>
          <w:noProof/>
          <w:spacing w:val="-2"/>
          <w:sz w:val="28"/>
          <w:szCs w:val="28"/>
        </w:rPr>
        <w:t>餘元，較預算數</w:t>
      </w:r>
      <w:r w:rsidRPr="00B00CA4">
        <w:rPr>
          <w:rFonts w:ascii="標楷體" w:eastAsia="標楷體" w:hAnsi="Times New Roman"/>
          <w:noProof/>
          <w:spacing w:val="-2"/>
          <w:sz w:val="28"/>
          <w:szCs w:val="28"/>
        </w:rPr>
        <w:t>2,158</w:t>
      </w:r>
      <w:r w:rsidRPr="00B00CA4">
        <w:rPr>
          <w:rFonts w:ascii="標楷體" w:eastAsia="標楷體" w:hAnsi="Times New Roman" w:hint="eastAsia"/>
          <w:noProof/>
          <w:spacing w:val="-2"/>
          <w:sz w:val="28"/>
          <w:szCs w:val="28"/>
        </w:rPr>
        <w:t>億</w:t>
      </w:r>
      <w:r w:rsidRPr="00B00CA4">
        <w:rPr>
          <w:rFonts w:ascii="標楷體" w:eastAsia="標楷體" w:hAnsi="Times New Roman"/>
          <w:noProof/>
          <w:spacing w:val="-2"/>
          <w:sz w:val="28"/>
          <w:szCs w:val="28"/>
        </w:rPr>
        <w:t>994</w:t>
      </w:r>
      <w:r w:rsidRPr="00B00CA4">
        <w:rPr>
          <w:rFonts w:ascii="標楷體" w:eastAsia="標楷體" w:hAnsi="Times New Roman" w:hint="eastAsia"/>
          <w:noProof/>
          <w:spacing w:val="-2"/>
          <w:sz w:val="28"/>
          <w:szCs w:val="28"/>
        </w:rPr>
        <w:t>萬餘元，</w:t>
      </w:r>
      <w:r w:rsidRPr="00B00CA4">
        <w:rPr>
          <w:rFonts w:ascii="標楷體" w:eastAsia="標楷體" w:hAnsi="Times New Roman" w:hint="eastAsia"/>
          <w:noProof/>
          <w:spacing w:val="-2"/>
          <w:sz w:val="28"/>
          <w:szCs w:val="20"/>
        </w:rPr>
        <w:t>減少</w:t>
      </w:r>
      <w:r w:rsidRPr="00B00CA4">
        <w:rPr>
          <w:rFonts w:ascii="標楷體" w:eastAsia="標楷體" w:hAnsi="Times New Roman"/>
          <w:noProof/>
          <w:spacing w:val="-2"/>
          <w:sz w:val="28"/>
          <w:szCs w:val="20"/>
        </w:rPr>
        <w:t>74</w:t>
      </w:r>
      <w:r w:rsidRPr="00B00CA4">
        <w:rPr>
          <w:rFonts w:ascii="標楷體" w:eastAsia="標楷體" w:hAnsi="Times New Roman" w:hint="eastAsia"/>
          <w:noProof/>
          <w:spacing w:val="-2"/>
          <w:sz w:val="28"/>
          <w:szCs w:val="20"/>
        </w:rPr>
        <w:t>億</w:t>
      </w:r>
      <w:r w:rsidRPr="00B00CA4">
        <w:rPr>
          <w:rFonts w:ascii="標楷體" w:eastAsia="標楷體" w:hAnsi="Times New Roman"/>
          <w:noProof/>
          <w:spacing w:val="-2"/>
          <w:sz w:val="28"/>
          <w:szCs w:val="20"/>
        </w:rPr>
        <w:t>4,909</w:t>
      </w:r>
      <w:r w:rsidRPr="00B00CA4">
        <w:rPr>
          <w:rFonts w:ascii="標楷體" w:eastAsia="標楷體" w:hAnsi="Times New Roman" w:hint="eastAsia"/>
          <w:noProof/>
          <w:spacing w:val="-2"/>
          <w:sz w:val="28"/>
          <w:szCs w:val="20"/>
        </w:rPr>
        <w:t>萬餘元（圖2），約</w:t>
      </w:r>
      <w:r w:rsidRPr="00B00CA4">
        <w:rPr>
          <w:rFonts w:ascii="標楷體" w:eastAsia="標楷體" w:hAnsi="Times New Roman"/>
          <w:noProof/>
          <w:spacing w:val="-2"/>
          <w:sz w:val="28"/>
          <w:szCs w:val="20"/>
        </w:rPr>
        <w:t>3.45</w:t>
      </w:r>
      <w:r w:rsidRPr="00B00CA4">
        <w:rPr>
          <w:rFonts w:ascii="標楷體" w:eastAsia="標楷體" w:hAnsi="Times New Roman" w:hint="eastAsia"/>
          <w:noProof/>
          <w:spacing w:val="-2"/>
          <w:sz w:val="28"/>
          <w:szCs w:val="20"/>
        </w:rPr>
        <w:t>％，主要係</w:t>
      </w:r>
      <w:bookmarkStart w:id="3" w:name="_Hlk107055746"/>
      <w:r w:rsidRPr="00B00CA4">
        <w:rPr>
          <w:rFonts w:ascii="標楷體" w:eastAsia="標楷體" w:hAnsi="Times New Roman" w:hint="eastAsia"/>
          <w:noProof/>
          <w:spacing w:val="-2"/>
          <w:sz w:val="28"/>
          <w:szCs w:val="20"/>
        </w:rPr>
        <w:t>按業務需要而減少支付</w:t>
      </w:r>
      <w:bookmarkEnd w:id="3"/>
      <w:r w:rsidRPr="00B00CA4">
        <w:rPr>
          <w:rFonts w:ascii="標楷體" w:eastAsia="標楷體" w:hAnsi="Times New Roman" w:hint="eastAsia"/>
          <w:noProof/>
          <w:spacing w:val="-2"/>
          <w:sz w:val="28"/>
          <w:szCs w:val="20"/>
        </w:rPr>
        <w:t>、補（捐）助或委辦計畫經費結餘、營繕工程及採購財物結餘（表1）；如以機關別區分，主要係社會局、財政局、工務局等主管機關之經費賸餘（表2）。1</w:t>
      </w:r>
      <w:r w:rsidRPr="00B00CA4">
        <w:rPr>
          <w:rFonts w:ascii="標楷體" w:eastAsia="標楷體" w:hAnsi="Times New Roman"/>
          <w:noProof/>
          <w:spacing w:val="-2"/>
          <w:sz w:val="28"/>
          <w:szCs w:val="20"/>
        </w:rPr>
        <w:t>14</w:t>
      </w:r>
      <w:r w:rsidRPr="00B00CA4">
        <w:rPr>
          <w:rFonts w:ascii="標楷體" w:eastAsia="標楷體" w:hAnsi="Times New Roman" w:hint="eastAsia"/>
          <w:noProof/>
          <w:spacing w:val="-2"/>
          <w:sz w:val="28"/>
          <w:szCs w:val="20"/>
        </w:rPr>
        <w:t>年度歲出決算應付保留數</w:t>
      </w:r>
      <w:r w:rsidRPr="00B00CA4">
        <w:rPr>
          <w:rFonts w:ascii="標楷體" w:eastAsia="標楷體" w:hAnsi="Times New Roman"/>
          <w:noProof/>
          <w:spacing w:val="-2"/>
          <w:sz w:val="28"/>
          <w:szCs w:val="20"/>
        </w:rPr>
        <w:t>84</w:t>
      </w:r>
      <w:r w:rsidRPr="00B00CA4">
        <w:rPr>
          <w:rFonts w:ascii="標楷體" w:eastAsia="標楷體" w:hAnsi="Times New Roman" w:hint="eastAsia"/>
          <w:noProof/>
          <w:spacing w:val="-2"/>
          <w:sz w:val="28"/>
          <w:szCs w:val="20"/>
        </w:rPr>
        <w:t>億</w:t>
      </w:r>
      <w:r w:rsidRPr="00B00CA4">
        <w:rPr>
          <w:rFonts w:ascii="標楷體" w:eastAsia="標楷體" w:hAnsi="Times New Roman"/>
          <w:noProof/>
          <w:spacing w:val="-2"/>
          <w:sz w:val="28"/>
          <w:szCs w:val="20"/>
        </w:rPr>
        <w:t>4,486</w:t>
      </w:r>
      <w:r w:rsidRPr="00B00CA4">
        <w:rPr>
          <w:rFonts w:ascii="標楷體" w:eastAsia="標楷體" w:hAnsi="Times New Roman" w:hint="eastAsia"/>
          <w:noProof/>
          <w:spacing w:val="-2"/>
          <w:sz w:val="28"/>
          <w:szCs w:val="20"/>
        </w:rPr>
        <w:t>萬餘元，占歲出預算數</w:t>
      </w:r>
      <w:r w:rsidRPr="00B00CA4">
        <w:rPr>
          <w:rFonts w:ascii="標楷體" w:eastAsia="標楷體" w:hAnsi="Times New Roman"/>
          <w:noProof/>
          <w:spacing w:val="-2"/>
          <w:sz w:val="28"/>
          <w:szCs w:val="20"/>
        </w:rPr>
        <w:t>3.91</w:t>
      </w:r>
      <w:r w:rsidRPr="00B00CA4">
        <w:rPr>
          <w:rFonts w:ascii="標楷體" w:eastAsia="標楷體" w:hAnsi="Times New Roman" w:hint="eastAsia"/>
          <w:noProof/>
          <w:spacing w:val="-2"/>
          <w:sz w:val="28"/>
          <w:szCs w:val="20"/>
        </w:rPr>
        <w:t>％，主要係工程規劃設計中、或規劃設計欠周致變更設計中、或施工中尚未完工、委託或補助計畫合約跨年度或單據未結或報告尚未審核通過等，須辦理保留續予執行（表3）；</w:t>
      </w:r>
      <w:r w:rsidRPr="00795D4B">
        <w:rPr>
          <w:rFonts w:ascii="標楷體" w:eastAsia="標楷體" w:hAnsi="Times New Roman" w:hint="eastAsia"/>
          <w:noProof/>
          <w:sz w:val="28"/>
          <w:szCs w:val="20"/>
        </w:rPr>
        <w:t>如以機關別區分，主要係工務局、產業發展局及社會局等主管機關之經費保留（表</w:t>
      </w:r>
      <w:r w:rsidRPr="00795D4B">
        <w:rPr>
          <w:rFonts w:ascii="標楷體" w:eastAsia="標楷體" w:hAnsi="Times New Roman"/>
          <w:noProof/>
          <w:sz w:val="28"/>
          <w:szCs w:val="20"/>
        </w:rPr>
        <w:t>4</w:t>
      </w:r>
      <w:r w:rsidRPr="00795D4B">
        <w:rPr>
          <w:rFonts w:ascii="標楷體" w:eastAsia="標楷體" w:hAnsi="Times New Roman" w:hint="eastAsia"/>
          <w:noProof/>
          <w:sz w:val="28"/>
          <w:szCs w:val="20"/>
        </w:rPr>
        <w:t>）。</w:t>
      </w:r>
      <w:r w:rsidRPr="00886D75">
        <w:rPr>
          <w:rFonts w:ascii="標楷體" w:eastAsia="標楷體" w:hAnsi="Times New Roman" w:hint="eastAsia"/>
          <w:noProof/>
          <w:sz w:val="28"/>
          <w:szCs w:val="20"/>
        </w:rPr>
        <w:t>次就近5年度（11</w:t>
      </w:r>
      <w:r w:rsidRPr="00886D75">
        <w:rPr>
          <w:rFonts w:ascii="標楷體" w:eastAsia="標楷體" w:hAnsi="Times New Roman"/>
          <w:noProof/>
          <w:sz w:val="28"/>
          <w:szCs w:val="20"/>
        </w:rPr>
        <w:t>0</w:t>
      </w:r>
      <w:r w:rsidRPr="00886D75">
        <w:rPr>
          <w:rFonts w:ascii="標楷體" w:eastAsia="標楷體" w:hAnsi="Times New Roman" w:hint="eastAsia"/>
          <w:noProof/>
          <w:sz w:val="28"/>
          <w:szCs w:val="20"/>
        </w:rPr>
        <w:t>至1</w:t>
      </w:r>
      <w:r w:rsidRPr="00886D75">
        <w:rPr>
          <w:rFonts w:ascii="標楷體" w:eastAsia="標楷體" w:hAnsi="Times New Roman"/>
          <w:noProof/>
          <w:sz w:val="28"/>
          <w:szCs w:val="20"/>
        </w:rPr>
        <w:t>14</w:t>
      </w:r>
      <w:r w:rsidRPr="00886D75">
        <w:rPr>
          <w:rFonts w:ascii="標楷體" w:eastAsia="標楷體" w:hAnsi="Times New Roman" w:hint="eastAsia"/>
          <w:noProof/>
          <w:sz w:val="28"/>
          <w:szCs w:val="20"/>
        </w:rPr>
        <w:t>年度）預算賸餘及保留情形之趨勢分析結果，1</w:t>
      </w:r>
      <w:r w:rsidRPr="00886D75">
        <w:rPr>
          <w:rFonts w:ascii="標楷體" w:eastAsia="標楷體" w:hAnsi="Times New Roman"/>
          <w:noProof/>
          <w:sz w:val="28"/>
          <w:szCs w:val="20"/>
        </w:rPr>
        <w:t>14</w:t>
      </w:r>
      <w:r w:rsidRPr="00886D75">
        <w:rPr>
          <w:rFonts w:ascii="標楷體" w:eastAsia="標楷體" w:hAnsi="Times New Roman" w:hint="eastAsia"/>
          <w:noProof/>
          <w:sz w:val="28"/>
          <w:szCs w:val="20"/>
        </w:rPr>
        <w:t>年度預算執行之賸餘數較1</w:t>
      </w:r>
      <w:r w:rsidRPr="00886D75">
        <w:rPr>
          <w:rFonts w:ascii="標楷體" w:eastAsia="標楷體" w:hAnsi="Times New Roman"/>
          <w:noProof/>
          <w:sz w:val="28"/>
          <w:szCs w:val="20"/>
        </w:rPr>
        <w:t>13</w:t>
      </w:r>
      <w:r w:rsidRPr="00886D75">
        <w:rPr>
          <w:rFonts w:ascii="標楷體" w:eastAsia="標楷體" w:hAnsi="Times New Roman" w:hint="eastAsia"/>
          <w:noProof/>
          <w:sz w:val="28"/>
          <w:szCs w:val="20"/>
        </w:rPr>
        <w:t>年度增加</w:t>
      </w:r>
      <w:r w:rsidRPr="00886D75">
        <w:rPr>
          <w:rFonts w:ascii="標楷體" w:eastAsia="標楷體" w:hAnsi="Times New Roman"/>
          <w:noProof/>
          <w:sz w:val="28"/>
          <w:szCs w:val="20"/>
        </w:rPr>
        <w:t>8</w:t>
      </w:r>
      <w:r w:rsidRPr="00886D75">
        <w:rPr>
          <w:rFonts w:ascii="標楷體" w:eastAsia="標楷體" w:hAnsi="Times New Roman" w:hint="eastAsia"/>
          <w:noProof/>
          <w:sz w:val="28"/>
          <w:szCs w:val="20"/>
        </w:rPr>
        <w:t>億3</w:t>
      </w:r>
      <w:r w:rsidRPr="00886D75">
        <w:rPr>
          <w:rFonts w:ascii="標楷體" w:eastAsia="標楷體" w:hAnsi="Times New Roman"/>
          <w:noProof/>
          <w:sz w:val="28"/>
          <w:szCs w:val="20"/>
        </w:rPr>
        <w:t>,633</w:t>
      </w:r>
      <w:r w:rsidRPr="00886D75">
        <w:rPr>
          <w:rFonts w:ascii="標楷體" w:eastAsia="標楷體" w:hAnsi="Times New Roman" w:hint="eastAsia"/>
          <w:noProof/>
          <w:sz w:val="28"/>
          <w:szCs w:val="20"/>
        </w:rPr>
        <w:t>萬餘元</w:t>
      </w:r>
      <w:r w:rsidRPr="00886D75">
        <w:rPr>
          <w:rFonts w:ascii="標楷體" w:eastAsia="標楷體" w:hAnsi="Times New Roman" w:hint="eastAsia"/>
          <w:noProof/>
          <w:sz w:val="28"/>
          <w:szCs w:val="20"/>
        </w:rPr>
        <w:lastRenderedPageBreak/>
        <w:t>及0</w:t>
      </w:r>
      <w:r w:rsidRPr="00886D75">
        <w:rPr>
          <w:rFonts w:ascii="標楷體" w:eastAsia="標楷體" w:hAnsi="Times New Roman"/>
          <w:noProof/>
          <w:sz w:val="28"/>
          <w:szCs w:val="20"/>
        </w:rPr>
        <w:t>.22</w:t>
      </w:r>
      <w:r w:rsidRPr="00886D75">
        <w:rPr>
          <w:rFonts w:ascii="標楷體" w:eastAsia="標楷體" w:hAnsi="Times New Roman" w:hint="eastAsia"/>
          <w:noProof/>
          <w:sz w:val="28"/>
          <w:szCs w:val="20"/>
        </w:rPr>
        <w:t>個百分點（圖3），主要係</w:t>
      </w:r>
      <w:r>
        <w:rPr>
          <w:rFonts w:ascii="標楷體" w:eastAsia="標楷體" w:hAnsi="Times New Roman" w:hint="eastAsia"/>
          <w:noProof/>
          <w:sz w:val="28"/>
          <w:szCs w:val="20"/>
        </w:rPr>
        <w:t>各機關</w:t>
      </w:r>
      <w:r w:rsidRPr="00795D4B">
        <w:rPr>
          <w:rFonts w:ascii="標楷體" w:eastAsia="標楷體" w:hAnsi="Times New Roman" w:hint="eastAsia"/>
          <w:noProof/>
          <w:sz w:val="28"/>
          <w:szCs w:val="20"/>
        </w:rPr>
        <w:t>按業務需要而減少支付</w:t>
      </w:r>
      <w:r w:rsidRPr="00886D75">
        <w:rPr>
          <w:rFonts w:ascii="標楷體" w:eastAsia="標楷體" w:hAnsi="Times New Roman" w:hint="eastAsia"/>
          <w:noProof/>
          <w:sz w:val="28"/>
          <w:szCs w:val="20"/>
        </w:rPr>
        <w:t>所致；另1</w:t>
      </w:r>
      <w:r w:rsidRPr="00886D75">
        <w:rPr>
          <w:rFonts w:ascii="標楷體" w:eastAsia="標楷體" w:hAnsi="Times New Roman"/>
          <w:noProof/>
          <w:sz w:val="28"/>
          <w:szCs w:val="20"/>
        </w:rPr>
        <w:t>14</w:t>
      </w:r>
      <w:r w:rsidRPr="00886D75">
        <w:rPr>
          <w:rFonts w:ascii="標楷體" w:eastAsia="標楷體" w:hAnsi="Times New Roman" w:hint="eastAsia"/>
          <w:noProof/>
          <w:sz w:val="28"/>
          <w:szCs w:val="20"/>
        </w:rPr>
        <w:t>年度應付保留數較1</w:t>
      </w:r>
      <w:r w:rsidRPr="00886D75">
        <w:rPr>
          <w:rFonts w:ascii="標楷體" w:eastAsia="標楷體" w:hAnsi="Times New Roman"/>
          <w:noProof/>
          <w:sz w:val="28"/>
          <w:szCs w:val="20"/>
        </w:rPr>
        <w:t>13</w:t>
      </w:r>
      <w:r w:rsidRPr="00886D75">
        <w:rPr>
          <w:rFonts w:ascii="標楷體" w:eastAsia="標楷體" w:hAnsi="Times New Roman" w:hint="eastAsia"/>
          <w:noProof/>
          <w:sz w:val="28"/>
          <w:szCs w:val="20"/>
        </w:rPr>
        <w:t>年度增加</w:t>
      </w:r>
      <w:r w:rsidRPr="00886D75">
        <w:rPr>
          <w:rFonts w:ascii="標楷體" w:eastAsia="標楷體" w:hAnsi="Times New Roman"/>
          <w:noProof/>
          <w:sz w:val="28"/>
          <w:szCs w:val="20"/>
        </w:rPr>
        <w:t>27</w:t>
      </w:r>
      <w:r w:rsidRPr="00886D75">
        <w:rPr>
          <w:rFonts w:ascii="標楷體" w:eastAsia="標楷體" w:hAnsi="Times New Roman" w:hint="eastAsia"/>
          <w:noProof/>
          <w:sz w:val="28"/>
          <w:szCs w:val="20"/>
        </w:rPr>
        <w:t>億7</w:t>
      </w:r>
      <w:r w:rsidRPr="00886D75">
        <w:rPr>
          <w:rFonts w:ascii="標楷體" w:eastAsia="標楷體" w:hAnsi="Times New Roman"/>
          <w:noProof/>
          <w:sz w:val="28"/>
          <w:szCs w:val="20"/>
        </w:rPr>
        <w:t>,</w:t>
      </w:r>
      <w:r>
        <w:rPr>
          <w:rFonts w:ascii="標楷體" w:eastAsia="標楷體" w:hAnsi="Times New Roman"/>
          <w:noProof/>
          <w:sz w:val="28"/>
          <w:szCs w:val="20"/>
        </w:rPr>
        <w:t>127</w:t>
      </w:r>
      <w:r w:rsidRPr="00886D75">
        <w:rPr>
          <w:rFonts w:ascii="標楷體" w:eastAsia="標楷體" w:hAnsi="Times New Roman" w:hint="eastAsia"/>
          <w:noProof/>
          <w:sz w:val="28"/>
          <w:szCs w:val="20"/>
        </w:rPr>
        <w:t>萬餘元及</w:t>
      </w:r>
      <w:r w:rsidRPr="00886D75">
        <w:rPr>
          <w:rFonts w:ascii="標楷體" w:eastAsia="標楷體" w:hAnsi="Times New Roman"/>
          <w:noProof/>
          <w:sz w:val="28"/>
          <w:szCs w:val="20"/>
        </w:rPr>
        <w:t>1.14</w:t>
      </w:r>
      <w:r w:rsidRPr="00886D75">
        <w:rPr>
          <w:rFonts w:ascii="標楷體" w:eastAsia="標楷體" w:hAnsi="Times New Roman" w:hint="eastAsia"/>
          <w:noProof/>
          <w:sz w:val="28"/>
          <w:szCs w:val="20"/>
        </w:rPr>
        <w:t>個百分點，主要係工務局</w:t>
      </w:r>
      <w:r>
        <w:rPr>
          <w:rFonts w:ascii="標楷體" w:eastAsia="標楷體" w:hAnsi="Times New Roman" w:hint="eastAsia"/>
          <w:noProof/>
          <w:sz w:val="28"/>
          <w:szCs w:val="20"/>
        </w:rPr>
        <w:t>新建工程處</w:t>
      </w:r>
      <w:r w:rsidRPr="00886D75">
        <w:rPr>
          <w:rFonts w:ascii="標楷體" w:eastAsia="標楷體" w:hAnsi="Times New Roman" w:hint="eastAsia"/>
          <w:noProof/>
          <w:sz w:val="28"/>
          <w:szCs w:val="20"/>
        </w:rPr>
        <w:t>辦理道路橋梁及人行道改善工程、財政局</w:t>
      </w:r>
      <w:r>
        <w:rPr>
          <w:rFonts w:ascii="標楷體" w:eastAsia="標楷體" w:hAnsi="Times New Roman" w:hint="eastAsia"/>
          <w:noProof/>
          <w:sz w:val="28"/>
          <w:szCs w:val="20"/>
        </w:rPr>
        <w:t>應繳</w:t>
      </w:r>
      <w:r w:rsidRPr="00886D75">
        <w:rPr>
          <w:rFonts w:ascii="標楷體" w:eastAsia="標楷體" w:hAnsi="Times New Roman" w:hint="eastAsia"/>
          <w:noProof/>
          <w:sz w:val="28"/>
          <w:szCs w:val="20"/>
        </w:rPr>
        <w:t>投資富邦金融控股股份有限公司</w:t>
      </w:r>
      <w:r>
        <w:rPr>
          <w:rFonts w:ascii="標楷體" w:eastAsia="標楷體" w:hAnsi="Times New Roman" w:hint="eastAsia"/>
          <w:noProof/>
          <w:sz w:val="28"/>
          <w:szCs w:val="20"/>
        </w:rPr>
        <w:t>股票股利</w:t>
      </w:r>
      <w:r w:rsidRPr="00886D75">
        <w:rPr>
          <w:rFonts w:ascii="標楷體" w:eastAsia="標楷體" w:hAnsi="Times New Roman" w:hint="eastAsia"/>
          <w:noProof/>
          <w:sz w:val="28"/>
          <w:szCs w:val="20"/>
        </w:rPr>
        <w:t>，及消防局主管辦理關渡、大湖分隊新建工程等，增加經費保留。</w:t>
      </w:r>
    </w:p>
    <w:p w14:paraId="22992766" w14:textId="77777777" w:rsidR="00C1614D" w:rsidRDefault="00C1614D" w:rsidP="00947672">
      <w:pPr>
        <w:overflowPunct w:val="0"/>
        <w:snapToGrid w:val="0"/>
        <w:spacing w:line="460" w:lineRule="exact"/>
        <w:ind w:firstLineChars="200" w:firstLine="560"/>
        <w:jc w:val="both"/>
        <w:rPr>
          <w:rFonts w:ascii="標楷體" w:eastAsia="標楷體" w:hAnsi="Times New Roman"/>
          <w:noProof/>
          <w:sz w:val="28"/>
          <w:szCs w:val="20"/>
        </w:rPr>
      </w:pPr>
    </w:p>
    <w:p w14:paraId="68894700" w14:textId="77777777" w:rsidR="00C1614D" w:rsidRDefault="00C1614D" w:rsidP="00947672">
      <w:pPr>
        <w:overflowPunct w:val="0"/>
        <w:snapToGrid w:val="0"/>
        <w:spacing w:line="460" w:lineRule="exact"/>
        <w:ind w:firstLineChars="200" w:firstLine="480"/>
        <w:jc w:val="both"/>
        <w:rPr>
          <w:rFonts w:ascii="標楷體" w:eastAsia="標楷體" w:hAnsi="Times New Roman"/>
          <w:noProof/>
          <w:sz w:val="28"/>
          <w:szCs w:val="20"/>
        </w:rPr>
      </w:pPr>
      <w:r w:rsidRPr="00A944E5">
        <w:rPr>
          <w:noProof/>
        </w:rPr>
        <w:drawing>
          <wp:anchor distT="0" distB="0" distL="114300" distR="114300" simplePos="0" relativeHeight="251683840" behindDoc="0" locked="0" layoutInCell="1" allowOverlap="1" wp14:anchorId="71F90FFE" wp14:editId="7AE76DF8">
            <wp:simplePos x="0" y="0"/>
            <wp:positionH relativeFrom="margin">
              <wp:posOffset>178435</wp:posOffset>
            </wp:positionH>
            <wp:positionV relativeFrom="paragraph">
              <wp:posOffset>71461</wp:posOffset>
            </wp:positionV>
            <wp:extent cx="7984490" cy="3370521"/>
            <wp:effectExtent l="0" t="0" r="0" b="1905"/>
            <wp:wrapNone/>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4490" cy="337052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75A7C2" w14:textId="77777777" w:rsidR="00C1614D" w:rsidRDefault="00C1614D" w:rsidP="00947672">
      <w:pPr>
        <w:overflowPunct w:val="0"/>
        <w:snapToGrid w:val="0"/>
        <w:spacing w:line="460" w:lineRule="exact"/>
        <w:ind w:firstLineChars="200" w:firstLine="560"/>
        <w:jc w:val="both"/>
        <w:rPr>
          <w:rFonts w:ascii="標楷體" w:eastAsia="標楷體" w:hAnsi="Times New Roman"/>
          <w:noProof/>
          <w:sz w:val="28"/>
          <w:szCs w:val="20"/>
        </w:rPr>
      </w:pPr>
    </w:p>
    <w:p w14:paraId="3DB1B8BC"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6608D67E"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7C198393"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79D99C81"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2C55F5AE"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78BECE94"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4B07F0B6"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0AAA5428" w14:textId="77777777" w:rsidR="00C1614D" w:rsidRDefault="00C1614D" w:rsidP="00345F38">
      <w:pPr>
        <w:overflowPunct w:val="0"/>
        <w:snapToGrid w:val="0"/>
        <w:spacing w:line="480" w:lineRule="exact"/>
        <w:ind w:firstLineChars="200" w:firstLine="560"/>
        <w:jc w:val="both"/>
        <w:rPr>
          <w:rFonts w:ascii="標楷體" w:eastAsia="標楷體" w:hAnsi="Times New Roman"/>
          <w:noProof/>
          <w:sz w:val="28"/>
          <w:szCs w:val="20"/>
        </w:rPr>
      </w:pPr>
    </w:p>
    <w:p w14:paraId="436B346F" w14:textId="77777777" w:rsidR="00C1614D" w:rsidRPr="00A25818" w:rsidRDefault="00C1614D" w:rsidP="00A25818">
      <w:pPr>
        <w:overflowPunct w:val="0"/>
        <w:snapToGrid w:val="0"/>
        <w:spacing w:line="360" w:lineRule="exact"/>
        <w:jc w:val="both"/>
        <w:rPr>
          <w:rFonts w:ascii="標楷體" w:eastAsia="標楷體" w:hAnsi="Times New Roman"/>
          <w:noProof/>
          <w:sz w:val="10"/>
          <w:szCs w:val="10"/>
        </w:rPr>
      </w:pP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
        <w:gridCol w:w="6"/>
        <w:gridCol w:w="1505"/>
        <w:gridCol w:w="280"/>
        <w:gridCol w:w="951"/>
        <w:gridCol w:w="138"/>
        <w:gridCol w:w="918"/>
        <w:gridCol w:w="41"/>
        <w:gridCol w:w="860"/>
        <w:gridCol w:w="216"/>
        <w:gridCol w:w="141"/>
        <w:gridCol w:w="592"/>
        <w:gridCol w:w="895"/>
        <w:gridCol w:w="123"/>
        <w:gridCol w:w="136"/>
        <w:gridCol w:w="883"/>
        <w:gridCol w:w="64"/>
        <w:gridCol w:w="144"/>
        <w:gridCol w:w="735"/>
        <w:gridCol w:w="204"/>
        <w:gridCol w:w="10"/>
        <w:gridCol w:w="1061"/>
        <w:gridCol w:w="12"/>
        <w:gridCol w:w="17"/>
        <w:gridCol w:w="8"/>
        <w:gridCol w:w="25"/>
        <w:gridCol w:w="28"/>
      </w:tblGrid>
      <w:tr w:rsidR="00C1614D" w:rsidRPr="00DD7DE5" w14:paraId="3598BEBE" w14:textId="77777777" w:rsidTr="00A25818">
        <w:trPr>
          <w:gridBefore w:val="2"/>
          <w:wBefore w:w="28" w:type="dxa"/>
          <w:trHeight w:val="227"/>
          <w:jc w:val="center"/>
        </w:trPr>
        <w:tc>
          <w:tcPr>
            <w:tcW w:w="9987" w:type="dxa"/>
            <w:gridSpan w:val="25"/>
            <w:tcBorders>
              <w:top w:val="nil"/>
              <w:left w:val="nil"/>
              <w:bottom w:val="nil"/>
              <w:right w:val="nil"/>
            </w:tcBorders>
            <w:shd w:val="clear" w:color="auto" w:fill="auto"/>
          </w:tcPr>
          <w:p w14:paraId="02C75F1E" w14:textId="77777777" w:rsidR="00C1614D" w:rsidRPr="00DD7DE5" w:rsidRDefault="00C1614D" w:rsidP="00F52CE5">
            <w:pPr>
              <w:overflowPunct w:val="0"/>
              <w:spacing w:beforeLines="150" w:before="540" w:line="260" w:lineRule="exact"/>
              <w:ind w:rightChars="150" w:right="360"/>
              <w:jc w:val="center"/>
              <w:rPr>
                <w:rFonts w:ascii="標楷體" w:eastAsia="標楷體" w:hAnsi="標楷體"/>
                <w:sz w:val="20"/>
                <w:szCs w:val="20"/>
              </w:rPr>
            </w:pPr>
            <w:r w:rsidRPr="00DD7DE5">
              <w:rPr>
                <w:rFonts w:ascii="標楷體" w:eastAsia="標楷體" w:hAnsi="標楷體" w:hint="eastAsia"/>
                <w:b/>
                <w:bCs/>
              </w:rPr>
              <w:t>表2</w:t>
            </w:r>
            <w:r>
              <w:rPr>
                <w:rFonts w:ascii="標楷體" w:eastAsia="標楷體" w:hAnsi="標楷體" w:hint="eastAsia"/>
                <w:b/>
                <w:bCs/>
              </w:rPr>
              <w:t xml:space="preserve">　歲出經費賸餘彙計</w:t>
            </w:r>
            <w:r w:rsidRPr="00DD7DE5">
              <w:rPr>
                <w:rFonts w:ascii="標楷體" w:eastAsia="標楷體" w:hAnsi="標楷體" w:hint="eastAsia"/>
                <w:b/>
                <w:bCs/>
              </w:rPr>
              <w:t>（機關別）</w:t>
            </w:r>
          </w:p>
        </w:tc>
      </w:tr>
      <w:tr w:rsidR="00C1614D" w:rsidRPr="00DD7DE5" w14:paraId="33A4A096" w14:textId="77777777" w:rsidTr="00A25818">
        <w:trPr>
          <w:gridBefore w:val="2"/>
          <w:wBefore w:w="28" w:type="dxa"/>
          <w:trHeight w:val="227"/>
          <w:jc w:val="center"/>
        </w:trPr>
        <w:tc>
          <w:tcPr>
            <w:tcW w:w="9987" w:type="dxa"/>
            <w:gridSpan w:val="25"/>
            <w:tcBorders>
              <w:top w:val="nil"/>
              <w:left w:val="nil"/>
              <w:bottom w:val="nil"/>
              <w:right w:val="nil"/>
            </w:tcBorders>
            <w:shd w:val="clear" w:color="auto" w:fill="auto"/>
          </w:tcPr>
          <w:p w14:paraId="3FDA4562" w14:textId="77777777" w:rsidR="00C1614D" w:rsidRPr="00DD7DE5" w:rsidRDefault="00C1614D" w:rsidP="001C7A9A">
            <w:pPr>
              <w:overflowPunct w:val="0"/>
              <w:spacing w:afterLines="10" w:after="36" w:line="260" w:lineRule="exact"/>
              <w:jc w:val="right"/>
              <w:rPr>
                <w:rFonts w:ascii="標楷體" w:eastAsia="標楷體" w:hAnsi="標楷體"/>
                <w:sz w:val="20"/>
                <w:szCs w:val="20"/>
              </w:rPr>
            </w:pPr>
            <w:r w:rsidRPr="00DD7DE5">
              <w:rPr>
                <w:rFonts w:ascii="標楷體" w:eastAsia="標楷體" w:hAnsi="標楷體" w:hint="eastAsia"/>
                <w:sz w:val="20"/>
                <w:szCs w:val="20"/>
              </w:rPr>
              <w:t>單位：新臺幣百萬元、％</w:t>
            </w:r>
          </w:p>
        </w:tc>
      </w:tr>
      <w:tr w:rsidR="00C1614D" w:rsidRPr="00DD7DE5" w14:paraId="3E3354D6" w14:textId="77777777" w:rsidTr="00A25818">
        <w:trPr>
          <w:gridBefore w:val="2"/>
          <w:wBefore w:w="28" w:type="dxa"/>
          <w:trHeight w:hRule="exact" w:val="284"/>
          <w:jc w:val="center"/>
        </w:trPr>
        <w:tc>
          <w:tcPr>
            <w:tcW w:w="1505" w:type="dxa"/>
            <w:vMerge w:val="restart"/>
            <w:shd w:val="clear" w:color="auto" w:fill="8BB6F5"/>
            <w:tcMar>
              <w:left w:w="57" w:type="dxa"/>
              <w:right w:w="57" w:type="dxa"/>
            </w:tcMar>
            <w:vAlign w:val="center"/>
          </w:tcPr>
          <w:p w14:paraId="4DB1681E"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主管機關</w:t>
            </w:r>
          </w:p>
          <w:p w14:paraId="29F427A2"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(計畫)名稱</w:t>
            </w:r>
          </w:p>
        </w:tc>
        <w:tc>
          <w:tcPr>
            <w:tcW w:w="1231" w:type="dxa"/>
            <w:gridSpan w:val="2"/>
            <w:vMerge w:val="restart"/>
            <w:shd w:val="clear" w:color="auto" w:fill="8BB6F5"/>
            <w:vAlign w:val="center"/>
          </w:tcPr>
          <w:p w14:paraId="16A13870" w14:textId="77777777" w:rsidR="00C1614D" w:rsidRPr="00DD7DE5" w:rsidRDefault="00C1614D" w:rsidP="001C7A9A">
            <w:pPr>
              <w:overflowPunct w:val="0"/>
              <w:spacing w:line="260" w:lineRule="exact"/>
              <w:ind w:left="56" w:right="56"/>
              <w:jc w:val="distribute"/>
              <w:rPr>
                <w:rFonts w:ascii="標楷體" w:eastAsia="標楷體" w:hAnsi="標楷體"/>
                <w:spacing w:val="-20"/>
                <w:sz w:val="20"/>
                <w:szCs w:val="20"/>
              </w:rPr>
            </w:pPr>
            <w:r w:rsidRPr="00DD7DE5">
              <w:rPr>
                <w:rFonts w:ascii="標楷體" w:eastAsia="標楷體" w:hAnsi="標楷體" w:hint="eastAsia"/>
                <w:spacing w:val="-20"/>
                <w:sz w:val="20"/>
                <w:szCs w:val="20"/>
              </w:rPr>
              <w:t>預算數</w:t>
            </w:r>
          </w:p>
        </w:tc>
        <w:tc>
          <w:tcPr>
            <w:tcW w:w="2314" w:type="dxa"/>
            <w:gridSpan w:val="6"/>
            <w:tcBorders>
              <w:right w:val="double" w:sz="4" w:space="0" w:color="auto"/>
            </w:tcBorders>
            <w:shd w:val="clear" w:color="auto" w:fill="8BB6F5"/>
            <w:vAlign w:val="center"/>
          </w:tcPr>
          <w:p w14:paraId="41FED836" w14:textId="77777777" w:rsidR="00C1614D" w:rsidRPr="00DD7DE5" w:rsidRDefault="00C1614D" w:rsidP="001C7A9A">
            <w:pPr>
              <w:overflowPunct w:val="0"/>
              <w:spacing w:line="260" w:lineRule="exact"/>
              <w:ind w:left="56" w:right="56"/>
              <w:jc w:val="distribute"/>
              <w:rPr>
                <w:rFonts w:ascii="標楷體" w:eastAsia="標楷體" w:hAnsi="標楷體"/>
                <w:spacing w:val="-20"/>
                <w:sz w:val="20"/>
                <w:szCs w:val="20"/>
              </w:rPr>
            </w:pPr>
            <w:r w:rsidRPr="00DD7DE5">
              <w:rPr>
                <w:rFonts w:ascii="標楷體" w:eastAsia="標楷體" w:hAnsi="標楷體" w:hint="eastAsia"/>
                <w:spacing w:val="-20"/>
                <w:sz w:val="20"/>
                <w:szCs w:val="20"/>
              </w:rPr>
              <w:t>經費賸餘</w:t>
            </w:r>
          </w:p>
        </w:tc>
        <w:tc>
          <w:tcPr>
            <w:tcW w:w="1487" w:type="dxa"/>
            <w:gridSpan w:val="2"/>
            <w:vMerge w:val="restart"/>
            <w:tcBorders>
              <w:left w:val="double" w:sz="4" w:space="0" w:color="auto"/>
            </w:tcBorders>
            <w:shd w:val="clear" w:color="auto" w:fill="8BB6F5"/>
            <w:vAlign w:val="center"/>
          </w:tcPr>
          <w:p w14:paraId="68B959F2"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主管機關</w:t>
            </w:r>
          </w:p>
          <w:p w14:paraId="29BC79F3"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(計畫)名稱</w:t>
            </w:r>
          </w:p>
        </w:tc>
        <w:tc>
          <w:tcPr>
            <w:tcW w:w="1142" w:type="dxa"/>
            <w:gridSpan w:val="3"/>
            <w:vMerge w:val="restart"/>
            <w:shd w:val="clear" w:color="auto" w:fill="8BB6F5"/>
            <w:vAlign w:val="center"/>
          </w:tcPr>
          <w:p w14:paraId="3E9F1B5F" w14:textId="77777777" w:rsidR="00C1614D" w:rsidRPr="00DD7DE5" w:rsidRDefault="00C1614D" w:rsidP="001C7A9A">
            <w:pPr>
              <w:overflowPunct w:val="0"/>
              <w:spacing w:line="260" w:lineRule="exact"/>
              <w:ind w:left="56" w:right="56"/>
              <w:jc w:val="distribute"/>
              <w:rPr>
                <w:rFonts w:ascii="標楷體" w:eastAsia="標楷體" w:hAnsi="標楷體"/>
                <w:spacing w:val="-20"/>
                <w:sz w:val="20"/>
                <w:szCs w:val="20"/>
              </w:rPr>
            </w:pPr>
            <w:r w:rsidRPr="00DD7DE5">
              <w:rPr>
                <w:rFonts w:ascii="標楷體" w:eastAsia="標楷體" w:hAnsi="標楷體" w:hint="eastAsia"/>
                <w:spacing w:val="-20"/>
                <w:sz w:val="20"/>
                <w:szCs w:val="20"/>
              </w:rPr>
              <w:t>預算數</w:t>
            </w:r>
          </w:p>
        </w:tc>
        <w:tc>
          <w:tcPr>
            <w:tcW w:w="2308" w:type="dxa"/>
            <w:gridSpan w:val="11"/>
            <w:shd w:val="clear" w:color="auto" w:fill="8BB6F5"/>
            <w:vAlign w:val="center"/>
          </w:tcPr>
          <w:p w14:paraId="78E9D8E9" w14:textId="77777777" w:rsidR="00C1614D" w:rsidRPr="00DD7DE5" w:rsidRDefault="00C1614D" w:rsidP="001C7A9A">
            <w:pPr>
              <w:overflowPunct w:val="0"/>
              <w:spacing w:line="260" w:lineRule="exact"/>
              <w:ind w:left="56" w:right="56"/>
              <w:jc w:val="distribute"/>
              <w:rPr>
                <w:rFonts w:ascii="標楷體" w:eastAsia="標楷體" w:hAnsi="標楷體"/>
                <w:spacing w:val="-20"/>
                <w:sz w:val="20"/>
                <w:szCs w:val="20"/>
              </w:rPr>
            </w:pPr>
            <w:r w:rsidRPr="00DD7DE5">
              <w:rPr>
                <w:rFonts w:ascii="標楷體" w:eastAsia="標楷體" w:hAnsi="標楷體" w:hint="eastAsia"/>
                <w:spacing w:val="-20"/>
                <w:sz w:val="20"/>
                <w:szCs w:val="20"/>
              </w:rPr>
              <w:t>經費賸餘</w:t>
            </w:r>
          </w:p>
        </w:tc>
      </w:tr>
      <w:tr w:rsidR="00C1614D" w:rsidRPr="00DD7DE5" w14:paraId="116B13BC" w14:textId="77777777" w:rsidTr="00A25818">
        <w:trPr>
          <w:gridBefore w:val="2"/>
          <w:wBefore w:w="28" w:type="dxa"/>
          <w:trHeight w:hRule="exact" w:val="284"/>
          <w:jc w:val="center"/>
        </w:trPr>
        <w:tc>
          <w:tcPr>
            <w:tcW w:w="1505" w:type="dxa"/>
            <w:vMerge/>
            <w:tcBorders>
              <w:bottom w:val="single" w:sz="4" w:space="0" w:color="auto"/>
            </w:tcBorders>
            <w:shd w:val="clear" w:color="auto" w:fill="8BB6F5"/>
            <w:vAlign w:val="center"/>
          </w:tcPr>
          <w:p w14:paraId="524A68B0"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p>
        </w:tc>
        <w:tc>
          <w:tcPr>
            <w:tcW w:w="1231" w:type="dxa"/>
            <w:gridSpan w:val="2"/>
            <w:vMerge/>
            <w:tcBorders>
              <w:bottom w:val="single" w:sz="4" w:space="0" w:color="auto"/>
            </w:tcBorders>
            <w:shd w:val="clear" w:color="auto" w:fill="8BB6F5"/>
            <w:vAlign w:val="center"/>
          </w:tcPr>
          <w:p w14:paraId="0B9F04B4" w14:textId="77777777" w:rsidR="00C1614D" w:rsidRPr="00DD7DE5" w:rsidRDefault="00C1614D" w:rsidP="001C7A9A">
            <w:pPr>
              <w:overflowPunct w:val="0"/>
              <w:spacing w:line="260" w:lineRule="exact"/>
              <w:ind w:leftChars="20" w:left="48" w:rightChars="20" w:right="48"/>
              <w:jc w:val="center"/>
              <w:rPr>
                <w:rFonts w:ascii="標楷體" w:eastAsia="標楷體" w:hAnsi="標楷體"/>
                <w:spacing w:val="-20"/>
                <w:sz w:val="20"/>
                <w:szCs w:val="20"/>
              </w:rPr>
            </w:pPr>
          </w:p>
        </w:tc>
        <w:tc>
          <w:tcPr>
            <w:tcW w:w="1056" w:type="dxa"/>
            <w:gridSpan w:val="2"/>
            <w:tcBorders>
              <w:bottom w:val="single" w:sz="4" w:space="0" w:color="auto"/>
            </w:tcBorders>
            <w:shd w:val="clear" w:color="auto" w:fill="8BB6F5"/>
            <w:vAlign w:val="center"/>
          </w:tcPr>
          <w:p w14:paraId="6E841BEB"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金額</w:t>
            </w:r>
          </w:p>
        </w:tc>
        <w:tc>
          <w:tcPr>
            <w:tcW w:w="1258" w:type="dxa"/>
            <w:gridSpan w:val="4"/>
            <w:tcBorders>
              <w:bottom w:val="single" w:sz="4" w:space="0" w:color="auto"/>
              <w:right w:val="double" w:sz="4" w:space="0" w:color="auto"/>
            </w:tcBorders>
            <w:shd w:val="clear" w:color="auto" w:fill="8BB6F5"/>
            <w:vAlign w:val="center"/>
          </w:tcPr>
          <w:p w14:paraId="5D2FFEDB"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占預算數比率</w:t>
            </w:r>
          </w:p>
        </w:tc>
        <w:tc>
          <w:tcPr>
            <w:tcW w:w="1487" w:type="dxa"/>
            <w:gridSpan w:val="2"/>
            <w:vMerge/>
            <w:tcBorders>
              <w:left w:val="double" w:sz="4" w:space="0" w:color="auto"/>
              <w:bottom w:val="single" w:sz="4" w:space="0" w:color="auto"/>
            </w:tcBorders>
            <w:shd w:val="clear" w:color="auto" w:fill="8BB6F5"/>
            <w:vAlign w:val="center"/>
          </w:tcPr>
          <w:p w14:paraId="1550F466"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p>
        </w:tc>
        <w:tc>
          <w:tcPr>
            <w:tcW w:w="1142" w:type="dxa"/>
            <w:gridSpan w:val="3"/>
            <w:vMerge/>
            <w:tcBorders>
              <w:bottom w:val="single" w:sz="4" w:space="0" w:color="auto"/>
            </w:tcBorders>
            <w:shd w:val="clear" w:color="auto" w:fill="8BB6F5"/>
            <w:vAlign w:val="center"/>
          </w:tcPr>
          <w:p w14:paraId="5DBCA28D" w14:textId="77777777" w:rsidR="00C1614D" w:rsidRPr="00DD7DE5" w:rsidRDefault="00C1614D" w:rsidP="001C7A9A">
            <w:pPr>
              <w:overflowPunct w:val="0"/>
              <w:spacing w:line="260" w:lineRule="exact"/>
              <w:ind w:leftChars="20" w:left="48" w:rightChars="20" w:right="48"/>
              <w:jc w:val="center"/>
              <w:rPr>
                <w:rFonts w:ascii="標楷體" w:eastAsia="標楷體" w:hAnsi="標楷體"/>
                <w:spacing w:val="-20"/>
                <w:sz w:val="20"/>
                <w:szCs w:val="20"/>
              </w:rPr>
            </w:pPr>
          </w:p>
        </w:tc>
        <w:tc>
          <w:tcPr>
            <w:tcW w:w="943" w:type="dxa"/>
            <w:gridSpan w:val="3"/>
            <w:tcBorders>
              <w:bottom w:val="single" w:sz="4" w:space="0" w:color="auto"/>
            </w:tcBorders>
            <w:shd w:val="clear" w:color="auto" w:fill="8BB6F5"/>
            <w:vAlign w:val="center"/>
          </w:tcPr>
          <w:p w14:paraId="28B4EF97"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金額</w:t>
            </w:r>
          </w:p>
        </w:tc>
        <w:tc>
          <w:tcPr>
            <w:tcW w:w="1365" w:type="dxa"/>
            <w:gridSpan w:val="8"/>
            <w:tcBorders>
              <w:bottom w:val="single" w:sz="4" w:space="0" w:color="auto"/>
            </w:tcBorders>
            <w:shd w:val="clear" w:color="auto" w:fill="8BB6F5"/>
            <w:vAlign w:val="center"/>
          </w:tcPr>
          <w:p w14:paraId="40582AB4" w14:textId="77777777" w:rsidR="00C1614D" w:rsidRPr="00DD7DE5" w:rsidRDefault="00C1614D" w:rsidP="001C7A9A">
            <w:pPr>
              <w:overflowPunct w:val="0"/>
              <w:spacing w:line="260" w:lineRule="exact"/>
              <w:ind w:leftChars="20" w:left="48" w:rightChars="20" w:right="48"/>
              <w:jc w:val="distribute"/>
              <w:rPr>
                <w:rFonts w:ascii="標楷體" w:eastAsia="標楷體" w:hAnsi="標楷體"/>
                <w:spacing w:val="-20"/>
                <w:sz w:val="20"/>
                <w:szCs w:val="20"/>
              </w:rPr>
            </w:pPr>
            <w:r w:rsidRPr="00DD7DE5">
              <w:rPr>
                <w:rFonts w:ascii="標楷體" w:eastAsia="標楷體" w:hAnsi="標楷體" w:hint="eastAsia"/>
                <w:spacing w:val="-20"/>
                <w:sz w:val="20"/>
                <w:szCs w:val="20"/>
              </w:rPr>
              <w:t>占預算數比率</w:t>
            </w:r>
          </w:p>
        </w:tc>
      </w:tr>
      <w:tr w:rsidR="00C1614D" w:rsidRPr="00DD7DE5" w14:paraId="6F9FC0F9"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53E0CCB1" w14:textId="77777777" w:rsidR="00C1614D" w:rsidRPr="00DD7DE5" w:rsidRDefault="00C1614D" w:rsidP="00F52CE5">
            <w:pPr>
              <w:widowControl/>
              <w:overflowPunct w:val="0"/>
              <w:spacing w:line="280" w:lineRule="exact"/>
              <w:jc w:val="distribute"/>
              <w:rPr>
                <w:rFonts w:ascii="標楷體" w:eastAsia="標楷體" w:hAnsi="標楷體"/>
                <w:b/>
                <w:sz w:val="20"/>
                <w:szCs w:val="20"/>
              </w:rPr>
            </w:pPr>
            <w:r w:rsidRPr="00956B49">
              <w:rPr>
                <w:rFonts w:ascii="標楷體" w:eastAsia="標楷體" w:hAnsi="標楷體" w:hint="eastAsia"/>
                <w:b/>
                <w:sz w:val="20"/>
                <w:szCs w:val="20"/>
              </w:rPr>
              <w:t>合計</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72198162" w14:textId="77777777" w:rsidR="00C1614D" w:rsidRPr="00DD7DE5" w:rsidRDefault="00C1614D" w:rsidP="00F52CE5">
            <w:pPr>
              <w:overflowPunct w:val="0"/>
              <w:spacing w:line="280" w:lineRule="exact"/>
              <w:jc w:val="right"/>
              <w:rPr>
                <w:rFonts w:ascii="標楷體" w:eastAsia="標楷體" w:hAnsi="標楷體"/>
                <w:b/>
                <w:sz w:val="20"/>
                <w:szCs w:val="20"/>
              </w:rPr>
            </w:pPr>
            <w:r>
              <w:rPr>
                <w:rFonts w:ascii="標楷體" w:eastAsia="標楷體" w:hAnsi="標楷體" w:hint="eastAsia"/>
                <w:b/>
                <w:sz w:val="20"/>
                <w:szCs w:val="20"/>
              </w:rPr>
              <w:t>215</w:t>
            </w:r>
            <w:r>
              <w:rPr>
                <w:rFonts w:ascii="標楷體" w:eastAsia="標楷體" w:hAnsi="標楷體"/>
                <w:b/>
                <w:sz w:val="20"/>
                <w:szCs w:val="20"/>
              </w:rPr>
              <w:t>,</w:t>
            </w:r>
            <w:r>
              <w:rPr>
                <w:rFonts w:ascii="標楷體" w:eastAsia="標楷體" w:hAnsi="標楷體" w:hint="eastAsia"/>
                <w:b/>
                <w:sz w:val="20"/>
                <w:szCs w:val="20"/>
              </w:rPr>
              <w:t>809</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578579B2" w14:textId="77777777" w:rsidR="00C1614D" w:rsidRPr="00DD7DE5" w:rsidRDefault="00C1614D" w:rsidP="00F52CE5">
            <w:pPr>
              <w:overflowPunct w:val="0"/>
              <w:spacing w:line="280" w:lineRule="exact"/>
              <w:ind w:rightChars="10" w:right="24"/>
              <w:jc w:val="right"/>
              <w:rPr>
                <w:rFonts w:ascii="標楷體" w:eastAsia="標楷體" w:hAnsi="標楷體"/>
                <w:b/>
                <w:sz w:val="20"/>
                <w:szCs w:val="20"/>
              </w:rPr>
            </w:pPr>
            <w:r>
              <w:rPr>
                <w:rFonts w:ascii="標楷體" w:eastAsia="標楷體" w:hAnsi="標楷體" w:hint="eastAsia"/>
                <w:b/>
                <w:sz w:val="20"/>
                <w:szCs w:val="20"/>
              </w:rPr>
              <w:t>7</w:t>
            </w:r>
            <w:r>
              <w:rPr>
                <w:rFonts w:ascii="標楷體" w:eastAsia="標楷體" w:hAnsi="標楷體"/>
                <w:b/>
                <w:sz w:val="20"/>
                <w:szCs w:val="20"/>
              </w:rPr>
              <w:t>,</w:t>
            </w:r>
            <w:r>
              <w:rPr>
                <w:rFonts w:ascii="標楷體" w:eastAsia="標楷體" w:hAnsi="標楷體" w:hint="eastAsia"/>
                <w:b/>
                <w:sz w:val="20"/>
                <w:szCs w:val="20"/>
              </w:rPr>
              <w:t>449</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369A8D7D" w14:textId="77777777" w:rsidR="00C1614D" w:rsidRPr="00DD7DE5" w:rsidRDefault="00C1614D" w:rsidP="00F52CE5">
            <w:pPr>
              <w:overflowPunct w:val="0"/>
              <w:spacing w:line="280" w:lineRule="exact"/>
              <w:ind w:right="57"/>
              <w:jc w:val="right"/>
              <w:rPr>
                <w:rFonts w:ascii="標楷體" w:eastAsia="標楷體" w:hAnsi="標楷體"/>
                <w:b/>
                <w:sz w:val="20"/>
                <w:szCs w:val="20"/>
              </w:rPr>
            </w:pPr>
            <w:r>
              <w:rPr>
                <w:rFonts w:ascii="標楷體" w:eastAsia="標楷體" w:hAnsi="標楷體" w:hint="eastAsia"/>
                <w:b/>
                <w:sz w:val="20"/>
                <w:szCs w:val="20"/>
              </w:rPr>
              <w:t>3.45</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6232B67F"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市政府</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4E9007EB"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6</w:t>
            </w:r>
            <w:r>
              <w:rPr>
                <w:rFonts w:ascii="標楷體" w:eastAsia="標楷體" w:hAnsi="標楷體"/>
                <w:bCs/>
                <w:spacing w:val="-4"/>
                <w:sz w:val="20"/>
                <w:szCs w:val="20"/>
              </w:rPr>
              <w:t>,</w:t>
            </w:r>
            <w:r>
              <w:rPr>
                <w:rFonts w:ascii="標楷體" w:eastAsia="標楷體" w:hAnsi="標楷體" w:hint="eastAsia"/>
                <w:bCs/>
                <w:spacing w:val="-4"/>
                <w:sz w:val="20"/>
                <w:szCs w:val="20"/>
              </w:rPr>
              <w:t>305</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068C9DCA"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181</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5B8DF292"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2.87</w:t>
            </w:r>
          </w:p>
        </w:tc>
      </w:tr>
      <w:tr w:rsidR="00C1614D" w:rsidRPr="00DD7DE5" w14:paraId="226AA1D1"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B2E9FF"/>
            <w:vAlign w:val="center"/>
          </w:tcPr>
          <w:p w14:paraId="5EBB0CE9"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統籌支撥科目</w:t>
            </w:r>
          </w:p>
        </w:tc>
        <w:tc>
          <w:tcPr>
            <w:tcW w:w="1231" w:type="dxa"/>
            <w:gridSpan w:val="2"/>
            <w:tcBorders>
              <w:left w:val="single" w:sz="4" w:space="0" w:color="auto"/>
              <w:bottom w:val="single" w:sz="4" w:space="0" w:color="auto"/>
              <w:right w:val="single" w:sz="4" w:space="0" w:color="auto"/>
            </w:tcBorders>
            <w:shd w:val="clear" w:color="auto" w:fill="B2E9FF"/>
            <w:vAlign w:val="center"/>
          </w:tcPr>
          <w:p w14:paraId="48EB3B9B"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8</w:t>
            </w:r>
            <w:r>
              <w:rPr>
                <w:rFonts w:ascii="標楷體" w:eastAsia="標楷體" w:hAnsi="標楷體"/>
                <w:bCs/>
                <w:spacing w:val="-4"/>
                <w:sz w:val="20"/>
                <w:szCs w:val="20"/>
              </w:rPr>
              <w:t>,</w:t>
            </w:r>
            <w:r>
              <w:rPr>
                <w:rFonts w:ascii="標楷體" w:eastAsia="標楷體" w:hAnsi="標楷體" w:hint="eastAsia"/>
                <w:bCs/>
                <w:spacing w:val="-4"/>
                <w:sz w:val="20"/>
                <w:szCs w:val="20"/>
              </w:rPr>
              <w:t>526</w:t>
            </w:r>
          </w:p>
        </w:tc>
        <w:tc>
          <w:tcPr>
            <w:tcW w:w="1056" w:type="dxa"/>
            <w:gridSpan w:val="2"/>
            <w:tcBorders>
              <w:left w:val="single" w:sz="4" w:space="0" w:color="auto"/>
              <w:bottom w:val="single" w:sz="4" w:space="0" w:color="auto"/>
              <w:right w:val="single" w:sz="4" w:space="0" w:color="auto"/>
            </w:tcBorders>
            <w:shd w:val="clear" w:color="auto" w:fill="B2E9FF"/>
            <w:vAlign w:val="center"/>
          </w:tcPr>
          <w:p w14:paraId="035A97E8"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sidRPr="00DD7DE5">
              <w:rPr>
                <w:rFonts w:ascii="標楷體" w:eastAsia="標楷體" w:hAnsi="標楷體" w:hint="eastAsia"/>
                <w:bCs/>
                <w:spacing w:val="-4"/>
                <w:sz w:val="20"/>
                <w:szCs w:val="20"/>
              </w:rPr>
              <w:sym w:font="Wingdings 2" w:char="F06A"/>
            </w:r>
            <w:r>
              <w:rPr>
                <w:rFonts w:ascii="標楷體" w:eastAsia="標楷體" w:hAnsi="標楷體"/>
                <w:bCs/>
                <w:spacing w:val="-4"/>
                <w:sz w:val="20"/>
                <w:szCs w:val="20"/>
              </w:rPr>
              <w:t xml:space="preserve">  </w:t>
            </w:r>
            <w:r>
              <w:rPr>
                <w:rFonts w:ascii="標楷體" w:eastAsia="標楷體" w:hAnsi="標楷體" w:hint="eastAsia"/>
                <w:bCs/>
                <w:spacing w:val="-4"/>
                <w:sz w:val="20"/>
                <w:szCs w:val="20"/>
              </w:rPr>
              <w:t>2</w:t>
            </w:r>
            <w:r>
              <w:rPr>
                <w:rFonts w:ascii="標楷體" w:eastAsia="標楷體" w:hAnsi="標楷體"/>
                <w:bCs/>
                <w:spacing w:val="-4"/>
                <w:sz w:val="20"/>
                <w:szCs w:val="20"/>
              </w:rPr>
              <w:t>,</w:t>
            </w:r>
            <w:r>
              <w:rPr>
                <w:rFonts w:ascii="標楷體" w:eastAsia="標楷體" w:hAnsi="標楷體" w:hint="eastAsia"/>
                <w:bCs/>
                <w:spacing w:val="-4"/>
                <w:sz w:val="20"/>
                <w:szCs w:val="20"/>
              </w:rPr>
              <w:t>296</w:t>
            </w:r>
            <w:r>
              <w:rPr>
                <w:rFonts w:ascii="標楷體" w:eastAsia="標楷體" w:hAnsi="標楷體" w:hint="eastAsia"/>
                <w:sz w:val="20"/>
                <w:szCs w:val="20"/>
              </w:rPr>
              <w:t xml:space="preserve">   </w:t>
            </w:r>
          </w:p>
        </w:tc>
        <w:tc>
          <w:tcPr>
            <w:tcW w:w="1258" w:type="dxa"/>
            <w:gridSpan w:val="4"/>
            <w:tcBorders>
              <w:left w:val="single" w:sz="4" w:space="0" w:color="auto"/>
              <w:bottom w:val="single" w:sz="4" w:space="0" w:color="auto"/>
              <w:right w:val="double" w:sz="4" w:space="0" w:color="auto"/>
            </w:tcBorders>
            <w:shd w:val="clear" w:color="auto" w:fill="B2E9FF"/>
            <w:vAlign w:val="center"/>
          </w:tcPr>
          <w:p w14:paraId="458256A7"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26.93</w:t>
            </w:r>
          </w:p>
        </w:tc>
        <w:tc>
          <w:tcPr>
            <w:tcW w:w="1487" w:type="dxa"/>
            <w:gridSpan w:val="2"/>
            <w:tcBorders>
              <w:left w:val="double" w:sz="4" w:space="0" w:color="auto"/>
              <w:bottom w:val="single" w:sz="4" w:space="0" w:color="auto"/>
              <w:right w:val="single" w:sz="4" w:space="0" w:color="auto"/>
            </w:tcBorders>
            <w:shd w:val="clear" w:color="auto" w:fill="B2E9FF"/>
            <w:vAlign w:val="center"/>
          </w:tcPr>
          <w:p w14:paraId="3443276D" w14:textId="77777777" w:rsidR="00C1614D" w:rsidRPr="001F52E0" w:rsidRDefault="00C1614D" w:rsidP="00F52CE5">
            <w:pPr>
              <w:overflowPunct w:val="0"/>
              <w:spacing w:line="280" w:lineRule="exact"/>
              <w:jc w:val="distribute"/>
              <w:rPr>
                <w:rFonts w:ascii="標楷體" w:eastAsia="標楷體" w:hAnsi="標楷體"/>
                <w:sz w:val="20"/>
                <w:szCs w:val="20"/>
              </w:rPr>
            </w:pPr>
            <w:r>
              <w:rPr>
                <w:rFonts w:ascii="標楷體" w:eastAsia="標楷體" w:hAnsi="標楷體" w:hint="eastAsia"/>
                <w:sz w:val="20"/>
                <w:szCs w:val="20"/>
              </w:rPr>
              <w:t>觀光傳播局</w:t>
            </w:r>
          </w:p>
        </w:tc>
        <w:tc>
          <w:tcPr>
            <w:tcW w:w="1142" w:type="dxa"/>
            <w:gridSpan w:val="3"/>
            <w:tcBorders>
              <w:left w:val="single" w:sz="4" w:space="0" w:color="auto"/>
              <w:bottom w:val="single" w:sz="4" w:space="0" w:color="auto"/>
              <w:right w:val="single" w:sz="4" w:space="0" w:color="auto"/>
            </w:tcBorders>
            <w:shd w:val="clear" w:color="auto" w:fill="B2E9FF"/>
            <w:vAlign w:val="center"/>
          </w:tcPr>
          <w:p w14:paraId="0F4C4383" w14:textId="77777777" w:rsidR="00C1614D" w:rsidRPr="001F52E0"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bCs/>
                <w:spacing w:val="-4"/>
                <w:sz w:val="20"/>
                <w:szCs w:val="20"/>
              </w:rPr>
              <w:t>803</w:t>
            </w:r>
          </w:p>
        </w:tc>
        <w:tc>
          <w:tcPr>
            <w:tcW w:w="943" w:type="dxa"/>
            <w:gridSpan w:val="3"/>
            <w:tcBorders>
              <w:left w:val="single" w:sz="4" w:space="0" w:color="auto"/>
              <w:bottom w:val="single" w:sz="4" w:space="0" w:color="auto"/>
              <w:right w:val="single" w:sz="4" w:space="0" w:color="auto"/>
            </w:tcBorders>
            <w:shd w:val="clear" w:color="auto" w:fill="B2E9FF"/>
            <w:vAlign w:val="center"/>
          </w:tcPr>
          <w:p w14:paraId="7BC6B3EE" w14:textId="77777777" w:rsidR="00C1614D" w:rsidRPr="001F52E0"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bCs/>
                <w:spacing w:val="-4"/>
                <w:sz w:val="20"/>
                <w:szCs w:val="20"/>
              </w:rPr>
              <w:t>19</w:t>
            </w:r>
          </w:p>
        </w:tc>
        <w:tc>
          <w:tcPr>
            <w:tcW w:w="1365" w:type="dxa"/>
            <w:gridSpan w:val="8"/>
            <w:tcBorders>
              <w:left w:val="single" w:sz="4" w:space="0" w:color="auto"/>
              <w:bottom w:val="single" w:sz="4" w:space="0" w:color="auto"/>
              <w:right w:val="single" w:sz="4" w:space="0" w:color="auto"/>
            </w:tcBorders>
            <w:shd w:val="clear" w:color="auto" w:fill="B2E9FF"/>
            <w:vAlign w:val="center"/>
          </w:tcPr>
          <w:p w14:paraId="10F1AC46" w14:textId="77777777" w:rsidR="00C1614D" w:rsidRPr="001F52E0"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bCs/>
                <w:spacing w:val="-4"/>
                <w:sz w:val="20"/>
                <w:szCs w:val="20"/>
              </w:rPr>
              <w:t>2.48</w:t>
            </w:r>
          </w:p>
        </w:tc>
      </w:tr>
      <w:tr w:rsidR="00C1614D" w:rsidRPr="00DD7DE5" w14:paraId="56D90BC0"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6FCEA517" w14:textId="77777777" w:rsidR="00C1614D" w:rsidRPr="000E2F8C"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財政局</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65A05F36" w14:textId="77777777" w:rsidR="00C1614D" w:rsidRPr="000E2F8C"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3</w:t>
            </w:r>
            <w:r>
              <w:rPr>
                <w:rFonts w:ascii="標楷體" w:eastAsia="標楷體" w:hAnsi="標楷體"/>
                <w:bCs/>
                <w:spacing w:val="-4"/>
                <w:sz w:val="20"/>
                <w:szCs w:val="20"/>
              </w:rPr>
              <w:t>,</w:t>
            </w:r>
            <w:r>
              <w:rPr>
                <w:rFonts w:ascii="標楷體" w:eastAsia="標楷體" w:hAnsi="標楷體" w:hint="eastAsia"/>
                <w:bCs/>
                <w:spacing w:val="-4"/>
                <w:sz w:val="20"/>
                <w:szCs w:val="20"/>
              </w:rPr>
              <w:t>785</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54717E32" w14:textId="77777777" w:rsidR="00C1614D" w:rsidRPr="000E2F8C"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bCs/>
                <w:spacing w:val="-4"/>
                <w:sz w:val="20"/>
                <w:szCs w:val="20"/>
              </w:rPr>
              <w:t xml:space="preserve"> </w:t>
            </w:r>
            <w:r w:rsidRPr="00DD7DE5">
              <w:rPr>
                <w:rFonts w:ascii="標楷體" w:eastAsia="標楷體" w:hAnsi="標楷體" w:hint="eastAsia"/>
                <w:bCs/>
                <w:spacing w:val="-4"/>
                <w:sz w:val="20"/>
                <w:szCs w:val="20"/>
              </w:rPr>
              <w:sym w:font="Wingdings 2" w:char="F06C"/>
            </w:r>
            <w:r>
              <w:rPr>
                <w:rFonts w:ascii="標楷體" w:eastAsia="標楷體" w:hAnsi="標楷體"/>
                <w:bCs/>
                <w:spacing w:val="-4"/>
                <w:sz w:val="20"/>
                <w:szCs w:val="20"/>
              </w:rPr>
              <w:t xml:space="preserve">    </w:t>
            </w:r>
            <w:r>
              <w:rPr>
                <w:rFonts w:ascii="標楷體" w:eastAsia="標楷體" w:hAnsi="標楷體" w:hint="eastAsia"/>
                <w:bCs/>
                <w:spacing w:val="-4"/>
                <w:sz w:val="20"/>
                <w:szCs w:val="20"/>
              </w:rPr>
              <w:t>962</w:t>
            </w:r>
            <w:r>
              <w:rPr>
                <w:rFonts w:ascii="標楷體" w:eastAsia="標楷體" w:hAnsi="標楷體" w:hint="eastAsia"/>
                <w:sz w:val="20"/>
                <w:szCs w:val="20"/>
              </w:rPr>
              <w:t xml:space="preserve">     </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21032D5E" w14:textId="77777777" w:rsidR="00C1614D" w:rsidRPr="000E2F8C"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25.41</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11F02387"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工務局</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448FA43F"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22</w:t>
            </w:r>
            <w:r>
              <w:rPr>
                <w:rFonts w:ascii="標楷體" w:eastAsia="標楷體" w:hAnsi="標楷體"/>
                <w:bCs/>
                <w:spacing w:val="-4"/>
                <w:sz w:val="20"/>
                <w:szCs w:val="20"/>
              </w:rPr>
              <w:t>,</w:t>
            </w:r>
            <w:r>
              <w:rPr>
                <w:rFonts w:ascii="標楷體" w:eastAsia="標楷體" w:hAnsi="標楷體" w:hint="eastAsia"/>
                <w:bCs/>
                <w:spacing w:val="-4"/>
                <w:sz w:val="20"/>
                <w:szCs w:val="20"/>
              </w:rPr>
              <w:t>198</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559CD330"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sidRPr="00DD7DE5">
              <w:rPr>
                <w:rFonts w:ascii="標楷體" w:eastAsia="標楷體" w:hAnsi="標楷體" w:hint="eastAsia"/>
                <w:bCs/>
                <w:spacing w:val="-4"/>
                <w:sz w:val="20"/>
                <w:szCs w:val="20"/>
              </w:rPr>
              <w:sym w:font="Wingdings 2" w:char="F06D"/>
            </w:r>
            <w:r>
              <w:rPr>
                <w:rFonts w:ascii="標楷體" w:eastAsia="標楷體" w:hAnsi="標楷體"/>
                <w:bCs/>
                <w:spacing w:val="-4"/>
                <w:sz w:val="20"/>
                <w:szCs w:val="20"/>
              </w:rPr>
              <w:t xml:space="preserve">   </w:t>
            </w:r>
            <w:r>
              <w:rPr>
                <w:rFonts w:ascii="標楷體" w:eastAsia="標楷體" w:hAnsi="標楷體" w:hint="eastAsia"/>
                <w:sz w:val="20"/>
                <w:szCs w:val="20"/>
              </w:rPr>
              <w:t>502</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7C5EAB28"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2.26</w:t>
            </w:r>
          </w:p>
        </w:tc>
      </w:tr>
      <w:tr w:rsidR="00C1614D" w:rsidRPr="00DD7DE5" w14:paraId="6A2AAD2B"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B2E9FF"/>
            <w:vAlign w:val="center"/>
          </w:tcPr>
          <w:p w14:paraId="5FA4A615"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法務局</w:t>
            </w:r>
          </w:p>
        </w:tc>
        <w:tc>
          <w:tcPr>
            <w:tcW w:w="1231" w:type="dxa"/>
            <w:gridSpan w:val="2"/>
            <w:tcBorders>
              <w:left w:val="single" w:sz="4" w:space="0" w:color="auto"/>
              <w:bottom w:val="single" w:sz="4" w:space="0" w:color="auto"/>
              <w:right w:val="single" w:sz="4" w:space="0" w:color="auto"/>
            </w:tcBorders>
            <w:shd w:val="clear" w:color="auto" w:fill="B2E9FF"/>
            <w:vAlign w:val="center"/>
          </w:tcPr>
          <w:p w14:paraId="4A844B98"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193</w:t>
            </w:r>
          </w:p>
        </w:tc>
        <w:tc>
          <w:tcPr>
            <w:tcW w:w="1056" w:type="dxa"/>
            <w:gridSpan w:val="2"/>
            <w:tcBorders>
              <w:left w:val="single" w:sz="4" w:space="0" w:color="auto"/>
              <w:bottom w:val="single" w:sz="4" w:space="0" w:color="auto"/>
              <w:right w:val="single" w:sz="4" w:space="0" w:color="auto"/>
            </w:tcBorders>
            <w:shd w:val="clear" w:color="auto" w:fill="B2E9FF"/>
            <w:vAlign w:val="center"/>
          </w:tcPr>
          <w:p w14:paraId="5054E980"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32        </w:t>
            </w:r>
          </w:p>
        </w:tc>
        <w:tc>
          <w:tcPr>
            <w:tcW w:w="1258" w:type="dxa"/>
            <w:gridSpan w:val="4"/>
            <w:tcBorders>
              <w:left w:val="single" w:sz="4" w:space="0" w:color="auto"/>
              <w:bottom w:val="single" w:sz="4" w:space="0" w:color="auto"/>
              <w:right w:val="double" w:sz="4" w:space="0" w:color="auto"/>
            </w:tcBorders>
            <w:shd w:val="clear" w:color="auto" w:fill="B2E9FF"/>
            <w:vAlign w:val="center"/>
          </w:tcPr>
          <w:p w14:paraId="648EA0D3"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16.91</w:t>
            </w:r>
          </w:p>
        </w:tc>
        <w:tc>
          <w:tcPr>
            <w:tcW w:w="1487" w:type="dxa"/>
            <w:gridSpan w:val="2"/>
            <w:tcBorders>
              <w:left w:val="double" w:sz="4" w:space="0" w:color="auto"/>
              <w:bottom w:val="single" w:sz="4" w:space="0" w:color="auto"/>
              <w:right w:val="single" w:sz="4" w:space="0" w:color="auto"/>
            </w:tcBorders>
            <w:shd w:val="clear" w:color="auto" w:fill="B2E9FF"/>
            <w:vAlign w:val="center"/>
          </w:tcPr>
          <w:p w14:paraId="4EBCA9E0" w14:textId="77777777" w:rsidR="00C1614D" w:rsidRPr="00541651" w:rsidRDefault="00C1614D" w:rsidP="00F52CE5">
            <w:pPr>
              <w:overflowPunct w:val="0"/>
              <w:spacing w:line="280" w:lineRule="exact"/>
              <w:jc w:val="distribute"/>
              <w:rPr>
                <w:rFonts w:ascii="標楷體" w:eastAsia="標楷體" w:hAnsi="標楷體"/>
                <w:sz w:val="20"/>
                <w:szCs w:val="20"/>
              </w:rPr>
            </w:pPr>
            <w:r>
              <w:rPr>
                <w:rFonts w:ascii="標楷體" w:eastAsia="標楷體" w:hAnsi="標楷體" w:hint="eastAsia"/>
                <w:sz w:val="20"/>
                <w:szCs w:val="20"/>
              </w:rPr>
              <w:t>文化局</w:t>
            </w:r>
          </w:p>
        </w:tc>
        <w:tc>
          <w:tcPr>
            <w:tcW w:w="1142" w:type="dxa"/>
            <w:gridSpan w:val="3"/>
            <w:tcBorders>
              <w:left w:val="single" w:sz="4" w:space="0" w:color="auto"/>
              <w:bottom w:val="single" w:sz="4" w:space="0" w:color="auto"/>
              <w:right w:val="single" w:sz="4" w:space="0" w:color="auto"/>
            </w:tcBorders>
            <w:shd w:val="clear" w:color="auto" w:fill="B2E9FF"/>
            <w:vAlign w:val="center"/>
          </w:tcPr>
          <w:p w14:paraId="36CDCD71"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4</w:t>
            </w:r>
            <w:r>
              <w:rPr>
                <w:rFonts w:ascii="標楷體" w:eastAsia="標楷體" w:hAnsi="標楷體"/>
                <w:sz w:val="20"/>
                <w:szCs w:val="20"/>
              </w:rPr>
              <w:t>,</w:t>
            </w:r>
            <w:r>
              <w:rPr>
                <w:rFonts w:ascii="標楷體" w:eastAsia="標楷體" w:hAnsi="標楷體" w:hint="eastAsia"/>
                <w:sz w:val="20"/>
                <w:szCs w:val="20"/>
              </w:rPr>
              <w:t>250</w:t>
            </w:r>
          </w:p>
        </w:tc>
        <w:tc>
          <w:tcPr>
            <w:tcW w:w="943" w:type="dxa"/>
            <w:gridSpan w:val="3"/>
            <w:tcBorders>
              <w:left w:val="single" w:sz="4" w:space="0" w:color="auto"/>
              <w:bottom w:val="single" w:sz="4" w:space="0" w:color="auto"/>
              <w:right w:val="single" w:sz="4" w:space="0" w:color="auto"/>
            </w:tcBorders>
            <w:shd w:val="clear" w:color="auto" w:fill="B2E9FF"/>
            <w:vAlign w:val="center"/>
          </w:tcPr>
          <w:p w14:paraId="104F4471"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81</w:t>
            </w:r>
          </w:p>
        </w:tc>
        <w:tc>
          <w:tcPr>
            <w:tcW w:w="1365" w:type="dxa"/>
            <w:gridSpan w:val="8"/>
            <w:tcBorders>
              <w:left w:val="single" w:sz="4" w:space="0" w:color="auto"/>
              <w:bottom w:val="single" w:sz="4" w:space="0" w:color="auto"/>
              <w:right w:val="single" w:sz="4" w:space="0" w:color="auto"/>
            </w:tcBorders>
            <w:shd w:val="clear" w:color="auto" w:fill="B2E9FF"/>
            <w:vAlign w:val="center"/>
          </w:tcPr>
          <w:p w14:paraId="4C01551A"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1.93</w:t>
            </w:r>
          </w:p>
        </w:tc>
      </w:tr>
      <w:tr w:rsidR="00C1614D" w:rsidRPr="00DD7DE5" w14:paraId="29DA8D50"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02424BF4" w14:textId="77777777" w:rsidR="00C1614D" w:rsidRPr="00EA5A07"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市議會</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44687062" w14:textId="77777777" w:rsidR="00C1614D" w:rsidRPr="00EA5A07"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914</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75AC47E7" w14:textId="77777777" w:rsidR="00C1614D" w:rsidRPr="00EA5A07"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109       </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6D4F53C3"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11.99</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174D60F2"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sidRPr="00541651">
              <w:rPr>
                <w:rFonts w:ascii="標楷體" w:eastAsia="標楷體" w:hAnsi="標楷體" w:hint="eastAsia"/>
                <w:spacing w:val="-16"/>
                <w:sz w:val="20"/>
                <w:szCs w:val="20"/>
              </w:rPr>
              <w:t>臺</w:t>
            </w:r>
            <w:r w:rsidRPr="00541651">
              <w:rPr>
                <w:rFonts w:ascii="標楷體" w:eastAsia="標楷體" w:hAnsi="標楷體" w:hint="eastAsia"/>
                <w:spacing w:val="-22"/>
                <w:sz w:val="20"/>
                <w:szCs w:val="20"/>
              </w:rPr>
              <w:t>北翡翠水庫管理</w:t>
            </w:r>
            <w:r w:rsidRPr="00541651">
              <w:rPr>
                <w:rFonts w:ascii="標楷體" w:eastAsia="標楷體" w:hAnsi="標楷體" w:hint="eastAsia"/>
                <w:spacing w:val="-16"/>
                <w:sz w:val="20"/>
                <w:szCs w:val="20"/>
              </w:rPr>
              <w:t>局</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0E8CD632"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316</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4C01EB12"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5</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00A3E025"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1.70</w:t>
            </w:r>
          </w:p>
        </w:tc>
      </w:tr>
      <w:tr w:rsidR="00C1614D" w:rsidRPr="00DD7DE5" w14:paraId="63CD488F"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B2E9FF"/>
            <w:vAlign w:val="center"/>
          </w:tcPr>
          <w:p w14:paraId="406BED70" w14:textId="77777777" w:rsidR="00C1614D" w:rsidRDefault="00C1614D" w:rsidP="00F52CE5">
            <w:pPr>
              <w:overflowPunct w:val="0"/>
              <w:spacing w:line="280" w:lineRule="exact"/>
              <w:jc w:val="distribute"/>
              <w:rPr>
                <w:rFonts w:ascii="標楷體" w:eastAsia="標楷體" w:hAnsi="標楷體"/>
                <w:sz w:val="20"/>
                <w:szCs w:val="20"/>
              </w:rPr>
            </w:pPr>
            <w:r w:rsidRPr="00541651">
              <w:rPr>
                <w:rFonts w:ascii="標楷體" w:eastAsia="標楷體" w:hAnsi="標楷體" w:hint="eastAsia"/>
                <w:spacing w:val="-12"/>
                <w:sz w:val="20"/>
                <w:szCs w:val="20"/>
              </w:rPr>
              <w:t>臺北自來水事業處</w:t>
            </w:r>
          </w:p>
        </w:tc>
        <w:tc>
          <w:tcPr>
            <w:tcW w:w="1231" w:type="dxa"/>
            <w:gridSpan w:val="2"/>
            <w:tcBorders>
              <w:left w:val="single" w:sz="4" w:space="0" w:color="auto"/>
              <w:bottom w:val="single" w:sz="4" w:space="0" w:color="auto"/>
              <w:right w:val="single" w:sz="4" w:space="0" w:color="auto"/>
            </w:tcBorders>
            <w:shd w:val="clear" w:color="auto" w:fill="B2E9FF"/>
            <w:vAlign w:val="center"/>
          </w:tcPr>
          <w:p w14:paraId="0780A996" w14:textId="77777777" w:rsidR="00C1614D"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138</w:t>
            </w:r>
          </w:p>
        </w:tc>
        <w:tc>
          <w:tcPr>
            <w:tcW w:w="1056" w:type="dxa"/>
            <w:gridSpan w:val="2"/>
            <w:tcBorders>
              <w:left w:val="single" w:sz="4" w:space="0" w:color="auto"/>
              <w:bottom w:val="single" w:sz="4" w:space="0" w:color="auto"/>
              <w:right w:val="single" w:sz="4" w:space="0" w:color="auto"/>
            </w:tcBorders>
            <w:shd w:val="clear" w:color="auto" w:fill="B2E9FF"/>
            <w:vAlign w:val="center"/>
          </w:tcPr>
          <w:p w14:paraId="6DF68AA6" w14:textId="77777777" w:rsidR="00C1614D"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12</w:t>
            </w:r>
          </w:p>
        </w:tc>
        <w:tc>
          <w:tcPr>
            <w:tcW w:w="1258" w:type="dxa"/>
            <w:gridSpan w:val="4"/>
            <w:tcBorders>
              <w:left w:val="single" w:sz="4" w:space="0" w:color="auto"/>
              <w:bottom w:val="single" w:sz="4" w:space="0" w:color="auto"/>
              <w:right w:val="double" w:sz="4" w:space="0" w:color="auto"/>
            </w:tcBorders>
            <w:shd w:val="clear" w:color="auto" w:fill="B2E9FF"/>
            <w:vAlign w:val="center"/>
          </w:tcPr>
          <w:p w14:paraId="2631F41F" w14:textId="77777777" w:rsidR="00C1614D"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9.29</w:t>
            </w:r>
          </w:p>
        </w:tc>
        <w:tc>
          <w:tcPr>
            <w:tcW w:w="1487" w:type="dxa"/>
            <w:gridSpan w:val="2"/>
            <w:tcBorders>
              <w:left w:val="double" w:sz="4" w:space="0" w:color="auto"/>
              <w:bottom w:val="single" w:sz="4" w:space="0" w:color="auto"/>
              <w:right w:val="single" w:sz="4" w:space="0" w:color="auto"/>
            </w:tcBorders>
            <w:shd w:val="clear" w:color="auto" w:fill="B2E9FF"/>
            <w:vAlign w:val="center"/>
          </w:tcPr>
          <w:p w14:paraId="656F1FCD" w14:textId="77777777" w:rsidR="00C1614D" w:rsidRDefault="00C1614D" w:rsidP="00F52CE5">
            <w:pPr>
              <w:overflowPunct w:val="0"/>
              <w:spacing w:line="280" w:lineRule="exact"/>
              <w:jc w:val="distribute"/>
              <w:rPr>
                <w:rFonts w:ascii="標楷體" w:eastAsia="標楷體" w:hAnsi="標楷體"/>
                <w:sz w:val="20"/>
                <w:szCs w:val="20"/>
              </w:rPr>
            </w:pPr>
            <w:r>
              <w:rPr>
                <w:rFonts w:ascii="標楷體" w:eastAsia="標楷體" w:hAnsi="標楷體" w:hint="eastAsia"/>
                <w:sz w:val="20"/>
                <w:szCs w:val="20"/>
              </w:rPr>
              <w:t>消防局</w:t>
            </w:r>
          </w:p>
        </w:tc>
        <w:tc>
          <w:tcPr>
            <w:tcW w:w="1142" w:type="dxa"/>
            <w:gridSpan w:val="3"/>
            <w:tcBorders>
              <w:left w:val="single" w:sz="4" w:space="0" w:color="auto"/>
              <w:bottom w:val="single" w:sz="4" w:space="0" w:color="auto"/>
              <w:right w:val="single" w:sz="4" w:space="0" w:color="auto"/>
            </w:tcBorders>
            <w:shd w:val="clear" w:color="auto" w:fill="B2E9FF"/>
            <w:vAlign w:val="center"/>
          </w:tcPr>
          <w:p w14:paraId="7323F3CE" w14:textId="77777777" w:rsidR="00C1614D"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4</w:t>
            </w:r>
            <w:r>
              <w:rPr>
                <w:rFonts w:ascii="標楷體" w:eastAsia="標楷體" w:hAnsi="標楷體"/>
                <w:bCs/>
                <w:spacing w:val="-4"/>
                <w:sz w:val="20"/>
                <w:szCs w:val="20"/>
              </w:rPr>
              <w:t>,</w:t>
            </w:r>
            <w:r>
              <w:rPr>
                <w:rFonts w:ascii="標楷體" w:eastAsia="標楷體" w:hAnsi="標楷體" w:hint="eastAsia"/>
                <w:bCs/>
                <w:spacing w:val="-4"/>
                <w:sz w:val="20"/>
                <w:szCs w:val="20"/>
              </w:rPr>
              <w:t>574</w:t>
            </w:r>
          </w:p>
        </w:tc>
        <w:tc>
          <w:tcPr>
            <w:tcW w:w="943" w:type="dxa"/>
            <w:gridSpan w:val="3"/>
            <w:tcBorders>
              <w:left w:val="single" w:sz="4" w:space="0" w:color="auto"/>
              <w:bottom w:val="single" w:sz="4" w:space="0" w:color="auto"/>
              <w:right w:val="single" w:sz="4" w:space="0" w:color="auto"/>
            </w:tcBorders>
            <w:shd w:val="clear" w:color="auto" w:fill="B2E9FF"/>
            <w:vAlign w:val="center"/>
          </w:tcPr>
          <w:p w14:paraId="454D1B19" w14:textId="77777777" w:rsidR="00C1614D"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77</w:t>
            </w:r>
          </w:p>
        </w:tc>
        <w:tc>
          <w:tcPr>
            <w:tcW w:w="1365" w:type="dxa"/>
            <w:gridSpan w:val="8"/>
            <w:tcBorders>
              <w:left w:val="single" w:sz="4" w:space="0" w:color="auto"/>
              <w:bottom w:val="single" w:sz="4" w:space="0" w:color="auto"/>
              <w:right w:val="single" w:sz="4" w:space="0" w:color="auto"/>
            </w:tcBorders>
            <w:shd w:val="clear" w:color="auto" w:fill="B2E9FF"/>
            <w:vAlign w:val="center"/>
          </w:tcPr>
          <w:p w14:paraId="3A157243" w14:textId="77777777" w:rsidR="00C1614D"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1.69</w:t>
            </w:r>
          </w:p>
        </w:tc>
      </w:tr>
      <w:tr w:rsidR="00C1614D" w:rsidRPr="00DD7DE5" w14:paraId="0E2FF96E"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55657615"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青年局</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306FDF31"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581</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4ED2334A"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44        </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71068B93"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7.66</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2325839C"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地政局</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7136BF3A"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w:t>
            </w:r>
            <w:r>
              <w:rPr>
                <w:rFonts w:ascii="標楷體" w:eastAsia="標楷體" w:hAnsi="標楷體"/>
                <w:bCs/>
                <w:spacing w:val="-4"/>
                <w:sz w:val="20"/>
                <w:szCs w:val="20"/>
              </w:rPr>
              <w:t>,</w:t>
            </w:r>
            <w:r>
              <w:rPr>
                <w:rFonts w:ascii="標楷體" w:eastAsia="標楷體" w:hAnsi="標楷體" w:hint="eastAsia"/>
                <w:bCs/>
                <w:spacing w:val="-4"/>
                <w:sz w:val="20"/>
                <w:szCs w:val="20"/>
              </w:rPr>
              <w:t>384</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5C52FFD1"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21</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772CD68E"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1.59</w:t>
            </w:r>
          </w:p>
        </w:tc>
      </w:tr>
      <w:tr w:rsidR="00C1614D" w:rsidRPr="00DD7DE5" w14:paraId="443E1976"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B2E9FF"/>
            <w:vAlign w:val="center"/>
          </w:tcPr>
          <w:p w14:paraId="61809D8B"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兵役局</w:t>
            </w:r>
          </w:p>
        </w:tc>
        <w:tc>
          <w:tcPr>
            <w:tcW w:w="1231" w:type="dxa"/>
            <w:gridSpan w:val="2"/>
            <w:tcBorders>
              <w:left w:val="single" w:sz="4" w:space="0" w:color="auto"/>
              <w:bottom w:val="single" w:sz="4" w:space="0" w:color="auto"/>
              <w:right w:val="single" w:sz="4" w:space="0" w:color="auto"/>
            </w:tcBorders>
            <w:shd w:val="clear" w:color="auto" w:fill="B2E9FF"/>
            <w:vAlign w:val="center"/>
          </w:tcPr>
          <w:p w14:paraId="1E28BA42"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285</w:t>
            </w:r>
          </w:p>
        </w:tc>
        <w:tc>
          <w:tcPr>
            <w:tcW w:w="1056" w:type="dxa"/>
            <w:gridSpan w:val="2"/>
            <w:tcBorders>
              <w:left w:val="single" w:sz="4" w:space="0" w:color="auto"/>
              <w:bottom w:val="single" w:sz="4" w:space="0" w:color="auto"/>
              <w:right w:val="single" w:sz="4" w:space="0" w:color="auto"/>
            </w:tcBorders>
            <w:shd w:val="clear" w:color="auto" w:fill="B2E9FF"/>
            <w:vAlign w:val="center"/>
          </w:tcPr>
          <w:p w14:paraId="1B7E4ADF"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18         </w:t>
            </w:r>
          </w:p>
        </w:tc>
        <w:tc>
          <w:tcPr>
            <w:tcW w:w="1258" w:type="dxa"/>
            <w:gridSpan w:val="4"/>
            <w:tcBorders>
              <w:left w:val="single" w:sz="4" w:space="0" w:color="auto"/>
              <w:bottom w:val="single" w:sz="4" w:space="0" w:color="auto"/>
              <w:right w:val="double" w:sz="4" w:space="0" w:color="auto"/>
            </w:tcBorders>
            <w:shd w:val="clear" w:color="auto" w:fill="B2E9FF"/>
            <w:vAlign w:val="center"/>
          </w:tcPr>
          <w:p w14:paraId="570B1F22"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6.34</w:t>
            </w:r>
          </w:p>
        </w:tc>
        <w:tc>
          <w:tcPr>
            <w:tcW w:w="1487" w:type="dxa"/>
            <w:gridSpan w:val="2"/>
            <w:tcBorders>
              <w:left w:val="double" w:sz="4" w:space="0" w:color="auto"/>
              <w:bottom w:val="single" w:sz="4" w:space="0" w:color="auto"/>
              <w:right w:val="single" w:sz="4" w:space="0" w:color="auto"/>
            </w:tcBorders>
            <w:shd w:val="clear" w:color="auto" w:fill="B2E9FF"/>
            <w:vAlign w:val="center"/>
          </w:tcPr>
          <w:p w14:paraId="60B63830"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產業發展局</w:t>
            </w:r>
          </w:p>
        </w:tc>
        <w:tc>
          <w:tcPr>
            <w:tcW w:w="1142" w:type="dxa"/>
            <w:gridSpan w:val="3"/>
            <w:tcBorders>
              <w:left w:val="single" w:sz="4" w:space="0" w:color="auto"/>
              <w:bottom w:val="single" w:sz="4" w:space="0" w:color="auto"/>
              <w:right w:val="single" w:sz="4" w:space="0" w:color="auto"/>
            </w:tcBorders>
            <w:shd w:val="clear" w:color="auto" w:fill="B2E9FF"/>
            <w:vAlign w:val="center"/>
          </w:tcPr>
          <w:p w14:paraId="4996654D"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5</w:t>
            </w:r>
            <w:r>
              <w:rPr>
                <w:rFonts w:ascii="標楷體" w:eastAsia="標楷體" w:hAnsi="標楷體"/>
                <w:bCs/>
                <w:spacing w:val="-4"/>
                <w:sz w:val="20"/>
                <w:szCs w:val="20"/>
              </w:rPr>
              <w:t>,</w:t>
            </w:r>
            <w:r>
              <w:rPr>
                <w:rFonts w:ascii="標楷體" w:eastAsia="標楷體" w:hAnsi="標楷體" w:hint="eastAsia"/>
                <w:bCs/>
                <w:spacing w:val="-4"/>
                <w:sz w:val="20"/>
                <w:szCs w:val="20"/>
              </w:rPr>
              <w:t>496</w:t>
            </w:r>
          </w:p>
        </w:tc>
        <w:tc>
          <w:tcPr>
            <w:tcW w:w="943" w:type="dxa"/>
            <w:gridSpan w:val="3"/>
            <w:tcBorders>
              <w:left w:val="single" w:sz="4" w:space="0" w:color="auto"/>
              <w:bottom w:val="single" w:sz="4" w:space="0" w:color="auto"/>
              <w:right w:val="single" w:sz="4" w:space="0" w:color="auto"/>
            </w:tcBorders>
            <w:shd w:val="clear" w:color="auto" w:fill="B2E9FF"/>
            <w:vAlign w:val="center"/>
          </w:tcPr>
          <w:p w14:paraId="29B908FA"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84</w:t>
            </w:r>
          </w:p>
        </w:tc>
        <w:tc>
          <w:tcPr>
            <w:tcW w:w="1365" w:type="dxa"/>
            <w:gridSpan w:val="8"/>
            <w:tcBorders>
              <w:left w:val="single" w:sz="4" w:space="0" w:color="auto"/>
              <w:bottom w:val="single" w:sz="4" w:space="0" w:color="auto"/>
              <w:right w:val="single" w:sz="4" w:space="0" w:color="auto"/>
            </w:tcBorders>
            <w:shd w:val="clear" w:color="auto" w:fill="B2E9FF"/>
            <w:vAlign w:val="center"/>
          </w:tcPr>
          <w:p w14:paraId="3A9A15AB"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1.53</w:t>
            </w:r>
          </w:p>
        </w:tc>
      </w:tr>
      <w:tr w:rsidR="00C1614D" w:rsidRPr="00DD7DE5" w14:paraId="3A599549"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1D63A3A1"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民政局</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12891036"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3</w:t>
            </w:r>
            <w:r>
              <w:rPr>
                <w:rFonts w:ascii="標楷體" w:eastAsia="標楷體" w:hAnsi="標楷體"/>
                <w:bCs/>
                <w:spacing w:val="-4"/>
                <w:sz w:val="20"/>
                <w:szCs w:val="20"/>
              </w:rPr>
              <w:t>,</w:t>
            </w:r>
            <w:r>
              <w:rPr>
                <w:rFonts w:ascii="標楷體" w:eastAsia="標楷體" w:hAnsi="標楷體" w:hint="eastAsia"/>
                <w:bCs/>
                <w:spacing w:val="-4"/>
                <w:sz w:val="20"/>
                <w:szCs w:val="20"/>
              </w:rPr>
              <w:t>206</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2F3FAE5A"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178       </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39107828"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5.55</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47DE589E"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環境保護局</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37FA872E"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8</w:t>
            </w:r>
            <w:r>
              <w:rPr>
                <w:rFonts w:ascii="標楷體" w:eastAsia="標楷體" w:hAnsi="標楷體"/>
                <w:bCs/>
                <w:spacing w:val="-4"/>
                <w:sz w:val="20"/>
                <w:szCs w:val="20"/>
              </w:rPr>
              <w:t>,</w:t>
            </w:r>
            <w:r>
              <w:rPr>
                <w:rFonts w:ascii="標楷體" w:eastAsia="標楷體" w:hAnsi="標楷體" w:hint="eastAsia"/>
                <w:bCs/>
                <w:spacing w:val="-4"/>
                <w:sz w:val="20"/>
                <w:szCs w:val="20"/>
              </w:rPr>
              <w:t>307</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2120CB20"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104</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021D552F"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1.26</w:t>
            </w:r>
          </w:p>
        </w:tc>
      </w:tr>
      <w:tr w:rsidR="00C1614D" w:rsidRPr="00DD7DE5" w14:paraId="1F97E6CA"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B2E9FF"/>
            <w:vAlign w:val="center"/>
          </w:tcPr>
          <w:p w14:paraId="19C0E79E" w14:textId="77777777" w:rsidR="00C1614D" w:rsidRPr="00F009AF" w:rsidRDefault="00C1614D" w:rsidP="00F52CE5">
            <w:pPr>
              <w:overflowPunct w:val="0"/>
              <w:spacing w:line="280" w:lineRule="exact"/>
              <w:jc w:val="distribute"/>
              <w:rPr>
                <w:rFonts w:ascii="標楷體" w:eastAsia="標楷體" w:hAnsi="標楷體"/>
                <w:bCs/>
                <w:spacing w:val="-20"/>
                <w:sz w:val="20"/>
                <w:szCs w:val="20"/>
              </w:rPr>
            </w:pPr>
            <w:r>
              <w:rPr>
                <w:rFonts w:ascii="標楷體" w:eastAsia="標楷體" w:hAnsi="標楷體" w:hint="eastAsia"/>
                <w:sz w:val="20"/>
                <w:szCs w:val="20"/>
              </w:rPr>
              <w:t>都市發展局</w:t>
            </w:r>
          </w:p>
        </w:tc>
        <w:tc>
          <w:tcPr>
            <w:tcW w:w="1231" w:type="dxa"/>
            <w:gridSpan w:val="2"/>
            <w:tcBorders>
              <w:left w:val="single" w:sz="4" w:space="0" w:color="auto"/>
              <w:bottom w:val="single" w:sz="4" w:space="0" w:color="auto"/>
              <w:right w:val="single" w:sz="4" w:space="0" w:color="auto"/>
            </w:tcBorders>
            <w:shd w:val="clear" w:color="auto" w:fill="B2E9FF"/>
            <w:vAlign w:val="center"/>
          </w:tcPr>
          <w:p w14:paraId="18825791"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w:t>
            </w:r>
            <w:r>
              <w:rPr>
                <w:rFonts w:ascii="標楷體" w:eastAsia="標楷體" w:hAnsi="標楷體"/>
                <w:bCs/>
                <w:spacing w:val="-4"/>
                <w:sz w:val="20"/>
                <w:szCs w:val="20"/>
              </w:rPr>
              <w:t>,</w:t>
            </w:r>
            <w:r>
              <w:rPr>
                <w:rFonts w:ascii="標楷體" w:eastAsia="標楷體" w:hAnsi="標楷體" w:hint="eastAsia"/>
                <w:bCs/>
                <w:spacing w:val="-4"/>
                <w:sz w:val="20"/>
                <w:szCs w:val="20"/>
              </w:rPr>
              <w:t>690</w:t>
            </w:r>
          </w:p>
        </w:tc>
        <w:tc>
          <w:tcPr>
            <w:tcW w:w="1056" w:type="dxa"/>
            <w:gridSpan w:val="2"/>
            <w:tcBorders>
              <w:left w:val="single" w:sz="4" w:space="0" w:color="auto"/>
              <w:bottom w:val="single" w:sz="4" w:space="0" w:color="auto"/>
              <w:right w:val="single" w:sz="4" w:space="0" w:color="auto"/>
            </w:tcBorders>
            <w:shd w:val="clear" w:color="auto" w:fill="B2E9FF"/>
            <w:vAlign w:val="center"/>
          </w:tcPr>
          <w:p w14:paraId="5B660DDF"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145</w:t>
            </w:r>
          </w:p>
        </w:tc>
        <w:tc>
          <w:tcPr>
            <w:tcW w:w="1258" w:type="dxa"/>
            <w:gridSpan w:val="4"/>
            <w:tcBorders>
              <w:left w:val="single" w:sz="4" w:space="0" w:color="auto"/>
              <w:bottom w:val="single" w:sz="4" w:space="0" w:color="auto"/>
              <w:right w:val="double" w:sz="4" w:space="0" w:color="auto"/>
            </w:tcBorders>
            <w:shd w:val="clear" w:color="auto" w:fill="B2E9FF"/>
            <w:vAlign w:val="center"/>
          </w:tcPr>
          <w:p w14:paraId="752F06B0"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5.41</w:t>
            </w:r>
          </w:p>
        </w:tc>
        <w:tc>
          <w:tcPr>
            <w:tcW w:w="1487" w:type="dxa"/>
            <w:gridSpan w:val="2"/>
            <w:tcBorders>
              <w:left w:val="double" w:sz="4" w:space="0" w:color="auto"/>
              <w:bottom w:val="single" w:sz="4" w:space="0" w:color="auto"/>
              <w:right w:val="single" w:sz="4" w:space="0" w:color="auto"/>
            </w:tcBorders>
            <w:shd w:val="clear" w:color="auto" w:fill="B2E9FF"/>
            <w:vAlign w:val="center"/>
          </w:tcPr>
          <w:p w14:paraId="2820969C" w14:textId="77777777" w:rsidR="00C1614D" w:rsidRPr="00F009AF" w:rsidRDefault="00C1614D" w:rsidP="00F52CE5">
            <w:pPr>
              <w:overflowPunct w:val="0"/>
              <w:spacing w:line="280" w:lineRule="exact"/>
              <w:jc w:val="distribute"/>
              <w:rPr>
                <w:rFonts w:ascii="標楷體" w:eastAsia="標楷體" w:hAnsi="標楷體"/>
                <w:bCs/>
                <w:spacing w:val="-12"/>
                <w:sz w:val="20"/>
                <w:szCs w:val="20"/>
              </w:rPr>
            </w:pPr>
            <w:r>
              <w:rPr>
                <w:rFonts w:ascii="標楷體" w:eastAsia="標楷體" w:hAnsi="標楷體" w:hint="eastAsia"/>
                <w:sz w:val="20"/>
                <w:szCs w:val="20"/>
              </w:rPr>
              <w:t>警察局</w:t>
            </w:r>
          </w:p>
        </w:tc>
        <w:tc>
          <w:tcPr>
            <w:tcW w:w="1142" w:type="dxa"/>
            <w:gridSpan w:val="3"/>
            <w:tcBorders>
              <w:left w:val="single" w:sz="4" w:space="0" w:color="auto"/>
              <w:bottom w:val="single" w:sz="4" w:space="0" w:color="auto"/>
              <w:right w:val="single" w:sz="4" w:space="0" w:color="auto"/>
            </w:tcBorders>
            <w:shd w:val="clear" w:color="auto" w:fill="B2E9FF"/>
            <w:vAlign w:val="center"/>
          </w:tcPr>
          <w:p w14:paraId="053E9E24"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14</w:t>
            </w:r>
            <w:r>
              <w:rPr>
                <w:rFonts w:ascii="標楷體" w:eastAsia="標楷體" w:hAnsi="標楷體"/>
                <w:bCs/>
                <w:spacing w:val="-4"/>
                <w:sz w:val="20"/>
                <w:szCs w:val="20"/>
              </w:rPr>
              <w:t>,</w:t>
            </w:r>
            <w:r>
              <w:rPr>
                <w:rFonts w:ascii="標楷體" w:eastAsia="標楷體" w:hAnsi="標楷體" w:hint="eastAsia"/>
                <w:bCs/>
                <w:spacing w:val="-4"/>
                <w:sz w:val="20"/>
                <w:szCs w:val="20"/>
              </w:rPr>
              <w:t>847</w:t>
            </w:r>
          </w:p>
        </w:tc>
        <w:tc>
          <w:tcPr>
            <w:tcW w:w="943" w:type="dxa"/>
            <w:gridSpan w:val="3"/>
            <w:tcBorders>
              <w:left w:val="single" w:sz="4" w:space="0" w:color="auto"/>
              <w:bottom w:val="single" w:sz="4" w:space="0" w:color="auto"/>
              <w:right w:val="single" w:sz="4" w:space="0" w:color="auto"/>
            </w:tcBorders>
            <w:shd w:val="clear" w:color="auto" w:fill="B2E9FF"/>
            <w:vAlign w:val="center"/>
          </w:tcPr>
          <w:p w14:paraId="4E4578C9"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170</w:t>
            </w:r>
          </w:p>
        </w:tc>
        <w:tc>
          <w:tcPr>
            <w:tcW w:w="1365" w:type="dxa"/>
            <w:gridSpan w:val="8"/>
            <w:tcBorders>
              <w:left w:val="single" w:sz="4" w:space="0" w:color="auto"/>
              <w:bottom w:val="single" w:sz="4" w:space="0" w:color="auto"/>
              <w:right w:val="single" w:sz="4" w:space="0" w:color="auto"/>
            </w:tcBorders>
            <w:shd w:val="clear" w:color="auto" w:fill="B2E9FF"/>
            <w:vAlign w:val="center"/>
          </w:tcPr>
          <w:p w14:paraId="5A378937"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1.15</w:t>
            </w:r>
          </w:p>
        </w:tc>
      </w:tr>
      <w:tr w:rsidR="00C1614D" w:rsidRPr="00DD7DE5" w14:paraId="44191272"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217D84C3" w14:textId="77777777" w:rsidR="00C1614D" w:rsidRPr="0027563D" w:rsidRDefault="00C1614D" w:rsidP="00F52CE5">
            <w:pPr>
              <w:overflowPunct w:val="0"/>
              <w:spacing w:line="280" w:lineRule="exact"/>
              <w:jc w:val="distribute"/>
              <w:rPr>
                <w:rFonts w:ascii="標楷體" w:eastAsia="標楷體" w:hAnsi="標楷體"/>
                <w:bCs/>
                <w:sz w:val="20"/>
                <w:szCs w:val="20"/>
              </w:rPr>
            </w:pPr>
            <w:r>
              <w:rPr>
                <w:rFonts w:ascii="標楷體" w:eastAsia="標楷體" w:hAnsi="標楷體" w:hint="eastAsia"/>
                <w:sz w:val="20"/>
                <w:szCs w:val="20"/>
              </w:rPr>
              <w:t>衛生局</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675AFB36"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7</w:t>
            </w:r>
            <w:r>
              <w:rPr>
                <w:rFonts w:ascii="標楷體" w:eastAsia="標楷體" w:hAnsi="標楷體"/>
                <w:bCs/>
                <w:spacing w:val="-4"/>
                <w:sz w:val="20"/>
                <w:szCs w:val="20"/>
              </w:rPr>
              <w:t>,</w:t>
            </w:r>
            <w:r>
              <w:rPr>
                <w:rFonts w:ascii="標楷體" w:eastAsia="標楷體" w:hAnsi="標楷體" w:hint="eastAsia"/>
                <w:bCs/>
                <w:spacing w:val="-4"/>
                <w:sz w:val="20"/>
                <w:szCs w:val="20"/>
              </w:rPr>
              <w:t>104</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286446AC"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sidRPr="00DD7DE5">
              <w:rPr>
                <w:rFonts w:ascii="標楷體" w:eastAsia="標楷體" w:hAnsi="標楷體" w:hint="eastAsia"/>
                <w:bCs/>
                <w:spacing w:val="-4"/>
                <w:sz w:val="20"/>
                <w:szCs w:val="20"/>
              </w:rPr>
              <w:sym w:font="Wingdings 2" w:char="F06E"/>
            </w:r>
            <w:r>
              <w:rPr>
                <w:rFonts w:ascii="標楷體" w:eastAsia="標楷體" w:hAnsi="標楷體"/>
                <w:bCs/>
                <w:spacing w:val="-4"/>
                <w:sz w:val="20"/>
                <w:szCs w:val="20"/>
              </w:rPr>
              <w:t xml:space="preserve">    </w:t>
            </w:r>
            <w:r>
              <w:rPr>
                <w:rFonts w:ascii="標楷體" w:eastAsia="標楷體" w:hAnsi="標楷體" w:hint="eastAsia"/>
                <w:bCs/>
                <w:spacing w:val="-4"/>
                <w:sz w:val="20"/>
                <w:szCs w:val="20"/>
              </w:rPr>
              <w:t>382</w:t>
            </w:r>
            <w:r>
              <w:rPr>
                <w:rFonts w:ascii="標楷體" w:eastAsia="標楷體" w:hAnsi="標楷體" w:hint="eastAsia"/>
                <w:sz w:val="20"/>
                <w:szCs w:val="20"/>
              </w:rPr>
              <w:t xml:space="preserve">     </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29F7F839"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5.38</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28FA5DFA"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交通局</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27F40D4C"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10</w:t>
            </w:r>
            <w:r>
              <w:rPr>
                <w:rFonts w:ascii="標楷體" w:eastAsia="標楷體" w:hAnsi="標楷體"/>
                <w:bCs/>
                <w:spacing w:val="-4"/>
                <w:sz w:val="20"/>
                <w:szCs w:val="20"/>
              </w:rPr>
              <w:t>,</w:t>
            </w:r>
            <w:r>
              <w:rPr>
                <w:rFonts w:ascii="標楷體" w:eastAsia="標楷體" w:hAnsi="標楷體" w:hint="eastAsia"/>
                <w:bCs/>
                <w:spacing w:val="-4"/>
                <w:sz w:val="20"/>
                <w:szCs w:val="20"/>
              </w:rPr>
              <w:t>855</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58AEEF67"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83</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4A23379B"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0.77</w:t>
            </w:r>
          </w:p>
        </w:tc>
      </w:tr>
      <w:tr w:rsidR="00C1614D" w:rsidRPr="00DD7DE5" w14:paraId="78E0CF4B"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B2E9FF"/>
            <w:vAlign w:val="center"/>
          </w:tcPr>
          <w:p w14:paraId="10E570CA"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社會局</w:t>
            </w:r>
          </w:p>
        </w:tc>
        <w:tc>
          <w:tcPr>
            <w:tcW w:w="1231" w:type="dxa"/>
            <w:gridSpan w:val="2"/>
            <w:tcBorders>
              <w:left w:val="single" w:sz="4" w:space="0" w:color="auto"/>
              <w:bottom w:val="single" w:sz="4" w:space="0" w:color="auto"/>
              <w:right w:val="single" w:sz="4" w:space="0" w:color="auto"/>
            </w:tcBorders>
            <w:shd w:val="clear" w:color="auto" w:fill="B2E9FF"/>
            <w:vAlign w:val="center"/>
          </w:tcPr>
          <w:p w14:paraId="4D24B2E6"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28</w:t>
            </w:r>
            <w:r>
              <w:rPr>
                <w:rFonts w:ascii="標楷體" w:eastAsia="標楷體" w:hAnsi="標楷體"/>
                <w:bCs/>
                <w:spacing w:val="-4"/>
                <w:sz w:val="20"/>
                <w:szCs w:val="20"/>
              </w:rPr>
              <w:t>,</w:t>
            </w:r>
            <w:r>
              <w:rPr>
                <w:rFonts w:ascii="標楷體" w:eastAsia="標楷體" w:hAnsi="標楷體" w:hint="eastAsia"/>
                <w:bCs/>
                <w:spacing w:val="-4"/>
                <w:sz w:val="20"/>
                <w:szCs w:val="20"/>
              </w:rPr>
              <w:t>106</w:t>
            </w:r>
          </w:p>
        </w:tc>
        <w:tc>
          <w:tcPr>
            <w:tcW w:w="1056" w:type="dxa"/>
            <w:gridSpan w:val="2"/>
            <w:tcBorders>
              <w:left w:val="single" w:sz="4" w:space="0" w:color="auto"/>
              <w:bottom w:val="single" w:sz="4" w:space="0" w:color="auto"/>
              <w:right w:val="single" w:sz="4" w:space="0" w:color="auto"/>
            </w:tcBorders>
            <w:shd w:val="clear" w:color="auto" w:fill="B2E9FF"/>
            <w:vAlign w:val="center"/>
          </w:tcPr>
          <w:p w14:paraId="13F00044"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 </w:t>
            </w:r>
            <w:r w:rsidRPr="00DD7DE5">
              <w:rPr>
                <w:rFonts w:ascii="標楷體" w:eastAsia="標楷體" w:hAnsi="標楷體" w:hint="eastAsia"/>
                <w:bCs/>
                <w:spacing w:val="-4"/>
                <w:sz w:val="20"/>
                <w:szCs w:val="20"/>
              </w:rPr>
              <w:sym w:font="Wingdings 2" w:char="F06B"/>
            </w:r>
            <w:r>
              <w:rPr>
                <w:rFonts w:ascii="標楷體" w:eastAsia="標楷體" w:hAnsi="標楷體"/>
                <w:bCs/>
                <w:spacing w:val="-4"/>
                <w:sz w:val="20"/>
                <w:szCs w:val="20"/>
              </w:rPr>
              <w:t xml:space="preserve">  </w:t>
            </w:r>
            <w:r>
              <w:rPr>
                <w:rFonts w:ascii="標楷體" w:eastAsia="標楷體" w:hAnsi="標楷體" w:hint="eastAsia"/>
                <w:bCs/>
                <w:spacing w:val="-4"/>
                <w:sz w:val="20"/>
                <w:szCs w:val="20"/>
              </w:rPr>
              <w:t>1</w:t>
            </w:r>
            <w:r>
              <w:rPr>
                <w:rFonts w:ascii="標楷體" w:eastAsia="標楷體" w:hAnsi="標楷體"/>
                <w:bCs/>
                <w:spacing w:val="-4"/>
                <w:sz w:val="20"/>
                <w:szCs w:val="20"/>
              </w:rPr>
              <w:t>,</w:t>
            </w:r>
            <w:r>
              <w:rPr>
                <w:rFonts w:ascii="標楷體" w:eastAsia="標楷體" w:hAnsi="標楷體" w:hint="eastAsia"/>
                <w:bCs/>
                <w:spacing w:val="-4"/>
                <w:sz w:val="20"/>
                <w:szCs w:val="20"/>
              </w:rPr>
              <w:t>337</w:t>
            </w:r>
            <w:r>
              <w:rPr>
                <w:rFonts w:ascii="標楷體" w:eastAsia="標楷體" w:hAnsi="標楷體" w:hint="eastAsia"/>
                <w:sz w:val="20"/>
                <w:szCs w:val="20"/>
              </w:rPr>
              <w:t xml:space="preserve">   </w:t>
            </w:r>
          </w:p>
        </w:tc>
        <w:tc>
          <w:tcPr>
            <w:tcW w:w="1258" w:type="dxa"/>
            <w:gridSpan w:val="4"/>
            <w:tcBorders>
              <w:left w:val="single" w:sz="4" w:space="0" w:color="auto"/>
              <w:bottom w:val="single" w:sz="4" w:space="0" w:color="auto"/>
              <w:right w:val="double" w:sz="4" w:space="0" w:color="auto"/>
            </w:tcBorders>
            <w:shd w:val="clear" w:color="auto" w:fill="B2E9FF"/>
            <w:vAlign w:val="center"/>
          </w:tcPr>
          <w:p w14:paraId="7946FAF4"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4.76</w:t>
            </w:r>
          </w:p>
        </w:tc>
        <w:tc>
          <w:tcPr>
            <w:tcW w:w="1487" w:type="dxa"/>
            <w:gridSpan w:val="2"/>
            <w:tcBorders>
              <w:left w:val="double" w:sz="4" w:space="0" w:color="auto"/>
              <w:bottom w:val="single" w:sz="4" w:space="0" w:color="auto"/>
              <w:right w:val="single" w:sz="4" w:space="0" w:color="auto"/>
            </w:tcBorders>
            <w:shd w:val="clear" w:color="auto" w:fill="B2E9FF"/>
            <w:vAlign w:val="center"/>
          </w:tcPr>
          <w:p w14:paraId="33166312"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捷運工程局</w:t>
            </w:r>
          </w:p>
        </w:tc>
        <w:tc>
          <w:tcPr>
            <w:tcW w:w="1142" w:type="dxa"/>
            <w:gridSpan w:val="3"/>
            <w:tcBorders>
              <w:left w:val="single" w:sz="4" w:space="0" w:color="auto"/>
              <w:bottom w:val="single" w:sz="4" w:space="0" w:color="auto"/>
              <w:right w:val="single" w:sz="4" w:space="0" w:color="auto"/>
            </w:tcBorders>
            <w:shd w:val="clear" w:color="auto" w:fill="B2E9FF"/>
            <w:vAlign w:val="center"/>
          </w:tcPr>
          <w:p w14:paraId="7CE369E6"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5</w:t>
            </w:r>
            <w:r>
              <w:rPr>
                <w:rFonts w:ascii="標楷體" w:eastAsia="標楷體" w:hAnsi="標楷體"/>
                <w:bCs/>
                <w:spacing w:val="-4"/>
                <w:sz w:val="20"/>
                <w:szCs w:val="20"/>
              </w:rPr>
              <w:t>,</w:t>
            </w:r>
            <w:r>
              <w:rPr>
                <w:rFonts w:ascii="標楷體" w:eastAsia="標楷體" w:hAnsi="標楷體" w:hint="eastAsia"/>
                <w:bCs/>
                <w:spacing w:val="-4"/>
                <w:sz w:val="20"/>
                <w:szCs w:val="20"/>
              </w:rPr>
              <w:t>701</w:t>
            </w:r>
          </w:p>
        </w:tc>
        <w:tc>
          <w:tcPr>
            <w:tcW w:w="943" w:type="dxa"/>
            <w:gridSpan w:val="3"/>
            <w:tcBorders>
              <w:left w:val="single" w:sz="4" w:space="0" w:color="auto"/>
              <w:bottom w:val="single" w:sz="4" w:space="0" w:color="auto"/>
              <w:right w:val="single" w:sz="4" w:space="0" w:color="auto"/>
            </w:tcBorders>
            <w:shd w:val="clear" w:color="auto" w:fill="B2E9FF"/>
            <w:vAlign w:val="center"/>
          </w:tcPr>
          <w:p w14:paraId="3B629DE2"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bCs/>
                <w:spacing w:val="-4"/>
                <w:sz w:val="20"/>
                <w:szCs w:val="20"/>
              </w:rPr>
              <w:t>34</w:t>
            </w:r>
          </w:p>
        </w:tc>
        <w:tc>
          <w:tcPr>
            <w:tcW w:w="1365" w:type="dxa"/>
            <w:gridSpan w:val="8"/>
            <w:tcBorders>
              <w:left w:val="single" w:sz="4" w:space="0" w:color="auto"/>
              <w:bottom w:val="single" w:sz="4" w:space="0" w:color="auto"/>
              <w:right w:val="single" w:sz="4" w:space="0" w:color="auto"/>
            </w:tcBorders>
            <w:shd w:val="clear" w:color="auto" w:fill="B2E9FF"/>
            <w:vAlign w:val="center"/>
          </w:tcPr>
          <w:p w14:paraId="514FAE5C"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0.61</w:t>
            </w:r>
          </w:p>
        </w:tc>
      </w:tr>
      <w:tr w:rsidR="00C1614D" w:rsidRPr="00DD7DE5" w14:paraId="002E24FB" w14:textId="77777777" w:rsidTr="00A25818">
        <w:trPr>
          <w:gridBefore w:val="2"/>
          <w:wBefore w:w="28" w:type="dxa"/>
          <w:trHeight w:val="255"/>
          <w:jc w:val="center"/>
        </w:trPr>
        <w:tc>
          <w:tcPr>
            <w:tcW w:w="1505" w:type="dxa"/>
            <w:tcBorders>
              <w:bottom w:val="single" w:sz="4" w:space="0" w:color="auto"/>
              <w:right w:val="single" w:sz="4" w:space="0" w:color="auto"/>
            </w:tcBorders>
            <w:shd w:val="clear" w:color="auto" w:fill="auto"/>
            <w:vAlign w:val="center"/>
          </w:tcPr>
          <w:p w14:paraId="637D6236"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勞動局</w:t>
            </w:r>
          </w:p>
        </w:tc>
        <w:tc>
          <w:tcPr>
            <w:tcW w:w="1231" w:type="dxa"/>
            <w:gridSpan w:val="2"/>
            <w:tcBorders>
              <w:left w:val="single" w:sz="4" w:space="0" w:color="auto"/>
              <w:bottom w:val="single" w:sz="4" w:space="0" w:color="auto"/>
              <w:right w:val="single" w:sz="4" w:space="0" w:color="auto"/>
            </w:tcBorders>
            <w:shd w:val="clear" w:color="auto" w:fill="auto"/>
            <w:vAlign w:val="center"/>
          </w:tcPr>
          <w:p w14:paraId="5C2D9618"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w:t>
            </w:r>
            <w:r>
              <w:rPr>
                <w:rFonts w:ascii="標楷體" w:eastAsia="標楷體" w:hAnsi="標楷體"/>
                <w:bCs/>
                <w:spacing w:val="-4"/>
                <w:sz w:val="20"/>
                <w:szCs w:val="20"/>
              </w:rPr>
              <w:t>,</w:t>
            </w:r>
            <w:r>
              <w:rPr>
                <w:rFonts w:ascii="標楷體" w:eastAsia="標楷體" w:hAnsi="標楷體" w:hint="eastAsia"/>
                <w:bCs/>
                <w:spacing w:val="-4"/>
                <w:sz w:val="20"/>
                <w:szCs w:val="20"/>
              </w:rPr>
              <w:t>038</w:t>
            </w:r>
          </w:p>
        </w:tc>
        <w:tc>
          <w:tcPr>
            <w:tcW w:w="1056" w:type="dxa"/>
            <w:gridSpan w:val="2"/>
            <w:tcBorders>
              <w:left w:val="single" w:sz="4" w:space="0" w:color="auto"/>
              <w:bottom w:val="single" w:sz="4" w:space="0" w:color="auto"/>
              <w:right w:val="single" w:sz="4" w:space="0" w:color="auto"/>
            </w:tcBorders>
            <w:shd w:val="clear" w:color="auto" w:fill="auto"/>
            <w:vAlign w:val="center"/>
          </w:tcPr>
          <w:p w14:paraId="5BE406CF"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96       </w:t>
            </w:r>
          </w:p>
        </w:tc>
        <w:tc>
          <w:tcPr>
            <w:tcW w:w="1258" w:type="dxa"/>
            <w:gridSpan w:val="4"/>
            <w:tcBorders>
              <w:left w:val="single" w:sz="4" w:space="0" w:color="auto"/>
              <w:bottom w:val="single" w:sz="4" w:space="0" w:color="auto"/>
              <w:right w:val="double" w:sz="4" w:space="0" w:color="auto"/>
            </w:tcBorders>
            <w:shd w:val="clear" w:color="auto" w:fill="auto"/>
            <w:vAlign w:val="center"/>
          </w:tcPr>
          <w:p w14:paraId="55E62936"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4.74</w:t>
            </w:r>
          </w:p>
        </w:tc>
        <w:tc>
          <w:tcPr>
            <w:tcW w:w="1487" w:type="dxa"/>
            <w:gridSpan w:val="2"/>
            <w:tcBorders>
              <w:left w:val="double" w:sz="4" w:space="0" w:color="auto"/>
              <w:bottom w:val="single" w:sz="4" w:space="0" w:color="auto"/>
              <w:right w:val="single" w:sz="4" w:space="0" w:color="auto"/>
            </w:tcBorders>
            <w:shd w:val="clear" w:color="auto" w:fill="auto"/>
            <w:vAlign w:val="center"/>
          </w:tcPr>
          <w:p w14:paraId="79C7D9AD" w14:textId="77777777" w:rsidR="00C1614D" w:rsidRPr="00541651" w:rsidRDefault="00C1614D" w:rsidP="00F52CE5">
            <w:pPr>
              <w:overflowPunct w:val="0"/>
              <w:spacing w:line="280" w:lineRule="exact"/>
              <w:jc w:val="distribute"/>
              <w:rPr>
                <w:rFonts w:ascii="標楷體" w:eastAsia="標楷體" w:hAnsi="標楷體"/>
                <w:bCs/>
                <w:spacing w:val="-12"/>
                <w:sz w:val="20"/>
                <w:szCs w:val="20"/>
              </w:rPr>
            </w:pPr>
            <w:r>
              <w:rPr>
                <w:rFonts w:ascii="標楷體" w:eastAsia="標楷體" w:hAnsi="標楷體" w:hint="eastAsia"/>
                <w:sz w:val="20"/>
                <w:szCs w:val="20"/>
              </w:rPr>
              <w:t>教育局</w:t>
            </w:r>
          </w:p>
        </w:tc>
        <w:tc>
          <w:tcPr>
            <w:tcW w:w="1142" w:type="dxa"/>
            <w:gridSpan w:val="3"/>
            <w:tcBorders>
              <w:left w:val="single" w:sz="4" w:space="0" w:color="auto"/>
              <w:bottom w:val="single" w:sz="4" w:space="0" w:color="auto"/>
              <w:right w:val="single" w:sz="4" w:space="0" w:color="auto"/>
            </w:tcBorders>
            <w:shd w:val="clear" w:color="auto" w:fill="auto"/>
            <w:vAlign w:val="center"/>
          </w:tcPr>
          <w:p w14:paraId="02F6B29E"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68</w:t>
            </w:r>
            <w:r>
              <w:rPr>
                <w:rFonts w:ascii="標楷體" w:eastAsia="標楷體" w:hAnsi="標楷體"/>
                <w:bCs/>
                <w:spacing w:val="-4"/>
                <w:sz w:val="20"/>
                <w:szCs w:val="20"/>
              </w:rPr>
              <w:t>,</w:t>
            </w:r>
            <w:r>
              <w:rPr>
                <w:rFonts w:ascii="標楷體" w:eastAsia="標楷體" w:hAnsi="標楷體" w:hint="eastAsia"/>
                <w:bCs/>
                <w:spacing w:val="-4"/>
                <w:sz w:val="20"/>
                <w:szCs w:val="20"/>
              </w:rPr>
              <w:t>750</w:t>
            </w:r>
          </w:p>
        </w:tc>
        <w:tc>
          <w:tcPr>
            <w:tcW w:w="943" w:type="dxa"/>
            <w:gridSpan w:val="3"/>
            <w:tcBorders>
              <w:left w:val="single" w:sz="4" w:space="0" w:color="auto"/>
              <w:bottom w:val="single" w:sz="4" w:space="0" w:color="auto"/>
              <w:right w:val="single" w:sz="4" w:space="0" w:color="auto"/>
            </w:tcBorders>
            <w:shd w:val="clear" w:color="auto" w:fill="auto"/>
            <w:vAlign w:val="center"/>
          </w:tcPr>
          <w:p w14:paraId="4D2F191C" w14:textId="77777777" w:rsidR="00C1614D" w:rsidRPr="00FE5F2C" w:rsidRDefault="00C1614D" w:rsidP="00F52CE5">
            <w:pPr>
              <w:overflowPunct w:val="0"/>
              <w:spacing w:line="280" w:lineRule="exact"/>
              <w:ind w:rightChars="10" w:right="24"/>
              <w:jc w:val="right"/>
              <w:rPr>
                <w:rFonts w:ascii="標楷體" w:eastAsia="標楷體" w:hAnsi="標楷體"/>
                <w:sz w:val="20"/>
                <w:szCs w:val="20"/>
              </w:rPr>
            </w:pPr>
            <w:r>
              <w:rPr>
                <w:rFonts w:ascii="標楷體" w:eastAsia="標楷體" w:hAnsi="標楷體" w:hint="eastAsia"/>
                <w:sz w:val="20"/>
                <w:szCs w:val="20"/>
              </w:rPr>
              <w:t>20</w:t>
            </w:r>
          </w:p>
        </w:tc>
        <w:tc>
          <w:tcPr>
            <w:tcW w:w="1365" w:type="dxa"/>
            <w:gridSpan w:val="8"/>
            <w:tcBorders>
              <w:left w:val="single" w:sz="4" w:space="0" w:color="auto"/>
              <w:bottom w:val="single" w:sz="4" w:space="0" w:color="auto"/>
              <w:right w:val="single" w:sz="4" w:space="0" w:color="auto"/>
            </w:tcBorders>
            <w:shd w:val="clear" w:color="auto" w:fill="auto"/>
            <w:vAlign w:val="center"/>
          </w:tcPr>
          <w:p w14:paraId="22E32C7B"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0.03</w:t>
            </w:r>
          </w:p>
        </w:tc>
      </w:tr>
      <w:tr w:rsidR="00C1614D" w:rsidRPr="00DD7DE5" w14:paraId="6EF7CE9E" w14:textId="77777777" w:rsidTr="00A25818">
        <w:trPr>
          <w:gridBefore w:val="2"/>
          <w:wBefore w:w="28" w:type="dxa"/>
          <w:trHeight w:val="255"/>
          <w:jc w:val="center"/>
        </w:trPr>
        <w:tc>
          <w:tcPr>
            <w:tcW w:w="1505" w:type="dxa"/>
            <w:tcBorders>
              <w:bottom w:val="single" w:sz="4" w:space="0" w:color="auto"/>
            </w:tcBorders>
            <w:shd w:val="clear" w:color="auto" w:fill="B2E9FF"/>
            <w:vAlign w:val="center"/>
          </w:tcPr>
          <w:p w14:paraId="054D70CD"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sz w:val="20"/>
                <w:szCs w:val="20"/>
              </w:rPr>
              <w:t>體育局</w:t>
            </w:r>
          </w:p>
        </w:tc>
        <w:tc>
          <w:tcPr>
            <w:tcW w:w="1231" w:type="dxa"/>
            <w:gridSpan w:val="2"/>
            <w:tcBorders>
              <w:bottom w:val="single" w:sz="4" w:space="0" w:color="auto"/>
            </w:tcBorders>
            <w:shd w:val="clear" w:color="auto" w:fill="B2E9FF"/>
            <w:vAlign w:val="center"/>
          </w:tcPr>
          <w:p w14:paraId="06ED241F"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3</w:t>
            </w:r>
            <w:r>
              <w:rPr>
                <w:rFonts w:ascii="標楷體" w:eastAsia="標楷體" w:hAnsi="標楷體"/>
                <w:bCs/>
                <w:spacing w:val="-4"/>
                <w:sz w:val="20"/>
                <w:szCs w:val="20"/>
              </w:rPr>
              <w:t>,</w:t>
            </w:r>
            <w:r>
              <w:rPr>
                <w:rFonts w:ascii="標楷體" w:eastAsia="標楷體" w:hAnsi="標楷體" w:hint="eastAsia"/>
                <w:bCs/>
                <w:spacing w:val="-4"/>
                <w:sz w:val="20"/>
                <w:szCs w:val="20"/>
              </w:rPr>
              <w:t>235</w:t>
            </w:r>
          </w:p>
        </w:tc>
        <w:tc>
          <w:tcPr>
            <w:tcW w:w="1056" w:type="dxa"/>
            <w:gridSpan w:val="2"/>
            <w:tcBorders>
              <w:bottom w:val="single" w:sz="4" w:space="0" w:color="auto"/>
            </w:tcBorders>
            <w:shd w:val="clear" w:color="auto" w:fill="B2E9FF"/>
            <w:vAlign w:val="center"/>
          </w:tcPr>
          <w:p w14:paraId="528F6B39"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141</w:t>
            </w:r>
          </w:p>
        </w:tc>
        <w:tc>
          <w:tcPr>
            <w:tcW w:w="1258" w:type="dxa"/>
            <w:gridSpan w:val="4"/>
            <w:tcBorders>
              <w:bottom w:val="single" w:sz="4" w:space="0" w:color="auto"/>
              <w:right w:val="double" w:sz="4" w:space="0" w:color="auto"/>
            </w:tcBorders>
            <w:shd w:val="clear" w:color="auto" w:fill="B2E9FF"/>
            <w:vAlign w:val="center"/>
          </w:tcPr>
          <w:p w14:paraId="631158F0"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4.39</w:t>
            </w:r>
          </w:p>
        </w:tc>
        <w:tc>
          <w:tcPr>
            <w:tcW w:w="1487" w:type="dxa"/>
            <w:gridSpan w:val="2"/>
            <w:vMerge w:val="restart"/>
            <w:tcBorders>
              <w:left w:val="double" w:sz="4" w:space="0" w:color="auto"/>
            </w:tcBorders>
            <w:shd w:val="clear" w:color="auto" w:fill="B2E9FF"/>
            <w:vAlign w:val="center"/>
          </w:tcPr>
          <w:p w14:paraId="2B8DCEA6" w14:textId="77777777" w:rsidR="00C1614D"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bCs/>
                <w:spacing w:val="-4"/>
                <w:sz w:val="20"/>
                <w:szCs w:val="20"/>
              </w:rPr>
              <w:t>第二預備金</w:t>
            </w:r>
          </w:p>
          <w:p w14:paraId="7A3D7983" w14:textId="77777777" w:rsidR="00C1614D" w:rsidRPr="00DD7DE5" w:rsidRDefault="00C1614D" w:rsidP="00F52CE5">
            <w:pPr>
              <w:overflowPunct w:val="0"/>
              <w:spacing w:line="280" w:lineRule="exact"/>
              <w:jc w:val="distribute"/>
              <w:rPr>
                <w:rFonts w:ascii="標楷體" w:eastAsia="標楷體" w:hAnsi="標楷體"/>
                <w:bCs/>
                <w:spacing w:val="-4"/>
                <w:sz w:val="20"/>
                <w:szCs w:val="20"/>
              </w:rPr>
            </w:pPr>
            <w:r>
              <w:rPr>
                <w:rFonts w:ascii="標楷體" w:eastAsia="標楷體" w:hAnsi="標楷體" w:hint="eastAsia"/>
                <w:bCs/>
                <w:spacing w:val="-4"/>
                <w:sz w:val="20"/>
                <w:szCs w:val="20"/>
              </w:rPr>
              <w:t>（動支後餘額）</w:t>
            </w:r>
          </w:p>
        </w:tc>
        <w:tc>
          <w:tcPr>
            <w:tcW w:w="1142" w:type="dxa"/>
            <w:gridSpan w:val="3"/>
            <w:vMerge w:val="restart"/>
            <w:shd w:val="clear" w:color="auto" w:fill="B2E9FF"/>
            <w:vAlign w:val="center"/>
          </w:tcPr>
          <w:p w14:paraId="236B942C" w14:textId="77777777" w:rsidR="00C1614D" w:rsidRPr="00DD7DE5" w:rsidRDefault="00C1614D" w:rsidP="00F52CE5">
            <w:pPr>
              <w:overflowPunct w:val="0"/>
              <w:spacing w:line="280" w:lineRule="exact"/>
              <w:jc w:val="right"/>
              <w:rPr>
                <w:rFonts w:ascii="標楷體" w:eastAsia="標楷體" w:hAnsi="標楷體"/>
                <w:bCs/>
                <w:spacing w:val="-4"/>
                <w:sz w:val="20"/>
                <w:szCs w:val="20"/>
              </w:rPr>
            </w:pPr>
            <w:r>
              <w:rPr>
                <w:rFonts w:ascii="標楷體" w:eastAsia="標楷體" w:hAnsi="標楷體" w:hint="eastAsia"/>
                <w:bCs/>
                <w:spacing w:val="-4"/>
                <w:sz w:val="20"/>
                <w:szCs w:val="20"/>
              </w:rPr>
              <w:t>273</w:t>
            </w:r>
          </w:p>
        </w:tc>
        <w:tc>
          <w:tcPr>
            <w:tcW w:w="943" w:type="dxa"/>
            <w:gridSpan w:val="3"/>
            <w:vMerge w:val="restart"/>
            <w:shd w:val="clear" w:color="auto" w:fill="B2E9FF"/>
            <w:vAlign w:val="center"/>
          </w:tcPr>
          <w:p w14:paraId="71201FF1"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273</w:t>
            </w:r>
            <w:r>
              <w:rPr>
                <w:rFonts w:ascii="標楷體" w:eastAsia="標楷體" w:hAnsi="標楷體"/>
                <w:bCs/>
                <w:spacing w:val="-4"/>
                <w:sz w:val="20"/>
                <w:szCs w:val="20"/>
              </w:rPr>
              <w:t xml:space="preserve"> </w:t>
            </w:r>
          </w:p>
        </w:tc>
        <w:tc>
          <w:tcPr>
            <w:tcW w:w="1365" w:type="dxa"/>
            <w:gridSpan w:val="8"/>
            <w:vMerge w:val="restart"/>
            <w:shd w:val="clear" w:color="auto" w:fill="B2E9FF"/>
            <w:vAlign w:val="center"/>
          </w:tcPr>
          <w:p w14:paraId="78765716" w14:textId="77777777" w:rsidR="00C1614D" w:rsidRPr="00DD7DE5" w:rsidRDefault="00C1614D" w:rsidP="00F52CE5">
            <w:pPr>
              <w:overflowPunct w:val="0"/>
              <w:spacing w:line="28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100.00</w:t>
            </w:r>
          </w:p>
        </w:tc>
      </w:tr>
      <w:tr w:rsidR="00C1614D" w:rsidRPr="00DD7DE5" w14:paraId="76EA3E9D" w14:textId="77777777" w:rsidTr="00A25818">
        <w:trPr>
          <w:gridBefore w:val="2"/>
          <w:wBefore w:w="28" w:type="dxa"/>
          <w:trHeight w:val="255"/>
          <w:jc w:val="center"/>
        </w:trPr>
        <w:tc>
          <w:tcPr>
            <w:tcW w:w="1505" w:type="dxa"/>
            <w:shd w:val="clear" w:color="auto" w:fill="auto"/>
            <w:vAlign w:val="center"/>
          </w:tcPr>
          <w:p w14:paraId="33BE6555" w14:textId="77777777" w:rsidR="00C1614D" w:rsidRDefault="00C1614D" w:rsidP="001C7A9A">
            <w:pPr>
              <w:overflowPunct w:val="0"/>
              <w:spacing w:line="240" w:lineRule="exact"/>
              <w:jc w:val="distribute"/>
              <w:rPr>
                <w:rFonts w:ascii="標楷體" w:eastAsia="標楷體" w:hAnsi="標楷體"/>
                <w:sz w:val="20"/>
                <w:szCs w:val="20"/>
              </w:rPr>
            </w:pPr>
            <w:r>
              <w:rPr>
                <w:rFonts w:ascii="標楷體" w:eastAsia="標楷體" w:hAnsi="標楷體" w:hint="eastAsia"/>
                <w:sz w:val="20"/>
                <w:szCs w:val="20"/>
              </w:rPr>
              <w:t>資訊局</w:t>
            </w:r>
          </w:p>
        </w:tc>
        <w:tc>
          <w:tcPr>
            <w:tcW w:w="1231" w:type="dxa"/>
            <w:gridSpan w:val="2"/>
            <w:shd w:val="clear" w:color="auto" w:fill="auto"/>
            <w:vAlign w:val="center"/>
          </w:tcPr>
          <w:p w14:paraId="2A4230F1" w14:textId="77777777" w:rsidR="00C1614D" w:rsidRPr="00DD7DE5" w:rsidRDefault="00C1614D" w:rsidP="001C7A9A">
            <w:pPr>
              <w:overflowPunct w:val="0"/>
              <w:spacing w:line="24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938</w:t>
            </w:r>
          </w:p>
        </w:tc>
        <w:tc>
          <w:tcPr>
            <w:tcW w:w="1056" w:type="dxa"/>
            <w:gridSpan w:val="2"/>
            <w:shd w:val="clear" w:color="auto" w:fill="auto"/>
            <w:vAlign w:val="center"/>
          </w:tcPr>
          <w:p w14:paraId="485C56D5" w14:textId="77777777" w:rsidR="00C1614D" w:rsidRPr="00DD7DE5" w:rsidRDefault="00C1614D" w:rsidP="001C7A9A">
            <w:pPr>
              <w:overflowPunct w:val="0"/>
              <w:spacing w:line="240" w:lineRule="exact"/>
              <w:ind w:rightChars="10" w:right="24"/>
              <w:jc w:val="right"/>
              <w:rPr>
                <w:rFonts w:ascii="標楷體" w:eastAsia="標楷體" w:hAnsi="標楷體"/>
                <w:bCs/>
                <w:spacing w:val="-4"/>
                <w:sz w:val="20"/>
                <w:szCs w:val="20"/>
              </w:rPr>
            </w:pPr>
            <w:r>
              <w:rPr>
                <w:rFonts w:ascii="標楷體" w:eastAsia="標楷體" w:hAnsi="標楷體" w:hint="eastAsia"/>
                <w:sz w:val="20"/>
                <w:szCs w:val="20"/>
              </w:rPr>
              <w:t xml:space="preserve">29        </w:t>
            </w:r>
          </w:p>
        </w:tc>
        <w:tc>
          <w:tcPr>
            <w:tcW w:w="1258" w:type="dxa"/>
            <w:gridSpan w:val="4"/>
            <w:tcBorders>
              <w:right w:val="double" w:sz="4" w:space="0" w:color="auto"/>
            </w:tcBorders>
            <w:shd w:val="clear" w:color="auto" w:fill="auto"/>
            <w:vAlign w:val="center"/>
          </w:tcPr>
          <w:p w14:paraId="197BF595" w14:textId="77777777" w:rsidR="00C1614D" w:rsidRPr="00DD7DE5" w:rsidRDefault="00C1614D" w:rsidP="001C7A9A">
            <w:pPr>
              <w:overflowPunct w:val="0"/>
              <w:spacing w:line="240" w:lineRule="exact"/>
              <w:ind w:rightChars="10" w:right="24"/>
              <w:jc w:val="right"/>
              <w:rPr>
                <w:rFonts w:ascii="標楷體" w:eastAsia="標楷體" w:hAnsi="標楷體"/>
                <w:bCs/>
                <w:spacing w:val="-4"/>
                <w:sz w:val="20"/>
                <w:szCs w:val="20"/>
              </w:rPr>
            </w:pPr>
            <w:r>
              <w:rPr>
                <w:rFonts w:ascii="標楷體" w:eastAsia="標楷體" w:hAnsi="標楷體" w:hint="eastAsia"/>
                <w:bCs/>
                <w:spacing w:val="-4"/>
                <w:sz w:val="20"/>
                <w:szCs w:val="20"/>
              </w:rPr>
              <w:t>3.11</w:t>
            </w:r>
          </w:p>
        </w:tc>
        <w:tc>
          <w:tcPr>
            <w:tcW w:w="1487" w:type="dxa"/>
            <w:gridSpan w:val="2"/>
            <w:vMerge/>
            <w:tcBorders>
              <w:left w:val="double" w:sz="4" w:space="0" w:color="auto"/>
            </w:tcBorders>
            <w:shd w:val="clear" w:color="auto" w:fill="B2E9FF"/>
            <w:vAlign w:val="center"/>
          </w:tcPr>
          <w:p w14:paraId="4389248E" w14:textId="77777777" w:rsidR="00C1614D" w:rsidRDefault="00C1614D" w:rsidP="001C7A9A">
            <w:pPr>
              <w:overflowPunct w:val="0"/>
              <w:spacing w:line="260" w:lineRule="exact"/>
              <w:jc w:val="distribute"/>
              <w:rPr>
                <w:rFonts w:ascii="標楷體" w:eastAsia="標楷體" w:hAnsi="標楷體"/>
                <w:sz w:val="20"/>
                <w:szCs w:val="20"/>
              </w:rPr>
            </w:pPr>
          </w:p>
        </w:tc>
        <w:tc>
          <w:tcPr>
            <w:tcW w:w="1142" w:type="dxa"/>
            <w:gridSpan w:val="3"/>
            <w:vMerge/>
            <w:shd w:val="clear" w:color="auto" w:fill="B2E9FF"/>
            <w:vAlign w:val="center"/>
          </w:tcPr>
          <w:p w14:paraId="7F4C23BD" w14:textId="77777777" w:rsidR="00C1614D" w:rsidRPr="00DD7DE5" w:rsidRDefault="00C1614D" w:rsidP="001C7A9A">
            <w:pPr>
              <w:overflowPunct w:val="0"/>
              <w:spacing w:line="260" w:lineRule="exact"/>
              <w:jc w:val="right"/>
              <w:rPr>
                <w:rFonts w:ascii="標楷體" w:eastAsia="標楷體" w:hAnsi="標楷體"/>
                <w:bCs/>
                <w:spacing w:val="-4"/>
                <w:sz w:val="20"/>
                <w:szCs w:val="20"/>
              </w:rPr>
            </w:pPr>
          </w:p>
        </w:tc>
        <w:tc>
          <w:tcPr>
            <w:tcW w:w="943" w:type="dxa"/>
            <w:gridSpan w:val="3"/>
            <w:vMerge/>
            <w:shd w:val="clear" w:color="auto" w:fill="B2E9FF"/>
            <w:vAlign w:val="center"/>
          </w:tcPr>
          <w:p w14:paraId="270406CB" w14:textId="77777777" w:rsidR="00C1614D" w:rsidRPr="00DD7DE5" w:rsidRDefault="00C1614D" w:rsidP="001C7A9A">
            <w:pPr>
              <w:overflowPunct w:val="0"/>
              <w:spacing w:line="260" w:lineRule="exact"/>
              <w:jc w:val="right"/>
              <w:rPr>
                <w:rFonts w:ascii="標楷體" w:eastAsia="標楷體" w:hAnsi="標楷體"/>
                <w:bCs/>
                <w:spacing w:val="-4"/>
                <w:sz w:val="20"/>
                <w:szCs w:val="20"/>
              </w:rPr>
            </w:pPr>
          </w:p>
        </w:tc>
        <w:tc>
          <w:tcPr>
            <w:tcW w:w="1365" w:type="dxa"/>
            <w:gridSpan w:val="8"/>
            <w:vMerge/>
            <w:shd w:val="clear" w:color="auto" w:fill="B2E9FF"/>
            <w:vAlign w:val="center"/>
          </w:tcPr>
          <w:p w14:paraId="60855A68" w14:textId="77777777" w:rsidR="00C1614D" w:rsidRPr="00DD7DE5" w:rsidRDefault="00C1614D" w:rsidP="001C7A9A">
            <w:pPr>
              <w:overflowPunct w:val="0"/>
              <w:spacing w:line="260" w:lineRule="exact"/>
              <w:ind w:rightChars="10" w:right="24"/>
              <w:jc w:val="right"/>
              <w:rPr>
                <w:rFonts w:ascii="標楷體" w:eastAsia="標楷體" w:hAnsi="標楷體"/>
                <w:bCs/>
                <w:spacing w:val="-4"/>
                <w:sz w:val="20"/>
                <w:szCs w:val="20"/>
              </w:rPr>
            </w:pPr>
          </w:p>
        </w:tc>
      </w:tr>
      <w:tr w:rsidR="00C1614D" w:rsidRPr="00DD7DE5" w14:paraId="738E6979" w14:textId="77777777" w:rsidTr="00A25818">
        <w:trPr>
          <w:gridBefore w:val="2"/>
          <w:wBefore w:w="28" w:type="dxa"/>
          <w:trHeight w:val="176"/>
          <w:jc w:val="center"/>
        </w:trPr>
        <w:tc>
          <w:tcPr>
            <w:tcW w:w="9987" w:type="dxa"/>
            <w:gridSpan w:val="25"/>
            <w:tcBorders>
              <w:left w:val="nil"/>
              <w:bottom w:val="nil"/>
              <w:right w:val="nil"/>
            </w:tcBorders>
            <w:shd w:val="clear" w:color="auto" w:fill="auto"/>
          </w:tcPr>
          <w:p w14:paraId="13711063" w14:textId="77777777" w:rsidR="00C1614D" w:rsidRPr="00956B49" w:rsidRDefault="00C1614D" w:rsidP="001C7A9A">
            <w:pPr>
              <w:overflowPunct w:val="0"/>
              <w:spacing w:line="240" w:lineRule="exact"/>
              <w:ind w:right="278"/>
              <w:rPr>
                <w:rFonts w:ascii="標楷體" w:eastAsia="標楷體" w:hAnsi="標楷體"/>
                <w:sz w:val="18"/>
                <w:szCs w:val="18"/>
              </w:rPr>
            </w:pPr>
            <w:r w:rsidRPr="00956B49">
              <w:rPr>
                <w:rFonts w:ascii="標楷體" w:eastAsia="標楷體" w:hAnsi="標楷體"/>
                <w:sz w:val="18"/>
                <w:szCs w:val="18"/>
              </w:rPr>
              <w:t>註：1.經費賸餘金額欄前端所植</w:t>
            </w:r>
            <w:r w:rsidRPr="00956B49">
              <w:rPr>
                <w:rFonts w:ascii="標楷體" w:eastAsia="標楷體" w:hAnsi="標楷體" w:hint="eastAsia"/>
                <w:sz w:val="18"/>
                <w:szCs w:val="18"/>
              </w:rPr>
              <w:sym w:font="Wingdings 2" w:char="F06A"/>
            </w:r>
            <w:r w:rsidRPr="00956B49">
              <w:rPr>
                <w:rFonts w:ascii="標楷體" w:eastAsia="標楷體" w:hAnsi="標楷體" w:hint="eastAsia"/>
                <w:sz w:val="18"/>
                <w:szCs w:val="18"/>
              </w:rPr>
              <w:t>～</w:t>
            </w:r>
            <w:r w:rsidRPr="00956B49">
              <w:rPr>
                <w:rFonts w:ascii="標楷體" w:eastAsia="標楷體" w:hAnsi="標楷體" w:hint="eastAsia"/>
                <w:sz w:val="18"/>
                <w:szCs w:val="18"/>
              </w:rPr>
              <w:sym w:font="Wingdings 2" w:char="F06E"/>
            </w:r>
            <w:r w:rsidRPr="00956B49">
              <w:rPr>
                <w:rFonts w:ascii="標楷體" w:eastAsia="標楷體" w:hAnsi="標楷體"/>
                <w:sz w:val="18"/>
                <w:szCs w:val="18"/>
              </w:rPr>
              <w:t>，係表示金額較</w:t>
            </w:r>
            <w:r w:rsidRPr="00956B49">
              <w:rPr>
                <w:rFonts w:ascii="標楷體" w:eastAsia="標楷體" w:hAnsi="標楷體" w:hint="eastAsia"/>
                <w:sz w:val="18"/>
                <w:szCs w:val="18"/>
              </w:rPr>
              <w:t>高</w:t>
            </w:r>
            <w:r w:rsidRPr="00956B49">
              <w:rPr>
                <w:rFonts w:ascii="標楷體" w:eastAsia="標楷體" w:hAnsi="標楷體"/>
                <w:sz w:val="18"/>
                <w:szCs w:val="18"/>
              </w:rPr>
              <w:t>之前5個主管機關</w:t>
            </w:r>
            <w:r w:rsidRPr="00956B49">
              <w:rPr>
                <w:rFonts w:ascii="標楷體" w:eastAsia="標楷體" w:hAnsi="標楷體" w:hint="eastAsia"/>
                <w:sz w:val="18"/>
                <w:szCs w:val="18"/>
              </w:rPr>
              <w:t>（</w:t>
            </w:r>
            <w:r w:rsidRPr="00956B49">
              <w:rPr>
                <w:rFonts w:ascii="標楷體" w:eastAsia="標楷體" w:hAnsi="標楷體"/>
                <w:sz w:val="18"/>
                <w:szCs w:val="18"/>
              </w:rPr>
              <w:t>計畫</w:t>
            </w:r>
            <w:r w:rsidRPr="00956B49">
              <w:rPr>
                <w:rFonts w:ascii="標楷體" w:eastAsia="標楷體" w:hAnsi="標楷體" w:hint="eastAsia"/>
                <w:sz w:val="18"/>
                <w:szCs w:val="18"/>
              </w:rPr>
              <w:t>）</w:t>
            </w:r>
            <w:r w:rsidRPr="00956B49">
              <w:rPr>
                <w:rFonts w:ascii="標楷體" w:eastAsia="標楷體" w:hAnsi="標楷體"/>
                <w:sz w:val="18"/>
                <w:szCs w:val="18"/>
              </w:rPr>
              <w:t>。</w:t>
            </w:r>
          </w:p>
        </w:tc>
      </w:tr>
      <w:tr w:rsidR="00C1614D" w:rsidRPr="00DD7DE5" w14:paraId="47CCB833" w14:textId="77777777" w:rsidTr="00A25818">
        <w:trPr>
          <w:gridBefore w:val="2"/>
          <w:wBefore w:w="28" w:type="dxa"/>
          <w:trHeight w:val="176"/>
          <w:jc w:val="center"/>
        </w:trPr>
        <w:tc>
          <w:tcPr>
            <w:tcW w:w="9987" w:type="dxa"/>
            <w:gridSpan w:val="25"/>
            <w:tcBorders>
              <w:top w:val="nil"/>
              <w:left w:val="nil"/>
              <w:bottom w:val="nil"/>
              <w:right w:val="nil"/>
            </w:tcBorders>
            <w:shd w:val="clear" w:color="auto" w:fill="auto"/>
          </w:tcPr>
          <w:p w14:paraId="39713A0C" w14:textId="77777777" w:rsidR="00C1614D" w:rsidRPr="00956B49" w:rsidRDefault="00C1614D" w:rsidP="001C7A9A">
            <w:pPr>
              <w:overflowPunct w:val="0"/>
              <w:spacing w:line="240" w:lineRule="exact"/>
              <w:ind w:firstLineChars="200" w:firstLine="360"/>
              <w:rPr>
                <w:rFonts w:ascii="標楷體" w:eastAsia="標楷體" w:hAnsi="標楷體"/>
                <w:sz w:val="18"/>
                <w:szCs w:val="18"/>
              </w:rPr>
            </w:pPr>
            <w:r w:rsidRPr="00956B49">
              <w:rPr>
                <w:rFonts w:ascii="標楷體" w:eastAsia="標楷體" w:hAnsi="標楷體" w:hint="eastAsia"/>
                <w:sz w:val="18"/>
                <w:szCs w:val="18"/>
              </w:rPr>
              <w:t>2.</w:t>
            </w:r>
            <w:r>
              <w:rPr>
                <w:rFonts w:ascii="標楷體" w:eastAsia="標楷體" w:hAnsi="標楷體"/>
                <w:sz w:val="18"/>
                <w:szCs w:val="18"/>
              </w:rPr>
              <w:t>11</w:t>
            </w:r>
            <w:r>
              <w:rPr>
                <w:rFonts w:ascii="標楷體" w:eastAsia="標楷體" w:hAnsi="標楷體" w:hint="eastAsia"/>
                <w:sz w:val="18"/>
                <w:szCs w:val="18"/>
              </w:rPr>
              <w:t>4</w:t>
            </w:r>
            <w:r w:rsidRPr="00956B49">
              <w:rPr>
                <w:rFonts w:ascii="標楷體" w:eastAsia="標楷體" w:hAnsi="標楷體" w:hint="eastAsia"/>
                <w:sz w:val="18"/>
                <w:szCs w:val="18"/>
              </w:rPr>
              <w:t>年度第二預備金原編列預算數</w:t>
            </w:r>
            <w:r>
              <w:rPr>
                <w:rFonts w:ascii="標楷體" w:eastAsia="標楷體" w:hAnsi="標楷體"/>
                <w:sz w:val="18"/>
                <w:szCs w:val="18"/>
              </w:rPr>
              <w:t>7</w:t>
            </w:r>
            <w:r w:rsidRPr="00956B49">
              <w:rPr>
                <w:rFonts w:ascii="標楷體" w:eastAsia="標楷體" w:hAnsi="標楷體" w:hint="eastAsia"/>
                <w:sz w:val="18"/>
                <w:szCs w:val="18"/>
              </w:rPr>
              <w:t>億</w:t>
            </w:r>
            <w:r>
              <w:rPr>
                <w:rFonts w:ascii="標楷體" w:eastAsia="標楷體" w:hAnsi="標楷體"/>
                <w:sz w:val="18"/>
                <w:szCs w:val="18"/>
              </w:rPr>
              <w:t>4</w:t>
            </w:r>
            <w:r>
              <w:rPr>
                <w:rFonts w:ascii="標楷體" w:eastAsia="標楷體" w:hAnsi="標楷體" w:hint="eastAsia"/>
                <w:sz w:val="18"/>
                <w:szCs w:val="18"/>
              </w:rPr>
              <w:t>,</w:t>
            </w:r>
            <w:r>
              <w:rPr>
                <w:rFonts w:ascii="標楷體" w:eastAsia="標楷體" w:hAnsi="標楷體"/>
                <w:sz w:val="18"/>
                <w:szCs w:val="18"/>
              </w:rPr>
              <w:t>000</w:t>
            </w:r>
            <w:r w:rsidRPr="00956B49">
              <w:rPr>
                <w:rFonts w:ascii="標楷體" w:eastAsia="標楷體" w:hAnsi="標楷體" w:hint="eastAsia"/>
                <w:sz w:val="18"/>
                <w:szCs w:val="18"/>
              </w:rPr>
              <w:t>萬元</w:t>
            </w:r>
            <w:r w:rsidRPr="00956B49">
              <w:rPr>
                <w:rFonts w:ascii="標楷體" w:eastAsia="標楷體" w:hAnsi="標楷體"/>
                <w:sz w:val="18"/>
                <w:szCs w:val="18"/>
              </w:rPr>
              <w:t>，經</w:t>
            </w:r>
            <w:r w:rsidRPr="00956B49">
              <w:rPr>
                <w:rFonts w:ascii="標楷體" w:eastAsia="標楷體" w:hAnsi="標楷體" w:hint="eastAsia"/>
                <w:sz w:val="18"/>
                <w:szCs w:val="18"/>
              </w:rPr>
              <w:t>臺北市</w:t>
            </w:r>
            <w:r w:rsidRPr="00956B49">
              <w:rPr>
                <w:rFonts w:ascii="標楷體" w:eastAsia="標楷體" w:hAnsi="標楷體"/>
                <w:sz w:val="18"/>
                <w:szCs w:val="18"/>
              </w:rPr>
              <w:t>政府核准動支</w:t>
            </w:r>
            <w:r w:rsidRPr="00470BBE">
              <w:rPr>
                <w:rFonts w:ascii="標楷體" w:eastAsia="標楷體" w:hAnsi="標楷體" w:hint="eastAsia"/>
                <w:sz w:val="18"/>
                <w:szCs w:val="18"/>
              </w:rPr>
              <w:t>4億6,662萬餘元</w:t>
            </w:r>
            <w:r w:rsidRPr="00956B49">
              <w:rPr>
                <w:rFonts w:ascii="標楷體" w:eastAsia="標楷體" w:hAnsi="標楷體"/>
                <w:sz w:val="18"/>
                <w:szCs w:val="18"/>
              </w:rPr>
              <w:t>，動支比率</w:t>
            </w:r>
            <w:r>
              <w:rPr>
                <w:rFonts w:ascii="標楷體" w:eastAsia="標楷體" w:hAnsi="標楷體" w:hint="eastAsia"/>
                <w:sz w:val="18"/>
                <w:szCs w:val="18"/>
              </w:rPr>
              <w:t>63.06</w:t>
            </w:r>
            <w:r w:rsidRPr="00956B49">
              <w:rPr>
                <w:rFonts w:ascii="標楷體" w:eastAsia="標楷體" w:hAnsi="標楷體" w:hint="eastAsia"/>
                <w:sz w:val="18"/>
                <w:szCs w:val="18"/>
              </w:rPr>
              <w:t>％</w:t>
            </w:r>
            <w:r w:rsidRPr="00956B49">
              <w:rPr>
                <w:rFonts w:ascii="標楷體" w:eastAsia="標楷體" w:hAnsi="標楷體"/>
                <w:sz w:val="18"/>
                <w:szCs w:val="18"/>
              </w:rPr>
              <w:t>。</w:t>
            </w:r>
          </w:p>
        </w:tc>
      </w:tr>
      <w:tr w:rsidR="00C1614D" w:rsidRPr="000C0746" w14:paraId="469BD3EB" w14:textId="77777777" w:rsidTr="00A25818">
        <w:tblPrEx>
          <w:jc w:val="left"/>
        </w:tblPrEx>
        <w:trPr>
          <w:gridBefore w:val="1"/>
          <w:gridAfter w:val="1"/>
          <w:wBefore w:w="22" w:type="dxa"/>
          <w:wAfter w:w="28" w:type="dxa"/>
          <w:trHeight w:val="176"/>
        </w:trPr>
        <w:tc>
          <w:tcPr>
            <w:tcW w:w="9965" w:type="dxa"/>
            <w:gridSpan w:val="25"/>
            <w:tcBorders>
              <w:top w:val="nil"/>
              <w:left w:val="nil"/>
              <w:bottom w:val="nil"/>
              <w:right w:val="nil"/>
            </w:tcBorders>
            <w:shd w:val="clear" w:color="auto" w:fill="auto"/>
          </w:tcPr>
          <w:p w14:paraId="13C34E34" w14:textId="77777777" w:rsidR="00C1614D" w:rsidRPr="000C0746" w:rsidRDefault="00C1614D" w:rsidP="00B71303">
            <w:pPr>
              <w:spacing w:afterLines="30" w:after="108" w:line="240" w:lineRule="exact"/>
              <w:ind w:firstLineChars="200" w:firstLine="480"/>
              <w:jc w:val="center"/>
              <w:rPr>
                <w:rFonts w:ascii="標楷體" w:eastAsia="標楷體" w:hAnsi="標楷體"/>
                <w:sz w:val="18"/>
                <w:szCs w:val="18"/>
              </w:rPr>
            </w:pPr>
            <w:r w:rsidRPr="000C0746">
              <w:rPr>
                <w:rFonts w:ascii="標楷體" w:eastAsia="標楷體" w:hAnsi="標楷體" w:hint="eastAsia"/>
                <w:b/>
                <w:bCs/>
              </w:rPr>
              <w:lastRenderedPageBreak/>
              <w:t>表</w:t>
            </w:r>
            <w:r w:rsidRPr="000C0746">
              <w:rPr>
                <w:rFonts w:ascii="標楷體" w:eastAsia="標楷體" w:hAnsi="標楷體"/>
                <w:b/>
                <w:bCs/>
              </w:rPr>
              <w:t>3</w:t>
            </w:r>
            <w:r w:rsidRPr="000C0746">
              <w:rPr>
                <w:rFonts w:ascii="標楷體" w:eastAsia="標楷體" w:hAnsi="標楷體" w:hint="eastAsia"/>
                <w:b/>
                <w:bCs/>
              </w:rPr>
              <w:t xml:space="preserve">　歲出應付保留數分析（原因別）</w:t>
            </w:r>
          </w:p>
        </w:tc>
      </w:tr>
      <w:tr w:rsidR="00C1614D" w:rsidRPr="000C0746" w14:paraId="04733557" w14:textId="77777777" w:rsidTr="00A25818">
        <w:tblPrEx>
          <w:jc w:val="left"/>
        </w:tblPrEx>
        <w:trPr>
          <w:gridBefore w:val="1"/>
          <w:gridAfter w:val="1"/>
          <w:wBefore w:w="22" w:type="dxa"/>
          <w:wAfter w:w="28" w:type="dxa"/>
          <w:trHeight w:val="176"/>
        </w:trPr>
        <w:tc>
          <w:tcPr>
            <w:tcW w:w="9965" w:type="dxa"/>
            <w:gridSpan w:val="25"/>
            <w:tcBorders>
              <w:top w:val="nil"/>
              <w:left w:val="nil"/>
              <w:bottom w:val="nil"/>
              <w:right w:val="nil"/>
            </w:tcBorders>
            <w:shd w:val="clear" w:color="auto" w:fill="auto"/>
          </w:tcPr>
          <w:p w14:paraId="631DAC98" w14:textId="77777777" w:rsidR="00C1614D" w:rsidRPr="000C0746" w:rsidRDefault="00C1614D" w:rsidP="00160922">
            <w:pPr>
              <w:spacing w:line="200" w:lineRule="exact"/>
              <w:ind w:firstLineChars="200" w:firstLine="400"/>
              <w:jc w:val="right"/>
              <w:rPr>
                <w:rFonts w:ascii="標楷體" w:eastAsia="標楷體" w:hAnsi="標楷體"/>
                <w:sz w:val="20"/>
                <w:szCs w:val="20"/>
              </w:rPr>
            </w:pPr>
            <w:r w:rsidRPr="000C0746">
              <w:rPr>
                <w:rFonts w:ascii="標楷體" w:eastAsia="標楷體" w:hAnsi="標楷體" w:hint="eastAsia"/>
                <w:sz w:val="20"/>
                <w:szCs w:val="20"/>
              </w:rPr>
              <w:t>單位：新臺幣百萬元、％</w:t>
            </w:r>
          </w:p>
        </w:tc>
      </w:tr>
      <w:tr w:rsidR="00C1614D" w:rsidRPr="00AD5B0B" w14:paraId="2BB00BB9" w14:textId="77777777" w:rsidTr="00A25818">
        <w:tblPrEx>
          <w:jc w:val="left"/>
        </w:tblPrEx>
        <w:trPr>
          <w:gridAfter w:val="4"/>
          <w:wAfter w:w="78" w:type="dxa"/>
          <w:trHeight w:val="194"/>
        </w:trPr>
        <w:tc>
          <w:tcPr>
            <w:tcW w:w="4721" w:type="dxa"/>
            <w:gridSpan w:val="9"/>
            <w:vMerge w:val="restart"/>
            <w:tcBorders>
              <w:left w:val="single" w:sz="4" w:space="0" w:color="auto"/>
              <w:tl2br w:val="single" w:sz="4" w:space="0" w:color="auto"/>
            </w:tcBorders>
            <w:shd w:val="clear" w:color="auto" w:fill="FEC563"/>
          </w:tcPr>
          <w:p w14:paraId="52D1F038" w14:textId="77777777" w:rsidR="00C1614D" w:rsidRPr="00AD5B0B" w:rsidRDefault="00C1614D" w:rsidP="00160922">
            <w:pPr>
              <w:spacing w:line="300" w:lineRule="exact"/>
              <w:jc w:val="right"/>
              <w:rPr>
                <w:rFonts w:ascii="標楷體" w:eastAsia="標楷體" w:hAnsi="標楷體"/>
                <w:sz w:val="20"/>
                <w:szCs w:val="20"/>
              </w:rPr>
            </w:pPr>
            <w:r w:rsidRPr="00AD5B0B">
              <w:rPr>
                <w:rFonts w:ascii="標楷體" w:eastAsia="標楷體" w:hAnsi="標楷體" w:hint="eastAsia"/>
                <w:sz w:val="20"/>
                <w:szCs w:val="20"/>
              </w:rPr>
              <w:t>經   費   種   類</w:t>
            </w:r>
          </w:p>
          <w:p w14:paraId="5AF9753A" w14:textId="77777777" w:rsidR="00C1614D" w:rsidRPr="00AD5B0B" w:rsidRDefault="00C1614D" w:rsidP="00160922">
            <w:pPr>
              <w:spacing w:line="300" w:lineRule="exact"/>
              <w:rPr>
                <w:rFonts w:ascii="標楷體" w:eastAsia="標楷體" w:hAnsi="標楷體"/>
                <w:sz w:val="20"/>
                <w:szCs w:val="20"/>
              </w:rPr>
            </w:pPr>
            <w:r w:rsidRPr="00AD5B0B">
              <w:rPr>
                <w:rFonts w:ascii="標楷體" w:eastAsia="標楷體" w:hAnsi="標楷體" w:hint="eastAsia"/>
                <w:sz w:val="20"/>
                <w:szCs w:val="20"/>
              </w:rPr>
              <w:t>保   留   原   因</w:t>
            </w:r>
          </w:p>
        </w:tc>
        <w:tc>
          <w:tcPr>
            <w:tcW w:w="1967" w:type="dxa"/>
            <w:gridSpan w:val="5"/>
            <w:shd w:val="clear" w:color="auto" w:fill="FEC563"/>
          </w:tcPr>
          <w:p w14:paraId="2F130697" w14:textId="77777777" w:rsidR="00C1614D" w:rsidRPr="00AD5B0B" w:rsidRDefault="00C1614D" w:rsidP="00160922">
            <w:pPr>
              <w:spacing w:line="280" w:lineRule="exact"/>
              <w:ind w:rightChars="25" w:right="60" w:firstLineChars="34" w:firstLine="68"/>
              <w:jc w:val="distribute"/>
              <w:rPr>
                <w:rFonts w:ascii="標楷體" w:eastAsia="標楷體" w:hAnsi="標楷體"/>
                <w:sz w:val="20"/>
                <w:szCs w:val="20"/>
              </w:rPr>
            </w:pPr>
            <w:r w:rsidRPr="00AD5B0B">
              <w:rPr>
                <w:rFonts w:ascii="標楷體" w:eastAsia="標楷體" w:hAnsi="標楷體" w:hint="eastAsia"/>
                <w:sz w:val="20"/>
                <w:szCs w:val="20"/>
              </w:rPr>
              <w:t>合計</w:t>
            </w:r>
          </w:p>
        </w:tc>
        <w:tc>
          <w:tcPr>
            <w:tcW w:w="1083" w:type="dxa"/>
            <w:gridSpan w:val="3"/>
            <w:vMerge w:val="restart"/>
            <w:shd w:val="clear" w:color="auto" w:fill="FEC563"/>
            <w:vAlign w:val="center"/>
          </w:tcPr>
          <w:p w14:paraId="07F0A481" w14:textId="77777777" w:rsidR="00C1614D" w:rsidRPr="00AD5B0B" w:rsidRDefault="00C1614D" w:rsidP="00160922">
            <w:pPr>
              <w:spacing w:line="240" w:lineRule="exact"/>
              <w:jc w:val="center"/>
              <w:rPr>
                <w:rFonts w:ascii="標楷體" w:eastAsia="標楷體" w:hAnsi="標楷體"/>
                <w:sz w:val="20"/>
                <w:szCs w:val="20"/>
              </w:rPr>
            </w:pPr>
            <w:r w:rsidRPr="00AD5B0B">
              <w:rPr>
                <w:rFonts w:ascii="標楷體" w:eastAsia="標楷體" w:hAnsi="標楷體" w:hint="eastAsia"/>
                <w:sz w:val="20"/>
                <w:szCs w:val="20"/>
              </w:rPr>
              <w:t>營繕工程</w:t>
            </w:r>
          </w:p>
        </w:tc>
        <w:tc>
          <w:tcPr>
            <w:tcW w:w="1083" w:type="dxa"/>
            <w:gridSpan w:val="3"/>
            <w:vMerge w:val="restart"/>
            <w:shd w:val="clear" w:color="auto" w:fill="FEC563"/>
            <w:vAlign w:val="center"/>
          </w:tcPr>
          <w:p w14:paraId="35E38D94" w14:textId="77777777" w:rsidR="00C1614D" w:rsidRPr="00AD5B0B" w:rsidRDefault="00C1614D" w:rsidP="00160922">
            <w:pPr>
              <w:spacing w:line="240" w:lineRule="exact"/>
              <w:jc w:val="center"/>
              <w:rPr>
                <w:rFonts w:ascii="標楷體" w:eastAsia="標楷體" w:hAnsi="標楷體"/>
                <w:sz w:val="20"/>
                <w:szCs w:val="20"/>
              </w:rPr>
            </w:pPr>
            <w:r w:rsidRPr="00AD5B0B">
              <w:rPr>
                <w:rFonts w:ascii="標楷體" w:eastAsia="標楷體" w:hAnsi="標楷體" w:hint="eastAsia"/>
                <w:sz w:val="20"/>
                <w:szCs w:val="20"/>
              </w:rPr>
              <w:t>財物購置</w:t>
            </w:r>
          </w:p>
        </w:tc>
        <w:tc>
          <w:tcPr>
            <w:tcW w:w="1083" w:type="dxa"/>
            <w:gridSpan w:val="3"/>
            <w:vMerge w:val="restart"/>
            <w:shd w:val="clear" w:color="auto" w:fill="FEC563"/>
            <w:vAlign w:val="center"/>
          </w:tcPr>
          <w:p w14:paraId="75BB40C0" w14:textId="77777777" w:rsidR="00C1614D" w:rsidRPr="00AD5B0B" w:rsidRDefault="00C1614D" w:rsidP="00160922">
            <w:pPr>
              <w:spacing w:line="240" w:lineRule="exact"/>
              <w:jc w:val="center"/>
              <w:rPr>
                <w:rFonts w:ascii="標楷體" w:eastAsia="標楷體" w:hAnsi="標楷體"/>
                <w:sz w:val="20"/>
                <w:szCs w:val="20"/>
              </w:rPr>
            </w:pPr>
            <w:r w:rsidRPr="00AD5B0B">
              <w:rPr>
                <w:rFonts w:ascii="標楷體" w:eastAsia="標楷體" w:hAnsi="標楷體" w:hint="eastAsia"/>
                <w:sz w:val="20"/>
                <w:szCs w:val="20"/>
              </w:rPr>
              <w:t>其    他</w:t>
            </w:r>
          </w:p>
        </w:tc>
      </w:tr>
      <w:tr w:rsidR="00C1614D" w:rsidRPr="00AD5B0B" w14:paraId="663A49B4" w14:textId="77777777" w:rsidTr="00A25818">
        <w:tblPrEx>
          <w:jc w:val="left"/>
        </w:tblPrEx>
        <w:trPr>
          <w:gridAfter w:val="4"/>
          <w:wAfter w:w="78" w:type="dxa"/>
          <w:trHeight w:val="320"/>
        </w:trPr>
        <w:tc>
          <w:tcPr>
            <w:tcW w:w="4721" w:type="dxa"/>
            <w:gridSpan w:val="9"/>
            <w:vMerge/>
            <w:tcBorders>
              <w:left w:val="single" w:sz="4" w:space="0" w:color="auto"/>
              <w:bottom w:val="single" w:sz="4" w:space="0" w:color="auto"/>
              <w:tl2br w:val="single" w:sz="4" w:space="0" w:color="auto"/>
            </w:tcBorders>
            <w:shd w:val="clear" w:color="auto" w:fill="8BB6F5"/>
          </w:tcPr>
          <w:p w14:paraId="1BBE895B" w14:textId="77777777" w:rsidR="00C1614D" w:rsidRPr="00AD5B0B" w:rsidRDefault="00C1614D" w:rsidP="00160922">
            <w:pPr>
              <w:spacing w:line="300" w:lineRule="exact"/>
              <w:ind w:firstLineChars="200" w:firstLine="400"/>
              <w:jc w:val="both"/>
              <w:rPr>
                <w:rFonts w:ascii="標楷體" w:eastAsia="標楷體" w:hAnsi="標楷體"/>
                <w:sz w:val="20"/>
                <w:szCs w:val="20"/>
              </w:rPr>
            </w:pPr>
          </w:p>
        </w:tc>
        <w:tc>
          <w:tcPr>
            <w:tcW w:w="949" w:type="dxa"/>
            <w:gridSpan w:val="3"/>
            <w:tcBorders>
              <w:bottom w:val="single" w:sz="4" w:space="0" w:color="auto"/>
            </w:tcBorders>
            <w:shd w:val="clear" w:color="auto" w:fill="FEC563"/>
            <w:vAlign w:val="center"/>
          </w:tcPr>
          <w:p w14:paraId="77A83708" w14:textId="77777777" w:rsidR="00C1614D" w:rsidRPr="00AD5B0B" w:rsidRDefault="00C1614D" w:rsidP="00160922">
            <w:pPr>
              <w:spacing w:line="280" w:lineRule="exact"/>
              <w:ind w:rightChars="25" w:right="60" w:firstLineChars="34" w:firstLine="68"/>
              <w:jc w:val="distribute"/>
              <w:rPr>
                <w:rFonts w:ascii="標楷體" w:eastAsia="標楷體" w:hAnsi="標楷體"/>
                <w:sz w:val="20"/>
                <w:szCs w:val="20"/>
              </w:rPr>
            </w:pPr>
            <w:r w:rsidRPr="00AD5B0B">
              <w:rPr>
                <w:rFonts w:ascii="標楷體" w:eastAsia="標楷體" w:hAnsi="標楷體" w:hint="eastAsia"/>
                <w:sz w:val="20"/>
                <w:szCs w:val="20"/>
              </w:rPr>
              <w:t>金額</w:t>
            </w:r>
          </w:p>
        </w:tc>
        <w:tc>
          <w:tcPr>
            <w:tcW w:w="1018" w:type="dxa"/>
            <w:gridSpan w:val="2"/>
            <w:tcBorders>
              <w:bottom w:val="single" w:sz="4" w:space="0" w:color="auto"/>
            </w:tcBorders>
            <w:shd w:val="clear" w:color="auto" w:fill="FEC563"/>
            <w:vAlign w:val="center"/>
          </w:tcPr>
          <w:p w14:paraId="0B5418FB" w14:textId="77777777" w:rsidR="00C1614D" w:rsidRPr="00AD5B0B" w:rsidRDefault="00C1614D" w:rsidP="00160922">
            <w:pPr>
              <w:spacing w:line="280" w:lineRule="exact"/>
              <w:ind w:rightChars="25" w:right="60" w:firstLineChars="34" w:firstLine="68"/>
              <w:jc w:val="distribute"/>
              <w:rPr>
                <w:rFonts w:ascii="標楷體" w:eastAsia="標楷體" w:hAnsi="標楷體"/>
                <w:sz w:val="20"/>
                <w:szCs w:val="20"/>
              </w:rPr>
            </w:pPr>
            <w:r w:rsidRPr="00AD5B0B">
              <w:rPr>
                <w:rFonts w:ascii="標楷體" w:eastAsia="標楷體" w:hAnsi="標楷體" w:hint="eastAsia"/>
                <w:sz w:val="20"/>
                <w:szCs w:val="20"/>
              </w:rPr>
              <w:t>占</w:t>
            </w:r>
            <w:r w:rsidRPr="00AD5B0B">
              <w:rPr>
                <w:rFonts w:ascii="標楷體" w:eastAsia="標楷體" w:hAnsi="標楷體"/>
                <w:sz w:val="20"/>
                <w:szCs w:val="20"/>
              </w:rPr>
              <w:t>比</w:t>
            </w:r>
          </w:p>
        </w:tc>
        <w:tc>
          <w:tcPr>
            <w:tcW w:w="1083" w:type="dxa"/>
            <w:gridSpan w:val="3"/>
            <w:vMerge/>
            <w:tcBorders>
              <w:bottom w:val="single" w:sz="4" w:space="0" w:color="auto"/>
            </w:tcBorders>
            <w:shd w:val="clear" w:color="auto" w:fill="8BB6F5"/>
            <w:vAlign w:val="center"/>
          </w:tcPr>
          <w:p w14:paraId="344F1E64" w14:textId="77777777" w:rsidR="00C1614D" w:rsidRPr="00AD5B0B" w:rsidRDefault="00C1614D" w:rsidP="00160922">
            <w:pPr>
              <w:spacing w:line="300" w:lineRule="exact"/>
              <w:ind w:firstLineChars="200" w:firstLine="400"/>
              <w:jc w:val="center"/>
              <w:rPr>
                <w:rFonts w:ascii="標楷體" w:eastAsia="標楷體" w:hAnsi="標楷體"/>
                <w:sz w:val="20"/>
                <w:szCs w:val="20"/>
              </w:rPr>
            </w:pPr>
          </w:p>
        </w:tc>
        <w:tc>
          <w:tcPr>
            <w:tcW w:w="1083" w:type="dxa"/>
            <w:gridSpan w:val="3"/>
            <w:vMerge/>
            <w:tcBorders>
              <w:bottom w:val="single" w:sz="4" w:space="0" w:color="auto"/>
            </w:tcBorders>
            <w:shd w:val="clear" w:color="auto" w:fill="8BB6F5"/>
            <w:vAlign w:val="center"/>
          </w:tcPr>
          <w:p w14:paraId="5A4DA790" w14:textId="77777777" w:rsidR="00C1614D" w:rsidRPr="00AD5B0B" w:rsidRDefault="00C1614D" w:rsidP="00160922">
            <w:pPr>
              <w:spacing w:line="300" w:lineRule="exact"/>
              <w:ind w:firstLineChars="200" w:firstLine="400"/>
              <w:jc w:val="center"/>
              <w:rPr>
                <w:rFonts w:ascii="標楷體" w:eastAsia="標楷體" w:hAnsi="標楷體"/>
                <w:sz w:val="20"/>
                <w:szCs w:val="20"/>
              </w:rPr>
            </w:pPr>
          </w:p>
        </w:tc>
        <w:tc>
          <w:tcPr>
            <w:tcW w:w="1083" w:type="dxa"/>
            <w:gridSpan w:val="3"/>
            <w:vMerge/>
            <w:tcBorders>
              <w:bottom w:val="single" w:sz="4" w:space="0" w:color="auto"/>
            </w:tcBorders>
            <w:shd w:val="clear" w:color="auto" w:fill="8BB6F5"/>
            <w:vAlign w:val="center"/>
          </w:tcPr>
          <w:p w14:paraId="702212DB" w14:textId="77777777" w:rsidR="00C1614D" w:rsidRPr="00AD5B0B" w:rsidRDefault="00C1614D" w:rsidP="00160922">
            <w:pPr>
              <w:spacing w:line="300" w:lineRule="exact"/>
              <w:ind w:firstLineChars="200" w:firstLine="400"/>
              <w:jc w:val="center"/>
              <w:rPr>
                <w:rFonts w:ascii="標楷體" w:eastAsia="標楷體" w:hAnsi="標楷體"/>
                <w:sz w:val="20"/>
                <w:szCs w:val="20"/>
              </w:rPr>
            </w:pPr>
          </w:p>
        </w:tc>
      </w:tr>
      <w:tr w:rsidR="00C1614D" w:rsidRPr="00AD5B0B" w14:paraId="5FD4881D"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auto"/>
            <w:vAlign w:val="center"/>
          </w:tcPr>
          <w:p w14:paraId="652A58D4" w14:textId="77777777" w:rsidR="00C1614D" w:rsidRPr="00AD5B0B" w:rsidRDefault="00C1614D" w:rsidP="00160922">
            <w:pPr>
              <w:spacing w:line="240" w:lineRule="exact"/>
              <w:jc w:val="center"/>
              <w:rPr>
                <w:rFonts w:ascii="標楷體" w:eastAsia="標楷體" w:hAnsi="標楷體"/>
                <w:b/>
                <w:noProof/>
                <w:sz w:val="20"/>
                <w:szCs w:val="20"/>
              </w:rPr>
            </w:pPr>
            <w:r w:rsidRPr="00AD5B0B">
              <w:rPr>
                <w:rFonts w:ascii="標楷體" w:eastAsia="標楷體" w:hAnsi="標楷體" w:hint="eastAsia"/>
                <w:b/>
                <w:noProof/>
                <w:sz w:val="20"/>
                <w:szCs w:val="20"/>
              </w:rPr>
              <w:t>合                       計</w:t>
            </w:r>
          </w:p>
        </w:tc>
        <w:tc>
          <w:tcPr>
            <w:tcW w:w="949" w:type="dxa"/>
            <w:gridSpan w:val="3"/>
            <w:tcBorders>
              <w:top w:val="single" w:sz="4" w:space="0" w:color="auto"/>
              <w:bottom w:val="single" w:sz="4" w:space="0" w:color="auto"/>
            </w:tcBorders>
            <w:shd w:val="clear" w:color="auto" w:fill="auto"/>
            <w:vAlign w:val="center"/>
          </w:tcPr>
          <w:p w14:paraId="249EA013" w14:textId="77777777" w:rsidR="00C1614D" w:rsidRPr="00AD5B0B" w:rsidRDefault="00C1614D" w:rsidP="00160922">
            <w:pPr>
              <w:widowControl/>
              <w:ind w:rightChars="10" w:right="24"/>
              <w:jc w:val="right"/>
              <w:rPr>
                <w:rFonts w:ascii="標楷體" w:eastAsia="標楷體" w:hAnsi="標楷體"/>
                <w:b/>
                <w:bCs/>
                <w:sz w:val="20"/>
                <w:szCs w:val="20"/>
              </w:rPr>
            </w:pPr>
            <w:r w:rsidRPr="005B7287">
              <w:rPr>
                <w:rFonts w:ascii="標楷體" w:eastAsia="標楷體" w:hAnsi="標楷體"/>
                <w:b/>
                <w:bCs/>
                <w:sz w:val="20"/>
                <w:szCs w:val="20"/>
              </w:rPr>
              <w:t>8,444</w:t>
            </w:r>
          </w:p>
        </w:tc>
        <w:tc>
          <w:tcPr>
            <w:tcW w:w="1018" w:type="dxa"/>
            <w:gridSpan w:val="2"/>
            <w:tcBorders>
              <w:top w:val="single" w:sz="4" w:space="0" w:color="auto"/>
              <w:bottom w:val="single" w:sz="4" w:space="0" w:color="auto"/>
            </w:tcBorders>
            <w:shd w:val="clear" w:color="auto" w:fill="auto"/>
            <w:vAlign w:val="center"/>
          </w:tcPr>
          <w:p w14:paraId="746FB152" w14:textId="77777777" w:rsidR="00C1614D" w:rsidRPr="00AD5B0B" w:rsidRDefault="00C1614D" w:rsidP="00160922">
            <w:pPr>
              <w:ind w:rightChars="10" w:right="24"/>
              <w:jc w:val="right"/>
              <w:rPr>
                <w:rFonts w:ascii="標楷體" w:eastAsia="標楷體" w:hAnsi="標楷體"/>
                <w:b/>
                <w:bCs/>
                <w:sz w:val="20"/>
                <w:szCs w:val="20"/>
              </w:rPr>
            </w:pPr>
            <w:r w:rsidRPr="00AD5B0B">
              <w:rPr>
                <w:rFonts w:ascii="標楷體" w:eastAsia="標楷體" w:hAnsi="標楷體" w:hint="eastAsia"/>
                <w:b/>
                <w:bCs/>
                <w:sz w:val="20"/>
                <w:szCs w:val="20"/>
              </w:rPr>
              <w:t xml:space="preserve">100.00 </w:t>
            </w:r>
          </w:p>
        </w:tc>
        <w:tc>
          <w:tcPr>
            <w:tcW w:w="1083" w:type="dxa"/>
            <w:gridSpan w:val="3"/>
            <w:tcBorders>
              <w:top w:val="single" w:sz="4" w:space="0" w:color="auto"/>
              <w:bottom w:val="single" w:sz="4" w:space="0" w:color="auto"/>
            </w:tcBorders>
            <w:shd w:val="clear" w:color="auto" w:fill="auto"/>
            <w:vAlign w:val="center"/>
          </w:tcPr>
          <w:p w14:paraId="7BF28E5F" w14:textId="77777777" w:rsidR="00C1614D" w:rsidRPr="00AD5B0B" w:rsidRDefault="00C1614D" w:rsidP="00160922">
            <w:pPr>
              <w:spacing w:line="240" w:lineRule="exact"/>
              <w:ind w:rightChars="10" w:right="24"/>
              <w:jc w:val="right"/>
              <w:rPr>
                <w:rFonts w:ascii="標楷體" w:eastAsia="標楷體" w:hAnsi="標楷體"/>
                <w:noProof/>
                <w:sz w:val="20"/>
                <w:szCs w:val="20"/>
              </w:rPr>
            </w:pPr>
            <w:r w:rsidRPr="005B7287">
              <w:rPr>
                <w:rFonts w:ascii="標楷體" w:eastAsia="標楷體" w:hAnsi="標楷體"/>
                <w:b/>
                <w:noProof/>
                <w:sz w:val="20"/>
                <w:szCs w:val="20"/>
              </w:rPr>
              <w:t>6,506</w:t>
            </w:r>
            <w:r w:rsidRPr="00AD5B0B">
              <w:rPr>
                <w:rFonts w:ascii="標楷體" w:eastAsia="標楷體" w:hAnsi="標楷體" w:hint="eastAsia"/>
                <w:noProof/>
                <w:sz w:val="20"/>
                <w:szCs w:val="20"/>
              </w:rPr>
              <w:t>（7</w:t>
            </w:r>
            <w:r>
              <w:rPr>
                <w:rFonts w:ascii="標楷體" w:eastAsia="標楷體" w:hAnsi="標楷體"/>
                <w:noProof/>
                <w:sz w:val="20"/>
                <w:szCs w:val="20"/>
              </w:rPr>
              <w:t>7</w:t>
            </w:r>
            <w:r w:rsidRPr="00AD5B0B">
              <w:rPr>
                <w:rFonts w:ascii="標楷體" w:eastAsia="標楷體" w:hAnsi="標楷體"/>
                <w:noProof/>
                <w:sz w:val="20"/>
                <w:szCs w:val="20"/>
              </w:rPr>
              <w:t>.</w:t>
            </w:r>
            <w:r>
              <w:rPr>
                <w:rFonts w:ascii="標楷體" w:eastAsia="標楷體" w:hAnsi="標楷體"/>
                <w:noProof/>
                <w:sz w:val="20"/>
                <w:szCs w:val="20"/>
              </w:rPr>
              <w:t>05</w:t>
            </w:r>
            <w:r w:rsidRPr="00AD5B0B">
              <w:rPr>
                <w:rFonts w:ascii="標楷體" w:eastAsia="標楷體" w:hAnsi="標楷體" w:hint="eastAsia"/>
                <w:noProof/>
                <w:sz w:val="20"/>
                <w:szCs w:val="20"/>
              </w:rPr>
              <w:t>％)</w:t>
            </w:r>
          </w:p>
        </w:tc>
        <w:tc>
          <w:tcPr>
            <w:tcW w:w="1083" w:type="dxa"/>
            <w:gridSpan w:val="3"/>
            <w:tcBorders>
              <w:top w:val="single" w:sz="4" w:space="0" w:color="auto"/>
              <w:bottom w:val="single" w:sz="4" w:space="0" w:color="auto"/>
            </w:tcBorders>
            <w:shd w:val="clear" w:color="auto" w:fill="auto"/>
            <w:vAlign w:val="center"/>
          </w:tcPr>
          <w:p w14:paraId="234CCED2" w14:textId="77777777" w:rsidR="00C1614D" w:rsidRPr="00AD5B0B" w:rsidRDefault="00C1614D" w:rsidP="00160922">
            <w:pPr>
              <w:spacing w:line="240" w:lineRule="exact"/>
              <w:ind w:rightChars="10" w:right="24"/>
              <w:jc w:val="right"/>
              <w:rPr>
                <w:rFonts w:ascii="標楷體" w:eastAsia="標楷體" w:hAnsi="標楷體"/>
                <w:b/>
                <w:noProof/>
                <w:sz w:val="20"/>
                <w:szCs w:val="20"/>
              </w:rPr>
            </w:pPr>
            <w:r>
              <w:rPr>
                <w:rFonts w:ascii="標楷體" w:eastAsia="標楷體" w:hAnsi="標楷體" w:hint="eastAsia"/>
                <w:b/>
                <w:noProof/>
                <w:sz w:val="20"/>
                <w:szCs w:val="20"/>
              </w:rPr>
              <w:t>2</w:t>
            </w:r>
            <w:r>
              <w:rPr>
                <w:rFonts w:ascii="標楷體" w:eastAsia="標楷體" w:hAnsi="標楷體"/>
                <w:b/>
                <w:noProof/>
                <w:sz w:val="20"/>
                <w:szCs w:val="20"/>
              </w:rPr>
              <w:t>39</w:t>
            </w:r>
          </w:p>
          <w:p w14:paraId="54A70EF4" w14:textId="77777777" w:rsidR="00C1614D" w:rsidRPr="00AD5B0B" w:rsidRDefault="00C1614D" w:rsidP="00160922">
            <w:pPr>
              <w:spacing w:line="240" w:lineRule="exact"/>
              <w:ind w:rightChars="10" w:right="24"/>
              <w:jc w:val="right"/>
              <w:rPr>
                <w:rFonts w:ascii="標楷體" w:eastAsia="標楷體" w:hAnsi="標楷體"/>
                <w:b/>
                <w:noProof/>
                <w:sz w:val="20"/>
                <w:szCs w:val="20"/>
              </w:rPr>
            </w:pPr>
            <w:r w:rsidRPr="00AD5B0B">
              <w:rPr>
                <w:rFonts w:ascii="標楷體" w:eastAsia="標楷體" w:hAnsi="標楷體" w:hint="eastAsia"/>
                <w:noProof/>
                <w:sz w:val="20"/>
                <w:szCs w:val="20"/>
              </w:rPr>
              <w:t>（2</w:t>
            </w:r>
            <w:r w:rsidRPr="00AD5B0B">
              <w:rPr>
                <w:rFonts w:ascii="標楷體" w:eastAsia="標楷體" w:hAnsi="標楷體"/>
                <w:noProof/>
                <w:sz w:val="20"/>
                <w:szCs w:val="20"/>
              </w:rPr>
              <w:t>.</w:t>
            </w:r>
            <w:r>
              <w:rPr>
                <w:rFonts w:ascii="標楷體" w:eastAsia="標楷體" w:hAnsi="標楷體"/>
                <w:noProof/>
                <w:sz w:val="20"/>
                <w:szCs w:val="20"/>
              </w:rPr>
              <w:t>84</w:t>
            </w:r>
            <w:r w:rsidRPr="00AD5B0B">
              <w:rPr>
                <w:rFonts w:ascii="標楷體" w:eastAsia="標楷體" w:hAnsi="標楷體" w:hint="eastAsia"/>
                <w:noProof/>
                <w:sz w:val="20"/>
                <w:szCs w:val="20"/>
              </w:rPr>
              <w:t>％)</w:t>
            </w:r>
          </w:p>
        </w:tc>
        <w:tc>
          <w:tcPr>
            <w:tcW w:w="1083" w:type="dxa"/>
            <w:gridSpan w:val="3"/>
            <w:tcBorders>
              <w:top w:val="single" w:sz="4" w:space="0" w:color="auto"/>
              <w:bottom w:val="single" w:sz="4" w:space="0" w:color="auto"/>
            </w:tcBorders>
            <w:shd w:val="clear" w:color="auto" w:fill="auto"/>
            <w:vAlign w:val="center"/>
          </w:tcPr>
          <w:p w14:paraId="27F5771E" w14:textId="77777777" w:rsidR="00C1614D" w:rsidRPr="00AD5B0B" w:rsidRDefault="00C1614D" w:rsidP="00160922">
            <w:pPr>
              <w:spacing w:line="240" w:lineRule="exact"/>
              <w:ind w:rightChars="10" w:right="24"/>
              <w:jc w:val="right"/>
              <w:rPr>
                <w:rFonts w:ascii="標楷體" w:eastAsia="標楷體" w:hAnsi="標楷體"/>
                <w:b/>
                <w:noProof/>
                <w:sz w:val="20"/>
                <w:szCs w:val="20"/>
              </w:rPr>
            </w:pPr>
            <w:r w:rsidRPr="00AD5B0B">
              <w:rPr>
                <w:rFonts w:ascii="標楷體" w:eastAsia="標楷體" w:hAnsi="標楷體"/>
                <w:b/>
                <w:noProof/>
                <w:sz w:val="20"/>
                <w:szCs w:val="20"/>
              </w:rPr>
              <w:t>1,</w:t>
            </w:r>
            <w:r>
              <w:rPr>
                <w:rFonts w:ascii="標楷體" w:eastAsia="標楷體" w:hAnsi="標楷體"/>
                <w:b/>
                <w:noProof/>
                <w:sz w:val="20"/>
                <w:szCs w:val="20"/>
              </w:rPr>
              <w:t>698</w:t>
            </w:r>
          </w:p>
          <w:p w14:paraId="0EE77086" w14:textId="77777777" w:rsidR="00C1614D" w:rsidRPr="00AD5B0B" w:rsidRDefault="00C1614D" w:rsidP="00160922">
            <w:pPr>
              <w:spacing w:line="240" w:lineRule="exact"/>
              <w:ind w:rightChars="10" w:right="24"/>
              <w:jc w:val="right"/>
              <w:rPr>
                <w:rFonts w:ascii="標楷體" w:eastAsia="標楷體" w:hAnsi="標楷體"/>
                <w:noProof/>
                <w:sz w:val="20"/>
                <w:szCs w:val="20"/>
              </w:rPr>
            </w:pPr>
            <w:r w:rsidRPr="00AD5B0B">
              <w:rPr>
                <w:rFonts w:ascii="標楷體" w:eastAsia="標楷體" w:hAnsi="標楷體"/>
                <w:noProof/>
                <w:sz w:val="20"/>
                <w:szCs w:val="20"/>
              </w:rPr>
              <w:t>(2</w:t>
            </w:r>
            <w:r>
              <w:rPr>
                <w:rFonts w:ascii="標楷體" w:eastAsia="標楷體" w:hAnsi="標楷體"/>
                <w:noProof/>
                <w:sz w:val="20"/>
                <w:szCs w:val="20"/>
              </w:rPr>
              <w:t>0</w:t>
            </w:r>
            <w:r w:rsidRPr="00AD5B0B">
              <w:rPr>
                <w:rFonts w:ascii="標楷體" w:eastAsia="標楷體" w:hAnsi="標楷體"/>
                <w:noProof/>
                <w:sz w:val="20"/>
                <w:szCs w:val="20"/>
              </w:rPr>
              <w:t>.</w:t>
            </w:r>
            <w:r>
              <w:rPr>
                <w:rFonts w:ascii="標楷體" w:eastAsia="標楷體" w:hAnsi="標楷體"/>
                <w:noProof/>
                <w:sz w:val="20"/>
                <w:szCs w:val="20"/>
              </w:rPr>
              <w:t>11</w:t>
            </w:r>
            <w:r w:rsidRPr="00AD5B0B">
              <w:rPr>
                <w:rFonts w:ascii="標楷體" w:eastAsia="標楷體" w:hAnsi="標楷體" w:hint="eastAsia"/>
                <w:noProof/>
                <w:sz w:val="20"/>
                <w:szCs w:val="20"/>
              </w:rPr>
              <w:t>％)</w:t>
            </w:r>
          </w:p>
        </w:tc>
      </w:tr>
      <w:tr w:rsidR="00C1614D" w:rsidRPr="00AD5B0B" w14:paraId="44BEF00C"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FCE0AE"/>
            <w:vAlign w:val="center"/>
          </w:tcPr>
          <w:p w14:paraId="7776ACA7" w14:textId="77777777" w:rsidR="00C1614D" w:rsidRPr="00AD5B0B" w:rsidRDefault="00C1614D" w:rsidP="00160922">
            <w:pPr>
              <w:spacing w:afterLines="10" w:after="36" w:line="240" w:lineRule="exact"/>
              <w:ind w:left="200" w:hangingChars="100" w:hanging="200"/>
              <w:jc w:val="both"/>
              <w:rPr>
                <w:rFonts w:ascii="標楷體" w:eastAsia="標楷體" w:hAnsi="標楷體"/>
                <w:sz w:val="20"/>
                <w:szCs w:val="20"/>
              </w:rPr>
            </w:pPr>
            <w:r w:rsidRPr="00AD5B0B">
              <w:rPr>
                <w:rFonts w:ascii="標楷體" w:eastAsia="標楷體" w:hAnsi="標楷體" w:hint="eastAsia"/>
                <w:sz w:val="20"/>
                <w:szCs w:val="20"/>
              </w:rPr>
              <w:t>1.工程規劃設計中、或規劃設計欠周致變更設計中、或施工中尚未完工。</w:t>
            </w:r>
          </w:p>
        </w:tc>
        <w:tc>
          <w:tcPr>
            <w:tcW w:w="949" w:type="dxa"/>
            <w:gridSpan w:val="3"/>
            <w:tcBorders>
              <w:top w:val="single" w:sz="4" w:space="0" w:color="auto"/>
              <w:bottom w:val="single" w:sz="4" w:space="0" w:color="auto"/>
            </w:tcBorders>
            <w:shd w:val="clear" w:color="auto" w:fill="FCE0AE"/>
            <w:vAlign w:val="center"/>
          </w:tcPr>
          <w:p w14:paraId="1ECA86FE"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6,490</w:t>
            </w:r>
          </w:p>
        </w:tc>
        <w:tc>
          <w:tcPr>
            <w:tcW w:w="1018" w:type="dxa"/>
            <w:gridSpan w:val="2"/>
            <w:tcBorders>
              <w:top w:val="single" w:sz="4" w:space="0" w:color="auto"/>
              <w:bottom w:val="single" w:sz="4" w:space="0" w:color="auto"/>
            </w:tcBorders>
            <w:shd w:val="clear" w:color="auto" w:fill="FCE0AE"/>
            <w:vAlign w:val="center"/>
          </w:tcPr>
          <w:p w14:paraId="5AA98FB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76.86</w:t>
            </w:r>
          </w:p>
        </w:tc>
        <w:tc>
          <w:tcPr>
            <w:tcW w:w="1083" w:type="dxa"/>
            <w:gridSpan w:val="3"/>
            <w:tcBorders>
              <w:top w:val="single" w:sz="4" w:space="0" w:color="auto"/>
              <w:bottom w:val="single" w:sz="4" w:space="0" w:color="auto"/>
            </w:tcBorders>
            <w:shd w:val="clear" w:color="auto" w:fill="FCE0AE"/>
            <w:vAlign w:val="center"/>
          </w:tcPr>
          <w:p w14:paraId="35FB70B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6,380</w:t>
            </w:r>
          </w:p>
        </w:tc>
        <w:tc>
          <w:tcPr>
            <w:tcW w:w="1083" w:type="dxa"/>
            <w:gridSpan w:val="3"/>
            <w:tcBorders>
              <w:top w:val="single" w:sz="4" w:space="0" w:color="auto"/>
              <w:bottom w:val="single" w:sz="4" w:space="0" w:color="auto"/>
            </w:tcBorders>
            <w:shd w:val="clear" w:color="auto" w:fill="FCE0AE"/>
            <w:vAlign w:val="center"/>
          </w:tcPr>
          <w:p w14:paraId="0A1F10E5"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87</w:t>
            </w:r>
          </w:p>
        </w:tc>
        <w:tc>
          <w:tcPr>
            <w:tcW w:w="1083" w:type="dxa"/>
            <w:gridSpan w:val="3"/>
            <w:tcBorders>
              <w:top w:val="single" w:sz="4" w:space="0" w:color="auto"/>
              <w:bottom w:val="single" w:sz="4" w:space="0" w:color="auto"/>
            </w:tcBorders>
            <w:shd w:val="clear" w:color="auto" w:fill="FCE0AE"/>
            <w:vAlign w:val="center"/>
          </w:tcPr>
          <w:p w14:paraId="64D7C574"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23</w:t>
            </w:r>
          </w:p>
        </w:tc>
      </w:tr>
      <w:tr w:rsidR="00C1614D" w:rsidRPr="00AD5B0B" w14:paraId="4EA16A87"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auto"/>
            <w:vAlign w:val="center"/>
          </w:tcPr>
          <w:p w14:paraId="6C0BCE54"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color w:val="000000" w:themeColor="text1"/>
                <w:sz w:val="20"/>
                <w:szCs w:val="20"/>
              </w:rPr>
              <w:t>2</w:t>
            </w:r>
            <w:r w:rsidRPr="00FF59EE">
              <w:rPr>
                <w:rFonts w:ascii="標楷體" w:eastAsia="標楷體" w:hAnsi="標楷體" w:hint="eastAsia"/>
                <w:color w:val="000000" w:themeColor="text1"/>
                <w:sz w:val="20"/>
                <w:szCs w:val="20"/>
              </w:rPr>
              <w:t>.</w:t>
            </w:r>
            <w:r w:rsidRPr="00FF59EE">
              <w:rPr>
                <w:rFonts w:ascii="標楷體" w:eastAsia="標楷體" w:hAnsi="標楷體" w:hint="eastAsia"/>
                <w:noProof/>
                <w:color w:val="000000" w:themeColor="text1"/>
                <w:sz w:val="20"/>
                <w:szCs w:val="20"/>
              </w:rPr>
              <w:t>委託或補助計畫合約跨年度或單據未結或報告尚未審核通過。</w:t>
            </w:r>
          </w:p>
        </w:tc>
        <w:tc>
          <w:tcPr>
            <w:tcW w:w="949" w:type="dxa"/>
            <w:gridSpan w:val="3"/>
            <w:tcBorders>
              <w:top w:val="single" w:sz="4" w:space="0" w:color="auto"/>
              <w:bottom w:val="single" w:sz="4" w:space="0" w:color="auto"/>
            </w:tcBorders>
            <w:shd w:val="clear" w:color="auto" w:fill="auto"/>
            <w:vAlign w:val="center"/>
          </w:tcPr>
          <w:p w14:paraId="1BF761C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660</w:t>
            </w:r>
          </w:p>
        </w:tc>
        <w:tc>
          <w:tcPr>
            <w:tcW w:w="1018" w:type="dxa"/>
            <w:gridSpan w:val="2"/>
            <w:tcBorders>
              <w:top w:val="single" w:sz="4" w:space="0" w:color="auto"/>
              <w:bottom w:val="single" w:sz="4" w:space="0" w:color="auto"/>
            </w:tcBorders>
            <w:shd w:val="clear" w:color="auto" w:fill="auto"/>
            <w:vAlign w:val="center"/>
          </w:tcPr>
          <w:p w14:paraId="7C6EF37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7.83</w:t>
            </w:r>
            <w:r w:rsidRPr="00E9656B">
              <w:rPr>
                <w:rFonts w:ascii="標楷體" w:eastAsia="標楷體" w:hAnsi="標楷體" w:cs="新細明體" w:hint="eastAsia"/>
                <w:color w:val="000000" w:themeColor="text1"/>
                <w:kern w:val="0"/>
                <w:sz w:val="20"/>
                <w:szCs w:val="20"/>
              </w:rPr>
              <w:t xml:space="preserve"> </w:t>
            </w:r>
          </w:p>
        </w:tc>
        <w:tc>
          <w:tcPr>
            <w:tcW w:w="1083" w:type="dxa"/>
            <w:gridSpan w:val="3"/>
            <w:tcBorders>
              <w:top w:val="single" w:sz="4" w:space="0" w:color="auto"/>
              <w:bottom w:val="single" w:sz="4" w:space="0" w:color="auto"/>
            </w:tcBorders>
            <w:shd w:val="clear" w:color="auto" w:fill="auto"/>
            <w:vAlign w:val="center"/>
          </w:tcPr>
          <w:p w14:paraId="477F3D2D"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0.6</w:t>
            </w:r>
            <w:r>
              <w:rPr>
                <w:rFonts w:ascii="標楷體" w:eastAsia="標楷體" w:hAnsi="標楷體" w:hint="eastAsia"/>
                <w:noProof/>
                <w:color w:val="000000" w:themeColor="text1"/>
                <w:sz w:val="20"/>
                <w:szCs w:val="20"/>
              </w:rPr>
              <w:t>8</w:t>
            </w:r>
          </w:p>
        </w:tc>
        <w:tc>
          <w:tcPr>
            <w:tcW w:w="1083" w:type="dxa"/>
            <w:gridSpan w:val="3"/>
            <w:tcBorders>
              <w:top w:val="single" w:sz="4" w:space="0" w:color="auto"/>
              <w:bottom w:val="single" w:sz="4" w:space="0" w:color="auto"/>
            </w:tcBorders>
            <w:shd w:val="clear" w:color="auto" w:fill="auto"/>
            <w:vAlign w:val="center"/>
          </w:tcPr>
          <w:p w14:paraId="775AC77A"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w:t>
            </w:r>
          </w:p>
        </w:tc>
        <w:tc>
          <w:tcPr>
            <w:tcW w:w="1083" w:type="dxa"/>
            <w:gridSpan w:val="3"/>
            <w:tcBorders>
              <w:top w:val="single" w:sz="4" w:space="0" w:color="auto"/>
              <w:bottom w:val="single" w:sz="4" w:space="0" w:color="auto"/>
            </w:tcBorders>
            <w:shd w:val="clear" w:color="auto" w:fill="auto"/>
            <w:vAlign w:val="center"/>
          </w:tcPr>
          <w:p w14:paraId="70A3953E"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660</w:t>
            </w:r>
          </w:p>
        </w:tc>
      </w:tr>
      <w:tr w:rsidR="00C1614D" w:rsidRPr="00AD5B0B" w14:paraId="0E865B0D"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FCE0AE"/>
            <w:vAlign w:val="center"/>
          </w:tcPr>
          <w:p w14:paraId="21809263"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color w:val="000000" w:themeColor="text1"/>
                <w:sz w:val="20"/>
                <w:szCs w:val="20"/>
              </w:rPr>
              <w:t>3.</w:t>
            </w:r>
            <w:r w:rsidRPr="00FF59EE">
              <w:rPr>
                <w:rFonts w:ascii="標楷體" w:eastAsia="標楷體" w:hAnsi="標楷體" w:hint="eastAsia"/>
                <w:color w:val="000000" w:themeColor="text1"/>
                <w:sz w:val="20"/>
                <w:szCs w:val="20"/>
              </w:rPr>
              <w:t>因民意機關之決議或未能適時審議通過相關法案，致進度落後、緩辦或停辦。</w:t>
            </w:r>
          </w:p>
        </w:tc>
        <w:tc>
          <w:tcPr>
            <w:tcW w:w="949" w:type="dxa"/>
            <w:gridSpan w:val="3"/>
            <w:tcBorders>
              <w:top w:val="single" w:sz="4" w:space="0" w:color="auto"/>
              <w:bottom w:val="single" w:sz="4" w:space="0" w:color="auto"/>
            </w:tcBorders>
            <w:shd w:val="clear" w:color="auto" w:fill="FCE0AE"/>
            <w:vAlign w:val="center"/>
          </w:tcPr>
          <w:p w14:paraId="5C7CB58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446</w:t>
            </w:r>
          </w:p>
        </w:tc>
        <w:tc>
          <w:tcPr>
            <w:tcW w:w="1018" w:type="dxa"/>
            <w:gridSpan w:val="2"/>
            <w:tcBorders>
              <w:top w:val="single" w:sz="4" w:space="0" w:color="auto"/>
              <w:bottom w:val="single" w:sz="4" w:space="0" w:color="auto"/>
            </w:tcBorders>
            <w:shd w:val="clear" w:color="auto" w:fill="FCE0AE"/>
            <w:vAlign w:val="center"/>
          </w:tcPr>
          <w:p w14:paraId="374D0CE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5.29</w:t>
            </w:r>
          </w:p>
        </w:tc>
        <w:tc>
          <w:tcPr>
            <w:tcW w:w="1083" w:type="dxa"/>
            <w:gridSpan w:val="3"/>
            <w:tcBorders>
              <w:top w:val="single" w:sz="4" w:space="0" w:color="auto"/>
              <w:bottom w:val="single" w:sz="4" w:space="0" w:color="auto"/>
            </w:tcBorders>
            <w:shd w:val="clear" w:color="auto" w:fill="FCE0AE"/>
            <w:vAlign w:val="center"/>
          </w:tcPr>
          <w:p w14:paraId="21F3F1DA" w14:textId="77777777" w:rsidR="00C1614D" w:rsidRPr="00E9656B" w:rsidRDefault="00C1614D" w:rsidP="00160922">
            <w:pPr>
              <w:widowControl/>
              <w:wordWrap w:val="0"/>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w:t>
            </w:r>
            <w:r>
              <w:rPr>
                <w:rFonts w:ascii="標楷體" w:eastAsia="標楷體" w:hAnsi="標楷體" w:hint="eastAsia"/>
                <w:noProof/>
                <w:color w:val="000000" w:themeColor="text1"/>
                <w:sz w:val="20"/>
                <w:szCs w:val="20"/>
              </w:rPr>
              <w:t xml:space="preserve"> </w:t>
            </w:r>
          </w:p>
        </w:tc>
        <w:tc>
          <w:tcPr>
            <w:tcW w:w="1083" w:type="dxa"/>
            <w:gridSpan w:val="3"/>
            <w:tcBorders>
              <w:top w:val="single" w:sz="4" w:space="0" w:color="auto"/>
              <w:bottom w:val="single" w:sz="4" w:space="0" w:color="auto"/>
            </w:tcBorders>
            <w:shd w:val="clear" w:color="auto" w:fill="FCE0AE"/>
            <w:vAlign w:val="center"/>
          </w:tcPr>
          <w:p w14:paraId="2691F11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w:t>
            </w:r>
          </w:p>
        </w:tc>
        <w:tc>
          <w:tcPr>
            <w:tcW w:w="1083" w:type="dxa"/>
            <w:gridSpan w:val="3"/>
            <w:tcBorders>
              <w:top w:val="single" w:sz="4" w:space="0" w:color="auto"/>
              <w:bottom w:val="single" w:sz="4" w:space="0" w:color="auto"/>
            </w:tcBorders>
            <w:shd w:val="clear" w:color="auto" w:fill="FCE0AE"/>
            <w:vAlign w:val="center"/>
          </w:tcPr>
          <w:p w14:paraId="47D9EDD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446</w:t>
            </w:r>
          </w:p>
        </w:tc>
      </w:tr>
      <w:tr w:rsidR="00C1614D" w:rsidRPr="00AD5B0B" w14:paraId="58C873C7"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auto"/>
            <w:vAlign w:val="center"/>
          </w:tcPr>
          <w:p w14:paraId="535FC48F"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color w:val="000000" w:themeColor="text1"/>
                <w:sz w:val="20"/>
                <w:szCs w:val="20"/>
              </w:rPr>
              <w:t>4.</w:t>
            </w:r>
            <w:r w:rsidRPr="00FF59EE">
              <w:rPr>
                <w:rFonts w:ascii="標楷體" w:eastAsia="標楷體" w:hAnsi="標楷體" w:hint="eastAsia"/>
                <w:noProof/>
                <w:color w:val="000000" w:themeColor="text1"/>
                <w:sz w:val="20"/>
                <w:szCs w:val="20"/>
              </w:rPr>
              <w:t>工程款、用地取得補償費或預付款等尚未檢據核銷，或未完成結報手續。</w:t>
            </w:r>
          </w:p>
        </w:tc>
        <w:tc>
          <w:tcPr>
            <w:tcW w:w="949" w:type="dxa"/>
            <w:gridSpan w:val="3"/>
            <w:tcBorders>
              <w:top w:val="single" w:sz="4" w:space="0" w:color="auto"/>
              <w:bottom w:val="single" w:sz="4" w:space="0" w:color="auto"/>
            </w:tcBorders>
            <w:shd w:val="clear" w:color="auto" w:fill="auto"/>
            <w:vAlign w:val="center"/>
          </w:tcPr>
          <w:p w14:paraId="1C047CB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340</w:t>
            </w:r>
          </w:p>
        </w:tc>
        <w:tc>
          <w:tcPr>
            <w:tcW w:w="1018" w:type="dxa"/>
            <w:gridSpan w:val="2"/>
            <w:tcBorders>
              <w:top w:val="single" w:sz="4" w:space="0" w:color="auto"/>
              <w:bottom w:val="single" w:sz="4" w:space="0" w:color="auto"/>
            </w:tcBorders>
            <w:shd w:val="clear" w:color="auto" w:fill="auto"/>
            <w:vAlign w:val="center"/>
          </w:tcPr>
          <w:p w14:paraId="73304480"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4.04</w:t>
            </w:r>
          </w:p>
        </w:tc>
        <w:tc>
          <w:tcPr>
            <w:tcW w:w="1083" w:type="dxa"/>
            <w:gridSpan w:val="3"/>
            <w:tcBorders>
              <w:top w:val="single" w:sz="4" w:space="0" w:color="auto"/>
              <w:bottom w:val="single" w:sz="4" w:space="0" w:color="auto"/>
            </w:tcBorders>
            <w:shd w:val="clear" w:color="auto" w:fill="auto"/>
            <w:vAlign w:val="center"/>
          </w:tcPr>
          <w:p w14:paraId="1DC0D72A"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12</w:t>
            </w:r>
          </w:p>
        </w:tc>
        <w:tc>
          <w:tcPr>
            <w:tcW w:w="1083" w:type="dxa"/>
            <w:gridSpan w:val="3"/>
            <w:tcBorders>
              <w:top w:val="single" w:sz="4" w:space="0" w:color="auto"/>
              <w:bottom w:val="single" w:sz="4" w:space="0" w:color="auto"/>
            </w:tcBorders>
            <w:shd w:val="clear" w:color="auto" w:fill="auto"/>
            <w:vAlign w:val="center"/>
          </w:tcPr>
          <w:p w14:paraId="0A0B390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noProof/>
                <w:color w:val="000000" w:themeColor="text1"/>
                <w:sz w:val="20"/>
                <w:szCs w:val="20"/>
              </w:rPr>
              <w:t>3</w:t>
            </w:r>
          </w:p>
        </w:tc>
        <w:tc>
          <w:tcPr>
            <w:tcW w:w="1083" w:type="dxa"/>
            <w:gridSpan w:val="3"/>
            <w:tcBorders>
              <w:top w:val="single" w:sz="4" w:space="0" w:color="auto"/>
              <w:bottom w:val="single" w:sz="4" w:space="0" w:color="auto"/>
            </w:tcBorders>
            <w:shd w:val="clear" w:color="auto" w:fill="auto"/>
            <w:vAlign w:val="center"/>
          </w:tcPr>
          <w:p w14:paraId="6B989CE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324</w:t>
            </w:r>
          </w:p>
        </w:tc>
      </w:tr>
      <w:tr w:rsidR="00C1614D" w:rsidRPr="00AD5B0B" w14:paraId="78DE2458"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FCE0AE"/>
            <w:vAlign w:val="center"/>
          </w:tcPr>
          <w:p w14:paraId="1D0E911B" w14:textId="77777777" w:rsidR="00C1614D" w:rsidRPr="00FF59EE" w:rsidRDefault="00C1614D" w:rsidP="00160922">
            <w:pPr>
              <w:spacing w:afterLines="10" w:after="36" w:line="240" w:lineRule="exact"/>
              <w:ind w:left="200" w:hangingChars="100" w:hanging="200"/>
              <w:jc w:val="both"/>
              <w:rPr>
                <w:rFonts w:ascii="標楷體" w:eastAsia="標楷體" w:hAnsi="標楷體"/>
                <w:noProof/>
                <w:color w:val="000000" w:themeColor="text1"/>
                <w:sz w:val="20"/>
                <w:szCs w:val="20"/>
              </w:rPr>
            </w:pPr>
            <w:r w:rsidRPr="00FF59EE">
              <w:rPr>
                <w:rFonts w:ascii="標楷體" w:eastAsia="標楷體" w:hAnsi="標楷體"/>
                <w:color w:val="000000" w:themeColor="text1"/>
                <w:sz w:val="20"/>
                <w:szCs w:val="20"/>
              </w:rPr>
              <w:t>5</w:t>
            </w:r>
            <w:r w:rsidRPr="00FF59EE">
              <w:rPr>
                <w:rFonts w:ascii="標楷體" w:eastAsia="標楷體" w:hAnsi="標楷體" w:hint="eastAsia"/>
                <w:color w:val="000000" w:themeColor="text1"/>
                <w:sz w:val="20"/>
                <w:szCs w:val="20"/>
              </w:rPr>
              <w:t>.</w:t>
            </w:r>
            <w:r w:rsidRPr="00FF59EE">
              <w:rPr>
                <w:rFonts w:ascii="標楷體" w:eastAsia="標楷體" w:hAnsi="標楷體" w:hint="eastAsia"/>
                <w:noProof/>
                <w:color w:val="000000" w:themeColor="text1"/>
                <w:sz w:val="20"/>
                <w:szCs w:val="20"/>
              </w:rPr>
              <w:t>計畫未確定，或因配合主體工程進度及其他計畫執行，或因協調溝通不良而未於年度內發包，或因工程合約工期逾預算執行期間。</w:t>
            </w:r>
          </w:p>
        </w:tc>
        <w:tc>
          <w:tcPr>
            <w:tcW w:w="949" w:type="dxa"/>
            <w:gridSpan w:val="3"/>
            <w:tcBorders>
              <w:top w:val="single" w:sz="4" w:space="0" w:color="auto"/>
              <w:bottom w:val="single" w:sz="4" w:space="0" w:color="auto"/>
            </w:tcBorders>
            <w:shd w:val="clear" w:color="auto" w:fill="FCE0AE"/>
            <w:vAlign w:val="center"/>
          </w:tcPr>
          <w:p w14:paraId="52E17D4B"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156</w:t>
            </w:r>
          </w:p>
        </w:tc>
        <w:tc>
          <w:tcPr>
            <w:tcW w:w="1018" w:type="dxa"/>
            <w:gridSpan w:val="2"/>
            <w:tcBorders>
              <w:top w:val="single" w:sz="4" w:space="0" w:color="auto"/>
              <w:bottom w:val="single" w:sz="4" w:space="0" w:color="auto"/>
            </w:tcBorders>
            <w:shd w:val="clear" w:color="auto" w:fill="FCE0AE"/>
            <w:vAlign w:val="center"/>
          </w:tcPr>
          <w:p w14:paraId="2F9080D6"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1.86</w:t>
            </w:r>
            <w:r w:rsidRPr="00E9656B">
              <w:rPr>
                <w:rFonts w:ascii="標楷體" w:eastAsia="標楷體" w:hAnsi="標楷體" w:cs="新細明體" w:hint="eastAsia"/>
                <w:color w:val="000000" w:themeColor="text1"/>
                <w:kern w:val="0"/>
                <w:sz w:val="20"/>
                <w:szCs w:val="20"/>
              </w:rPr>
              <w:t xml:space="preserve"> </w:t>
            </w:r>
          </w:p>
        </w:tc>
        <w:tc>
          <w:tcPr>
            <w:tcW w:w="1083" w:type="dxa"/>
            <w:gridSpan w:val="3"/>
            <w:tcBorders>
              <w:top w:val="single" w:sz="4" w:space="0" w:color="auto"/>
              <w:bottom w:val="single" w:sz="4" w:space="0" w:color="auto"/>
            </w:tcBorders>
            <w:shd w:val="clear" w:color="auto" w:fill="FCE0AE"/>
            <w:vAlign w:val="center"/>
          </w:tcPr>
          <w:p w14:paraId="55AB5C5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54</w:t>
            </w:r>
          </w:p>
        </w:tc>
        <w:tc>
          <w:tcPr>
            <w:tcW w:w="1083" w:type="dxa"/>
            <w:gridSpan w:val="3"/>
            <w:tcBorders>
              <w:top w:val="single" w:sz="4" w:space="0" w:color="auto"/>
              <w:bottom w:val="single" w:sz="4" w:space="0" w:color="auto"/>
            </w:tcBorders>
            <w:shd w:val="clear" w:color="auto" w:fill="FCE0AE"/>
            <w:vAlign w:val="center"/>
          </w:tcPr>
          <w:p w14:paraId="2A037F0E"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59</w:t>
            </w:r>
          </w:p>
        </w:tc>
        <w:tc>
          <w:tcPr>
            <w:tcW w:w="1083" w:type="dxa"/>
            <w:gridSpan w:val="3"/>
            <w:tcBorders>
              <w:top w:val="single" w:sz="4" w:space="0" w:color="auto"/>
              <w:bottom w:val="single" w:sz="4" w:space="0" w:color="auto"/>
            </w:tcBorders>
            <w:shd w:val="clear" w:color="auto" w:fill="FCE0AE"/>
            <w:vAlign w:val="center"/>
          </w:tcPr>
          <w:p w14:paraId="632E0E0E"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42</w:t>
            </w:r>
          </w:p>
        </w:tc>
      </w:tr>
      <w:tr w:rsidR="00C1614D" w:rsidRPr="00AD5B0B" w14:paraId="0B721D14" w14:textId="77777777" w:rsidTr="00A25818">
        <w:tblPrEx>
          <w:jc w:val="left"/>
          <w:tblBorders>
            <w:insideH w:val="none" w:sz="0" w:space="0" w:color="auto"/>
          </w:tblBorders>
        </w:tblPrEx>
        <w:trPr>
          <w:gridAfter w:val="4"/>
          <w:wAfter w:w="78" w:type="dxa"/>
          <w:trHeight w:val="442"/>
        </w:trPr>
        <w:tc>
          <w:tcPr>
            <w:tcW w:w="4721" w:type="dxa"/>
            <w:gridSpan w:val="9"/>
            <w:tcBorders>
              <w:top w:val="single" w:sz="4" w:space="0" w:color="auto"/>
              <w:bottom w:val="single" w:sz="4" w:space="0" w:color="auto"/>
            </w:tcBorders>
            <w:shd w:val="clear" w:color="auto" w:fill="auto"/>
            <w:vAlign w:val="center"/>
          </w:tcPr>
          <w:p w14:paraId="7D254E6F"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color w:val="000000" w:themeColor="text1"/>
                <w:sz w:val="20"/>
                <w:szCs w:val="20"/>
              </w:rPr>
              <w:t>6</w:t>
            </w:r>
            <w:r w:rsidRPr="00FF59EE">
              <w:rPr>
                <w:rFonts w:ascii="標楷體" w:eastAsia="標楷體" w:hAnsi="標楷體" w:hint="eastAsia"/>
                <w:color w:val="000000" w:themeColor="text1"/>
                <w:sz w:val="20"/>
                <w:szCs w:val="20"/>
              </w:rPr>
              <w:t>.因補助計畫之獲准核定或補助機關核撥經費較遲。</w:t>
            </w:r>
          </w:p>
        </w:tc>
        <w:tc>
          <w:tcPr>
            <w:tcW w:w="949" w:type="dxa"/>
            <w:gridSpan w:val="3"/>
            <w:tcBorders>
              <w:top w:val="single" w:sz="4" w:space="0" w:color="auto"/>
              <w:bottom w:val="single" w:sz="4" w:space="0" w:color="auto"/>
            </w:tcBorders>
            <w:shd w:val="clear" w:color="auto" w:fill="auto"/>
            <w:vAlign w:val="center"/>
          </w:tcPr>
          <w:p w14:paraId="1B3EEBF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123</w:t>
            </w:r>
          </w:p>
        </w:tc>
        <w:tc>
          <w:tcPr>
            <w:tcW w:w="1018" w:type="dxa"/>
            <w:gridSpan w:val="2"/>
            <w:tcBorders>
              <w:top w:val="single" w:sz="4" w:space="0" w:color="auto"/>
              <w:bottom w:val="single" w:sz="4" w:space="0" w:color="auto"/>
            </w:tcBorders>
            <w:shd w:val="clear" w:color="auto" w:fill="auto"/>
            <w:vAlign w:val="center"/>
          </w:tcPr>
          <w:p w14:paraId="57EE3A84"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1.46</w:t>
            </w:r>
            <w:r w:rsidRPr="00E9656B">
              <w:rPr>
                <w:rFonts w:ascii="標楷體" w:eastAsia="標楷體" w:hAnsi="標楷體" w:cs="新細明體" w:hint="eastAsia"/>
                <w:color w:val="000000" w:themeColor="text1"/>
                <w:kern w:val="0"/>
                <w:sz w:val="20"/>
                <w:szCs w:val="20"/>
              </w:rPr>
              <w:t xml:space="preserve"> </w:t>
            </w:r>
          </w:p>
        </w:tc>
        <w:tc>
          <w:tcPr>
            <w:tcW w:w="1083" w:type="dxa"/>
            <w:gridSpan w:val="3"/>
            <w:tcBorders>
              <w:top w:val="single" w:sz="4" w:space="0" w:color="auto"/>
              <w:bottom w:val="single" w:sz="4" w:space="0" w:color="auto"/>
            </w:tcBorders>
            <w:shd w:val="clear" w:color="auto" w:fill="auto"/>
            <w:vAlign w:val="center"/>
          </w:tcPr>
          <w:p w14:paraId="6947BC1B"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w:t>
            </w:r>
          </w:p>
        </w:tc>
        <w:tc>
          <w:tcPr>
            <w:tcW w:w="1083" w:type="dxa"/>
            <w:gridSpan w:val="3"/>
            <w:tcBorders>
              <w:top w:val="single" w:sz="4" w:space="0" w:color="auto"/>
              <w:bottom w:val="single" w:sz="4" w:space="0" w:color="auto"/>
            </w:tcBorders>
            <w:shd w:val="clear" w:color="auto" w:fill="auto"/>
            <w:vAlign w:val="center"/>
          </w:tcPr>
          <w:p w14:paraId="0008561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w:t>
            </w:r>
          </w:p>
        </w:tc>
        <w:tc>
          <w:tcPr>
            <w:tcW w:w="1083" w:type="dxa"/>
            <w:gridSpan w:val="3"/>
            <w:tcBorders>
              <w:top w:val="single" w:sz="4" w:space="0" w:color="auto"/>
              <w:bottom w:val="single" w:sz="4" w:space="0" w:color="auto"/>
            </w:tcBorders>
            <w:shd w:val="clear" w:color="auto" w:fill="auto"/>
            <w:vAlign w:val="center"/>
          </w:tcPr>
          <w:p w14:paraId="5ADA801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123</w:t>
            </w:r>
          </w:p>
        </w:tc>
      </w:tr>
      <w:tr w:rsidR="00C1614D" w:rsidRPr="00AD5B0B" w14:paraId="7841EDE4"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FCE0AE"/>
            <w:vAlign w:val="center"/>
          </w:tcPr>
          <w:p w14:paraId="33D23406"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noProof/>
                <w:color w:val="000000" w:themeColor="text1"/>
                <w:sz w:val="20"/>
                <w:szCs w:val="20"/>
              </w:rPr>
              <w:t>7</w:t>
            </w:r>
            <w:r w:rsidRPr="00FF59EE">
              <w:rPr>
                <w:rFonts w:ascii="標楷體" w:eastAsia="標楷體" w:hAnsi="標楷體" w:hint="eastAsia"/>
                <w:noProof/>
                <w:color w:val="000000" w:themeColor="text1"/>
                <w:sz w:val="20"/>
                <w:szCs w:val="20"/>
              </w:rPr>
              <w:t>.</w:t>
            </w:r>
            <w:r w:rsidRPr="00FF59EE">
              <w:rPr>
                <w:rFonts w:ascii="標楷體" w:eastAsia="標楷體" w:hAnsi="標楷體" w:hint="eastAsia"/>
                <w:color w:val="000000" w:themeColor="text1"/>
                <w:sz w:val="20"/>
                <w:szCs w:val="20"/>
              </w:rPr>
              <w:t>經費支用辦法尚未確定、或計畫歷經多次招標未成、或工程因承包商營運問題，或與承包商訴訟中及其他應付款項尚待支付。</w:t>
            </w:r>
          </w:p>
        </w:tc>
        <w:tc>
          <w:tcPr>
            <w:tcW w:w="949" w:type="dxa"/>
            <w:gridSpan w:val="3"/>
            <w:tcBorders>
              <w:top w:val="single" w:sz="4" w:space="0" w:color="auto"/>
              <w:bottom w:val="single" w:sz="4" w:space="0" w:color="auto"/>
            </w:tcBorders>
            <w:shd w:val="clear" w:color="auto" w:fill="FCE0AE"/>
            <w:vAlign w:val="center"/>
          </w:tcPr>
          <w:p w14:paraId="2222A705"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88</w:t>
            </w:r>
          </w:p>
        </w:tc>
        <w:tc>
          <w:tcPr>
            <w:tcW w:w="1018" w:type="dxa"/>
            <w:gridSpan w:val="2"/>
            <w:tcBorders>
              <w:top w:val="single" w:sz="4" w:space="0" w:color="auto"/>
              <w:bottom w:val="single" w:sz="4" w:space="0" w:color="auto"/>
            </w:tcBorders>
            <w:shd w:val="clear" w:color="auto" w:fill="FCE0AE"/>
            <w:vAlign w:val="center"/>
          </w:tcPr>
          <w:p w14:paraId="266E205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1.05</w:t>
            </w:r>
            <w:r w:rsidRPr="00E9656B">
              <w:rPr>
                <w:rFonts w:ascii="標楷體" w:eastAsia="標楷體" w:hAnsi="標楷體" w:cs="新細明體" w:hint="eastAsia"/>
                <w:color w:val="000000" w:themeColor="text1"/>
                <w:kern w:val="0"/>
                <w:sz w:val="20"/>
                <w:szCs w:val="20"/>
              </w:rPr>
              <w:t xml:space="preserve"> </w:t>
            </w:r>
          </w:p>
        </w:tc>
        <w:tc>
          <w:tcPr>
            <w:tcW w:w="1083" w:type="dxa"/>
            <w:gridSpan w:val="3"/>
            <w:tcBorders>
              <w:top w:val="single" w:sz="4" w:space="0" w:color="auto"/>
              <w:bottom w:val="single" w:sz="4" w:space="0" w:color="auto"/>
            </w:tcBorders>
            <w:shd w:val="clear" w:color="auto" w:fill="FCE0AE"/>
            <w:vAlign w:val="center"/>
          </w:tcPr>
          <w:p w14:paraId="69DA916D"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40</w:t>
            </w:r>
          </w:p>
        </w:tc>
        <w:tc>
          <w:tcPr>
            <w:tcW w:w="1083" w:type="dxa"/>
            <w:gridSpan w:val="3"/>
            <w:tcBorders>
              <w:top w:val="single" w:sz="4" w:space="0" w:color="auto"/>
              <w:bottom w:val="single" w:sz="4" w:space="0" w:color="auto"/>
            </w:tcBorders>
            <w:shd w:val="clear" w:color="auto" w:fill="FCE0AE"/>
            <w:vAlign w:val="center"/>
          </w:tcPr>
          <w:p w14:paraId="0109DFD0"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noProof/>
                <w:color w:val="000000" w:themeColor="text1"/>
                <w:sz w:val="20"/>
                <w:szCs w:val="20"/>
              </w:rPr>
              <w:t>43</w:t>
            </w:r>
          </w:p>
        </w:tc>
        <w:tc>
          <w:tcPr>
            <w:tcW w:w="1083" w:type="dxa"/>
            <w:gridSpan w:val="3"/>
            <w:tcBorders>
              <w:top w:val="single" w:sz="4" w:space="0" w:color="auto"/>
              <w:bottom w:val="single" w:sz="4" w:space="0" w:color="auto"/>
            </w:tcBorders>
            <w:shd w:val="clear" w:color="auto" w:fill="FCE0AE"/>
            <w:vAlign w:val="center"/>
          </w:tcPr>
          <w:p w14:paraId="72DBE089"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4</w:t>
            </w:r>
          </w:p>
        </w:tc>
      </w:tr>
      <w:tr w:rsidR="00C1614D" w:rsidRPr="00AD5B0B" w14:paraId="68264373" w14:textId="77777777" w:rsidTr="00A25818">
        <w:tblPrEx>
          <w:jc w:val="left"/>
          <w:tblBorders>
            <w:insideH w:val="none" w:sz="0" w:space="0" w:color="auto"/>
          </w:tblBorders>
        </w:tblPrEx>
        <w:trPr>
          <w:gridAfter w:val="4"/>
          <w:wAfter w:w="78" w:type="dxa"/>
          <w:trHeight w:val="459"/>
        </w:trPr>
        <w:tc>
          <w:tcPr>
            <w:tcW w:w="4721" w:type="dxa"/>
            <w:gridSpan w:val="9"/>
            <w:tcBorders>
              <w:top w:val="single" w:sz="4" w:space="0" w:color="auto"/>
              <w:bottom w:val="single" w:sz="4" w:space="0" w:color="auto"/>
            </w:tcBorders>
            <w:shd w:val="clear" w:color="auto" w:fill="auto"/>
            <w:vAlign w:val="center"/>
          </w:tcPr>
          <w:p w14:paraId="14502E74" w14:textId="77777777" w:rsidR="00C1614D" w:rsidRPr="00FF59EE" w:rsidRDefault="00C1614D" w:rsidP="00160922">
            <w:pPr>
              <w:spacing w:afterLines="10" w:after="36" w:line="240" w:lineRule="exact"/>
              <w:ind w:left="200" w:hangingChars="100" w:hanging="200"/>
              <w:jc w:val="both"/>
              <w:rPr>
                <w:rFonts w:ascii="標楷體" w:eastAsia="標楷體" w:hAnsi="標楷體"/>
                <w:noProof/>
                <w:color w:val="000000" w:themeColor="text1"/>
                <w:sz w:val="20"/>
                <w:szCs w:val="20"/>
              </w:rPr>
            </w:pPr>
            <w:r w:rsidRPr="00FF59EE">
              <w:rPr>
                <w:rFonts w:ascii="標楷體" w:eastAsia="標楷體" w:hAnsi="標楷體"/>
                <w:color w:val="000000" w:themeColor="text1"/>
                <w:sz w:val="20"/>
                <w:szCs w:val="20"/>
              </w:rPr>
              <w:t>8</w:t>
            </w:r>
            <w:r w:rsidRPr="00FF59EE">
              <w:rPr>
                <w:rFonts w:ascii="標楷體" w:eastAsia="標楷體" w:hAnsi="標楷體" w:hint="eastAsia"/>
                <w:color w:val="000000" w:themeColor="text1"/>
                <w:sz w:val="20"/>
                <w:szCs w:val="20"/>
              </w:rPr>
              <w:t>.計畫前置規劃作業延宕或欠周、或提報送審作業遲延，未於年度內辦理完成。</w:t>
            </w:r>
            <w:r w:rsidRPr="00FF59EE">
              <w:rPr>
                <w:rFonts w:ascii="標楷體" w:eastAsia="標楷體" w:hAnsi="標楷體"/>
                <w:color w:val="000000" w:themeColor="text1"/>
                <w:sz w:val="20"/>
                <w:szCs w:val="20"/>
              </w:rPr>
              <w:t xml:space="preserve"> </w:t>
            </w:r>
          </w:p>
        </w:tc>
        <w:tc>
          <w:tcPr>
            <w:tcW w:w="949" w:type="dxa"/>
            <w:gridSpan w:val="3"/>
            <w:tcBorders>
              <w:top w:val="single" w:sz="4" w:space="0" w:color="auto"/>
              <w:bottom w:val="single" w:sz="4" w:space="0" w:color="auto"/>
            </w:tcBorders>
            <w:shd w:val="clear" w:color="auto" w:fill="auto"/>
            <w:vAlign w:val="center"/>
          </w:tcPr>
          <w:p w14:paraId="6312DDE6"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70</w:t>
            </w:r>
          </w:p>
        </w:tc>
        <w:tc>
          <w:tcPr>
            <w:tcW w:w="1018" w:type="dxa"/>
            <w:gridSpan w:val="2"/>
            <w:tcBorders>
              <w:top w:val="single" w:sz="4" w:space="0" w:color="auto"/>
              <w:bottom w:val="single" w:sz="4" w:space="0" w:color="auto"/>
            </w:tcBorders>
            <w:shd w:val="clear" w:color="auto" w:fill="auto"/>
            <w:vAlign w:val="center"/>
          </w:tcPr>
          <w:p w14:paraId="65D79E83"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0.83</w:t>
            </w:r>
            <w:r w:rsidRPr="00E9656B">
              <w:rPr>
                <w:rFonts w:ascii="標楷體" w:eastAsia="標楷體" w:hAnsi="標楷體" w:cs="新細明體" w:hint="eastAsia"/>
                <w:color w:val="000000" w:themeColor="text1"/>
                <w:kern w:val="0"/>
                <w:sz w:val="20"/>
                <w:szCs w:val="20"/>
              </w:rPr>
              <w:t xml:space="preserve"> </w:t>
            </w:r>
          </w:p>
        </w:tc>
        <w:tc>
          <w:tcPr>
            <w:tcW w:w="1083" w:type="dxa"/>
            <w:gridSpan w:val="3"/>
            <w:tcBorders>
              <w:top w:val="single" w:sz="4" w:space="0" w:color="auto"/>
              <w:bottom w:val="single" w:sz="4" w:space="0" w:color="auto"/>
            </w:tcBorders>
            <w:shd w:val="clear" w:color="auto" w:fill="auto"/>
            <w:vAlign w:val="center"/>
          </w:tcPr>
          <w:p w14:paraId="1BE8FF41"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17</w:t>
            </w:r>
          </w:p>
        </w:tc>
        <w:tc>
          <w:tcPr>
            <w:tcW w:w="1083" w:type="dxa"/>
            <w:gridSpan w:val="3"/>
            <w:tcBorders>
              <w:top w:val="single" w:sz="4" w:space="0" w:color="auto"/>
              <w:bottom w:val="single" w:sz="4" w:space="0" w:color="auto"/>
            </w:tcBorders>
            <w:shd w:val="clear" w:color="auto" w:fill="auto"/>
            <w:vAlign w:val="center"/>
          </w:tcPr>
          <w:p w14:paraId="54951729"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16</w:t>
            </w:r>
          </w:p>
        </w:tc>
        <w:tc>
          <w:tcPr>
            <w:tcW w:w="1083" w:type="dxa"/>
            <w:gridSpan w:val="3"/>
            <w:tcBorders>
              <w:top w:val="single" w:sz="4" w:space="0" w:color="auto"/>
              <w:bottom w:val="single" w:sz="4" w:space="0" w:color="auto"/>
            </w:tcBorders>
            <w:shd w:val="clear" w:color="auto" w:fill="auto"/>
            <w:vAlign w:val="center"/>
          </w:tcPr>
          <w:p w14:paraId="76A662B9"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color w:val="000000" w:themeColor="text1"/>
                <w:kern w:val="0"/>
                <w:sz w:val="20"/>
                <w:szCs w:val="20"/>
              </w:rPr>
              <w:t>36</w:t>
            </w:r>
          </w:p>
        </w:tc>
      </w:tr>
      <w:tr w:rsidR="00C1614D" w:rsidRPr="00AD5B0B" w14:paraId="43BD5BE9" w14:textId="77777777" w:rsidTr="00A25818">
        <w:tblPrEx>
          <w:jc w:val="left"/>
          <w:tblBorders>
            <w:insideH w:val="none" w:sz="0" w:space="0" w:color="auto"/>
          </w:tblBorders>
        </w:tblPrEx>
        <w:trPr>
          <w:gridAfter w:val="4"/>
          <w:wAfter w:w="78" w:type="dxa"/>
          <w:trHeight w:val="442"/>
        </w:trPr>
        <w:tc>
          <w:tcPr>
            <w:tcW w:w="4721" w:type="dxa"/>
            <w:gridSpan w:val="9"/>
            <w:tcBorders>
              <w:top w:val="single" w:sz="4" w:space="0" w:color="auto"/>
              <w:bottom w:val="single" w:sz="4" w:space="0" w:color="auto"/>
            </w:tcBorders>
            <w:shd w:val="clear" w:color="auto" w:fill="FCE0AE"/>
            <w:vAlign w:val="center"/>
          </w:tcPr>
          <w:p w14:paraId="1EF67084"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color w:val="000000" w:themeColor="text1"/>
                <w:sz w:val="20"/>
                <w:szCs w:val="20"/>
              </w:rPr>
              <w:t>9.</w:t>
            </w:r>
            <w:r w:rsidRPr="00FF59EE">
              <w:rPr>
                <w:rFonts w:ascii="標楷體" w:eastAsia="標楷體" w:hAnsi="標楷體" w:hint="eastAsia"/>
                <w:noProof/>
                <w:color w:val="000000" w:themeColor="text1"/>
                <w:sz w:val="20"/>
                <w:szCs w:val="20"/>
              </w:rPr>
              <w:t>權責機關未能在規定作業期間核發核准文件。</w:t>
            </w:r>
          </w:p>
        </w:tc>
        <w:tc>
          <w:tcPr>
            <w:tcW w:w="949" w:type="dxa"/>
            <w:gridSpan w:val="3"/>
            <w:tcBorders>
              <w:top w:val="single" w:sz="4" w:space="0" w:color="auto"/>
              <w:bottom w:val="single" w:sz="4" w:space="0" w:color="auto"/>
            </w:tcBorders>
            <w:shd w:val="clear" w:color="auto" w:fill="FCE0AE"/>
            <w:vAlign w:val="center"/>
          </w:tcPr>
          <w:p w14:paraId="6F473458"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11</w:t>
            </w:r>
          </w:p>
        </w:tc>
        <w:tc>
          <w:tcPr>
            <w:tcW w:w="1018" w:type="dxa"/>
            <w:gridSpan w:val="2"/>
            <w:tcBorders>
              <w:top w:val="single" w:sz="4" w:space="0" w:color="auto"/>
              <w:bottom w:val="single" w:sz="4" w:space="0" w:color="auto"/>
            </w:tcBorders>
            <w:shd w:val="clear" w:color="auto" w:fill="FCE0AE"/>
            <w:vAlign w:val="center"/>
          </w:tcPr>
          <w:p w14:paraId="19AFFD3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 xml:space="preserve">0.14 </w:t>
            </w:r>
          </w:p>
        </w:tc>
        <w:tc>
          <w:tcPr>
            <w:tcW w:w="1083" w:type="dxa"/>
            <w:gridSpan w:val="3"/>
            <w:tcBorders>
              <w:top w:val="single" w:sz="4" w:space="0" w:color="auto"/>
              <w:bottom w:val="single" w:sz="4" w:space="0" w:color="auto"/>
            </w:tcBorders>
            <w:shd w:val="clear" w:color="auto" w:fill="FCE0AE"/>
            <w:vAlign w:val="center"/>
          </w:tcPr>
          <w:p w14:paraId="0F93154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0</w:t>
            </w:r>
            <w:r w:rsidRPr="00E9656B">
              <w:rPr>
                <w:rFonts w:ascii="標楷體" w:eastAsia="標楷體" w:hAnsi="標楷體" w:cs="新細明體"/>
                <w:color w:val="000000" w:themeColor="text1"/>
                <w:kern w:val="0"/>
                <w:sz w:val="20"/>
                <w:szCs w:val="20"/>
              </w:rPr>
              <w:t>.</w:t>
            </w:r>
            <w:r w:rsidRPr="00E9656B">
              <w:rPr>
                <w:rFonts w:ascii="標楷體" w:eastAsia="標楷體" w:hAnsi="標楷體" w:cs="新細明體" w:hint="eastAsia"/>
                <w:color w:val="000000" w:themeColor="text1"/>
                <w:kern w:val="0"/>
                <w:sz w:val="20"/>
                <w:szCs w:val="20"/>
              </w:rPr>
              <w:t>6</w:t>
            </w:r>
            <w:r>
              <w:rPr>
                <w:rFonts w:ascii="標楷體" w:eastAsia="標楷體" w:hAnsi="標楷體" w:cs="新細明體" w:hint="eastAsia"/>
                <w:color w:val="000000" w:themeColor="text1"/>
                <w:kern w:val="0"/>
                <w:sz w:val="20"/>
                <w:szCs w:val="20"/>
              </w:rPr>
              <w:t>7</w:t>
            </w:r>
          </w:p>
        </w:tc>
        <w:tc>
          <w:tcPr>
            <w:tcW w:w="1083" w:type="dxa"/>
            <w:gridSpan w:val="3"/>
            <w:tcBorders>
              <w:top w:val="single" w:sz="4" w:space="0" w:color="auto"/>
              <w:bottom w:val="single" w:sz="4" w:space="0" w:color="auto"/>
            </w:tcBorders>
            <w:shd w:val="clear" w:color="auto" w:fill="FCE0AE"/>
            <w:vAlign w:val="center"/>
          </w:tcPr>
          <w:p w14:paraId="18A52CC0"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hint="eastAsia"/>
                <w:noProof/>
                <w:color w:val="000000" w:themeColor="text1"/>
                <w:sz w:val="20"/>
                <w:szCs w:val="20"/>
              </w:rPr>
              <w:t>－</w:t>
            </w:r>
          </w:p>
        </w:tc>
        <w:tc>
          <w:tcPr>
            <w:tcW w:w="1083" w:type="dxa"/>
            <w:gridSpan w:val="3"/>
            <w:tcBorders>
              <w:top w:val="single" w:sz="4" w:space="0" w:color="auto"/>
              <w:bottom w:val="single" w:sz="4" w:space="0" w:color="auto"/>
            </w:tcBorders>
            <w:shd w:val="clear" w:color="auto" w:fill="FCE0AE"/>
            <w:vAlign w:val="center"/>
          </w:tcPr>
          <w:p w14:paraId="13B28C4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10</w:t>
            </w:r>
          </w:p>
        </w:tc>
      </w:tr>
      <w:tr w:rsidR="00C1614D" w:rsidRPr="00AD5B0B" w14:paraId="7E6A37D5" w14:textId="77777777" w:rsidTr="00A25818">
        <w:tblPrEx>
          <w:jc w:val="left"/>
          <w:tblBorders>
            <w:insideH w:val="none" w:sz="0" w:space="0" w:color="auto"/>
          </w:tblBorders>
        </w:tblPrEx>
        <w:trPr>
          <w:gridAfter w:val="4"/>
          <w:wAfter w:w="78" w:type="dxa"/>
          <w:trHeight w:val="442"/>
        </w:trPr>
        <w:tc>
          <w:tcPr>
            <w:tcW w:w="4721" w:type="dxa"/>
            <w:gridSpan w:val="9"/>
            <w:tcBorders>
              <w:top w:val="single" w:sz="4" w:space="0" w:color="auto"/>
              <w:bottom w:val="single" w:sz="4" w:space="0" w:color="auto"/>
            </w:tcBorders>
            <w:shd w:val="clear" w:color="auto" w:fill="auto"/>
            <w:vAlign w:val="center"/>
          </w:tcPr>
          <w:p w14:paraId="527BCFBD" w14:textId="77777777" w:rsidR="00C1614D" w:rsidRPr="00FF59EE" w:rsidRDefault="00C1614D" w:rsidP="00160922">
            <w:pPr>
              <w:spacing w:afterLines="10" w:after="36" w:line="240" w:lineRule="exact"/>
              <w:ind w:left="200" w:hangingChars="100" w:hanging="200"/>
              <w:jc w:val="both"/>
              <w:rPr>
                <w:rFonts w:ascii="標楷體" w:eastAsia="標楷體" w:hAnsi="標楷體"/>
                <w:color w:val="000000" w:themeColor="text1"/>
                <w:sz w:val="20"/>
                <w:szCs w:val="20"/>
              </w:rPr>
            </w:pPr>
            <w:r w:rsidRPr="00FF59EE">
              <w:rPr>
                <w:rFonts w:ascii="標楷體" w:eastAsia="標楷體" w:hAnsi="標楷體"/>
                <w:color w:val="000000" w:themeColor="text1"/>
                <w:sz w:val="20"/>
                <w:szCs w:val="20"/>
              </w:rPr>
              <w:t>10</w:t>
            </w:r>
            <w:r w:rsidRPr="00FF59EE">
              <w:rPr>
                <w:rFonts w:ascii="標楷體" w:eastAsia="標楷體" w:hAnsi="標楷體" w:hint="eastAsia"/>
                <w:color w:val="000000" w:themeColor="text1"/>
                <w:sz w:val="20"/>
                <w:szCs w:val="20"/>
              </w:rPr>
              <w:t>.其他零星計畫之保留款。</w:t>
            </w:r>
          </w:p>
        </w:tc>
        <w:tc>
          <w:tcPr>
            <w:tcW w:w="949" w:type="dxa"/>
            <w:gridSpan w:val="3"/>
            <w:tcBorders>
              <w:top w:val="single" w:sz="4" w:space="0" w:color="auto"/>
              <w:bottom w:val="single" w:sz="4" w:space="0" w:color="auto"/>
            </w:tcBorders>
            <w:shd w:val="clear" w:color="auto" w:fill="auto"/>
            <w:vAlign w:val="center"/>
          </w:tcPr>
          <w:p w14:paraId="72DD542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5</w:t>
            </w:r>
            <w:r w:rsidRPr="00E9656B">
              <w:rPr>
                <w:rFonts w:ascii="標楷體" w:eastAsia="標楷體" w:hAnsi="標楷體" w:cs="新細明體"/>
                <w:color w:val="000000" w:themeColor="text1"/>
                <w:kern w:val="0"/>
                <w:sz w:val="20"/>
                <w:szCs w:val="20"/>
              </w:rPr>
              <w:t>5</w:t>
            </w:r>
          </w:p>
        </w:tc>
        <w:tc>
          <w:tcPr>
            <w:tcW w:w="1018" w:type="dxa"/>
            <w:gridSpan w:val="2"/>
            <w:tcBorders>
              <w:top w:val="single" w:sz="4" w:space="0" w:color="auto"/>
              <w:bottom w:val="single" w:sz="4" w:space="0" w:color="auto"/>
            </w:tcBorders>
            <w:shd w:val="clear" w:color="auto" w:fill="auto"/>
            <w:vAlign w:val="center"/>
          </w:tcPr>
          <w:p w14:paraId="2FF376B4"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 xml:space="preserve">0.66 </w:t>
            </w:r>
          </w:p>
        </w:tc>
        <w:tc>
          <w:tcPr>
            <w:tcW w:w="1083" w:type="dxa"/>
            <w:gridSpan w:val="3"/>
            <w:tcBorders>
              <w:top w:val="single" w:sz="4" w:space="0" w:color="auto"/>
              <w:bottom w:val="single" w:sz="4" w:space="0" w:color="auto"/>
            </w:tcBorders>
            <w:shd w:val="clear" w:color="auto" w:fill="auto"/>
            <w:vAlign w:val="center"/>
          </w:tcPr>
          <w:p w14:paraId="2A1D92F6"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0</w:t>
            </w:r>
            <w:r>
              <w:rPr>
                <w:rFonts w:ascii="標楷體" w:eastAsia="標楷體" w:hAnsi="標楷體" w:cs="新細明體"/>
                <w:color w:val="000000" w:themeColor="text1"/>
                <w:kern w:val="0"/>
                <w:sz w:val="20"/>
                <w:szCs w:val="20"/>
              </w:rPr>
              <w:t>.00</w:t>
            </w:r>
          </w:p>
        </w:tc>
        <w:tc>
          <w:tcPr>
            <w:tcW w:w="1083" w:type="dxa"/>
            <w:gridSpan w:val="3"/>
            <w:tcBorders>
              <w:top w:val="single" w:sz="4" w:space="0" w:color="auto"/>
              <w:bottom w:val="single" w:sz="4" w:space="0" w:color="auto"/>
            </w:tcBorders>
            <w:shd w:val="clear" w:color="auto" w:fill="auto"/>
            <w:vAlign w:val="center"/>
          </w:tcPr>
          <w:p w14:paraId="4B9BAA5A"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29</w:t>
            </w:r>
          </w:p>
        </w:tc>
        <w:tc>
          <w:tcPr>
            <w:tcW w:w="1083" w:type="dxa"/>
            <w:gridSpan w:val="3"/>
            <w:tcBorders>
              <w:top w:val="single" w:sz="4" w:space="0" w:color="auto"/>
              <w:bottom w:val="single" w:sz="4" w:space="0" w:color="auto"/>
            </w:tcBorders>
            <w:shd w:val="clear" w:color="auto" w:fill="auto"/>
            <w:vAlign w:val="center"/>
          </w:tcPr>
          <w:p w14:paraId="2DE3275F" w14:textId="77777777" w:rsidR="00C1614D" w:rsidRPr="00E9656B" w:rsidRDefault="00C1614D" w:rsidP="00160922">
            <w:pPr>
              <w:widowControl/>
              <w:spacing w:afterLines="10" w:after="36" w:line="240" w:lineRule="exact"/>
              <w:ind w:rightChars="10" w:right="24"/>
              <w:jc w:val="right"/>
              <w:rPr>
                <w:rFonts w:ascii="標楷體" w:eastAsia="標楷體" w:hAnsi="標楷體" w:cs="新細明體"/>
                <w:color w:val="000000" w:themeColor="text1"/>
                <w:kern w:val="0"/>
                <w:sz w:val="20"/>
                <w:szCs w:val="20"/>
              </w:rPr>
            </w:pPr>
            <w:r w:rsidRPr="00E9656B">
              <w:rPr>
                <w:rFonts w:ascii="標楷體" w:eastAsia="標楷體" w:hAnsi="標楷體" w:cs="新細明體" w:hint="eastAsia"/>
                <w:color w:val="000000" w:themeColor="text1"/>
                <w:kern w:val="0"/>
                <w:sz w:val="20"/>
                <w:szCs w:val="20"/>
              </w:rPr>
              <w:t>26</w:t>
            </w:r>
          </w:p>
        </w:tc>
      </w:tr>
      <w:tr w:rsidR="00C1614D" w:rsidRPr="00B11D10" w14:paraId="58B8C67F" w14:textId="77777777" w:rsidTr="00A25818">
        <w:tblPrEx>
          <w:jc w:val="left"/>
        </w:tblPrEx>
        <w:trPr>
          <w:gridAfter w:val="3"/>
          <w:wAfter w:w="61" w:type="dxa"/>
          <w:cantSplit/>
          <w:trHeight w:val="680"/>
        </w:trPr>
        <w:tc>
          <w:tcPr>
            <w:tcW w:w="9954" w:type="dxa"/>
            <w:gridSpan w:val="24"/>
            <w:tcBorders>
              <w:top w:val="nil"/>
              <w:left w:val="nil"/>
              <w:bottom w:val="nil"/>
              <w:right w:val="nil"/>
            </w:tcBorders>
            <w:shd w:val="clear" w:color="auto" w:fill="auto"/>
            <w:vAlign w:val="bottom"/>
          </w:tcPr>
          <w:p w14:paraId="4BECDBCB" w14:textId="77777777" w:rsidR="00C1614D" w:rsidRPr="00B11D10" w:rsidRDefault="00C1614D" w:rsidP="00936BD1">
            <w:pPr>
              <w:spacing w:beforeLines="100" w:before="360" w:line="260" w:lineRule="exact"/>
              <w:jc w:val="center"/>
              <w:rPr>
                <w:rFonts w:ascii="標楷體" w:eastAsia="標楷體" w:hAnsi="標楷體"/>
                <w:b/>
                <w:bCs/>
              </w:rPr>
            </w:pPr>
            <w:r w:rsidRPr="00B11D10">
              <w:rPr>
                <w:rFonts w:ascii="標楷體" w:eastAsia="標楷體" w:hAnsi="標楷體" w:hint="eastAsia"/>
                <w:b/>
                <w:bCs/>
              </w:rPr>
              <w:t>表4　歲出應付保留數彙計（機關別）</w:t>
            </w:r>
          </w:p>
        </w:tc>
      </w:tr>
      <w:tr w:rsidR="00C1614D" w:rsidRPr="00B11D10" w14:paraId="021A7135" w14:textId="77777777" w:rsidTr="00A25818">
        <w:tblPrEx>
          <w:jc w:val="left"/>
        </w:tblPrEx>
        <w:trPr>
          <w:gridAfter w:val="3"/>
          <w:wAfter w:w="61" w:type="dxa"/>
          <w:cantSplit/>
          <w:trHeight w:hRule="exact" w:val="259"/>
        </w:trPr>
        <w:tc>
          <w:tcPr>
            <w:tcW w:w="9954" w:type="dxa"/>
            <w:gridSpan w:val="24"/>
            <w:tcBorders>
              <w:top w:val="nil"/>
              <w:left w:val="nil"/>
              <w:right w:val="nil"/>
            </w:tcBorders>
            <w:shd w:val="clear" w:color="auto" w:fill="auto"/>
            <w:vAlign w:val="center"/>
          </w:tcPr>
          <w:p w14:paraId="43A3E87A" w14:textId="77777777" w:rsidR="00C1614D" w:rsidRPr="00B11D10" w:rsidRDefault="00C1614D" w:rsidP="00160922">
            <w:pPr>
              <w:spacing w:line="220" w:lineRule="exact"/>
              <w:ind w:left="28" w:firstLineChars="200" w:firstLine="400"/>
              <w:jc w:val="right"/>
              <w:rPr>
                <w:rFonts w:ascii="標楷體" w:eastAsia="標楷體" w:hAnsi="標楷體"/>
                <w:spacing w:val="-20"/>
                <w:sz w:val="20"/>
                <w:szCs w:val="20"/>
              </w:rPr>
            </w:pPr>
            <w:r w:rsidRPr="00B11D10">
              <w:rPr>
                <w:rFonts w:ascii="標楷體" w:eastAsia="標楷體" w:hAnsi="標楷體" w:hint="eastAsia"/>
                <w:sz w:val="20"/>
                <w:szCs w:val="20"/>
              </w:rPr>
              <w:t>單位：新臺幣</w:t>
            </w:r>
            <w:r w:rsidRPr="00B11D10">
              <w:rPr>
                <w:rFonts w:ascii="標楷體" w:eastAsia="標楷體" w:hAnsi="Times New Roman" w:hint="eastAsia"/>
                <w:sz w:val="20"/>
                <w:szCs w:val="20"/>
              </w:rPr>
              <w:t>百萬</w:t>
            </w:r>
            <w:r w:rsidRPr="00B11D10">
              <w:rPr>
                <w:rFonts w:ascii="標楷體" w:eastAsia="標楷體" w:hAnsi="標楷體" w:hint="eastAsia"/>
                <w:sz w:val="20"/>
                <w:szCs w:val="20"/>
              </w:rPr>
              <w:t>元、</w:t>
            </w:r>
            <w:r w:rsidRPr="00B11D10">
              <w:rPr>
                <w:rFonts w:ascii="標楷體" w:eastAsia="標楷體" w:hAnsi="標楷體"/>
                <w:sz w:val="20"/>
                <w:szCs w:val="20"/>
              </w:rPr>
              <w:t>％</w:t>
            </w:r>
          </w:p>
        </w:tc>
      </w:tr>
      <w:tr w:rsidR="00C1614D" w:rsidRPr="00B11D10" w14:paraId="408D49B5" w14:textId="77777777" w:rsidTr="00A25818">
        <w:tblPrEx>
          <w:jc w:val="left"/>
        </w:tblPrEx>
        <w:trPr>
          <w:gridAfter w:val="2"/>
          <w:wAfter w:w="53" w:type="dxa"/>
          <w:cantSplit/>
          <w:trHeight w:val="333"/>
        </w:trPr>
        <w:tc>
          <w:tcPr>
            <w:tcW w:w="1813" w:type="dxa"/>
            <w:gridSpan w:val="4"/>
            <w:vMerge w:val="restart"/>
            <w:shd w:val="clear" w:color="auto" w:fill="83CCB4"/>
            <w:tcMar>
              <w:left w:w="57" w:type="dxa"/>
              <w:right w:w="57" w:type="dxa"/>
            </w:tcMar>
            <w:vAlign w:val="center"/>
          </w:tcPr>
          <w:p w14:paraId="4B75AC69" w14:textId="77777777" w:rsidR="00C1614D" w:rsidRPr="00B11D10" w:rsidRDefault="00C1614D" w:rsidP="00160922">
            <w:pPr>
              <w:spacing w:line="200" w:lineRule="exact"/>
              <w:ind w:rightChars="10" w:right="24"/>
              <w:jc w:val="distribute"/>
              <w:rPr>
                <w:rFonts w:ascii="標楷體" w:eastAsia="標楷體" w:hAnsi="標楷體"/>
                <w:spacing w:val="-20"/>
                <w:sz w:val="20"/>
                <w:szCs w:val="20"/>
              </w:rPr>
            </w:pPr>
            <w:r w:rsidRPr="00B11D10">
              <w:rPr>
                <w:rFonts w:ascii="標楷體" w:eastAsia="標楷體" w:hAnsi="標楷體" w:hint="eastAsia"/>
                <w:spacing w:val="-20"/>
                <w:sz w:val="20"/>
                <w:szCs w:val="20"/>
              </w:rPr>
              <w:t>主管機關</w:t>
            </w:r>
          </w:p>
          <w:p w14:paraId="7C640DC9" w14:textId="77777777" w:rsidR="00C1614D" w:rsidRPr="00B11D10" w:rsidRDefault="00C1614D" w:rsidP="00160922">
            <w:pPr>
              <w:spacing w:line="220" w:lineRule="exact"/>
              <w:ind w:rightChars="10" w:right="24"/>
              <w:jc w:val="distribute"/>
              <w:rPr>
                <w:rFonts w:ascii="標楷體" w:eastAsia="標楷體" w:hAnsi="標楷體"/>
                <w:spacing w:val="-20"/>
                <w:sz w:val="20"/>
                <w:szCs w:val="20"/>
              </w:rPr>
            </w:pPr>
            <w:r w:rsidRPr="00B11D10">
              <w:rPr>
                <w:rFonts w:ascii="標楷體" w:eastAsia="標楷體" w:hAnsi="標楷體" w:hint="eastAsia"/>
                <w:spacing w:val="-20"/>
                <w:sz w:val="20"/>
                <w:szCs w:val="20"/>
              </w:rPr>
              <w:t>(計畫)名稱</w:t>
            </w:r>
          </w:p>
        </w:tc>
        <w:tc>
          <w:tcPr>
            <w:tcW w:w="1089" w:type="dxa"/>
            <w:gridSpan w:val="2"/>
            <w:vMerge w:val="restart"/>
            <w:shd w:val="clear" w:color="auto" w:fill="83CCB4"/>
            <w:vAlign w:val="center"/>
          </w:tcPr>
          <w:p w14:paraId="2571E077" w14:textId="77777777" w:rsidR="00C1614D" w:rsidRPr="00B11D10" w:rsidRDefault="00C1614D" w:rsidP="00160922">
            <w:pPr>
              <w:spacing w:line="220" w:lineRule="exact"/>
              <w:ind w:left="14" w:right="56"/>
              <w:jc w:val="distribute"/>
              <w:rPr>
                <w:rFonts w:ascii="標楷體" w:eastAsia="標楷體" w:hAnsi="標楷體"/>
                <w:spacing w:val="-20"/>
                <w:sz w:val="20"/>
                <w:szCs w:val="20"/>
              </w:rPr>
            </w:pPr>
            <w:r w:rsidRPr="00B11D10">
              <w:rPr>
                <w:rFonts w:ascii="標楷體" w:eastAsia="標楷體" w:hAnsi="標楷體" w:hint="eastAsia"/>
                <w:spacing w:val="-20"/>
                <w:sz w:val="20"/>
                <w:szCs w:val="20"/>
              </w:rPr>
              <w:t>預算數</w:t>
            </w:r>
          </w:p>
        </w:tc>
        <w:tc>
          <w:tcPr>
            <w:tcW w:w="2035" w:type="dxa"/>
            <w:gridSpan w:val="4"/>
            <w:tcBorders>
              <w:right w:val="double" w:sz="4" w:space="0" w:color="auto"/>
            </w:tcBorders>
            <w:shd w:val="clear" w:color="auto" w:fill="83CCB4"/>
            <w:vAlign w:val="center"/>
          </w:tcPr>
          <w:p w14:paraId="1CBD063B" w14:textId="77777777" w:rsidR="00C1614D" w:rsidRPr="00B11D10" w:rsidRDefault="00C1614D" w:rsidP="00160922">
            <w:pPr>
              <w:spacing w:line="220" w:lineRule="exact"/>
              <w:ind w:left="28" w:right="92"/>
              <w:jc w:val="distribute"/>
              <w:rPr>
                <w:rFonts w:ascii="標楷體" w:eastAsia="標楷體" w:hAnsi="標楷體"/>
                <w:spacing w:val="-20"/>
                <w:sz w:val="20"/>
                <w:szCs w:val="20"/>
              </w:rPr>
            </w:pPr>
            <w:r w:rsidRPr="00B11D10">
              <w:rPr>
                <w:rFonts w:ascii="標楷體" w:eastAsia="標楷體" w:hAnsi="標楷體" w:hint="eastAsia"/>
                <w:spacing w:val="-20"/>
                <w:sz w:val="20"/>
                <w:szCs w:val="20"/>
              </w:rPr>
              <w:t>應付保留數</w:t>
            </w:r>
          </w:p>
        </w:tc>
        <w:tc>
          <w:tcPr>
            <w:tcW w:w="1887" w:type="dxa"/>
            <w:gridSpan w:val="5"/>
            <w:vMerge w:val="restart"/>
            <w:tcBorders>
              <w:left w:val="double" w:sz="4" w:space="0" w:color="auto"/>
            </w:tcBorders>
            <w:shd w:val="clear" w:color="auto" w:fill="83CCB4"/>
            <w:vAlign w:val="center"/>
          </w:tcPr>
          <w:p w14:paraId="1AA4C679" w14:textId="77777777" w:rsidR="00C1614D" w:rsidRPr="00B11D10" w:rsidRDefault="00C1614D" w:rsidP="00160922">
            <w:pPr>
              <w:spacing w:line="200" w:lineRule="exact"/>
              <w:ind w:rightChars="10" w:right="24"/>
              <w:jc w:val="distribute"/>
              <w:rPr>
                <w:rFonts w:ascii="標楷體" w:eastAsia="標楷體" w:hAnsi="標楷體"/>
                <w:spacing w:val="-20"/>
                <w:sz w:val="20"/>
                <w:szCs w:val="20"/>
              </w:rPr>
            </w:pPr>
            <w:r w:rsidRPr="00B11D10">
              <w:rPr>
                <w:rFonts w:ascii="標楷體" w:eastAsia="標楷體" w:hAnsi="標楷體" w:hint="eastAsia"/>
                <w:spacing w:val="-20"/>
                <w:sz w:val="20"/>
                <w:szCs w:val="20"/>
              </w:rPr>
              <w:t>主管機關</w:t>
            </w:r>
          </w:p>
          <w:p w14:paraId="3E5EDCE9" w14:textId="77777777" w:rsidR="00C1614D" w:rsidRPr="00B11D10" w:rsidRDefault="00C1614D" w:rsidP="00160922">
            <w:pPr>
              <w:spacing w:line="220" w:lineRule="exact"/>
              <w:ind w:rightChars="10" w:right="24"/>
              <w:jc w:val="distribute"/>
              <w:rPr>
                <w:rFonts w:ascii="標楷體" w:eastAsia="標楷體" w:hAnsi="標楷體"/>
                <w:spacing w:val="-20"/>
                <w:sz w:val="20"/>
                <w:szCs w:val="20"/>
              </w:rPr>
            </w:pPr>
            <w:r w:rsidRPr="00B11D10">
              <w:rPr>
                <w:rFonts w:ascii="標楷體" w:eastAsia="標楷體" w:hAnsi="標楷體" w:hint="eastAsia"/>
                <w:spacing w:val="-20"/>
                <w:sz w:val="20"/>
                <w:szCs w:val="20"/>
              </w:rPr>
              <w:t>(計畫)名稱</w:t>
            </w:r>
          </w:p>
        </w:tc>
        <w:tc>
          <w:tcPr>
            <w:tcW w:w="1091" w:type="dxa"/>
            <w:gridSpan w:val="3"/>
            <w:vMerge w:val="restart"/>
            <w:shd w:val="clear" w:color="auto" w:fill="83CCB4"/>
            <w:vAlign w:val="center"/>
          </w:tcPr>
          <w:p w14:paraId="584D9F06" w14:textId="77777777" w:rsidR="00C1614D" w:rsidRPr="00B11D10" w:rsidRDefault="00C1614D" w:rsidP="00160922">
            <w:pPr>
              <w:spacing w:line="220" w:lineRule="exact"/>
              <w:ind w:left="14" w:right="56"/>
              <w:jc w:val="distribute"/>
              <w:rPr>
                <w:rFonts w:ascii="標楷體" w:eastAsia="標楷體" w:hAnsi="標楷體"/>
                <w:spacing w:val="-20"/>
                <w:sz w:val="20"/>
                <w:szCs w:val="20"/>
              </w:rPr>
            </w:pPr>
            <w:r w:rsidRPr="00B11D10">
              <w:rPr>
                <w:rFonts w:ascii="標楷體" w:eastAsia="標楷體" w:hAnsi="標楷體" w:hint="eastAsia"/>
                <w:spacing w:val="-20"/>
                <w:sz w:val="20"/>
                <w:szCs w:val="20"/>
              </w:rPr>
              <w:t>預算數</w:t>
            </w:r>
          </w:p>
        </w:tc>
        <w:tc>
          <w:tcPr>
            <w:tcW w:w="2047" w:type="dxa"/>
            <w:gridSpan w:val="7"/>
            <w:shd w:val="clear" w:color="auto" w:fill="83CCB4"/>
            <w:vAlign w:val="center"/>
          </w:tcPr>
          <w:p w14:paraId="34DA94DA" w14:textId="77777777" w:rsidR="00C1614D" w:rsidRPr="00B11D10" w:rsidRDefault="00C1614D" w:rsidP="00160922">
            <w:pPr>
              <w:spacing w:line="220" w:lineRule="exact"/>
              <w:ind w:left="28" w:right="92"/>
              <w:jc w:val="distribute"/>
              <w:rPr>
                <w:rFonts w:ascii="標楷體" w:eastAsia="標楷體" w:hAnsi="標楷體"/>
                <w:spacing w:val="-20"/>
                <w:sz w:val="20"/>
                <w:szCs w:val="20"/>
              </w:rPr>
            </w:pPr>
            <w:r w:rsidRPr="00B11D10">
              <w:rPr>
                <w:rFonts w:ascii="標楷體" w:eastAsia="標楷體" w:hAnsi="標楷體" w:hint="eastAsia"/>
                <w:spacing w:val="-20"/>
                <w:sz w:val="20"/>
                <w:szCs w:val="20"/>
              </w:rPr>
              <w:t>應付保留數</w:t>
            </w:r>
          </w:p>
        </w:tc>
      </w:tr>
      <w:tr w:rsidR="00C1614D" w:rsidRPr="00B11D10" w14:paraId="44558659" w14:textId="77777777" w:rsidTr="00A25818">
        <w:tblPrEx>
          <w:jc w:val="left"/>
        </w:tblPrEx>
        <w:trPr>
          <w:gridAfter w:val="2"/>
          <w:wAfter w:w="53" w:type="dxa"/>
          <w:cantSplit/>
          <w:trHeight w:val="219"/>
        </w:trPr>
        <w:tc>
          <w:tcPr>
            <w:tcW w:w="1813" w:type="dxa"/>
            <w:gridSpan w:val="4"/>
            <w:vMerge/>
            <w:tcBorders>
              <w:bottom w:val="single" w:sz="4" w:space="0" w:color="auto"/>
            </w:tcBorders>
            <w:shd w:val="clear" w:color="auto" w:fill="83CCB4"/>
            <w:vAlign w:val="center"/>
          </w:tcPr>
          <w:p w14:paraId="07518EC8" w14:textId="77777777" w:rsidR="00C1614D" w:rsidRPr="00B11D10" w:rsidRDefault="00C1614D" w:rsidP="00160922">
            <w:pPr>
              <w:spacing w:beforeLines="17" w:before="61" w:line="200" w:lineRule="exact"/>
              <w:jc w:val="distribute"/>
              <w:rPr>
                <w:rFonts w:ascii="標楷體" w:eastAsia="標楷體" w:hAnsi="標楷體"/>
                <w:spacing w:val="-20"/>
                <w:sz w:val="20"/>
                <w:szCs w:val="20"/>
              </w:rPr>
            </w:pPr>
          </w:p>
        </w:tc>
        <w:tc>
          <w:tcPr>
            <w:tcW w:w="1089" w:type="dxa"/>
            <w:gridSpan w:val="2"/>
            <w:vMerge/>
            <w:tcBorders>
              <w:bottom w:val="single" w:sz="4" w:space="0" w:color="auto"/>
            </w:tcBorders>
            <w:shd w:val="clear" w:color="auto" w:fill="83CCB4"/>
            <w:vAlign w:val="center"/>
          </w:tcPr>
          <w:p w14:paraId="5EDF42F4" w14:textId="77777777" w:rsidR="00C1614D" w:rsidRPr="00B11D10" w:rsidRDefault="00C1614D" w:rsidP="00160922">
            <w:pPr>
              <w:spacing w:beforeLines="17" w:before="61" w:line="200" w:lineRule="exact"/>
              <w:jc w:val="center"/>
              <w:rPr>
                <w:rFonts w:ascii="標楷體" w:eastAsia="標楷體" w:hAnsi="標楷體"/>
                <w:spacing w:val="-20"/>
                <w:sz w:val="20"/>
                <w:szCs w:val="20"/>
              </w:rPr>
            </w:pPr>
          </w:p>
        </w:tc>
        <w:tc>
          <w:tcPr>
            <w:tcW w:w="959" w:type="dxa"/>
            <w:gridSpan w:val="2"/>
            <w:tcBorders>
              <w:bottom w:val="single" w:sz="4" w:space="0" w:color="auto"/>
            </w:tcBorders>
            <w:shd w:val="clear" w:color="auto" w:fill="83CCB4"/>
            <w:vAlign w:val="center"/>
          </w:tcPr>
          <w:p w14:paraId="3618829A" w14:textId="77777777" w:rsidR="00C1614D" w:rsidRPr="00B11D10" w:rsidRDefault="00C1614D" w:rsidP="00160922">
            <w:pPr>
              <w:spacing w:line="200" w:lineRule="exact"/>
              <w:ind w:rightChars="17" w:right="41"/>
              <w:jc w:val="distribute"/>
              <w:rPr>
                <w:rFonts w:ascii="標楷體" w:eastAsia="標楷體" w:hAnsi="標楷體"/>
                <w:spacing w:val="-20"/>
                <w:sz w:val="20"/>
                <w:szCs w:val="20"/>
              </w:rPr>
            </w:pPr>
            <w:r w:rsidRPr="00B11D10">
              <w:rPr>
                <w:rFonts w:ascii="標楷體" w:eastAsia="標楷體" w:hAnsi="標楷體" w:hint="eastAsia"/>
                <w:spacing w:val="-20"/>
                <w:sz w:val="20"/>
                <w:szCs w:val="20"/>
              </w:rPr>
              <w:t>金額</w:t>
            </w:r>
          </w:p>
        </w:tc>
        <w:tc>
          <w:tcPr>
            <w:tcW w:w="1076" w:type="dxa"/>
            <w:gridSpan w:val="2"/>
            <w:tcBorders>
              <w:bottom w:val="single" w:sz="4" w:space="0" w:color="auto"/>
              <w:right w:val="double" w:sz="4" w:space="0" w:color="auto"/>
            </w:tcBorders>
            <w:shd w:val="clear" w:color="auto" w:fill="83CCB4"/>
            <w:tcMar>
              <w:left w:w="57" w:type="dxa"/>
              <w:right w:w="57" w:type="dxa"/>
            </w:tcMar>
            <w:vAlign w:val="center"/>
          </w:tcPr>
          <w:p w14:paraId="6557205D" w14:textId="77777777" w:rsidR="00C1614D" w:rsidRPr="00B11D10" w:rsidRDefault="00C1614D" w:rsidP="00160922">
            <w:pPr>
              <w:spacing w:line="200" w:lineRule="exact"/>
              <w:ind w:leftChars="-15" w:left="-36"/>
              <w:jc w:val="distribute"/>
              <w:rPr>
                <w:rFonts w:ascii="標楷體" w:eastAsia="標楷體" w:hAnsi="標楷體"/>
                <w:spacing w:val="-20"/>
                <w:sz w:val="20"/>
                <w:szCs w:val="20"/>
              </w:rPr>
            </w:pPr>
            <w:r w:rsidRPr="00B11D10">
              <w:rPr>
                <w:rFonts w:ascii="標楷體" w:eastAsia="標楷體" w:hAnsi="標楷體" w:hint="eastAsia"/>
                <w:spacing w:val="-20"/>
                <w:sz w:val="20"/>
                <w:szCs w:val="20"/>
              </w:rPr>
              <w:t>占預算數比</w:t>
            </w:r>
            <w:r w:rsidRPr="00B11D10">
              <w:rPr>
                <w:rFonts w:ascii="標楷體" w:eastAsia="標楷體" w:hAnsi="標楷體"/>
                <w:spacing w:val="-20"/>
                <w:sz w:val="20"/>
                <w:szCs w:val="20"/>
              </w:rPr>
              <w:t>率</w:t>
            </w:r>
          </w:p>
        </w:tc>
        <w:tc>
          <w:tcPr>
            <w:tcW w:w="1887" w:type="dxa"/>
            <w:gridSpan w:val="5"/>
            <w:vMerge/>
            <w:tcBorders>
              <w:left w:val="double" w:sz="4" w:space="0" w:color="auto"/>
              <w:bottom w:val="single" w:sz="4" w:space="0" w:color="auto"/>
            </w:tcBorders>
            <w:shd w:val="clear" w:color="auto" w:fill="83CCB4"/>
            <w:vAlign w:val="center"/>
          </w:tcPr>
          <w:p w14:paraId="5A81887E" w14:textId="77777777" w:rsidR="00C1614D" w:rsidRPr="00B11D10" w:rsidRDefault="00C1614D" w:rsidP="00160922">
            <w:pPr>
              <w:spacing w:beforeLines="17" w:before="61" w:line="200" w:lineRule="exact"/>
              <w:jc w:val="distribute"/>
              <w:rPr>
                <w:rFonts w:ascii="標楷體" w:eastAsia="標楷體" w:hAnsi="標楷體"/>
                <w:spacing w:val="-20"/>
                <w:sz w:val="20"/>
                <w:szCs w:val="20"/>
              </w:rPr>
            </w:pPr>
          </w:p>
        </w:tc>
        <w:tc>
          <w:tcPr>
            <w:tcW w:w="1091" w:type="dxa"/>
            <w:gridSpan w:val="3"/>
            <w:vMerge/>
            <w:tcBorders>
              <w:bottom w:val="single" w:sz="4" w:space="0" w:color="auto"/>
            </w:tcBorders>
            <w:shd w:val="clear" w:color="auto" w:fill="83CCB4"/>
            <w:vAlign w:val="center"/>
          </w:tcPr>
          <w:p w14:paraId="365E3B84" w14:textId="77777777" w:rsidR="00C1614D" w:rsidRPr="00B11D10" w:rsidRDefault="00C1614D" w:rsidP="00160922">
            <w:pPr>
              <w:spacing w:beforeLines="17" w:before="61" w:line="200" w:lineRule="exact"/>
              <w:jc w:val="center"/>
              <w:rPr>
                <w:rFonts w:ascii="標楷體" w:eastAsia="標楷體" w:hAnsi="標楷體"/>
                <w:spacing w:val="-20"/>
                <w:sz w:val="20"/>
                <w:szCs w:val="20"/>
              </w:rPr>
            </w:pPr>
          </w:p>
        </w:tc>
        <w:tc>
          <w:tcPr>
            <w:tcW w:w="949" w:type="dxa"/>
            <w:gridSpan w:val="3"/>
            <w:tcBorders>
              <w:bottom w:val="single" w:sz="4" w:space="0" w:color="auto"/>
            </w:tcBorders>
            <w:shd w:val="clear" w:color="auto" w:fill="83CCB4"/>
            <w:vAlign w:val="center"/>
          </w:tcPr>
          <w:p w14:paraId="581E0673" w14:textId="77777777" w:rsidR="00C1614D" w:rsidRPr="00B11D10" w:rsidRDefault="00C1614D" w:rsidP="00160922">
            <w:pPr>
              <w:spacing w:line="200" w:lineRule="exact"/>
              <w:ind w:rightChars="17" w:right="41"/>
              <w:jc w:val="distribute"/>
              <w:rPr>
                <w:rFonts w:ascii="標楷體" w:eastAsia="標楷體" w:hAnsi="標楷體"/>
                <w:spacing w:val="-20"/>
                <w:sz w:val="20"/>
                <w:szCs w:val="20"/>
              </w:rPr>
            </w:pPr>
            <w:r w:rsidRPr="00B11D10">
              <w:rPr>
                <w:rFonts w:ascii="標楷體" w:eastAsia="標楷體" w:hAnsi="標楷體" w:hint="eastAsia"/>
                <w:spacing w:val="-20"/>
                <w:sz w:val="20"/>
                <w:szCs w:val="20"/>
              </w:rPr>
              <w:t>金額</w:t>
            </w:r>
          </w:p>
        </w:tc>
        <w:tc>
          <w:tcPr>
            <w:tcW w:w="1098" w:type="dxa"/>
            <w:gridSpan w:val="4"/>
            <w:tcBorders>
              <w:bottom w:val="single" w:sz="4" w:space="0" w:color="auto"/>
            </w:tcBorders>
            <w:shd w:val="clear" w:color="auto" w:fill="83CCB4"/>
            <w:tcMar>
              <w:left w:w="57" w:type="dxa"/>
              <w:right w:w="57" w:type="dxa"/>
            </w:tcMar>
            <w:vAlign w:val="center"/>
          </w:tcPr>
          <w:p w14:paraId="12EA5F45" w14:textId="77777777" w:rsidR="00C1614D" w:rsidRPr="00B11D10" w:rsidRDefault="00C1614D" w:rsidP="00160922">
            <w:pPr>
              <w:spacing w:line="200" w:lineRule="exact"/>
              <w:ind w:leftChars="-15" w:left="-36"/>
              <w:jc w:val="distribute"/>
              <w:rPr>
                <w:rFonts w:ascii="標楷體" w:eastAsia="標楷體" w:hAnsi="標楷體"/>
                <w:spacing w:val="-20"/>
                <w:sz w:val="20"/>
                <w:szCs w:val="20"/>
              </w:rPr>
            </w:pPr>
            <w:r w:rsidRPr="00B11D10">
              <w:rPr>
                <w:rFonts w:ascii="標楷體" w:eastAsia="標楷體" w:hAnsi="標楷體" w:hint="eastAsia"/>
                <w:spacing w:val="-20"/>
                <w:sz w:val="20"/>
                <w:szCs w:val="20"/>
              </w:rPr>
              <w:t>占預算數比</w:t>
            </w:r>
            <w:r w:rsidRPr="00B11D10">
              <w:rPr>
                <w:rFonts w:ascii="標楷體" w:eastAsia="標楷體" w:hAnsi="標楷體"/>
                <w:spacing w:val="-20"/>
                <w:sz w:val="20"/>
                <w:szCs w:val="20"/>
              </w:rPr>
              <w:t>率</w:t>
            </w:r>
          </w:p>
        </w:tc>
      </w:tr>
      <w:tr w:rsidR="00C1614D" w:rsidRPr="00B11D10" w14:paraId="1C5C2EC8" w14:textId="77777777" w:rsidTr="00B243EC">
        <w:tblPrEx>
          <w:jc w:val="left"/>
        </w:tblPrEx>
        <w:trPr>
          <w:gridAfter w:val="2"/>
          <w:wAfter w:w="53" w:type="dxa"/>
          <w:cantSplit/>
          <w:trHeight w:val="295"/>
        </w:trPr>
        <w:tc>
          <w:tcPr>
            <w:tcW w:w="1813" w:type="dxa"/>
            <w:gridSpan w:val="4"/>
            <w:tcBorders>
              <w:bottom w:val="single" w:sz="4" w:space="0" w:color="auto"/>
            </w:tcBorders>
            <w:shd w:val="clear" w:color="auto" w:fill="auto"/>
            <w:vAlign w:val="center"/>
          </w:tcPr>
          <w:p w14:paraId="200FEB96" w14:textId="77777777" w:rsidR="00C1614D" w:rsidRPr="00B11D10" w:rsidRDefault="00C1614D" w:rsidP="00160922">
            <w:pPr>
              <w:spacing w:line="300" w:lineRule="exact"/>
              <w:jc w:val="distribute"/>
              <w:rPr>
                <w:rFonts w:ascii="標楷體" w:eastAsia="標楷體" w:hAnsi="標楷體"/>
                <w:b/>
                <w:sz w:val="20"/>
                <w:szCs w:val="20"/>
              </w:rPr>
            </w:pPr>
            <w:r w:rsidRPr="00B11D10">
              <w:rPr>
                <w:rFonts w:ascii="標楷體" w:eastAsia="標楷體" w:hAnsi="標楷體" w:hint="eastAsia"/>
                <w:b/>
                <w:sz w:val="20"/>
                <w:szCs w:val="20"/>
              </w:rPr>
              <w:t>合計</w:t>
            </w:r>
          </w:p>
        </w:tc>
        <w:tc>
          <w:tcPr>
            <w:tcW w:w="1089" w:type="dxa"/>
            <w:gridSpan w:val="2"/>
            <w:tcBorders>
              <w:bottom w:val="single" w:sz="4" w:space="0" w:color="auto"/>
            </w:tcBorders>
            <w:shd w:val="clear" w:color="auto" w:fill="auto"/>
            <w:vAlign w:val="center"/>
          </w:tcPr>
          <w:p w14:paraId="1DCD9882" w14:textId="77777777" w:rsidR="00C1614D" w:rsidRPr="00B11D10" w:rsidRDefault="00C1614D" w:rsidP="00160922">
            <w:pPr>
              <w:spacing w:line="300" w:lineRule="exact"/>
              <w:ind w:rightChars="10" w:right="24"/>
              <w:jc w:val="right"/>
              <w:rPr>
                <w:rFonts w:ascii="標楷體" w:eastAsia="標楷體" w:hAnsi="標楷體"/>
                <w:b/>
                <w:sz w:val="20"/>
                <w:szCs w:val="20"/>
              </w:rPr>
            </w:pPr>
            <w:r w:rsidRPr="00F64ECB">
              <w:rPr>
                <w:rFonts w:ascii="標楷體" w:eastAsia="標楷體" w:hAnsi="標楷體"/>
                <w:b/>
                <w:sz w:val="20"/>
                <w:szCs w:val="20"/>
              </w:rPr>
              <w:t xml:space="preserve">215,809 </w:t>
            </w:r>
            <w:r w:rsidRPr="00B11D10">
              <w:rPr>
                <w:rFonts w:ascii="標楷體" w:eastAsia="標楷體" w:hAnsi="標楷體" w:hint="eastAsia"/>
                <w:b/>
                <w:sz w:val="20"/>
                <w:szCs w:val="20"/>
              </w:rPr>
              <w:t xml:space="preserve"> </w:t>
            </w:r>
          </w:p>
        </w:tc>
        <w:tc>
          <w:tcPr>
            <w:tcW w:w="959" w:type="dxa"/>
            <w:gridSpan w:val="2"/>
            <w:tcBorders>
              <w:bottom w:val="single" w:sz="4" w:space="0" w:color="auto"/>
            </w:tcBorders>
            <w:shd w:val="clear" w:color="auto" w:fill="auto"/>
            <w:vAlign w:val="center"/>
          </w:tcPr>
          <w:p w14:paraId="736083D9" w14:textId="77777777" w:rsidR="00C1614D" w:rsidRPr="00B11D10" w:rsidRDefault="00C1614D" w:rsidP="00160922">
            <w:pPr>
              <w:spacing w:line="300" w:lineRule="exact"/>
              <w:ind w:rightChars="10" w:right="24"/>
              <w:jc w:val="right"/>
              <w:rPr>
                <w:rFonts w:ascii="標楷體" w:eastAsia="標楷體" w:hAnsi="標楷體"/>
                <w:b/>
                <w:sz w:val="20"/>
                <w:szCs w:val="20"/>
              </w:rPr>
            </w:pPr>
            <w:r w:rsidRPr="00F64ECB">
              <w:rPr>
                <w:rFonts w:ascii="標楷體" w:eastAsia="標楷體" w:hAnsi="標楷體"/>
                <w:b/>
                <w:sz w:val="20"/>
                <w:szCs w:val="20"/>
              </w:rPr>
              <w:t xml:space="preserve">8,444 </w:t>
            </w:r>
            <w:r w:rsidRPr="00B11D10">
              <w:rPr>
                <w:rFonts w:ascii="標楷體" w:eastAsia="標楷體" w:hAnsi="標楷體" w:hint="eastAsia"/>
                <w:b/>
                <w:sz w:val="20"/>
                <w:szCs w:val="20"/>
              </w:rPr>
              <w:t xml:space="preserve"> </w:t>
            </w:r>
          </w:p>
        </w:tc>
        <w:tc>
          <w:tcPr>
            <w:tcW w:w="1076" w:type="dxa"/>
            <w:gridSpan w:val="2"/>
            <w:tcBorders>
              <w:bottom w:val="single" w:sz="4" w:space="0" w:color="auto"/>
              <w:right w:val="double" w:sz="4" w:space="0" w:color="auto"/>
            </w:tcBorders>
            <w:shd w:val="clear" w:color="auto" w:fill="auto"/>
            <w:vAlign w:val="center"/>
          </w:tcPr>
          <w:p w14:paraId="58AF06C1" w14:textId="77777777" w:rsidR="00C1614D" w:rsidRPr="00B11D10" w:rsidRDefault="00C1614D" w:rsidP="00160922">
            <w:pPr>
              <w:spacing w:line="300" w:lineRule="exact"/>
              <w:ind w:rightChars="10" w:right="24"/>
              <w:jc w:val="right"/>
              <w:rPr>
                <w:rFonts w:ascii="標楷體" w:eastAsia="標楷體" w:hAnsi="標楷體"/>
                <w:b/>
                <w:sz w:val="20"/>
                <w:szCs w:val="20"/>
              </w:rPr>
            </w:pPr>
            <w:r w:rsidRPr="00F64ECB">
              <w:rPr>
                <w:rFonts w:ascii="標楷體" w:eastAsia="標楷體" w:hAnsi="標楷體"/>
                <w:b/>
                <w:sz w:val="20"/>
                <w:szCs w:val="20"/>
              </w:rPr>
              <w:t>3.91</w:t>
            </w:r>
            <w:r w:rsidRPr="00B11D10">
              <w:rPr>
                <w:rFonts w:ascii="標楷體" w:eastAsia="標楷體" w:hAnsi="標楷體" w:hint="eastAsia"/>
                <w:b/>
                <w:sz w:val="20"/>
                <w:szCs w:val="20"/>
              </w:rPr>
              <w:t xml:space="preserve"> </w:t>
            </w:r>
          </w:p>
        </w:tc>
        <w:tc>
          <w:tcPr>
            <w:tcW w:w="1887" w:type="dxa"/>
            <w:gridSpan w:val="5"/>
            <w:tcBorders>
              <w:left w:val="double" w:sz="4" w:space="0" w:color="auto"/>
              <w:bottom w:val="single" w:sz="4" w:space="0" w:color="auto"/>
            </w:tcBorders>
            <w:shd w:val="clear" w:color="auto" w:fill="auto"/>
            <w:vAlign w:val="center"/>
          </w:tcPr>
          <w:p w14:paraId="4DA2FBBF"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社會局</w:t>
            </w:r>
          </w:p>
        </w:tc>
        <w:tc>
          <w:tcPr>
            <w:tcW w:w="1091" w:type="dxa"/>
            <w:gridSpan w:val="3"/>
            <w:tcBorders>
              <w:bottom w:val="single" w:sz="4" w:space="0" w:color="auto"/>
            </w:tcBorders>
            <w:shd w:val="clear" w:color="auto" w:fill="auto"/>
          </w:tcPr>
          <w:p w14:paraId="00A09BDE"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28,106</w:t>
            </w:r>
          </w:p>
        </w:tc>
        <w:tc>
          <w:tcPr>
            <w:tcW w:w="949" w:type="dxa"/>
            <w:gridSpan w:val="3"/>
            <w:tcBorders>
              <w:bottom w:val="single" w:sz="4" w:space="0" w:color="auto"/>
            </w:tcBorders>
            <w:shd w:val="clear" w:color="auto" w:fill="auto"/>
          </w:tcPr>
          <w:p w14:paraId="2C884015"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hint="eastAsia"/>
                <w:sz w:val="20"/>
                <w:szCs w:val="20"/>
              </w:rPr>
              <w:sym w:font="Wingdings 2" w:char="F06C"/>
            </w:r>
            <w:r w:rsidRPr="00235D54">
              <w:rPr>
                <w:rFonts w:ascii="標楷體" w:eastAsia="標楷體" w:hAnsi="標楷體" w:hint="eastAsia"/>
                <w:sz w:val="20"/>
                <w:szCs w:val="20"/>
              </w:rPr>
              <w:t xml:space="preserve">   </w:t>
            </w:r>
            <w:r w:rsidRPr="00235D54">
              <w:rPr>
                <w:rFonts w:ascii="標楷體" w:eastAsia="標楷體" w:hAnsi="標楷體"/>
                <w:sz w:val="20"/>
                <w:szCs w:val="20"/>
              </w:rPr>
              <w:t>570</w:t>
            </w:r>
          </w:p>
        </w:tc>
        <w:tc>
          <w:tcPr>
            <w:tcW w:w="1098" w:type="dxa"/>
            <w:gridSpan w:val="4"/>
            <w:tcBorders>
              <w:bottom w:val="single" w:sz="4" w:space="0" w:color="auto"/>
            </w:tcBorders>
            <w:shd w:val="clear" w:color="auto" w:fill="auto"/>
          </w:tcPr>
          <w:p w14:paraId="020F3475"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2.03</w:t>
            </w:r>
          </w:p>
        </w:tc>
      </w:tr>
      <w:tr w:rsidR="00C1614D" w:rsidRPr="00B11D10" w14:paraId="539DBD9F" w14:textId="77777777" w:rsidTr="00B243EC">
        <w:tblPrEx>
          <w:jc w:val="left"/>
        </w:tblPrEx>
        <w:trPr>
          <w:gridAfter w:val="2"/>
          <w:wAfter w:w="53" w:type="dxa"/>
          <w:cantSplit/>
          <w:trHeight w:val="295"/>
        </w:trPr>
        <w:tc>
          <w:tcPr>
            <w:tcW w:w="1813" w:type="dxa"/>
            <w:gridSpan w:val="4"/>
            <w:tcBorders>
              <w:bottom w:val="single" w:sz="4" w:space="0" w:color="auto"/>
            </w:tcBorders>
            <w:shd w:val="clear" w:color="auto" w:fill="B8DFD4"/>
            <w:vAlign w:val="center"/>
          </w:tcPr>
          <w:p w14:paraId="177B6852"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勞動局</w:t>
            </w:r>
          </w:p>
        </w:tc>
        <w:tc>
          <w:tcPr>
            <w:tcW w:w="1089" w:type="dxa"/>
            <w:gridSpan w:val="2"/>
            <w:tcBorders>
              <w:bottom w:val="single" w:sz="4" w:space="0" w:color="auto"/>
            </w:tcBorders>
            <w:shd w:val="clear" w:color="auto" w:fill="B8DFD4"/>
            <w:vAlign w:val="center"/>
          </w:tcPr>
          <w:p w14:paraId="745DC05B"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2,038</w:t>
            </w:r>
          </w:p>
        </w:tc>
        <w:tc>
          <w:tcPr>
            <w:tcW w:w="959" w:type="dxa"/>
            <w:gridSpan w:val="2"/>
            <w:tcBorders>
              <w:bottom w:val="single" w:sz="4" w:space="0" w:color="auto"/>
            </w:tcBorders>
            <w:shd w:val="clear" w:color="auto" w:fill="B8DFD4"/>
            <w:vAlign w:val="center"/>
          </w:tcPr>
          <w:p w14:paraId="4BA94BD8"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427</w:t>
            </w:r>
          </w:p>
        </w:tc>
        <w:tc>
          <w:tcPr>
            <w:tcW w:w="1076" w:type="dxa"/>
            <w:gridSpan w:val="2"/>
            <w:tcBorders>
              <w:bottom w:val="single" w:sz="4" w:space="0" w:color="auto"/>
              <w:right w:val="double" w:sz="4" w:space="0" w:color="auto"/>
            </w:tcBorders>
            <w:shd w:val="clear" w:color="auto" w:fill="B8DFD4"/>
            <w:vAlign w:val="center"/>
          </w:tcPr>
          <w:p w14:paraId="38CF8B8A"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20.97</w:t>
            </w:r>
          </w:p>
        </w:tc>
        <w:tc>
          <w:tcPr>
            <w:tcW w:w="1887" w:type="dxa"/>
            <w:gridSpan w:val="5"/>
            <w:tcBorders>
              <w:left w:val="double" w:sz="4" w:space="0" w:color="auto"/>
              <w:bottom w:val="single" w:sz="4" w:space="0" w:color="auto"/>
            </w:tcBorders>
            <w:shd w:val="clear" w:color="auto" w:fill="B8DFD4"/>
            <w:vAlign w:val="center"/>
          </w:tcPr>
          <w:p w14:paraId="0D290075"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衛生局</w:t>
            </w:r>
          </w:p>
        </w:tc>
        <w:tc>
          <w:tcPr>
            <w:tcW w:w="1091" w:type="dxa"/>
            <w:gridSpan w:val="3"/>
            <w:tcBorders>
              <w:bottom w:val="single" w:sz="4" w:space="0" w:color="auto"/>
            </w:tcBorders>
            <w:shd w:val="clear" w:color="auto" w:fill="B8DFD4"/>
          </w:tcPr>
          <w:p w14:paraId="79033B61"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7,104</w:t>
            </w:r>
          </w:p>
        </w:tc>
        <w:tc>
          <w:tcPr>
            <w:tcW w:w="949" w:type="dxa"/>
            <w:gridSpan w:val="3"/>
            <w:tcBorders>
              <w:bottom w:val="single" w:sz="4" w:space="0" w:color="auto"/>
            </w:tcBorders>
            <w:shd w:val="clear" w:color="auto" w:fill="B8DFD4"/>
          </w:tcPr>
          <w:p w14:paraId="0C09DEE5"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135</w:t>
            </w:r>
          </w:p>
        </w:tc>
        <w:tc>
          <w:tcPr>
            <w:tcW w:w="1098" w:type="dxa"/>
            <w:gridSpan w:val="4"/>
            <w:tcBorders>
              <w:bottom w:val="single" w:sz="4" w:space="0" w:color="auto"/>
            </w:tcBorders>
            <w:shd w:val="clear" w:color="auto" w:fill="B8DFD4"/>
          </w:tcPr>
          <w:p w14:paraId="71B8A4F8"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1.91</w:t>
            </w:r>
          </w:p>
        </w:tc>
      </w:tr>
      <w:tr w:rsidR="00C1614D" w:rsidRPr="00B11D10" w14:paraId="6B64FB1A" w14:textId="77777777" w:rsidTr="00B243EC">
        <w:tblPrEx>
          <w:jc w:val="left"/>
        </w:tblPrEx>
        <w:trPr>
          <w:gridAfter w:val="2"/>
          <w:wAfter w:w="53" w:type="dxa"/>
          <w:cantSplit/>
          <w:trHeight w:val="312"/>
        </w:trPr>
        <w:tc>
          <w:tcPr>
            <w:tcW w:w="1813" w:type="dxa"/>
            <w:gridSpan w:val="4"/>
            <w:tcBorders>
              <w:bottom w:val="single" w:sz="4" w:space="0" w:color="auto"/>
            </w:tcBorders>
            <w:shd w:val="clear" w:color="auto" w:fill="auto"/>
            <w:vAlign w:val="center"/>
          </w:tcPr>
          <w:p w14:paraId="65805C98"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產業發展局</w:t>
            </w:r>
          </w:p>
        </w:tc>
        <w:tc>
          <w:tcPr>
            <w:tcW w:w="1089" w:type="dxa"/>
            <w:gridSpan w:val="2"/>
            <w:tcBorders>
              <w:bottom w:val="single" w:sz="4" w:space="0" w:color="auto"/>
            </w:tcBorders>
            <w:shd w:val="clear" w:color="auto" w:fill="auto"/>
            <w:vAlign w:val="center"/>
          </w:tcPr>
          <w:p w14:paraId="086D1946"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5,496</w:t>
            </w:r>
          </w:p>
        </w:tc>
        <w:tc>
          <w:tcPr>
            <w:tcW w:w="959" w:type="dxa"/>
            <w:gridSpan w:val="2"/>
            <w:tcBorders>
              <w:bottom w:val="single" w:sz="4" w:space="0" w:color="auto"/>
            </w:tcBorders>
            <w:shd w:val="clear" w:color="auto" w:fill="auto"/>
            <w:vAlign w:val="center"/>
          </w:tcPr>
          <w:p w14:paraId="5C6F550A" w14:textId="77777777" w:rsidR="00C1614D" w:rsidRPr="00B11D10" w:rsidRDefault="00C1614D" w:rsidP="00160922">
            <w:pPr>
              <w:spacing w:line="300" w:lineRule="exact"/>
              <w:ind w:rightChars="10" w:right="24"/>
              <w:jc w:val="right"/>
              <w:rPr>
                <w:rFonts w:ascii="標楷體" w:eastAsia="標楷體" w:hAnsi="標楷體"/>
                <w:sz w:val="20"/>
                <w:szCs w:val="20"/>
              </w:rPr>
            </w:pPr>
            <w:r w:rsidRPr="00B11D10">
              <w:rPr>
                <w:rFonts w:ascii="標楷體" w:eastAsia="標楷體" w:hAnsi="標楷體" w:hint="eastAsia"/>
                <w:sz w:val="20"/>
                <w:szCs w:val="20"/>
              </w:rPr>
              <w:sym w:font="Wingdings 2" w:char="F06B"/>
            </w:r>
            <w:r>
              <w:rPr>
                <w:rFonts w:ascii="標楷體" w:eastAsia="標楷體" w:hAnsi="標楷體" w:hint="eastAsia"/>
                <w:sz w:val="20"/>
                <w:szCs w:val="20"/>
              </w:rPr>
              <w:t xml:space="preserve"> </w:t>
            </w:r>
            <w:r w:rsidRPr="00F64ECB">
              <w:rPr>
                <w:rFonts w:ascii="標楷體" w:eastAsia="標楷體" w:hAnsi="標楷體"/>
                <w:sz w:val="20"/>
                <w:szCs w:val="20"/>
              </w:rPr>
              <w:t>1,059</w:t>
            </w:r>
          </w:p>
        </w:tc>
        <w:tc>
          <w:tcPr>
            <w:tcW w:w="1076" w:type="dxa"/>
            <w:gridSpan w:val="2"/>
            <w:tcBorders>
              <w:bottom w:val="single" w:sz="4" w:space="0" w:color="auto"/>
              <w:right w:val="double" w:sz="4" w:space="0" w:color="auto"/>
            </w:tcBorders>
            <w:shd w:val="clear" w:color="auto" w:fill="auto"/>
            <w:vAlign w:val="center"/>
          </w:tcPr>
          <w:p w14:paraId="361E4CD5"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19.28</w:t>
            </w:r>
          </w:p>
        </w:tc>
        <w:tc>
          <w:tcPr>
            <w:tcW w:w="1887" w:type="dxa"/>
            <w:gridSpan w:val="5"/>
            <w:tcBorders>
              <w:left w:val="double" w:sz="4" w:space="0" w:color="auto"/>
              <w:bottom w:val="single" w:sz="4" w:space="0" w:color="auto"/>
            </w:tcBorders>
            <w:shd w:val="clear" w:color="auto" w:fill="auto"/>
            <w:vAlign w:val="center"/>
          </w:tcPr>
          <w:p w14:paraId="437645F2"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環境保護局</w:t>
            </w:r>
          </w:p>
        </w:tc>
        <w:tc>
          <w:tcPr>
            <w:tcW w:w="1091" w:type="dxa"/>
            <w:gridSpan w:val="3"/>
            <w:tcBorders>
              <w:bottom w:val="single" w:sz="4" w:space="0" w:color="auto"/>
            </w:tcBorders>
            <w:shd w:val="clear" w:color="auto" w:fill="auto"/>
          </w:tcPr>
          <w:p w14:paraId="2B662217"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8,307</w:t>
            </w:r>
          </w:p>
        </w:tc>
        <w:tc>
          <w:tcPr>
            <w:tcW w:w="949" w:type="dxa"/>
            <w:gridSpan w:val="3"/>
            <w:tcBorders>
              <w:bottom w:val="single" w:sz="4" w:space="0" w:color="auto"/>
            </w:tcBorders>
            <w:shd w:val="clear" w:color="auto" w:fill="auto"/>
          </w:tcPr>
          <w:p w14:paraId="0836A9A5"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129</w:t>
            </w:r>
          </w:p>
        </w:tc>
        <w:tc>
          <w:tcPr>
            <w:tcW w:w="1098" w:type="dxa"/>
            <w:gridSpan w:val="4"/>
            <w:tcBorders>
              <w:bottom w:val="single" w:sz="4" w:space="0" w:color="auto"/>
            </w:tcBorders>
            <w:shd w:val="clear" w:color="auto" w:fill="auto"/>
          </w:tcPr>
          <w:p w14:paraId="3416D7E3"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1.56</w:t>
            </w:r>
          </w:p>
        </w:tc>
      </w:tr>
      <w:tr w:rsidR="00C1614D" w:rsidRPr="00B11D10" w14:paraId="177C3D30"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B8DFD4"/>
            <w:vAlign w:val="center"/>
          </w:tcPr>
          <w:p w14:paraId="1C01F3E8"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體育局</w:t>
            </w:r>
          </w:p>
        </w:tc>
        <w:tc>
          <w:tcPr>
            <w:tcW w:w="1089" w:type="dxa"/>
            <w:gridSpan w:val="2"/>
            <w:tcBorders>
              <w:bottom w:val="single" w:sz="4" w:space="0" w:color="auto"/>
            </w:tcBorders>
            <w:shd w:val="clear" w:color="auto" w:fill="B8DFD4"/>
            <w:vAlign w:val="center"/>
          </w:tcPr>
          <w:p w14:paraId="11F6CEA5"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3,235</w:t>
            </w:r>
          </w:p>
        </w:tc>
        <w:tc>
          <w:tcPr>
            <w:tcW w:w="959" w:type="dxa"/>
            <w:gridSpan w:val="2"/>
            <w:tcBorders>
              <w:bottom w:val="single" w:sz="4" w:space="0" w:color="auto"/>
            </w:tcBorders>
            <w:shd w:val="clear" w:color="auto" w:fill="B8DFD4"/>
            <w:vAlign w:val="center"/>
          </w:tcPr>
          <w:p w14:paraId="44624EBB"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460</w:t>
            </w:r>
          </w:p>
        </w:tc>
        <w:tc>
          <w:tcPr>
            <w:tcW w:w="1076" w:type="dxa"/>
            <w:gridSpan w:val="2"/>
            <w:tcBorders>
              <w:bottom w:val="single" w:sz="4" w:space="0" w:color="auto"/>
              <w:right w:val="double" w:sz="4" w:space="0" w:color="auto"/>
            </w:tcBorders>
            <w:shd w:val="clear" w:color="auto" w:fill="B8DFD4"/>
            <w:vAlign w:val="center"/>
          </w:tcPr>
          <w:p w14:paraId="0A733E05"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14.22</w:t>
            </w:r>
          </w:p>
        </w:tc>
        <w:tc>
          <w:tcPr>
            <w:tcW w:w="1887" w:type="dxa"/>
            <w:gridSpan w:val="5"/>
            <w:tcBorders>
              <w:left w:val="double" w:sz="4" w:space="0" w:color="auto"/>
              <w:bottom w:val="single" w:sz="4" w:space="0" w:color="auto"/>
            </w:tcBorders>
            <w:shd w:val="clear" w:color="auto" w:fill="B8DFD4"/>
            <w:vAlign w:val="center"/>
          </w:tcPr>
          <w:p w14:paraId="021EF061"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交通局</w:t>
            </w:r>
          </w:p>
        </w:tc>
        <w:tc>
          <w:tcPr>
            <w:tcW w:w="1091" w:type="dxa"/>
            <w:gridSpan w:val="3"/>
            <w:tcBorders>
              <w:bottom w:val="single" w:sz="4" w:space="0" w:color="auto"/>
            </w:tcBorders>
            <w:shd w:val="clear" w:color="auto" w:fill="B8DFD4"/>
          </w:tcPr>
          <w:p w14:paraId="77F8734E"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10,855</w:t>
            </w:r>
          </w:p>
        </w:tc>
        <w:tc>
          <w:tcPr>
            <w:tcW w:w="949" w:type="dxa"/>
            <w:gridSpan w:val="3"/>
            <w:tcBorders>
              <w:bottom w:val="single" w:sz="4" w:space="0" w:color="auto"/>
            </w:tcBorders>
            <w:shd w:val="clear" w:color="auto" w:fill="B8DFD4"/>
          </w:tcPr>
          <w:p w14:paraId="116C6EC7"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144</w:t>
            </w:r>
          </w:p>
        </w:tc>
        <w:tc>
          <w:tcPr>
            <w:tcW w:w="1098" w:type="dxa"/>
            <w:gridSpan w:val="4"/>
            <w:tcBorders>
              <w:bottom w:val="single" w:sz="4" w:space="0" w:color="auto"/>
            </w:tcBorders>
            <w:shd w:val="clear" w:color="auto" w:fill="B8DFD4"/>
          </w:tcPr>
          <w:p w14:paraId="07E28104"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1.33</w:t>
            </w:r>
          </w:p>
        </w:tc>
      </w:tr>
      <w:tr w:rsidR="00C1614D" w:rsidRPr="00B11D10" w14:paraId="1F52B446"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auto"/>
            <w:vAlign w:val="center"/>
          </w:tcPr>
          <w:p w14:paraId="14441FE6"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工務局</w:t>
            </w:r>
          </w:p>
        </w:tc>
        <w:tc>
          <w:tcPr>
            <w:tcW w:w="1089" w:type="dxa"/>
            <w:gridSpan w:val="2"/>
            <w:tcBorders>
              <w:bottom w:val="single" w:sz="4" w:space="0" w:color="auto"/>
            </w:tcBorders>
            <w:shd w:val="clear" w:color="auto" w:fill="auto"/>
            <w:vAlign w:val="center"/>
          </w:tcPr>
          <w:p w14:paraId="14887CA5"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22,198</w:t>
            </w:r>
          </w:p>
        </w:tc>
        <w:tc>
          <w:tcPr>
            <w:tcW w:w="959" w:type="dxa"/>
            <w:gridSpan w:val="2"/>
            <w:tcBorders>
              <w:bottom w:val="single" w:sz="4" w:space="0" w:color="auto"/>
            </w:tcBorders>
            <w:shd w:val="clear" w:color="auto" w:fill="auto"/>
            <w:vAlign w:val="center"/>
          </w:tcPr>
          <w:p w14:paraId="5322815C" w14:textId="77777777" w:rsidR="00C1614D" w:rsidRPr="00B11D10" w:rsidRDefault="00C1614D" w:rsidP="00160922">
            <w:pPr>
              <w:spacing w:line="300" w:lineRule="exact"/>
              <w:ind w:rightChars="10" w:right="24"/>
              <w:jc w:val="right"/>
              <w:rPr>
                <w:rFonts w:ascii="標楷體" w:eastAsia="標楷體" w:hAnsi="標楷體"/>
                <w:sz w:val="20"/>
                <w:szCs w:val="20"/>
              </w:rPr>
            </w:pPr>
            <w:r w:rsidRPr="00B11D10">
              <w:rPr>
                <w:rFonts w:ascii="標楷體" w:eastAsia="標楷體" w:hAnsi="標楷體" w:hint="eastAsia"/>
                <w:sz w:val="20"/>
                <w:szCs w:val="20"/>
              </w:rPr>
              <w:sym w:font="Wingdings 2" w:char="F06A"/>
            </w:r>
            <w:r w:rsidRPr="00F64ECB">
              <w:rPr>
                <w:rFonts w:ascii="標楷體" w:eastAsia="標楷體" w:hAnsi="標楷體"/>
                <w:sz w:val="20"/>
                <w:szCs w:val="20"/>
              </w:rPr>
              <w:t xml:space="preserve"> 3,118</w:t>
            </w:r>
          </w:p>
        </w:tc>
        <w:tc>
          <w:tcPr>
            <w:tcW w:w="1076" w:type="dxa"/>
            <w:gridSpan w:val="2"/>
            <w:tcBorders>
              <w:bottom w:val="single" w:sz="4" w:space="0" w:color="auto"/>
              <w:right w:val="double" w:sz="4" w:space="0" w:color="auto"/>
            </w:tcBorders>
            <w:shd w:val="clear" w:color="auto" w:fill="auto"/>
            <w:vAlign w:val="center"/>
          </w:tcPr>
          <w:p w14:paraId="6DC981D5"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14.05</w:t>
            </w:r>
          </w:p>
        </w:tc>
        <w:tc>
          <w:tcPr>
            <w:tcW w:w="1887" w:type="dxa"/>
            <w:gridSpan w:val="5"/>
            <w:tcBorders>
              <w:left w:val="double" w:sz="4" w:space="0" w:color="auto"/>
              <w:bottom w:val="single" w:sz="4" w:space="0" w:color="auto"/>
            </w:tcBorders>
            <w:shd w:val="clear" w:color="auto" w:fill="auto"/>
            <w:vAlign w:val="center"/>
          </w:tcPr>
          <w:p w14:paraId="6686B94B"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pacing w:val="-8"/>
                <w:sz w:val="20"/>
                <w:szCs w:val="20"/>
              </w:rPr>
              <w:t>臺北翡翠水庫管理局</w:t>
            </w:r>
          </w:p>
        </w:tc>
        <w:tc>
          <w:tcPr>
            <w:tcW w:w="1091" w:type="dxa"/>
            <w:gridSpan w:val="3"/>
            <w:tcBorders>
              <w:bottom w:val="single" w:sz="4" w:space="0" w:color="auto"/>
            </w:tcBorders>
            <w:shd w:val="clear" w:color="auto" w:fill="auto"/>
          </w:tcPr>
          <w:p w14:paraId="597F6842"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316</w:t>
            </w:r>
          </w:p>
        </w:tc>
        <w:tc>
          <w:tcPr>
            <w:tcW w:w="949" w:type="dxa"/>
            <w:gridSpan w:val="3"/>
            <w:tcBorders>
              <w:bottom w:val="single" w:sz="4" w:space="0" w:color="auto"/>
            </w:tcBorders>
            <w:shd w:val="clear" w:color="auto" w:fill="auto"/>
          </w:tcPr>
          <w:p w14:paraId="07CF890B"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4</w:t>
            </w:r>
          </w:p>
        </w:tc>
        <w:tc>
          <w:tcPr>
            <w:tcW w:w="1098" w:type="dxa"/>
            <w:gridSpan w:val="4"/>
            <w:tcBorders>
              <w:bottom w:val="single" w:sz="4" w:space="0" w:color="auto"/>
            </w:tcBorders>
            <w:shd w:val="clear" w:color="auto" w:fill="auto"/>
          </w:tcPr>
          <w:p w14:paraId="3FC90F09"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1.33</w:t>
            </w:r>
          </w:p>
        </w:tc>
      </w:tr>
      <w:tr w:rsidR="00C1614D" w:rsidRPr="00B11D10" w14:paraId="79940632"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B8DFD4"/>
            <w:vAlign w:val="center"/>
          </w:tcPr>
          <w:p w14:paraId="42DA9967"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財政局</w:t>
            </w:r>
          </w:p>
        </w:tc>
        <w:tc>
          <w:tcPr>
            <w:tcW w:w="1089" w:type="dxa"/>
            <w:gridSpan w:val="2"/>
            <w:tcBorders>
              <w:bottom w:val="single" w:sz="4" w:space="0" w:color="auto"/>
            </w:tcBorders>
            <w:shd w:val="clear" w:color="auto" w:fill="B8DFD4"/>
            <w:vAlign w:val="center"/>
          </w:tcPr>
          <w:p w14:paraId="573BD231"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3,785</w:t>
            </w:r>
          </w:p>
        </w:tc>
        <w:tc>
          <w:tcPr>
            <w:tcW w:w="959" w:type="dxa"/>
            <w:gridSpan w:val="2"/>
            <w:tcBorders>
              <w:bottom w:val="single" w:sz="4" w:space="0" w:color="auto"/>
            </w:tcBorders>
            <w:shd w:val="clear" w:color="auto" w:fill="B8DFD4"/>
            <w:vAlign w:val="center"/>
          </w:tcPr>
          <w:p w14:paraId="2CFB9079" w14:textId="77777777" w:rsidR="00C1614D" w:rsidRPr="00B11D10" w:rsidRDefault="00C1614D" w:rsidP="00160922">
            <w:pPr>
              <w:spacing w:line="300" w:lineRule="exact"/>
              <w:ind w:rightChars="10" w:right="24"/>
              <w:jc w:val="right"/>
              <w:rPr>
                <w:rFonts w:ascii="標楷體" w:eastAsia="標楷體" w:hAnsi="標楷體"/>
                <w:sz w:val="20"/>
                <w:szCs w:val="20"/>
              </w:rPr>
            </w:pPr>
            <w:r w:rsidRPr="00B11D10">
              <w:rPr>
                <w:rFonts w:ascii="標楷體" w:eastAsia="標楷體" w:hAnsi="標楷體" w:hint="eastAsia"/>
                <w:sz w:val="20"/>
                <w:szCs w:val="20"/>
              </w:rPr>
              <w:sym w:font="Wingdings 2" w:char="F06E"/>
            </w:r>
            <w:r w:rsidRPr="00B11D10">
              <w:rPr>
                <w:rFonts w:ascii="標楷體" w:eastAsia="標楷體" w:hAnsi="標楷體" w:hint="eastAsia"/>
                <w:sz w:val="20"/>
                <w:szCs w:val="20"/>
              </w:rPr>
              <w:t xml:space="preserve">   </w:t>
            </w:r>
            <w:r w:rsidRPr="00F64ECB">
              <w:rPr>
                <w:rFonts w:ascii="標楷體" w:eastAsia="標楷體" w:hAnsi="標楷體"/>
                <w:sz w:val="20"/>
                <w:szCs w:val="20"/>
              </w:rPr>
              <w:t>469</w:t>
            </w:r>
          </w:p>
        </w:tc>
        <w:tc>
          <w:tcPr>
            <w:tcW w:w="1076" w:type="dxa"/>
            <w:gridSpan w:val="2"/>
            <w:tcBorders>
              <w:bottom w:val="single" w:sz="4" w:space="0" w:color="auto"/>
              <w:right w:val="double" w:sz="4" w:space="0" w:color="auto"/>
            </w:tcBorders>
            <w:shd w:val="clear" w:color="auto" w:fill="B8DFD4"/>
            <w:vAlign w:val="center"/>
          </w:tcPr>
          <w:p w14:paraId="49E2304C"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12.39</w:t>
            </w:r>
          </w:p>
        </w:tc>
        <w:tc>
          <w:tcPr>
            <w:tcW w:w="1887" w:type="dxa"/>
            <w:gridSpan w:val="5"/>
            <w:tcBorders>
              <w:left w:val="double" w:sz="4" w:space="0" w:color="auto"/>
              <w:bottom w:val="single" w:sz="4" w:space="0" w:color="auto"/>
            </w:tcBorders>
            <w:shd w:val="clear" w:color="auto" w:fill="B8DFD4"/>
            <w:vAlign w:val="center"/>
          </w:tcPr>
          <w:p w14:paraId="0563B23F"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pacing w:val="-8"/>
                <w:sz w:val="20"/>
                <w:szCs w:val="20"/>
              </w:rPr>
              <w:t>地政局</w:t>
            </w:r>
          </w:p>
        </w:tc>
        <w:tc>
          <w:tcPr>
            <w:tcW w:w="1091" w:type="dxa"/>
            <w:gridSpan w:val="3"/>
            <w:tcBorders>
              <w:bottom w:val="single" w:sz="4" w:space="0" w:color="auto"/>
            </w:tcBorders>
            <w:shd w:val="clear" w:color="auto" w:fill="B8DFD4"/>
          </w:tcPr>
          <w:p w14:paraId="5CB9DE2C"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1,384</w:t>
            </w:r>
          </w:p>
        </w:tc>
        <w:tc>
          <w:tcPr>
            <w:tcW w:w="949" w:type="dxa"/>
            <w:gridSpan w:val="3"/>
            <w:tcBorders>
              <w:bottom w:val="single" w:sz="4" w:space="0" w:color="auto"/>
            </w:tcBorders>
            <w:shd w:val="clear" w:color="auto" w:fill="B8DFD4"/>
          </w:tcPr>
          <w:p w14:paraId="618D1C2B"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13</w:t>
            </w:r>
          </w:p>
        </w:tc>
        <w:tc>
          <w:tcPr>
            <w:tcW w:w="1098" w:type="dxa"/>
            <w:gridSpan w:val="4"/>
            <w:tcBorders>
              <w:bottom w:val="single" w:sz="4" w:space="0" w:color="auto"/>
            </w:tcBorders>
            <w:shd w:val="clear" w:color="auto" w:fill="B8DFD4"/>
          </w:tcPr>
          <w:p w14:paraId="7D7E83D2"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0.97</w:t>
            </w:r>
          </w:p>
        </w:tc>
      </w:tr>
      <w:tr w:rsidR="00C1614D" w:rsidRPr="00B11D10" w14:paraId="5081FCB6"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auto"/>
            <w:vAlign w:val="center"/>
          </w:tcPr>
          <w:p w14:paraId="3EBEB68F"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消防局</w:t>
            </w:r>
          </w:p>
        </w:tc>
        <w:tc>
          <w:tcPr>
            <w:tcW w:w="1089" w:type="dxa"/>
            <w:gridSpan w:val="2"/>
            <w:tcBorders>
              <w:bottom w:val="single" w:sz="4" w:space="0" w:color="auto"/>
            </w:tcBorders>
            <w:shd w:val="clear" w:color="auto" w:fill="auto"/>
            <w:vAlign w:val="center"/>
          </w:tcPr>
          <w:p w14:paraId="356E524F"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4,574</w:t>
            </w:r>
          </w:p>
        </w:tc>
        <w:tc>
          <w:tcPr>
            <w:tcW w:w="959" w:type="dxa"/>
            <w:gridSpan w:val="2"/>
            <w:tcBorders>
              <w:bottom w:val="single" w:sz="4" w:space="0" w:color="auto"/>
            </w:tcBorders>
            <w:shd w:val="clear" w:color="auto" w:fill="auto"/>
            <w:vAlign w:val="center"/>
          </w:tcPr>
          <w:p w14:paraId="645869AD" w14:textId="77777777" w:rsidR="00C1614D" w:rsidRPr="00B11D10" w:rsidRDefault="00C1614D" w:rsidP="00160922">
            <w:pPr>
              <w:spacing w:line="300" w:lineRule="exact"/>
              <w:ind w:rightChars="10" w:right="24"/>
              <w:jc w:val="right"/>
              <w:rPr>
                <w:rFonts w:ascii="標楷體" w:eastAsia="標楷體" w:hAnsi="標楷體"/>
                <w:sz w:val="20"/>
                <w:szCs w:val="20"/>
              </w:rPr>
            </w:pPr>
            <w:r w:rsidRPr="00B11D10">
              <w:rPr>
                <w:rFonts w:ascii="標楷體" w:eastAsia="標楷體" w:hAnsi="標楷體" w:hint="eastAsia"/>
                <w:sz w:val="20"/>
                <w:szCs w:val="20"/>
              </w:rPr>
              <w:sym w:font="Wingdings 2" w:char="F06D"/>
            </w:r>
            <w:r w:rsidRPr="00B11D10">
              <w:rPr>
                <w:rFonts w:ascii="標楷體" w:eastAsia="標楷體" w:hAnsi="標楷體" w:hint="eastAsia"/>
                <w:sz w:val="20"/>
                <w:szCs w:val="20"/>
              </w:rPr>
              <w:t xml:space="preserve">   </w:t>
            </w:r>
            <w:r w:rsidRPr="00F64ECB">
              <w:rPr>
                <w:rFonts w:ascii="標楷體" w:eastAsia="標楷體" w:hAnsi="標楷體"/>
                <w:sz w:val="20"/>
                <w:szCs w:val="20"/>
              </w:rPr>
              <w:t>520</w:t>
            </w:r>
          </w:p>
        </w:tc>
        <w:tc>
          <w:tcPr>
            <w:tcW w:w="1076" w:type="dxa"/>
            <w:gridSpan w:val="2"/>
            <w:tcBorders>
              <w:bottom w:val="single" w:sz="4" w:space="0" w:color="auto"/>
              <w:right w:val="double" w:sz="4" w:space="0" w:color="auto"/>
            </w:tcBorders>
            <w:shd w:val="clear" w:color="auto" w:fill="auto"/>
            <w:vAlign w:val="center"/>
          </w:tcPr>
          <w:p w14:paraId="2EDB0EE8" w14:textId="77777777" w:rsidR="00C1614D" w:rsidRPr="00B11D10" w:rsidRDefault="00C1614D" w:rsidP="00160922">
            <w:pPr>
              <w:spacing w:line="300" w:lineRule="exact"/>
              <w:ind w:rightChars="10" w:right="24"/>
              <w:jc w:val="right"/>
              <w:rPr>
                <w:rFonts w:ascii="標楷體" w:eastAsia="標楷體" w:hAnsi="標楷體"/>
                <w:sz w:val="20"/>
                <w:szCs w:val="20"/>
              </w:rPr>
            </w:pPr>
            <w:r w:rsidRPr="00F64ECB">
              <w:rPr>
                <w:rFonts w:ascii="標楷體" w:eastAsia="標楷體" w:hAnsi="標楷體"/>
                <w:sz w:val="20"/>
                <w:szCs w:val="20"/>
              </w:rPr>
              <w:t>11.39</w:t>
            </w:r>
          </w:p>
        </w:tc>
        <w:tc>
          <w:tcPr>
            <w:tcW w:w="1887" w:type="dxa"/>
            <w:gridSpan w:val="5"/>
            <w:tcBorders>
              <w:left w:val="double" w:sz="4" w:space="0" w:color="auto"/>
              <w:bottom w:val="single" w:sz="4" w:space="0" w:color="auto"/>
            </w:tcBorders>
            <w:shd w:val="clear" w:color="auto" w:fill="auto"/>
            <w:vAlign w:val="center"/>
          </w:tcPr>
          <w:p w14:paraId="24D793D4"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市議會</w:t>
            </w:r>
          </w:p>
        </w:tc>
        <w:tc>
          <w:tcPr>
            <w:tcW w:w="1091" w:type="dxa"/>
            <w:gridSpan w:val="3"/>
            <w:tcBorders>
              <w:bottom w:val="single" w:sz="4" w:space="0" w:color="auto"/>
            </w:tcBorders>
            <w:shd w:val="clear" w:color="auto" w:fill="auto"/>
          </w:tcPr>
          <w:p w14:paraId="7D4EF2AB"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914</w:t>
            </w:r>
          </w:p>
        </w:tc>
        <w:tc>
          <w:tcPr>
            <w:tcW w:w="949" w:type="dxa"/>
            <w:gridSpan w:val="3"/>
            <w:tcBorders>
              <w:bottom w:val="single" w:sz="4" w:space="0" w:color="auto"/>
            </w:tcBorders>
            <w:shd w:val="clear" w:color="auto" w:fill="auto"/>
          </w:tcPr>
          <w:p w14:paraId="58C09556"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5</w:t>
            </w:r>
          </w:p>
        </w:tc>
        <w:tc>
          <w:tcPr>
            <w:tcW w:w="1098" w:type="dxa"/>
            <w:gridSpan w:val="4"/>
            <w:tcBorders>
              <w:bottom w:val="single" w:sz="4" w:space="0" w:color="auto"/>
            </w:tcBorders>
            <w:shd w:val="clear" w:color="auto" w:fill="auto"/>
          </w:tcPr>
          <w:p w14:paraId="6F2DF0F6"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0.57</w:t>
            </w:r>
          </w:p>
        </w:tc>
      </w:tr>
      <w:tr w:rsidR="00C1614D" w:rsidRPr="00B11D10" w14:paraId="61452086"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B8DFD4"/>
            <w:vAlign w:val="center"/>
          </w:tcPr>
          <w:p w14:paraId="25C8A8F6"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青年局</w:t>
            </w:r>
          </w:p>
        </w:tc>
        <w:tc>
          <w:tcPr>
            <w:tcW w:w="1089" w:type="dxa"/>
            <w:gridSpan w:val="2"/>
            <w:tcBorders>
              <w:bottom w:val="single" w:sz="4" w:space="0" w:color="auto"/>
            </w:tcBorders>
            <w:shd w:val="clear" w:color="auto" w:fill="B8DFD4"/>
            <w:vAlign w:val="center"/>
          </w:tcPr>
          <w:p w14:paraId="1E06ACDA"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581</w:t>
            </w:r>
          </w:p>
        </w:tc>
        <w:tc>
          <w:tcPr>
            <w:tcW w:w="959" w:type="dxa"/>
            <w:gridSpan w:val="2"/>
            <w:tcBorders>
              <w:bottom w:val="single" w:sz="4" w:space="0" w:color="auto"/>
            </w:tcBorders>
            <w:shd w:val="clear" w:color="auto" w:fill="B8DFD4"/>
            <w:vAlign w:val="center"/>
          </w:tcPr>
          <w:p w14:paraId="0121E59D"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57</w:t>
            </w:r>
          </w:p>
        </w:tc>
        <w:tc>
          <w:tcPr>
            <w:tcW w:w="1076" w:type="dxa"/>
            <w:gridSpan w:val="2"/>
            <w:tcBorders>
              <w:bottom w:val="single" w:sz="4" w:space="0" w:color="auto"/>
              <w:right w:val="double" w:sz="4" w:space="0" w:color="auto"/>
            </w:tcBorders>
            <w:shd w:val="clear" w:color="auto" w:fill="B8DFD4"/>
            <w:vAlign w:val="center"/>
          </w:tcPr>
          <w:p w14:paraId="0C727747"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9.92</w:t>
            </w:r>
          </w:p>
        </w:tc>
        <w:tc>
          <w:tcPr>
            <w:tcW w:w="1887" w:type="dxa"/>
            <w:gridSpan w:val="5"/>
            <w:tcBorders>
              <w:left w:val="double" w:sz="4" w:space="0" w:color="auto"/>
              <w:bottom w:val="single" w:sz="4" w:space="0" w:color="auto"/>
            </w:tcBorders>
            <w:shd w:val="clear" w:color="auto" w:fill="B8DFD4"/>
            <w:vAlign w:val="center"/>
          </w:tcPr>
          <w:p w14:paraId="1E569DF6"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警察局</w:t>
            </w:r>
          </w:p>
        </w:tc>
        <w:tc>
          <w:tcPr>
            <w:tcW w:w="1091" w:type="dxa"/>
            <w:gridSpan w:val="3"/>
            <w:tcBorders>
              <w:bottom w:val="single" w:sz="4" w:space="0" w:color="auto"/>
            </w:tcBorders>
            <w:shd w:val="clear" w:color="auto" w:fill="B8DFD4"/>
          </w:tcPr>
          <w:p w14:paraId="7BF6AA10"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14,847</w:t>
            </w:r>
          </w:p>
        </w:tc>
        <w:tc>
          <w:tcPr>
            <w:tcW w:w="949" w:type="dxa"/>
            <w:gridSpan w:val="3"/>
            <w:tcBorders>
              <w:bottom w:val="single" w:sz="4" w:space="0" w:color="auto"/>
            </w:tcBorders>
            <w:shd w:val="clear" w:color="auto" w:fill="B8DFD4"/>
          </w:tcPr>
          <w:p w14:paraId="40E71924"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82</w:t>
            </w:r>
          </w:p>
        </w:tc>
        <w:tc>
          <w:tcPr>
            <w:tcW w:w="1098" w:type="dxa"/>
            <w:gridSpan w:val="4"/>
            <w:tcBorders>
              <w:bottom w:val="single" w:sz="4" w:space="0" w:color="auto"/>
            </w:tcBorders>
            <w:shd w:val="clear" w:color="auto" w:fill="B8DFD4"/>
          </w:tcPr>
          <w:p w14:paraId="7CBC5CE8"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0.56</w:t>
            </w:r>
          </w:p>
        </w:tc>
      </w:tr>
      <w:tr w:rsidR="00C1614D" w:rsidRPr="00B11D10" w14:paraId="076A1F57"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auto"/>
            <w:vAlign w:val="center"/>
          </w:tcPr>
          <w:p w14:paraId="33FD926B"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文化局</w:t>
            </w:r>
          </w:p>
        </w:tc>
        <w:tc>
          <w:tcPr>
            <w:tcW w:w="1089" w:type="dxa"/>
            <w:gridSpan w:val="2"/>
            <w:tcBorders>
              <w:bottom w:val="single" w:sz="4" w:space="0" w:color="auto"/>
            </w:tcBorders>
            <w:shd w:val="clear" w:color="auto" w:fill="auto"/>
            <w:vAlign w:val="center"/>
          </w:tcPr>
          <w:p w14:paraId="21E6CF44"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4,250</w:t>
            </w:r>
          </w:p>
        </w:tc>
        <w:tc>
          <w:tcPr>
            <w:tcW w:w="959" w:type="dxa"/>
            <w:gridSpan w:val="2"/>
            <w:tcBorders>
              <w:bottom w:val="single" w:sz="4" w:space="0" w:color="auto"/>
            </w:tcBorders>
            <w:shd w:val="clear" w:color="auto" w:fill="auto"/>
            <w:vAlign w:val="center"/>
          </w:tcPr>
          <w:p w14:paraId="2EAA269E"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332</w:t>
            </w:r>
          </w:p>
        </w:tc>
        <w:tc>
          <w:tcPr>
            <w:tcW w:w="1076" w:type="dxa"/>
            <w:gridSpan w:val="2"/>
            <w:tcBorders>
              <w:bottom w:val="single" w:sz="4" w:space="0" w:color="auto"/>
              <w:right w:val="double" w:sz="4" w:space="0" w:color="auto"/>
            </w:tcBorders>
            <w:shd w:val="clear" w:color="auto" w:fill="auto"/>
            <w:vAlign w:val="center"/>
          </w:tcPr>
          <w:p w14:paraId="509836BE"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7.83</w:t>
            </w:r>
          </w:p>
        </w:tc>
        <w:tc>
          <w:tcPr>
            <w:tcW w:w="1887" w:type="dxa"/>
            <w:gridSpan w:val="5"/>
            <w:tcBorders>
              <w:left w:val="double" w:sz="4" w:space="0" w:color="auto"/>
              <w:bottom w:val="single" w:sz="4" w:space="0" w:color="auto"/>
            </w:tcBorders>
            <w:shd w:val="clear" w:color="auto" w:fill="auto"/>
            <w:vAlign w:val="center"/>
          </w:tcPr>
          <w:p w14:paraId="7A78EB77"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統籌支撥科目</w:t>
            </w:r>
          </w:p>
        </w:tc>
        <w:tc>
          <w:tcPr>
            <w:tcW w:w="1091" w:type="dxa"/>
            <w:gridSpan w:val="3"/>
            <w:tcBorders>
              <w:bottom w:val="single" w:sz="4" w:space="0" w:color="auto"/>
            </w:tcBorders>
            <w:shd w:val="clear" w:color="auto" w:fill="auto"/>
          </w:tcPr>
          <w:p w14:paraId="0BEE2946"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8,526</w:t>
            </w:r>
          </w:p>
        </w:tc>
        <w:tc>
          <w:tcPr>
            <w:tcW w:w="949" w:type="dxa"/>
            <w:gridSpan w:val="3"/>
            <w:tcBorders>
              <w:bottom w:val="single" w:sz="4" w:space="0" w:color="auto"/>
            </w:tcBorders>
            <w:shd w:val="clear" w:color="auto" w:fill="auto"/>
          </w:tcPr>
          <w:p w14:paraId="4AB20B6A"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43</w:t>
            </w:r>
          </w:p>
        </w:tc>
        <w:tc>
          <w:tcPr>
            <w:tcW w:w="1098" w:type="dxa"/>
            <w:gridSpan w:val="4"/>
            <w:tcBorders>
              <w:bottom w:val="single" w:sz="4" w:space="0" w:color="auto"/>
            </w:tcBorders>
            <w:shd w:val="clear" w:color="auto" w:fill="auto"/>
          </w:tcPr>
          <w:p w14:paraId="2B6CC90F"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0.51</w:t>
            </w:r>
          </w:p>
        </w:tc>
      </w:tr>
      <w:tr w:rsidR="00C1614D" w:rsidRPr="00B11D10" w14:paraId="0A25AC43"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B8DFD4"/>
            <w:vAlign w:val="center"/>
          </w:tcPr>
          <w:p w14:paraId="0D410CBF"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民政局</w:t>
            </w:r>
          </w:p>
        </w:tc>
        <w:tc>
          <w:tcPr>
            <w:tcW w:w="1089" w:type="dxa"/>
            <w:gridSpan w:val="2"/>
            <w:tcBorders>
              <w:bottom w:val="single" w:sz="4" w:space="0" w:color="auto"/>
            </w:tcBorders>
            <w:shd w:val="clear" w:color="auto" w:fill="B8DFD4"/>
            <w:vAlign w:val="center"/>
          </w:tcPr>
          <w:p w14:paraId="1392C173"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3,206</w:t>
            </w:r>
          </w:p>
        </w:tc>
        <w:tc>
          <w:tcPr>
            <w:tcW w:w="959" w:type="dxa"/>
            <w:gridSpan w:val="2"/>
            <w:tcBorders>
              <w:bottom w:val="single" w:sz="4" w:space="0" w:color="auto"/>
            </w:tcBorders>
            <w:shd w:val="clear" w:color="auto" w:fill="B8DFD4"/>
            <w:vAlign w:val="center"/>
          </w:tcPr>
          <w:p w14:paraId="001405E3"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199</w:t>
            </w:r>
          </w:p>
        </w:tc>
        <w:tc>
          <w:tcPr>
            <w:tcW w:w="1076" w:type="dxa"/>
            <w:gridSpan w:val="2"/>
            <w:tcBorders>
              <w:bottom w:val="single" w:sz="4" w:space="0" w:color="auto"/>
              <w:right w:val="double" w:sz="4" w:space="0" w:color="auto"/>
            </w:tcBorders>
            <w:shd w:val="clear" w:color="auto" w:fill="B8DFD4"/>
            <w:vAlign w:val="center"/>
          </w:tcPr>
          <w:p w14:paraId="1B329648" w14:textId="77777777" w:rsidR="00C1614D" w:rsidRPr="00B11D10"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6.22</w:t>
            </w:r>
          </w:p>
        </w:tc>
        <w:tc>
          <w:tcPr>
            <w:tcW w:w="1887" w:type="dxa"/>
            <w:gridSpan w:val="5"/>
            <w:tcBorders>
              <w:left w:val="double" w:sz="4" w:space="0" w:color="auto"/>
              <w:bottom w:val="single" w:sz="4" w:space="0" w:color="auto"/>
            </w:tcBorders>
            <w:shd w:val="clear" w:color="auto" w:fill="B8DFD4"/>
            <w:vAlign w:val="center"/>
          </w:tcPr>
          <w:p w14:paraId="7EBC0033"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z w:val="20"/>
                <w:szCs w:val="20"/>
              </w:rPr>
              <w:t>教育局</w:t>
            </w:r>
          </w:p>
        </w:tc>
        <w:tc>
          <w:tcPr>
            <w:tcW w:w="1091" w:type="dxa"/>
            <w:gridSpan w:val="3"/>
            <w:tcBorders>
              <w:bottom w:val="single" w:sz="4" w:space="0" w:color="auto"/>
            </w:tcBorders>
            <w:shd w:val="clear" w:color="auto" w:fill="B8DFD4"/>
          </w:tcPr>
          <w:p w14:paraId="0D60AD46"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68,750</w:t>
            </w:r>
          </w:p>
        </w:tc>
        <w:tc>
          <w:tcPr>
            <w:tcW w:w="949" w:type="dxa"/>
            <w:gridSpan w:val="3"/>
            <w:tcBorders>
              <w:bottom w:val="single" w:sz="4" w:space="0" w:color="auto"/>
            </w:tcBorders>
            <w:shd w:val="clear" w:color="auto" w:fill="B8DFD4"/>
          </w:tcPr>
          <w:p w14:paraId="50E41CF0"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111</w:t>
            </w:r>
          </w:p>
        </w:tc>
        <w:tc>
          <w:tcPr>
            <w:tcW w:w="1098" w:type="dxa"/>
            <w:gridSpan w:val="4"/>
            <w:tcBorders>
              <w:bottom w:val="single" w:sz="4" w:space="0" w:color="auto"/>
            </w:tcBorders>
            <w:shd w:val="clear" w:color="auto" w:fill="B8DFD4"/>
          </w:tcPr>
          <w:p w14:paraId="5A36FA1A"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0.16</w:t>
            </w:r>
          </w:p>
        </w:tc>
      </w:tr>
      <w:tr w:rsidR="00C1614D" w:rsidRPr="00B11D10" w14:paraId="489612A3"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auto"/>
            <w:vAlign w:val="center"/>
          </w:tcPr>
          <w:p w14:paraId="624E40A2"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市政府</w:t>
            </w:r>
          </w:p>
        </w:tc>
        <w:tc>
          <w:tcPr>
            <w:tcW w:w="1089" w:type="dxa"/>
            <w:gridSpan w:val="2"/>
            <w:tcBorders>
              <w:bottom w:val="single" w:sz="4" w:space="0" w:color="auto"/>
            </w:tcBorders>
            <w:shd w:val="clear" w:color="auto" w:fill="auto"/>
            <w:vAlign w:val="center"/>
          </w:tcPr>
          <w:p w14:paraId="6F126CD4"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6,305</w:t>
            </w:r>
          </w:p>
        </w:tc>
        <w:tc>
          <w:tcPr>
            <w:tcW w:w="959" w:type="dxa"/>
            <w:gridSpan w:val="2"/>
            <w:tcBorders>
              <w:bottom w:val="single" w:sz="4" w:space="0" w:color="auto"/>
            </w:tcBorders>
            <w:shd w:val="clear" w:color="auto" w:fill="auto"/>
            <w:vAlign w:val="center"/>
          </w:tcPr>
          <w:p w14:paraId="30E5E306"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379</w:t>
            </w:r>
          </w:p>
        </w:tc>
        <w:tc>
          <w:tcPr>
            <w:tcW w:w="1076" w:type="dxa"/>
            <w:gridSpan w:val="2"/>
            <w:tcBorders>
              <w:bottom w:val="single" w:sz="4" w:space="0" w:color="auto"/>
              <w:right w:val="double" w:sz="4" w:space="0" w:color="auto"/>
            </w:tcBorders>
            <w:shd w:val="clear" w:color="auto" w:fill="auto"/>
            <w:vAlign w:val="center"/>
          </w:tcPr>
          <w:p w14:paraId="7E432721"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6.02</w:t>
            </w:r>
          </w:p>
        </w:tc>
        <w:tc>
          <w:tcPr>
            <w:tcW w:w="1887" w:type="dxa"/>
            <w:gridSpan w:val="5"/>
            <w:tcBorders>
              <w:bottom w:val="single" w:sz="4" w:space="0" w:color="auto"/>
            </w:tcBorders>
            <w:shd w:val="clear" w:color="auto" w:fill="auto"/>
            <w:vAlign w:val="center"/>
          </w:tcPr>
          <w:p w14:paraId="714127E7" w14:textId="77777777" w:rsidR="00C1614D" w:rsidRPr="00A3690C" w:rsidRDefault="00C1614D" w:rsidP="00160922">
            <w:pPr>
              <w:spacing w:line="300" w:lineRule="exact"/>
              <w:jc w:val="distribute"/>
              <w:rPr>
                <w:rFonts w:ascii="標楷體" w:eastAsia="標楷體" w:hAnsi="標楷體"/>
                <w:sz w:val="20"/>
                <w:szCs w:val="20"/>
              </w:rPr>
            </w:pPr>
            <w:r w:rsidRPr="00A3690C">
              <w:rPr>
                <w:rFonts w:ascii="標楷體" w:eastAsia="標楷體" w:hAnsi="標楷體" w:hint="eastAsia"/>
                <w:kern w:val="0"/>
                <w:sz w:val="20"/>
                <w:szCs w:val="20"/>
              </w:rPr>
              <w:t>捷運工程局</w:t>
            </w:r>
          </w:p>
        </w:tc>
        <w:tc>
          <w:tcPr>
            <w:tcW w:w="1091" w:type="dxa"/>
            <w:gridSpan w:val="3"/>
            <w:tcBorders>
              <w:bottom w:val="single" w:sz="4" w:space="0" w:color="auto"/>
            </w:tcBorders>
            <w:shd w:val="clear" w:color="auto" w:fill="auto"/>
          </w:tcPr>
          <w:p w14:paraId="6BA4C020"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5,701</w:t>
            </w:r>
          </w:p>
        </w:tc>
        <w:tc>
          <w:tcPr>
            <w:tcW w:w="949" w:type="dxa"/>
            <w:gridSpan w:val="3"/>
            <w:tcBorders>
              <w:bottom w:val="single" w:sz="4" w:space="0" w:color="auto"/>
            </w:tcBorders>
            <w:shd w:val="clear" w:color="auto" w:fill="auto"/>
          </w:tcPr>
          <w:p w14:paraId="2A6B8B87"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7</w:t>
            </w:r>
          </w:p>
        </w:tc>
        <w:tc>
          <w:tcPr>
            <w:tcW w:w="1098" w:type="dxa"/>
            <w:gridSpan w:val="4"/>
            <w:tcBorders>
              <w:bottom w:val="single" w:sz="4" w:space="0" w:color="auto"/>
            </w:tcBorders>
            <w:shd w:val="clear" w:color="auto" w:fill="auto"/>
          </w:tcPr>
          <w:p w14:paraId="7AD49647"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0.14</w:t>
            </w:r>
          </w:p>
        </w:tc>
      </w:tr>
      <w:tr w:rsidR="00C1614D" w:rsidRPr="00B11D10" w14:paraId="79886452"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B8DFD4"/>
            <w:vAlign w:val="center"/>
          </w:tcPr>
          <w:p w14:paraId="4055BFF8"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都市發展局</w:t>
            </w:r>
          </w:p>
        </w:tc>
        <w:tc>
          <w:tcPr>
            <w:tcW w:w="1089" w:type="dxa"/>
            <w:gridSpan w:val="2"/>
            <w:tcBorders>
              <w:bottom w:val="single" w:sz="4" w:space="0" w:color="auto"/>
            </w:tcBorders>
            <w:shd w:val="clear" w:color="auto" w:fill="B8DFD4"/>
            <w:vAlign w:val="center"/>
          </w:tcPr>
          <w:p w14:paraId="34B2753F"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2,690</w:t>
            </w:r>
          </w:p>
        </w:tc>
        <w:tc>
          <w:tcPr>
            <w:tcW w:w="959" w:type="dxa"/>
            <w:gridSpan w:val="2"/>
            <w:tcBorders>
              <w:bottom w:val="single" w:sz="4" w:space="0" w:color="auto"/>
            </w:tcBorders>
            <w:shd w:val="clear" w:color="auto" w:fill="B8DFD4"/>
            <w:vAlign w:val="center"/>
          </w:tcPr>
          <w:p w14:paraId="3D48B7CC"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120</w:t>
            </w:r>
          </w:p>
        </w:tc>
        <w:tc>
          <w:tcPr>
            <w:tcW w:w="1076" w:type="dxa"/>
            <w:gridSpan w:val="2"/>
            <w:tcBorders>
              <w:bottom w:val="single" w:sz="4" w:space="0" w:color="auto"/>
              <w:right w:val="double" w:sz="4" w:space="0" w:color="auto"/>
            </w:tcBorders>
            <w:shd w:val="clear" w:color="auto" w:fill="B8DFD4"/>
            <w:vAlign w:val="center"/>
          </w:tcPr>
          <w:p w14:paraId="29BFD2A5"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4.47</w:t>
            </w:r>
          </w:p>
        </w:tc>
        <w:tc>
          <w:tcPr>
            <w:tcW w:w="1887" w:type="dxa"/>
            <w:gridSpan w:val="5"/>
            <w:tcBorders>
              <w:left w:val="double" w:sz="4" w:space="0" w:color="auto"/>
              <w:bottom w:val="single" w:sz="4" w:space="0" w:color="auto"/>
            </w:tcBorders>
            <w:shd w:val="clear" w:color="auto" w:fill="B8DFD4"/>
            <w:vAlign w:val="center"/>
          </w:tcPr>
          <w:p w14:paraId="3F00CCFF" w14:textId="77777777" w:rsidR="00C1614D" w:rsidRPr="00A3690C" w:rsidRDefault="00C1614D" w:rsidP="00160922">
            <w:pPr>
              <w:spacing w:line="300" w:lineRule="exact"/>
              <w:jc w:val="distribute"/>
              <w:rPr>
                <w:rFonts w:ascii="標楷體" w:eastAsia="標楷體" w:hAnsi="標楷體"/>
                <w:sz w:val="20"/>
                <w:szCs w:val="20"/>
              </w:rPr>
            </w:pPr>
            <w:r w:rsidRPr="00A3690C">
              <w:rPr>
                <w:rFonts w:ascii="標楷體" w:eastAsia="標楷體" w:hAnsi="標楷體" w:hint="eastAsia"/>
                <w:kern w:val="0"/>
                <w:sz w:val="20"/>
                <w:szCs w:val="20"/>
              </w:rPr>
              <w:t>觀光傳播局</w:t>
            </w:r>
          </w:p>
        </w:tc>
        <w:tc>
          <w:tcPr>
            <w:tcW w:w="1091" w:type="dxa"/>
            <w:gridSpan w:val="3"/>
            <w:tcBorders>
              <w:bottom w:val="single" w:sz="4" w:space="0" w:color="auto"/>
            </w:tcBorders>
            <w:shd w:val="clear" w:color="auto" w:fill="B8DFD4"/>
          </w:tcPr>
          <w:p w14:paraId="1CC5304D"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803</w:t>
            </w:r>
          </w:p>
        </w:tc>
        <w:tc>
          <w:tcPr>
            <w:tcW w:w="949" w:type="dxa"/>
            <w:gridSpan w:val="3"/>
            <w:tcBorders>
              <w:bottom w:val="single" w:sz="4" w:space="0" w:color="auto"/>
            </w:tcBorders>
            <w:shd w:val="clear" w:color="auto" w:fill="B8DFD4"/>
          </w:tcPr>
          <w:p w14:paraId="53DAAF65"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w:t>
            </w:r>
          </w:p>
        </w:tc>
        <w:tc>
          <w:tcPr>
            <w:tcW w:w="1098" w:type="dxa"/>
            <w:gridSpan w:val="4"/>
            <w:tcBorders>
              <w:bottom w:val="single" w:sz="4" w:space="0" w:color="auto"/>
            </w:tcBorders>
            <w:shd w:val="clear" w:color="auto" w:fill="B8DFD4"/>
          </w:tcPr>
          <w:p w14:paraId="0787A317"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w:t>
            </w:r>
          </w:p>
        </w:tc>
      </w:tr>
      <w:tr w:rsidR="00C1614D" w:rsidRPr="00B11D10" w14:paraId="2FAB11F5"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auto"/>
            <w:vAlign w:val="center"/>
          </w:tcPr>
          <w:p w14:paraId="007D9C1F"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資訊局</w:t>
            </w:r>
          </w:p>
        </w:tc>
        <w:tc>
          <w:tcPr>
            <w:tcW w:w="1089" w:type="dxa"/>
            <w:gridSpan w:val="2"/>
            <w:tcBorders>
              <w:bottom w:val="single" w:sz="4" w:space="0" w:color="auto"/>
            </w:tcBorders>
            <w:shd w:val="clear" w:color="auto" w:fill="auto"/>
            <w:vAlign w:val="center"/>
          </w:tcPr>
          <w:p w14:paraId="6DDB0E53"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938</w:t>
            </w:r>
          </w:p>
        </w:tc>
        <w:tc>
          <w:tcPr>
            <w:tcW w:w="959" w:type="dxa"/>
            <w:gridSpan w:val="2"/>
            <w:tcBorders>
              <w:bottom w:val="single" w:sz="4" w:space="0" w:color="auto"/>
            </w:tcBorders>
            <w:shd w:val="clear" w:color="auto" w:fill="auto"/>
            <w:vAlign w:val="center"/>
          </w:tcPr>
          <w:p w14:paraId="07C187C9"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37</w:t>
            </w:r>
          </w:p>
        </w:tc>
        <w:tc>
          <w:tcPr>
            <w:tcW w:w="1076" w:type="dxa"/>
            <w:gridSpan w:val="2"/>
            <w:tcBorders>
              <w:bottom w:val="single" w:sz="4" w:space="0" w:color="auto"/>
              <w:right w:val="double" w:sz="4" w:space="0" w:color="auto"/>
            </w:tcBorders>
            <w:shd w:val="clear" w:color="auto" w:fill="auto"/>
            <w:vAlign w:val="center"/>
          </w:tcPr>
          <w:p w14:paraId="2682CBD0"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3.97</w:t>
            </w:r>
          </w:p>
        </w:tc>
        <w:tc>
          <w:tcPr>
            <w:tcW w:w="1887" w:type="dxa"/>
            <w:gridSpan w:val="5"/>
            <w:tcBorders>
              <w:left w:val="double" w:sz="4" w:space="0" w:color="auto"/>
              <w:bottom w:val="single" w:sz="4" w:space="0" w:color="auto"/>
            </w:tcBorders>
            <w:shd w:val="clear" w:color="auto" w:fill="auto"/>
            <w:vAlign w:val="center"/>
          </w:tcPr>
          <w:p w14:paraId="02D1C155" w14:textId="77777777" w:rsidR="00C1614D" w:rsidRPr="00A3690C" w:rsidRDefault="00C1614D" w:rsidP="00160922">
            <w:pPr>
              <w:spacing w:line="300" w:lineRule="exact"/>
              <w:jc w:val="distribute"/>
              <w:rPr>
                <w:rFonts w:ascii="標楷體" w:eastAsia="標楷體" w:hAnsi="標楷體"/>
                <w:spacing w:val="-8"/>
                <w:sz w:val="20"/>
                <w:szCs w:val="20"/>
              </w:rPr>
            </w:pPr>
            <w:r w:rsidRPr="00A3690C">
              <w:rPr>
                <w:rFonts w:ascii="標楷體" w:eastAsia="標楷體" w:hAnsi="標楷體" w:hint="eastAsia"/>
                <w:spacing w:val="-8"/>
                <w:sz w:val="20"/>
                <w:szCs w:val="20"/>
              </w:rPr>
              <w:t>法務局</w:t>
            </w:r>
          </w:p>
        </w:tc>
        <w:tc>
          <w:tcPr>
            <w:tcW w:w="1091" w:type="dxa"/>
            <w:gridSpan w:val="3"/>
            <w:tcBorders>
              <w:bottom w:val="single" w:sz="4" w:space="0" w:color="auto"/>
            </w:tcBorders>
            <w:shd w:val="clear" w:color="auto" w:fill="auto"/>
          </w:tcPr>
          <w:p w14:paraId="43F29A64"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sz w:val="20"/>
                <w:szCs w:val="20"/>
              </w:rPr>
              <w:t>193</w:t>
            </w:r>
          </w:p>
        </w:tc>
        <w:tc>
          <w:tcPr>
            <w:tcW w:w="949" w:type="dxa"/>
            <w:gridSpan w:val="3"/>
            <w:tcBorders>
              <w:bottom w:val="single" w:sz="4" w:space="0" w:color="auto"/>
            </w:tcBorders>
            <w:shd w:val="clear" w:color="auto" w:fill="auto"/>
          </w:tcPr>
          <w:p w14:paraId="4D19D73B"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w:t>
            </w:r>
          </w:p>
        </w:tc>
        <w:tc>
          <w:tcPr>
            <w:tcW w:w="1098" w:type="dxa"/>
            <w:gridSpan w:val="4"/>
            <w:tcBorders>
              <w:bottom w:val="single" w:sz="4" w:space="0" w:color="auto"/>
            </w:tcBorders>
            <w:shd w:val="clear" w:color="auto" w:fill="auto"/>
          </w:tcPr>
          <w:p w14:paraId="7362C84C"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w:t>
            </w:r>
          </w:p>
        </w:tc>
      </w:tr>
      <w:tr w:rsidR="00C1614D" w:rsidRPr="00B11D10" w14:paraId="2BCFE221" w14:textId="77777777" w:rsidTr="00A25818">
        <w:tblPrEx>
          <w:jc w:val="left"/>
        </w:tblPrEx>
        <w:trPr>
          <w:gridAfter w:val="2"/>
          <w:wAfter w:w="53" w:type="dxa"/>
          <w:cantSplit/>
          <w:trHeight w:val="284"/>
        </w:trPr>
        <w:tc>
          <w:tcPr>
            <w:tcW w:w="1813" w:type="dxa"/>
            <w:gridSpan w:val="4"/>
            <w:tcBorders>
              <w:bottom w:val="single" w:sz="4" w:space="0" w:color="auto"/>
            </w:tcBorders>
            <w:shd w:val="clear" w:color="auto" w:fill="B8DFD4"/>
            <w:vAlign w:val="center"/>
          </w:tcPr>
          <w:p w14:paraId="50DCB1B4"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kern w:val="0"/>
                <w:sz w:val="20"/>
                <w:szCs w:val="20"/>
              </w:rPr>
              <w:t>兵役局</w:t>
            </w:r>
          </w:p>
        </w:tc>
        <w:tc>
          <w:tcPr>
            <w:tcW w:w="1089" w:type="dxa"/>
            <w:gridSpan w:val="2"/>
            <w:tcBorders>
              <w:bottom w:val="single" w:sz="4" w:space="0" w:color="auto"/>
            </w:tcBorders>
            <w:shd w:val="clear" w:color="auto" w:fill="B8DFD4"/>
            <w:vAlign w:val="center"/>
          </w:tcPr>
          <w:p w14:paraId="3D9A2E18"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285</w:t>
            </w:r>
          </w:p>
        </w:tc>
        <w:tc>
          <w:tcPr>
            <w:tcW w:w="959" w:type="dxa"/>
            <w:gridSpan w:val="2"/>
            <w:tcBorders>
              <w:bottom w:val="single" w:sz="4" w:space="0" w:color="auto"/>
            </w:tcBorders>
            <w:shd w:val="clear" w:color="auto" w:fill="B8DFD4"/>
            <w:vAlign w:val="center"/>
          </w:tcPr>
          <w:p w14:paraId="5EE7112E"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11</w:t>
            </w:r>
          </w:p>
        </w:tc>
        <w:tc>
          <w:tcPr>
            <w:tcW w:w="1076" w:type="dxa"/>
            <w:gridSpan w:val="2"/>
            <w:tcBorders>
              <w:bottom w:val="single" w:sz="4" w:space="0" w:color="auto"/>
              <w:right w:val="double" w:sz="4" w:space="0" w:color="auto"/>
            </w:tcBorders>
            <w:shd w:val="clear" w:color="auto" w:fill="B8DFD4"/>
            <w:vAlign w:val="center"/>
          </w:tcPr>
          <w:p w14:paraId="618AEFF8"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3.90</w:t>
            </w:r>
          </w:p>
        </w:tc>
        <w:tc>
          <w:tcPr>
            <w:tcW w:w="1887" w:type="dxa"/>
            <w:gridSpan w:val="5"/>
            <w:vMerge w:val="restart"/>
            <w:tcBorders>
              <w:left w:val="double" w:sz="4" w:space="0" w:color="auto"/>
              <w:bottom w:val="single" w:sz="4" w:space="0" w:color="auto"/>
            </w:tcBorders>
            <w:shd w:val="clear" w:color="auto" w:fill="B8DFD4"/>
            <w:vAlign w:val="center"/>
          </w:tcPr>
          <w:p w14:paraId="2A24EA44" w14:textId="77777777" w:rsidR="00C1614D" w:rsidRPr="00A3690C" w:rsidRDefault="00C1614D" w:rsidP="00160922">
            <w:pPr>
              <w:spacing w:line="280" w:lineRule="exact"/>
              <w:jc w:val="distribute"/>
              <w:rPr>
                <w:rFonts w:ascii="標楷體" w:eastAsia="標楷體" w:hAnsi="標楷體"/>
                <w:sz w:val="20"/>
                <w:szCs w:val="20"/>
              </w:rPr>
            </w:pPr>
            <w:r w:rsidRPr="00A3690C">
              <w:rPr>
                <w:rFonts w:ascii="標楷體" w:eastAsia="標楷體" w:hAnsi="標楷體" w:hint="eastAsia"/>
                <w:sz w:val="20"/>
                <w:szCs w:val="20"/>
              </w:rPr>
              <w:t>第二預備金</w:t>
            </w:r>
          </w:p>
          <w:p w14:paraId="653BFF21" w14:textId="77777777" w:rsidR="00C1614D" w:rsidRPr="00A3690C" w:rsidRDefault="00C1614D" w:rsidP="00160922">
            <w:pPr>
              <w:spacing w:line="300" w:lineRule="exact"/>
              <w:jc w:val="distribute"/>
              <w:rPr>
                <w:rFonts w:ascii="標楷體" w:eastAsia="標楷體" w:hAnsi="標楷體"/>
                <w:sz w:val="20"/>
                <w:szCs w:val="20"/>
              </w:rPr>
            </w:pPr>
            <w:r w:rsidRPr="00936BD1">
              <w:rPr>
                <w:rFonts w:ascii="標楷體" w:eastAsia="標楷體" w:hAnsi="標楷體" w:hint="eastAsia"/>
                <w:spacing w:val="34"/>
                <w:kern w:val="0"/>
                <w:sz w:val="20"/>
                <w:szCs w:val="20"/>
                <w:fitText w:val="1806" w:id="-416038912"/>
              </w:rPr>
              <w:t>（動支後餘額</w:t>
            </w:r>
            <w:r w:rsidRPr="00936BD1">
              <w:rPr>
                <w:rFonts w:ascii="標楷體" w:eastAsia="標楷體" w:hAnsi="標楷體" w:hint="eastAsia"/>
                <w:kern w:val="0"/>
                <w:sz w:val="20"/>
                <w:szCs w:val="20"/>
                <w:fitText w:val="1806" w:id="-416038912"/>
              </w:rPr>
              <w:t>）</w:t>
            </w:r>
          </w:p>
        </w:tc>
        <w:tc>
          <w:tcPr>
            <w:tcW w:w="1091" w:type="dxa"/>
            <w:gridSpan w:val="3"/>
            <w:vMerge w:val="restart"/>
            <w:tcBorders>
              <w:bottom w:val="single" w:sz="4" w:space="0" w:color="auto"/>
            </w:tcBorders>
            <w:shd w:val="clear" w:color="auto" w:fill="B8DFD4"/>
            <w:vAlign w:val="center"/>
          </w:tcPr>
          <w:p w14:paraId="49B77951"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2</w:t>
            </w:r>
            <w:r w:rsidRPr="00A3690C">
              <w:rPr>
                <w:rFonts w:ascii="標楷體" w:eastAsia="標楷體" w:hAnsi="標楷體"/>
                <w:sz w:val="20"/>
                <w:szCs w:val="20"/>
              </w:rPr>
              <w:t>73</w:t>
            </w:r>
          </w:p>
        </w:tc>
        <w:tc>
          <w:tcPr>
            <w:tcW w:w="949" w:type="dxa"/>
            <w:gridSpan w:val="3"/>
            <w:vMerge w:val="restart"/>
            <w:tcBorders>
              <w:bottom w:val="single" w:sz="4" w:space="0" w:color="auto"/>
            </w:tcBorders>
            <w:shd w:val="clear" w:color="auto" w:fill="B8DFD4"/>
            <w:vAlign w:val="center"/>
          </w:tcPr>
          <w:p w14:paraId="1EB5FA96"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w:t>
            </w:r>
          </w:p>
        </w:tc>
        <w:tc>
          <w:tcPr>
            <w:tcW w:w="1098" w:type="dxa"/>
            <w:gridSpan w:val="4"/>
            <w:vMerge w:val="restart"/>
            <w:tcBorders>
              <w:bottom w:val="single" w:sz="4" w:space="0" w:color="auto"/>
            </w:tcBorders>
            <w:shd w:val="clear" w:color="auto" w:fill="B8DFD4"/>
            <w:vAlign w:val="center"/>
          </w:tcPr>
          <w:p w14:paraId="465AFE05" w14:textId="77777777" w:rsidR="00C1614D" w:rsidRPr="00A3690C" w:rsidRDefault="00C1614D" w:rsidP="00160922">
            <w:pPr>
              <w:spacing w:line="300" w:lineRule="exact"/>
              <w:ind w:rightChars="10" w:right="24"/>
              <w:jc w:val="right"/>
              <w:rPr>
                <w:rFonts w:ascii="標楷體" w:eastAsia="標楷體" w:hAnsi="標楷體"/>
                <w:sz w:val="20"/>
                <w:szCs w:val="20"/>
              </w:rPr>
            </w:pPr>
            <w:r w:rsidRPr="00A3690C">
              <w:rPr>
                <w:rFonts w:ascii="標楷體" w:eastAsia="標楷體" w:hAnsi="標楷體" w:hint="eastAsia"/>
                <w:sz w:val="20"/>
                <w:szCs w:val="20"/>
              </w:rPr>
              <w:t>－</w:t>
            </w:r>
          </w:p>
        </w:tc>
      </w:tr>
      <w:tr w:rsidR="00C1614D" w:rsidRPr="00B11D10" w14:paraId="6443F599" w14:textId="77777777" w:rsidTr="00A25818">
        <w:tblPrEx>
          <w:jc w:val="left"/>
        </w:tblPrEx>
        <w:trPr>
          <w:gridAfter w:val="2"/>
          <w:wAfter w:w="53" w:type="dxa"/>
          <w:cantSplit/>
          <w:trHeight w:val="284"/>
        </w:trPr>
        <w:tc>
          <w:tcPr>
            <w:tcW w:w="1813" w:type="dxa"/>
            <w:gridSpan w:val="4"/>
            <w:shd w:val="clear" w:color="auto" w:fill="auto"/>
            <w:vAlign w:val="center"/>
          </w:tcPr>
          <w:p w14:paraId="6122DD6F" w14:textId="77777777" w:rsidR="00C1614D" w:rsidRPr="00B11D10" w:rsidRDefault="00C1614D" w:rsidP="00160922">
            <w:pPr>
              <w:spacing w:line="300" w:lineRule="exact"/>
              <w:jc w:val="distribute"/>
              <w:rPr>
                <w:rFonts w:ascii="標楷體" w:eastAsia="標楷體" w:hAnsi="標楷體"/>
                <w:sz w:val="20"/>
                <w:szCs w:val="20"/>
              </w:rPr>
            </w:pPr>
            <w:r w:rsidRPr="00B11D10">
              <w:rPr>
                <w:rFonts w:ascii="標楷體" w:eastAsia="標楷體" w:hAnsi="標楷體" w:hint="eastAsia"/>
                <w:spacing w:val="-8"/>
                <w:sz w:val="20"/>
                <w:szCs w:val="20"/>
              </w:rPr>
              <w:t>臺北自來水事業處</w:t>
            </w:r>
          </w:p>
        </w:tc>
        <w:tc>
          <w:tcPr>
            <w:tcW w:w="1089" w:type="dxa"/>
            <w:gridSpan w:val="2"/>
            <w:shd w:val="clear" w:color="auto" w:fill="auto"/>
            <w:vAlign w:val="center"/>
          </w:tcPr>
          <w:p w14:paraId="1195D62D"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138</w:t>
            </w:r>
          </w:p>
        </w:tc>
        <w:tc>
          <w:tcPr>
            <w:tcW w:w="959" w:type="dxa"/>
            <w:gridSpan w:val="2"/>
            <w:shd w:val="clear" w:color="auto" w:fill="auto"/>
            <w:vAlign w:val="center"/>
          </w:tcPr>
          <w:p w14:paraId="3C463093"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3</w:t>
            </w:r>
          </w:p>
        </w:tc>
        <w:tc>
          <w:tcPr>
            <w:tcW w:w="1076" w:type="dxa"/>
            <w:gridSpan w:val="2"/>
            <w:tcBorders>
              <w:right w:val="double" w:sz="4" w:space="0" w:color="auto"/>
            </w:tcBorders>
            <w:shd w:val="clear" w:color="auto" w:fill="auto"/>
            <w:vAlign w:val="center"/>
          </w:tcPr>
          <w:p w14:paraId="6BC24207" w14:textId="77777777" w:rsidR="00C1614D" w:rsidRPr="00235D54" w:rsidRDefault="00C1614D" w:rsidP="00160922">
            <w:pPr>
              <w:spacing w:line="300" w:lineRule="exact"/>
              <w:ind w:rightChars="10" w:right="24"/>
              <w:jc w:val="right"/>
              <w:rPr>
                <w:rFonts w:ascii="標楷體" w:eastAsia="標楷體" w:hAnsi="標楷體"/>
                <w:sz w:val="20"/>
                <w:szCs w:val="20"/>
              </w:rPr>
            </w:pPr>
            <w:r w:rsidRPr="00235D54">
              <w:rPr>
                <w:rFonts w:ascii="標楷體" w:eastAsia="標楷體" w:hAnsi="標楷體"/>
                <w:sz w:val="20"/>
                <w:szCs w:val="20"/>
              </w:rPr>
              <w:t>2.40</w:t>
            </w:r>
          </w:p>
        </w:tc>
        <w:tc>
          <w:tcPr>
            <w:tcW w:w="1887" w:type="dxa"/>
            <w:gridSpan w:val="5"/>
            <w:vMerge/>
            <w:tcBorders>
              <w:left w:val="double" w:sz="4" w:space="0" w:color="auto"/>
            </w:tcBorders>
            <w:shd w:val="clear" w:color="auto" w:fill="B8DFD4"/>
            <w:vAlign w:val="center"/>
          </w:tcPr>
          <w:p w14:paraId="166C0374" w14:textId="77777777" w:rsidR="00C1614D" w:rsidRPr="00B11D10" w:rsidRDefault="00C1614D" w:rsidP="00160922">
            <w:pPr>
              <w:spacing w:line="300" w:lineRule="exact"/>
              <w:jc w:val="distribute"/>
              <w:rPr>
                <w:rFonts w:ascii="標楷體" w:eastAsia="標楷體" w:hAnsi="標楷體"/>
                <w:sz w:val="20"/>
                <w:szCs w:val="20"/>
              </w:rPr>
            </w:pPr>
          </w:p>
        </w:tc>
        <w:tc>
          <w:tcPr>
            <w:tcW w:w="1091" w:type="dxa"/>
            <w:gridSpan w:val="3"/>
            <w:vMerge/>
            <w:shd w:val="clear" w:color="auto" w:fill="B8DFD4"/>
          </w:tcPr>
          <w:p w14:paraId="48CD24D3" w14:textId="77777777" w:rsidR="00C1614D" w:rsidRPr="00B11D10" w:rsidRDefault="00C1614D" w:rsidP="00160922">
            <w:pPr>
              <w:spacing w:line="300" w:lineRule="exact"/>
              <w:ind w:rightChars="10" w:right="24"/>
              <w:jc w:val="right"/>
              <w:rPr>
                <w:rFonts w:ascii="標楷體" w:eastAsia="標楷體" w:hAnsi="標楷體"/>
                <w:sz w:val="20"/>
                <w:szCs w:val="20"/>
              </w:rPr>
            </w:pPr>
          </w:p>
        </w:tc>
        <w:tc>
          <w:tcPr>
            <w:tcW w:w="949" w:type="dxa"/>
            <w:gridSpan w:val="3"/>
            <w:vMerge/>
            <w:shd w:val="clear" w:color="auto" w:fill="B8DFD4"/>
          </w:tcPr>
          <w:p w14:paraId="010A8886" w14:textId="77777777" w:rsidR="00C1614D" w:rsidRPr="00B11D10" w:rsidRDefault="00C1614D" w:rsidP="00160922">
            <w:pPr>
              <w:spacing w:line="300" w:lineRule="exact"/>
              <w:ind w:rightChars="10" w:right="24"/>
              <w:jc w:val="right"/>
              <w:rPr>
                <w:rFonts w:ascii="標楷體" w:eastAsia="標楷體" w:hAnsi="標楷體"/>
                <w:sz w:val="20"/>
                <w:szCs w:val="20"/>
              </w:rPr>
            </w:pPr>
          </w:p>
        </w:tc>
        <w:tc>
          <w:tcPr>
            <w:tcW w:w="1098" w:type="dxa"/>
            <w:gridSpan w:val="4"/>
            <w:vMerge/>
            <w:shd w:val="clear" w:color="auto" w:fill="B8DFD4"/>
          </w:tcPr>
          <w:p w14:paraId="0C24364E" w14:textId="77777777" w:rsidR="00C1614D" w:rsidRPr="00B11D10" w:rsidRDefault="00C1614D" w:rsidP="00160922">
            <w:pPr>
              <w:spacing w:line="300" w:lineRule="exact"/>
              <w:ind w:rightChars="10" w:right="24"/>
              <w:jc w:val="right"/>
              <w:rPr>
                <w:rFonts w:ascii="標楷體" w:eastAsia="標楷體" w:hAnsi="標楷體"/>
                <w:sz w:val="20"/>
                <w:szCs w:val="20"/>
              </w:rPr>
            </w:pPr>
          </w:p>
        </w:tc>
      </w:tr>
      <w:tr w:rsidR="00C1614D" w:rsidRPr="00B11D10" w14:paraId="30FEA1C4" w14:textId="77777777" w:rsidTr="00B71303">
        <w:tblPrEx>
          <w:jc w:val="left"/>
        </w:tblPrEx>
        <w:trPr>
          <w:gridAfter w:val="5"/>
          <w:wAfter w:w="90" w:type="dxa"/>
          <w:cantSplit/>
          <w:trHeight w:val="626"/>
        </w:trPr>
        <w:tc>
          <w:tcPr>
            <w:tcW w:w="9925" w:type="dxa"/>
            <w:gridSpan w:val="22"/>
            <w:tcBorders>
              <w:left w:val="nil"/>
              <w:bottom w:val="nil"/>
              <w:right w:val="nil"/>
            </w:tcBorders>
            <w:shd w:val="clear" w:color="auto" w:fill="auto"/>
          </w:tcPr>
          <w:p w14:paraId="1E31DAD1" w14:textId="77777777" w:rsidR="00C1614D" w:rsidRPr="00B11D10" w:rsidRDefault="00C1614D" w:rsidP="00160922">
            <w:pPr>
              <w:spacing w:line="260" w:lineRule="exact"/>
              <w:ind w:leftChars="-5" w:left="1" w:hangingChars="7" w:hanging="13"/>
              <w:jc w:val="both"/>
              <w:rPr>
                <w:rFonts w:ascii="標楷體" w:eastAsia="標楷體" w:hAnsi="標楷體"/>
                <w:sz w:val="18"/>
                <w:szCs w:val="18"/>
              </w:rPr>
            </w:pPr>
            <w:r w:rsidRPr="00B11D10">
              <w:rPr>
                <w:rFonts w:ascii="標楷體" w:eastAsia="標楷體" w:hAnsi="標楷體"/>
                <w:sz w:val="18"/>
                <w:szCs w:val="18"/>
              </w:rPr>
              <w:t>註：</w:t>
            </w:r>
            <w:r w:rsidRPr="00B11D10">
              <w:rPr>
                <w:rFonts w:ascii="標楷體" w:eastAsia="標楷體" w:hAnsi="標楷體" w:hint="eastAsia"/>
                <w:sz w:val="18"/>
                <w:szCs w:val="18"/>
              </w:rPr>
              <w:t>1.本表主管機關（計畫）名稱係按應付保留數金額占預算數比率由最高至最低之順序排列。</w:t>
            </w:r>
          </w:p>
          <w:p w14:paraId="79A45931" w14:textId="77777777" w:rsidR="00C1614D" w:rsidRPr="00B11D10" w:rsidRDefault="00C1614D" w:rsidP="00160922">
            <w:pPr>
              <w:spacing w:line="260" w:lineRule="exact"/>
              <w:ind w:leftChars="-5" w:left="1" w:hangingChars="7" w:hanging="13"/>
              <w:jc w:val="both"/>
              <w:rPr>
                <w:rFonts w:ascii="標楷體" w:eastAsia="標楷體" w:hAnsi="標楷體"/>
                <w:noProof/>
                <w:sz w:val="18"/>
                <w:szCs w:val="18"/>
              </w:rPr>
            </w:pPr>
            <w:r w:rsidRPr="00B11D10">
              <w:rPr>
                <w:rFonts w:ascii="標楷體" w:eastAsia="標楷體" w:hAnsi="標楷體" w:hint="eastAsia"/>
                <w:sz w:val="18"/>
                <w:szCs w:val="18"/>
              </w:rPr>
              <w:t xml:space="preserve">    2.應付保留數金額欄前端所植</w:t>
            </w:r>
            <w:r w:rsidRPr="00B11D10">
              <w:rPr>
                <w:rFonts w:ascii="標楷體" w:eastAsia="標楷體" w:hAnsi="標楷體" w:cs="新細明體" w:hint="eastAsia"/>
                <w:kern w:val="0"/>
                <w:sz w:val="18"/>
                <w:szCs w:val="18"/>
              </w:rPr>
              <w:sym w:font="Wingdings 2" w:char="F06A"/>
            </w:r>
            <w:r w:rsidRPr="00B11D10">
              <w:rPr>
                <w:rFonts w:ascii="標楷體" w:eastAsia="標楷體" w:hAnsi="標楷體" w:hint="eastAsia"/>
                <w:sz w:val="18"/>
                <w:szCs w:val="18"/>
              </w:rPr>
              <w:t>～</w:t>
            </w:r>
            <w:r w:rsidRPr="00B11D10">
              <w:rPr>
                <w:rFonts w:ascii="標楷體" w:eastAsia="標楷體" w:hAnsi="標楷體" w:cs="細明體" w:hint="eastAsia"/>
                <w:bCs/>
                <w:kern w:val="0"/>
                <w:sz w:val="18"/>
                <w:szCs w:val="18"/>
              </w:rPr>
              <w:sym w:font="Wingdings 2" w:char="F06E"/>
            </w:r>
            <w:r w:rsidRPr="00B11D10">
              <w:rPr>
                <w:rFonts w:ascii="標楷體" w:eastAsia="標楷體" w:hAnsi="標楷體" w:cs="標楷體" w:hint="eastAsia"/>
                <w:sz w:val="18"/>
                <w:szCs w:val="18"/>
              </w:rPr>
              <w:t>，係表示保留金額較多之前</w:t>
            </w:r>
            <w:r w:rsidRPr="00B11D10">
              <w:rPr>
                <w:rFonts w:ascii="標楷體" w:eastAsia="標楷體" w:hAnsi="標楷體" w:hint="eastAsia"/>
                <w:sz w:val="18"/>
                <w:szCs w:val="18"/>
              </w:rPr>
              <w:t>5個主管機關（計畫）。</w:t>
            </w:r>
          </w:p>
        </w:tc>
      </w:tr>
    </w:tbl>
    <w:p w14:paraId="3390A483" w14:textId="77777777" w:rsidR="00C1614D" w:rsidRPr="00262D5C" w:rsidRDefault="00C1614D" w:rsidP="00345F38">
      <w:pPr>
        <w:widowControl/>
        <w:overflowPunct w:val="0"/>
        <w:spacing w:beforeLines="30" w:before="108" w:line="500" w:lineRule="exact"/>
        <w:ind w:leftChars="100" w:left="240"/>
        <w:outlineLvl w:val="2"/>
        <w:rPr>
          <w:rFonts w:ascii="標楷體" w:eastAsia="標楷體" w:hAnsi="Times New Roman"/>
          <w:b/>
          <w:sz w:val="32"/>
          <w:szCs w:val="32"/>
        </w:rPr>
      </w:pPr>
      <w:r w:rsidRPr="00262D5C">
        <w:rPr>
          <w:rFonts w:ascii="標楷體" w:eastAsia="標楷體" w:hAnsi="Times New Roman" w:hint="eastAsia"/>
          <w:b/>
          <w:sz w:val="32"/>
          <w:szCs w:val="32"/>
        </w:rPr>
        <w:lastRenderedPageBreak/>
        <w:t>二、歲入、</w:t>
      </w:r>
      <w:r w:rsidRPr="00262D5C">
        <w:rPr>
          <w:rFonts w:ascii="Cambria" w:eastAsia="標楷體" w:hAnsi="Cambria" w:hint="eastAsia"/>
          <w:b/>
          <w:kern w:val="52"/>
          <w:sz w:val="32"/>
          <w:szCs w:val="32"/>
        </w:rPr>
        <w:t>歲出與</w:t>
      </w:r>
      <w:r w:rsidRPr="00262D5C">
        <w:rPr>
          <w:rFonts w:ascii="標楷體" w:eastAsia="標楷體" w:hAnsi="Times New Roman" w:hint="eastAsia"/>
          <w:b/>
          <w:sz w:val="32"/>
          <w:szCs w:val="32"/>
        </w:rPr>
        <w:t>收支之平衡</w:t>
      </w:r>
    </w:p>
    <w:p w14:paraId="4F03F3EE" w14:textId="77777777" w:rsidR="00C1614D" w:rsidRPr="001E29D9" w:rsidRDefault="00C1614D" w:rsidP="00A25818">
      <w:pPr>
        <w:overflowPunct w:val="0"/>
        <w:spacing w:beforeLines="30" w:before="108" w:line="500" w:lineRule="exact"/>
        <w:ind w:firstLineChars="200" w:firstLine="552"/>
        <w:jc w:val="both"/>
        <w:rPr>
          <w:rFonts w:ascii="標楷體" w:eastAsia="標楷體" w:hAnsi="Times New Roman"/>
          <w:noProof/>
          <w:spacing w:val="-2"/>
          <w:sz w:val="28"/>
          <w:szCs w:val="20"/>
        </w:rPr>
      </w:pPr>
      <w:r w:rsidRPr="001E29D9">
        <w:rPr>
          <w:rFonts w:ascii="標楷體" w:eastAsia="標楷體" w:hAnsi="Times New Roman" w:hint="eastAsia"/>
          <w:noProof/>
          <w:spacing w:val="-2"/>
          <w:sz w:val="28"/>
          <w:szCs w:val="20"/>
        </w:rPr>
        <w:t>1</w:t>
      </w:r>
      <w:r w:rsidRPr="001E29D9">
        <w:rPr>
          <w:rFonts w:ascii="標楷體" w:eastAsia="標楷體" w:hAnsi="Times New Roman"/>
          <w:noProof/>
          <w:spacing w:val="-2"/>
          <w:sz w:val="28"/>
          <w:szCs w:val="20"/>
        </w:rPr>
        <w:t>14</w:t>
      </w:r>
      <w:r w:rsidRPr="001E29D9">
        <w:rPr>
          <w:rFonts w:ascii="標楷體" w:eastAsia="標楷體" w:hAnsi="Times New Roman" w:hint="eastAsia"/>
          <w:noProof/>
          <w:spacing w:val="-2"/>
          <w:sz w:val="28"/>
          <w:szCs w:val="20"/>
        </w:rPr>
        <w:t>年度原列經常收入（包括直接稅、間接稅、賦稅外收入）決算，經修正增列</w:t>
      </w:r>
      <w:r w:rsidRPr="001E29D9">
        <w:rPr>
          <w:rFonts w:ascii="標楷體" w:eastAsia="標楷體" w:hAnsi="Times New Roman"/>
          <w:noProof/>
          <w:spacing w:val="-2"/>
          <w:sz w:val="28"/>
          <w:szCs w:val="20"/>
        </w:rPr>
        <w:t>130</w:t>
      </w:r>
      <w:r w:rsidRPr="001E29D9">
        <w:rPr>
          <w:rFonts w:ascii="標楷體" w:eastAsia="標楷體" w:hAnsi="Times New Roman" w:hint="eastAsia"/>
          <w:noProof/>
          <w:spacing w:val="-2"/>
          <w:sz w:val="28"/>
          <w:szCs w:val="20"/>
        </w:rPr>
        <w:t>萬餘元，審定為</w:t>
      </w:r>
      <w:r w:rsidRPr="001E29D9">
        <w:rPr>
          <w:rFonts w:ascii="標楷體" w:eastAsia="標楷體" w:hAnsi="Times New Roman"/>
          <w:noProof/>
          <w:spacing w:val="-2"/>
          <w:sz w:val="28"/>
          <w:szCs w:val="20"/>
        </w:rPr>
        <w:t>2</w:t>
      </w:r>
      <w:r>
        <w:rPr>
          <w:rFonts w:ascii="標楷體" w:eastAsia="標楷體" w:hAnsi="Times New Roman"/>
          <w:noProof/>
          <w:spacing w:val="-2"/>
          <w:sz w:val="28"/>
          <w:szCs w:val="20"/>
        </w:rPr>
        <w:t>,</w:t>
      </w:r>
      <w:r w:rsidRPr="001E29D9">
        <w:rPr>
          <w:rFonts w:ascii="標楷體" w:eastAsia="標楷體" w:hAnsi="Times New Roman"/>
          <w:noProof/>
          <w:spacing w:val="-2"/>
          <w:sz w:val="28"/>
          <w:szCs w:val="20"/>
        </w:rPr>
        <w:t>29</w:t>
      </w:r>
      <w:r>
        <w:rPr>
          <w:rFonts w:ascii="標楷體" w:eastAsia="標楷體" w:hAnsi="Times New Roman"/>
          <w:noProof/>
          <w:spacing w:val="-2"/>
          <w:sz w:val="28"/>
          <w:szCs w:val="20"/>
        </w:rPr>
        <w:t>4</w:t>
      </w:r>
      <w:r w:rsidRPr="001E29D9">
        <w:rPr>
          <w:rFonts w:ascii="標楷體" w:eastAsia="標楷體" w:hAnsi="Times New Roman" w:hint="eastAsia"/>
          <w:noProof/>
          <w:spacing w:val="-2"/>
          <w:sz w:val="28"/>
          <w:szCs w:val="20"/>
        </w:rPr>
        <w:t>億</w:t>
      </w:r>
      <w:r w:rsidRPr="001E29D9">
        <w:rPr>
          <w:rFonts w:ascii="標楷體" w:eastAsia="標楷體" w:hAnsi="Times New Roman"/>
          <w:noProof/>
          <w:spacing w:val="-2"/>
          <w:sz w:val="28"/>
          <w:szCs w:val="20"/>
        </w:rPr>
        <w:t>4</w:t>
      </w:r>
      <w:r>
        <w:rPr>
          <w:rFonts w:ascii="標楷體" w:eastAsia="標楷體" w:hAnsi="Times New Roman"/>
          <w:noProof/>
          <w:spacing w:val="-2"/>
          <w:sz w:val="28"/>
          <w:szCs w:val="20"/>
        </w:rPr>
        <w:t>,</w:t>
      </w:r>
      <w:r w:rsidRPr="001E29D9">
        <w:rPr>
          <w:rFonts w:ascii="標楷體" w:eastAsia="標楷體" w:hAnsi="Times New Roman"/>
          <w:noProof/>
          <w:spacing w:val="-2"/>
          <w:sz w:val="28"/>
          <w:szCs w:val="20"/>
        </w:rPr>
        <w:t>60</w:t>
      </w:r>
      <w:r>
        <w:rPr>
          <w:rFonts w:ascii="標楷體" w:eastAsia="標楷體" w:hAnsi="Times New Roman"/>
          <w:noProof/>
          <w:spacing w:val="-2"/>
          <w:sz w:val="28"/>
          <w:szCs w:val="20"/>
        </w:rPr>
        <w:t>9</w:t>
      </w:r>
      <w:r w:rsidRPr="001E29D9">
        <w:rPr>
          <w:rFonts w:ascii="標楷體" w:eastAsia="標楷體" w:hAnsi="Times New Roman" w:hint="eastAsia"/>
          <w:noProof/>
          <w:spacing w:val="-2"/>
          <w:sz w:val="28"/>
          <w:szCs w:val="20"/>
        </w:rPr>
        <w:t>萬餘元，原列經常支出（包括一般經常支出、債務利息及事務支出）決算，如數審定為</w:t>
      </w:r>
      <w:r w:rsidRPr="001E29D9">
        <w:rPr>
          <w:rFonts w:ascii="標楷體" w:eastAsia="標楷體" w:hAnsi="Times New Roman"/>
          <w:noProof/>
          <w:spacing w:val="-2"/>
          <w:sz w:val="28"/>
          <w:szCs w:val="20"/>
        </w:rPr>
        <w:t>1,635</w:t>
      </w:r>
      <w:r w:rsidRPr="001E29D9">
        <w:rPr>
          <w:rFonts w:ascii="標楷體" w:eastAsia="標楷體" w:hAnsi="Times New Roman" w:hint="eastAsia"/>
          <w:noProof/>
          <w:spacing w:val="-2"/>
          <w:sz w:val="28"/>
          <w:szCs w:val="20"/>
        </w:rPr>
        <w:t>億</w:t>
      </w:r>
      <w:r w:rsidRPr="001E29D9">
        <w:rPr>
          <w:rFonts w:ascii="標楷體" w:eastAsia="標楷體" w:hAnsi="Times New Roman"/>
          <w:noProof/>
          <w:spacing w:val="-2"/>
          <w:sz w:val="28"/>
          <w:szCs w:val="20"/>
        </w:rPr>
        <w:t>8,571</w:t>
      </w:r>
      <w:r w:rsidRPr="001E29D9">
        <w:rPr>
          <w:rFonts w:ascii="標楷體" w:eastAsia="標楷體" w:hAnsi="Times New Roman" w:hint="eastAsia"/>
          <w:noProof/>
          <w:spacing w:val="-2"/>
          <w:sz w:val="28"/>
          <w:szCs w:val="20"/>
        </w:rPr>
        <w:t>萬餘元；原列資本收入（包括減少資產、收回投資）決算，如數審定為</w:t>
      </w:r>
      <w:r w:rsidRPr="001E29D9">
        <w:rPr>
          <w:rFonts w:ascii="標楷體" w:eastAsia="標楷體" w:hAnsi="Times New Roman"/>
          <w:noProof/>
          <w:spacing w:val="-2"/>
          <w:sz w:val="28"/>
          <w:szCs w:val="20"/>
        </w:rPr>
        <w:t>31</w:t>
      </w:r>
      <w:r w:rsidRPr="001E29D9">
        <w:rPr>
          <w:rFonts w:ascii="標楷體" w:eastAsia="標楷體" w:hAnsi="Times New Roman" w:hint="eastAsia"/>
          <w:noProof/>
          <w:spacing w:val="-2"/>
          <w:sz w:val="28"/>
          <w:szCs w:val="20"/>
        </w:rPr>
        <w:t>億</w:t>
      </w:r>
      <w:r w:rsidRPr="001E29D9">
        <w:rPr>
          <w:rFonts w:ascii="標楷體" w:eastAsia="標楷體" w:hAnsi="Times New Roman"/>
          <w:noProof/>
          <w:spacing w:val="-2"/>
          <w:sz w:val="28"/>
          <w:szCs w:val="20"/>
        </w:rPr>
        <w:t>5,755</w:t>
      </w:r>
      <w:r w:rsidRPr="001E29D9">
        <w:rPr>
          <w:rFonts w:ascii="標楷體" w:eastAsia="標楷體" w:hAnsi="Times New Roman" w:hint="eastAsia"/>
          <w:noProof/>
          <w:spacing w:val="-2"/>
          <w:sz w:val="28"/>
          <w:szCs w:val="20"/>
        </w:rPr>
        <w:t>萬餘元；原列資本支出（包括增置或擴充改良資產、增加投資）決算，如數審定為</w:t>
      </w:r>
      <w:r w:rsidRPr="001E29D9">
        <w:rPr>
          <w:rFonts w:ascii="標楷體" w:eastAsia="標楷體" w:hAnsi="Times New Roman"/>
          <w:noProof/>
          <w:spacing w:val="-2"/>
          <w:sz w:val="28"/>
          <w:szCs w:val="20"/>
        </w:rPr>
        <w:t>447</w:t>
      </w:r>
      <w:r w:rsidRPr="001E29D9">
        <w:rPr>
          <w:rFonts w:ascii="標楷體" w:eastAsia="標楷體" w:hAnsi="Times New Roman" w:hint="eastAsia"/>
          <w:noProof/>
          <w:spacing w:val="-2"/>
          <w:sz w:val="28"/>
          <w:szCs w:val="20"/>
        </w:rPr>
        <w:t>億</w:t>
      </w:r>
      <w:r w:rsidRPr="001E29D9">
        <w:rPr>
          <w:rFonts w:ascii="標楷體" w:eastAsia="標楷體" w:hAnsi="Times New Roman"/>
          <w:noProof/>
          <w:spacing w:val="-2"/>
          <w:sz w:val="28"/>
          <w:szCs w:val="20"/>
        </w:rPr>
        <w:t>7,514</w:t>
      </w:r>
      <w:r w:rsidRPr="001E29D9">
        <w:rPr>
          <w:rFonts w:ascii="標楷體" w:eastAsia="標楷體" w:hAnsi="Times New Roman" w:hint="eastAsia"/>
          <w:noProof/>
          <w:spacing w:val="-2"/>
          <w:sz w:val="28"/>
          <w:szCs w:val="20"/>
        </w:rPr>
        <w:t>萬餘元。</w:t>
      </w:r>
    </w:p>
    <w:p w14:paraId="65B1D018" w14:textId="30183B12" w:rsidR="00C1614D" w:rsidRPr="00C92A06" w:rsidRDefault="00AB7F75" w:rsidP="001D10E5">
      <w:pPr>
        <w:overflowPunct w:val="0"/>
        <w:spacing w:beforeLines="30" w:before="108" w:line="504" w:lineRule="exact"/>
        <w:ind w:firstLineChars="221" w:firstLine="530"/>
        <w:jc w:val="both"/>
        <w:rPr>
          <w:rFonts w:ascii="標楷體" w:eastAsia="標楷體" w:hAnsi="Times New Roman"/>
          <w:noProof/>
          <w:color w:val="FF0000"/>
          <w:sz w:val="28"/>
          <w:szCs w:val="20"/>
        </w:rPr>
      </w:pPr>
      <w:r w:rsidRPr="00062ABA">
        <w:rPr>
          <w:noProof/>
        </w:rPr>
        <w:drawing>
          <wp:anchor distT="0" distB="0" distL="114300" distR="114300" simplePos="0" relativeHeight="251686912" behindDoc="0" locked="0" layoutInCell="1" allowOverlap="1" wp14:anchorId="1B72B61C" wp14:editId="243929A8">
            <wp:simplePos x="0" y="0"/>
            <wp:positionH relativeFrom="margin">
              <wp:posOffset>1960880</wp:posOffset>
            </wp:positionH>
            <wp:positionV relativeFrom="paragraph">
              <wp:posOffset>3506470</wp:posOffset>
            </wp:positionV>
            <wp:extent cx="4334510" cy="3391535"/>
            <wp:effectExtent l="0" t="0" r="8890" b="0"/>
            <wp:wrapSquare wrapText="bothSides"/>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1981" r="2363" b="2532"/>
                    <a:stretch/>
                  </pic:blipFill>
                  <pic:spPr bwMode="auto">
                    <a:xfrm>
                      <a:off x="0" y="0"/>
                      <a:ext cx="4334510" cy="33915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1614D" w:rsidRPr="00297DDC">
        <w:rPr>
          <w:rFonts w:ascii="標楷體" w:eastAsia="標楷體" w:hAnsi="Times New Roman" w:hint="eastAsia"/>
          <w:noProof/>
          <w:sz w:val="28"/>
          <w:szCs w:val="20"/>
        </w:rPr>
        <w:t>在經常收支方面，11</w:t>
      </w:r>
      <w:r w:rsidR="00C1614D" w:rsidRPr="00297DDC">
        <w:rPr>
          <w:rFonts w:ascii="標楷體" w:eastAsia="標楷體" w:hAnsi="Times New Roman"/>
          <w:noProof/>
          <w:sz w:val="28"/>
          <w:szCs w:val="20"/>
        </w:rPr>
        <w:t>4</w:t>
      </w:r>
      <w:r w:rsidR="00C1614D" w:rsidRPr="00297DDC">
        <w:rPr>
          <w:rFonts w:ascii="標楷體" w:eastAsia="標楷體" w:hAnsi="Times New Roman" w:hint="eastAsia"/>
          <w:noProof/>
          <w:sz w:val="28"/>
          <w:szCs w:val="20"/>
        </w:rPr>
        <w:t>年度經常收入較預算數增加</w:t>
      </w:r>
      <w:r w:rsidR="00C1614D" w:rsidRPr="00297DDC">
        <w:rPr>
          <w:rFonts w:ascii="標楷體" w:eastAsia="標楷體" w:hAnsi="Times New Roman"/>
          <w:noProof/>
          <w:sz w:val="28"/>
          <w:szCs w:val="20"/>
        </w:rPr>
        <w:t>28</w:t>
      </w:r>
      <w:r w:rsidR="00C1614D" w:rsidRPr="00297DDC">
        <w:rPr>
          <w:rFonts w:ascii="標楷體" w:eastAsia="標楷體" w:hAnsi="Times New Roman" w:hint="eastAsia"/>
          <w:noProof/>
          <w:sz w:val="28"/>
          <w:szCs w:val="20"/>
        </w:rPr>
        <w:t>億</w:t>
      </w:r>
      <w:r w:rsidR="00C1614D" w:rsidRPr="00297DDC">
        <w:rPr>
          <w:rFonts w:ascii="標楷體" w:eastAsia="標楷體" w:hAnsi="Times New Roman"/>
          <w:noProof/>
          <w:sz w:val="28"/>
          <w:szCs w:val="20"/>
        </w:rPr>
        <w:t>1,484</w:t>
      </w:r>
      <w:r w:rsidR="00C1614D" w:rsidRPr="00297DDC">
        <w:rPr>
          <w:rFonts w:ascii="標楷體" w:eastAsia="標楷體" w:hAnsi="Times New Roman" w:hint="eastAsia"/>
          <w:noProof/>
          <w:sz w:val="28"/>
          <w:szCs w:val="20"/>
        </w:rPr>
        <w:t>萬餘元，主要係遺產及贈與稅、房屋稅等稅課收入較預計增加；經常支出較預算數減少</w:t>
      </w:r>
      <w:r w:rsidR="00C1614D" w:rsidRPr="00297DDC">
        <w:rPr>
          <w:rFonts w:ascii="標楷體" w:eastAsia="標楷體" w:hAnsi="Times New Roman"/>
          <w:noProof/>
          <w:sz w:val="28"/>
          <w:szCs w:val="20"/>
        </w:rPr>
        <w:t>62</w:t>
      </w:r>
      <w:r w:rsidR="00C1614D" w:rsidRPr="00297DDC">
        <w:rPr>
          <w:rFonts w:ascii="標楷體" w:eastAsia="標楷體" w:hAnsi="Times New Roman" w:hint="eastAsia"/>
          <w:noProof/>
          <w:sz w:val="28"/>
          <w:szCs w:val="20"/>
        </w:rPr>
        <w:t>億</w:t>
      </w:r>
      <w:r w:rsidR="00C1614D" w:rsidRPr="00297DDC">
        <w:rPr>
          <w:rFonts w:ascii="標楷體" w:eastAsia="標楷體" w:hAnsi="Times New Roman"/>
          <w:noProof/>
          <w:sz w:val="28"/>
          <w:szCs w:val="20"/>
        </w:rPr>
        <w:t>8,871</w:t>
      </w:r>
      <w:r w:rsidR="00C1614D" w:rsidRPr="00297DDC">
        <w:rPr>
          <w:rFonts w:ascii="標楷體" w:eastAsia="標楷體" w:hAnsi="Times New Roman" w:hint="eastAsia"/>
          <w:noProof/>
          <w:sz w:val="28"/>
          <w:szCs w:val="20"/>
        </w:rPr>
        <w:t>萬</w:t>
      </w:r>
      <w:r w:rsidR="00C1614D" w:rsidRPr="00155E63">
        <w:rPr>
          <w:rFonts w:ascii="標楷體" w:eastAsia="標楷體" w:hAnsi="Times New Roman" w:hint="eastAsia"/>
          <w:noProof/>
          <w:sz w:val="28"/>
          <w:szCs w:val="20"/>
        </w:rPr>
        <w:t>餘元，主要係社會局、民政局等機關補（捐）助計畫，暨財政局債務付息等支出</w:t>
      </w:r>
      <w:r w:rsidR="00C1614D" w:rsidRPr="00795D4B">
        <w:rPr>
          <w:rFonts w:ascii="標楷體" w:eastAsia="標楷體" w:hAnsi="Times New Roman" w:hint="eastAsia"/>
          <w:noProof/>
          <w:sz w:val="28"/>
          <w:szCs w:val="20"/>
        </w:rPr>
        <w:t>較預計減少；經常收支相抵，賸餘</w:t>
      </w:r>
      <w:r w:rsidR="00C1614D" w:rsidRPr="00795D4B">
        <w:rPr>
          <w:rFonts w:ascii="標楷體" w:eastAsia="標楷體" w:hAnsi="Times New Roman"/>
          <w:noProof/>
          <w:sz w:val="28"/>
          <w:szCs w:val="20"/>
        </w:rPr>
        <w:t>658</w:t>
      </w:r>
      <w:r w:rsidR="00C1614D" w:rsidRPr="00795D4B">
        <w:rPr>
          <w:rFonts w:ascii="標楷體" w:eastAsia="標楷體" w:hAnsi="Times New Roman" w:hint="eastAsia"/>
          <w:noProof/>
          <w:sz w:val="28"/>
          <w:szCs w:val="20"/>
        </w:rPr>
        <w:t>億</w:t>
      </w:r>
      <w:r w:rsidR="00C1614D" w:rsidRPr="00795D4B">
        <w:rPr>
          <w:rFonts w:ascii="標楷體" w:eastAsia="標楷體" w:hAnsi="Times New Roman"/>
          <w:noProof/>
          <w:sz w:val="28"/>
          <w:szCs w:val="20"/>
        </w:rPr>
        <w:t>6,038</w:t>
      </w:r>
      <w:r w:rsidR="00C1614D" w:rsidRPr="00795D4B">
        <w:rPr>
          <w:rFonts w:ascii="標楷體" w:eastAsia="標楷體" w:hAnsi="Times New Roman" w:hint="eastAsia"/>
          <w:noProof/>
          <w:sz w:val="28"/>
          <w:szCs w:val="20"/>
        </w:rPr>
        <w:t>萬餘元，較預算數增加</w:t>
      </w:r>
      <w:r w:rsidR="00C1614D" w:rsidRPr="00795D4B">
        <w:rPr>
          <w:rFonts w:ascii="標楷體" w:eastAsia="標楷體" w:hAnsi="Times New Roman"/>
          <w:noProof/>
          <w:sz w:val="28"/>
          <w:szCs w:val="20"/>
        </w:rPr>
        <w:t>91</w:t>
      </w:r>
      <w:r w:rsidR="00C1614D" w:rsidRPr="00795D4B">
        <w:rPr>
          <w:rFonts w:ascii="標楷體" w:eastAsia="標楷體" w:hAnsi="Times New Roman" w:hint="eastAsia"/>
          <w:noProof/>
          <w:sz w:val="28"/>
          <w:szCs w:val="20"/>
        </w:rPr>
        <w:t>億</w:t>
      </w:r>
      <w:r w:rsidR="00C1614D" w:rsidRPr="00795D4B">
        <w:rPr>
          <w:rFonts w:ascii="標楷體" w:eastAsia="標楷體" w:hAnsi="Times New Roman"/>
          <w:noProof/>
          <w:sz w:val="28"/>
          <w:szCs w:val="20"/>
        </w:rPr>
        <w:t>355</w:t>
      </w:r>
      <w:r w:rsidR="00C1614D" w:rsidRPr="00795D4B">
        <w:rPr>
          <w:rFonts w:ascii="標楷體" w:eastAsia="標楷體" w:hAnsi="Times New Roman" w:hint="eastAsia"/>
          <w:noProof/>
          <w:sz w:val="28"/>
          <w:szCs w:val="20"/>
        </w:rPr>
        <w:t>萬餘元。在資本收支方面，11</w:t>
      </w:r>
      <w:r w:rsidR="00C1614D" w:rsidRPr="00795D4B">
        <w:rPr>
          <w:rFonts w:ascii="標楷體" w:eastAsia="標楷體" w:hAnsi="Times New Roman"/>
          <w:noProof/>
          <w:sz w:val="28"/>
          <w:szCs w:val="20"/>
        </w:rPr>
        <w:t>4</w:t>
      </w:r>
      <w:r w:rsidR="00C1614D" w:rsidRPr="00795D4B">
        <w:rPr>
          <w:rFonts w:ascii="標楷體" w:eastAsia="標楷體" w:hAnsi="Times New Roman" w:hint="eastAsia"/>
          <w:noProof/>
          <w:sz w:val="28"/>
          <w:szCs w:val="20"/>
        </w:rPr>
        <w:t>年度資本收入較預算數增加3億</w:t>
      </w:r>
      <w:r w:rsidR="00C1614D" w:rsidRPr="00795D4B">
        <w:rPr>
          <w:rFonts w:ascii="標楷體" w:eastAsia="標楷體" w:hAnsi="Times New Roman"/>
          <w:noProof/>
          <w:sz w:val="28"/>
          <w:szCs w:val="20"/>
        </w:rPr>
        <w:t>5,011</w:t>
      </w:r>
      <w:r w:rsidR="00C1614D" w:rsidRPr="00795D4B">
        <w:rPr>
          <w:rFonts w:ascii="標楷體" w:eastAsia="標楷體" w:hAnsi="Times New Roman" w:hint="eastAsia"/>
          <w:noProof/>
          <w:sz w:val="28"/>
          <w:szCs w:val="20"/>
        </w:rPr>
        <w:t>萬餘元，主要係財政局土地售價較預計增加；資本支出較預算數減少</w:t>
      </w:r>
      <w:r w:rsidR="00C1614D" w:rsidRPr="00795D4B">
        <w:rPr>
          <w:rFonts w:ascii="標楷體" w:eastAsia="標楷體" w:hAnsi="Times New Roman"/>
          <w:noProof/>
          <w:sz w:val="28"/>
          <w:szCs w:val="20"/>
        </w:rPr>
        <w:t>11</w:t>
      </w:r>
      <w:r w:rsidR="00C1614D" w:rsidRPr="00795D4B">
        <w:rPr>
          <w:rFonts w:ascii="標楷體" w:eastAsia="標楷體" w:hAnsi="Times New Roman" w:hint="eastAsia"/>
          <w:noProof/>
          <w:sz w:val="28"/>
          <w:szCs w:val="20"/>
        </w:rPr>
        <w:t>億6</w:t>
      </w:r>
      <w:r w:rsidR="00C1614D" w:rsidRPr="00795D4B">
        <w:rPr>
          <w:rFonts w:ascii="標楷體" w:eastAsia="標楷體" w:hAnsi="Times New Roman"/>
          <w:noProof/>
          <w:sz w:val="28"/>
          <w:szCs w:val="20"/>
        </w:rPr>
        <w:t>,038</w:t>
      </w:r>
      <w:r w:rsidR="00C1614D" w:rsidRPr="00795D4B">
        <w:rPr>
          <w:rFonts w:ascii="標楷體" w:eastAsia="標楷體" w:hAnsi="Times New Roman" w:hint="eastAsia"/>
          <w:noProof/>
          <w:sz w:val="28"/>
          <w:szCs w:val="20"/>
        </w:rPr>
        <w:t>萬餘元，主要係工務局等機關營繕工程及採購財物結餘等；資本收支相抵，短絀</w:t>
      </w:r>
      <w:r w:rsidR="00C1614D" w:rsidRPr="00795D4B">
        <w:rPr>
          <w:rFonts w:ascii="標楷體" w:eastAsia="標楷體" w:hAnsi="Times New Roman"/>
          <w:noProof/>
          <w:sz w:val="28"/>
          <w:szCs w:val="20"/>
        </w:rPr>
        <w:t>416</w:t>
      </w:r>
      <w:r w:rsidR="00C1614D" w:rsidRPr="00795D4B">
        <w:rPr>
          <w:rFonts w:ascii="標楷體" w:eastAsia="標楷體" w:hAnsi="Times New Roman" w:hint="eastAsia"/>
          <w:noProof/>
          <w:sz w:val="28"/>
          <w:szCs w:val="20"/>
        </w:rPr>
        <w:t>億</w:t>
      </w:r>
      <w:r w:rsidR="00C1614D" w:rsidRPr="00795D4B">
        <w:rPr>
          <w:rFonts w:ascii="標楷體" w:eastAsia="標楷體" w:hAnsi="Times New Roman"/>
          <w:noProof/>
          <w:sz w:val="28"/>
          <w:szCs w:val="20"/>
        </w:rPr>
        <w:t>1,759</w:t>
      </w:r>
      <w:r w:rsidR="00C1614D" w:rsidRPr="00795D4B">
        <w:rPr>
          <w:rFonts w:ascii="標楷體" w:eastAsia="標楷體" w:hAnsi="Times New Roman" w:hint="eastAsia"/>
          <w:noProof/>
          <w:sz w:val="28"/>
          <w:szCs w:val="20"/>
        </w:rPr>
        <w:t>萬餘元，較預算短絀雖減少</w:t>
      </w:r>
      <w:r w:rsidR="00C1614D" w:rsidRPr="00795D4B">
        <w:rPr>
          <w:rFonts w:ascii="標楷體" w:eastAsia="標楷體" w:hAnsi="Times New Roman"/>
          <w:noProof/>
          <w:sz w:val="28"/>
          <w:szCs w:val="20"/>
        </w:rPr>
        <w:t>15</w:t>
      </w:r>
      <w:r w:rsidR="00C1614D" w:rsidRPr="00795D4B">
        <w:rPr>
          <w:rFonts w:ascii="標楷體" w:eastAsia="標楷體" w:hAnsi="Times New Roman" w:hint="eastAsia"/>
          <w:noProof/>
          <w:sz w:val="28"/>
          <w:szCs w:val="20"/>
        </w:rPr>
        <w:t>億</w:t>
      </w:r>
      <w:r w:rsidR="00C1614D" w:rsidRPr="00795D4B">
        <w:rPr>
          <w:rFonts w:ascii="標楷體" w:eastAsia="標楷體" w:hAnsi="Times New Roman"/>
          <w:noProof/>
          <w:sz w:val="28"/>
          <w:szCs w:val="20"/>
        </w:rPr>
        <w:t>1,050</w:t>
      </w:r>
      <w:r w:rsidR="00C1614D" w:rsidRPr="00795D4B">
        <w:rPr>
          <w:rFonts w:ascii="標楷體" w:eastAsia="標楷體" w:hAnsi="Times New Roman" w:hint="eastAsia"/>
          <w:noProof/>
          <w:sz w:val="28"/>
          <w:szCs w:val="20"/>
        </w:rPr>
        <w:t>萬餘元，惟資本收入遠不足支應資本支出，經以經常收支賸餘支應後，歲入歲出賸餘</w:t>
      </w:r>
      <w:r w:rsidR="00C1614D" w:rsidRPr="00795D4B">
        <w:rPr>
          <w:rFonts w:ascii="標楷體" w:eastAsia="標楷體" w:hAnsi="Times New Roman"/>
          <w:noProof/>
          <w:sz w:val="28"/>
          <w:szCs w:val="20"/>
        </w:rPr>
        <w:t>242</w:t>
      </w:r>
      <w:r w:rsidR="00C1614D" w:rsidRPr="00795D4B">
        <w:rPr>
          <w:rFonts w:ascii="標楷體" w:eastAsia="標楷體" w:hAnsi="Times New Roman" w:hint="eastAsia"/>
          <w:noProof/>
          <w:sz w:val="28"/>
          <w:szCs w:val="20"/>
        </w:rPr>
        <w:t>億</w:t>
      </w:r>
      <w:r w:rsidR="00C1614D" w:rsidRPr="00795D4B">
        <w:rPr>
          <w:rFonts w:ascii="標楷體" w:eastAsia="標楷體" w:hAnsi="Times New Roman"/>
          <w:noProof/>
          <w:sz w:val="28"/>
          <w:szCs w:val="20"/>
        </w:rPr>
        <w:t>4,279</w:t>
      </w:r>
      <w:r w:rsidR="00C1614D" w:rsidRPr="00795D4B">
        <w:rPr>
          <w:rFonts w:ascii="標楷體" w:eastAsia="標楷體" w:hAnsi="Times New Roman" w:hint="eastAsia"/>
          <w:noProof/>
          <w:sz w:val="28"/>
          <w:szCs w:val="20"/>
        </w:rPr>
        <w:t>萬餘元（圖4）。就整體收支而言，11</w:t>
      </w:r>
      <w:r w:rsidR="00C1614D" w:rsidRPr="00795D4B">
        <w:rPr>
          <w:rFonts w:ascii="標楷體" w:eastAsia="標楷體" w:hAnsi="Times New Roman"/>
          <w:noProof/>
          <w:sz w:val="28"/>
          <w:szCs w:val="20"/>
        </w:rPr>
        <w:t>4</w:t>
      </w:r>
      <w:r w:rsidR="00C1614D" w:rsidRPr="00795D4B">
        <w:rPr>
          <w:rFonts w:ascii="標楷體" w:eastAsia="標楷體" w:hAnsi="Times New Roman" w:hint="eastAsia"/>
          <w:noProof/>
          <w:sz w:val="28"/>
          <w:szCs w:val="20"/>
        </w:rPr>
        <w:t>年度經常收入除可支應經常支出所需外，且足敷彌補資本收支差短</w:t>
      </w:r>
      <w:r w:rsidR="00C1614D" w:rsidRPr="00795D4B">
        <w:rPr>
          <w:rFonts w:hint="eastAsia"/>
          <w:noProof/>
        </w:rPr>
        <w:t>。</w:t>
      </w:r>
    </w:p>
    <w:p w14:paraId="7189125D" w14:textId="0FAB0CD7" w:rsidR="00C1614D" w:rsidRPr="00C92A06" w:rsidRDefault="00C1614D" w:rsidP="00E1768A">
      <w:pPr>
        <w:overflowPunct w:val="0"/>
        <w:spacing w:beforeLines="30" w:before="108" w:line="510" w:lineRule="exact"/>
        <w:ind w:firstLineChars="200" w:firstLine="560"/>
        <w:jc w:val="both"/>
        <w:rPr>
          <w:rFonts w:ascii="標楷體" w:eastAsia="標楷體" w:hAnsi="Times New Roman"/>
          <w:color w:val="FF0000"/>
          <w:sz w:val="28"/>
          <w:szCs w:val="20"/>
        </w:rPr>
      </w:pPr>
      <w:r w:rsidRPr="00916A38">
        <w:rPr>
          <w:rFonts w:ascii="標楷體" w:eastAsia="標楷體" w:hAnsi="Times New Roman" w:hint="eastAsia"/>
          <w:noProof/>
          <w:sz w:val="28"/>
          <w:szCs w:val="20"/>
        </w:rPr>
        <w:t>臺北市預算執行連年賸餘，財政狀況尚屬穩健，惟11</w:t>
      </w:r>
      <w:r w:rsidRPr="00916A38">
        <w:rPr>
          <w:rFonts w:ascii="標楷體" w:eastAsia="標楷體" w:hAnsi="Times New Roman"/>
          <w:noProof/>
          <w:sz w:val="28"/>
          <w:szCs w:val="20"/>
        </w:rPr>
        <w:t>4</w:t>
      </w:r>
      <w:r w:rsidRPr="00916A38">
        <w:rPr>
          <w:rFonts w:ascii="標楷體" w:eastAsia="標楷體" w:hAnsi="Times New Roman" w:hint="eastAsia"/>
          <w:noProof/>
          <w:sz w:val="28"/>
          <w:szCs w:val="20"/>
        </w:rPr>
        <w:t>年度臺北市政府總決算歲入歲出賸餘</w:t>
      </w:r>
      <w:r w:rsidRPr="00916A38">
        <w:rPr>
          <w:rFonts w:ascii="標楷體" w:eastAsia="標楷體" w:hAnsi="Times New Roman"/>
          <w:noProof/>
          <w:sz w:val="28"/>
          <w:szCs w:val="20"/>
        </w:rPr>
        <w:t>242</w:t>
      </w:r>
      <w:r w:rsidRPr="00916A38">
        <w:rPr>
          <w:rFonts w:ascii="標楷體" w:eastAsia="標楷體" w:hAnsi="Times New Roman" w:hint="eastAsia"/>
          <w:noProof/>
          <w:sz w:val="28"/>
          <w:szCs w:val="20"/>
        </w:rPr>
        <w:t>億</w:t>
      </w:r>
      <w:r w:rsidRPr="00916A38">
        <w:rPr>
          <w:rFonts w:ascii="標楷體" w:eastAsia="標楷體" w:hAnsi="Times New Roman"/>
          <w:noProof/>
          <w:sz w:val="28"/>
          <w:szCs w:val="20"/>
        </w:rPr>
        <w:t>4,279</w:t>
      </w:r>
      <w:r w:rsidRPr="00916A38">
        <w:rPr>
          <w:rFonts w:ascii="標楷體" w:eastAsia="標楷體" w:hAnsi="Times New Roman" w:hint="eastAsia"/>
          <w:noProof/>
          <w:sz w:val="28"/>
          <w:szCs w:val="20"/>
        </w:rPr>
        <w:t>萬餘元，</w:t>
      </w:r>
      <w:r w:rsidRPr="00916A38">
        <w:rPr>
          <w:rFonts w:ascii="標楷體" w:eastAsia="標楷體" w:hAnsi="Times New Roman"/>
          <w:noProof/>
          <w:sz w:val="28"/>
          <w:szCs w:val="20"/>
        </w:rPr>
        <w:t>較113年度賸餘269</w:t>
      </w:r>
      <w:r w:rsidRPr="00916A38">
        <w:rPr>
          <w:rFonts w:ascii="標楷體" w:eastAsia="標楷體" w:hAnsi="Times New Roman" w:hint="eastAsia"/>
          <w:noProof/>
          <w:sz w:val="28"/>
          <w:szCs w:val="20"/>
        </w:rPr>
        <w:t>億1</w:t>
      </w:r>
      <w:r w:rsidRPr="00916A38">
        <w:rPr>
          <w:rFonts w:ascii="標楷體" w:eastAsia="標楷體" w:hAnsi="Times New Roman"/>
          <w:noProof/>
          <w:sz w:val="28"/>
          <w:szCs w:val="20"/>
        </w:rPr>
        <w:t>,867</w:t>
      </w:r>
      <w:r w:rsidRPr="00916A38">
        <w:rPr>
          <w:rFonts w:ascii="標楷體" w:eastAsia="標楷體" w:hAnsi="Times New Roman" w:hint="eastAsia"/>
          <w:noProof/>
          <w:sz w:val="28"/>
          <w:szCs w:val="20"/>
        </w:rPr>
        <w:t>萬餘元</w:t>
      </w:r>
      <w:r w:rsidRPr="00916A38">
        <w:rPr>
          <w:rFonts w:ascii="標楷體" w:eastAsia="標楷體" w:hAnsi="Times New Roman"/>
          <w:noProof/>
          <w:sz w:val="28"/>
          <w:szCs w:val="20"/>
        </w:rPr>
        <w:t>，</w:t>
      </w:r>
      <w:r w:rsidRPr="00916A38">
        <w:rPr>
          <w:rFonts w:ascii="標楷體" w:eastAsia="標楷體" w:hAnsi="Times New Roman" w:hint="eastAsia"/>
          <w:noProof/>
          <w:sz w:val="28"/>
          <w:szCs w:val="20"/>
        </w:rPr>
        <w:t>減少2</w:t>
      </w:r>
      <w:r w:rsidRPr="00916A38">
        <w:rPr>
          <w:rFonts w:ascii="標楷體" w:eastAsia="標楷體" w:hAnsi="Times New Roman"/>
          <w:noProof/>
          <w:sz w:val="28"/>
          <w:szCs w:val="20"/>
        </w:rPr>
        <w:t>6億7,587萬餘元</w:t>
      </w:r>
      <w:r w:rsidRPr="00916A38">
        <w:rPr>
          <w:rFonts w:ascii="標楷體" w:eastAsia="標楷體" w:hAnsi="Times New Roman" w:hint="eastAsia"/>
          <w:noProof/>
          <w:sz w:val="28"/>
          <w:szCs w:val="20"/>
        </w:rPr>
        <w:t>，另經債務還本</w:t>
      </w:r>
      <w:r w:rsidRPr="00916A38">
        <w:rPr>
          <w:rFonts w:ascii="標楷體" w:eastAsia="標楷體" w:hAnsi="標楷體" w:hint="eastAsia"/>
          <w:spacing w:val="-2"/>
          <w:sz w:val="28"/>
          <w:szCs w:val="20"/>
        </w:rPr>
        <w:t>1</w:t>
      </w:r>
      <w:r w:rsidRPr="00916A38">
        <w:rPr>
          <w:rFonts w:ascii="標楷體" w:eastAsia="標楷體" w:hAnsi="標楷體"/>
          <w:spacing w:val="-2"/>
          <w:sz w:val="28"/>
          <w:szCs w:val="20"/>
        </w:rPr>
        <w:t>32</w:t>
      </w:r>
      <w:r w:rsidRPr="00916A38">
        <w:rPr>
          <w:rFonts w:ascii="標楷體" w:eastAsia="標楷體" w:hAnsi="標楷體" w:hint="eastAsia"/>
          <w:spacing w:val="-2"/>
          <w:sz w:val="28"/>
          <w:szCs w:val="20"/>
        </w:rPr>
        <w:t>億</w:t>
      </w:r>
      <w:r w:rsidRPr="00916A38">
        <w:rPr>
          <w:rFonts w:ascii="標楷體" w:eastAsia="標楷體" w:hAnsi="標楷體"/>
          <w:spacing w:val="-2"/>
          <w:sz w:val="28"/>
          <w:szCs w:val="20"/>
        </w:rPr>
        <w:t>6,819</w:t>
      </w:r>
      <w:r w:rsidRPr="00916A38">
        <w:rPr>
          <w:rFonts w:ascii="標楷體" w:eastAsia="標楷體" w:hAnsi="標楷體" w:hint="eastAsia"/>
          <w:spacing w:val="-2"/>
          <w:sz w:val="28"/>
          <w:szCs w:val="20"/>
        </w:rPr>
        <w:t>萬餘</w:t>
      </w:r>
      <w:r w:rsidRPr="00345F38">
        <w:rPr>
          <w:rFonts w:ascii="標楷體" w:eastAsia="標楷體" w:hAnsi="標楷體" w:hint="eastAsia"/>
          <w:sz w:val="28"/>
          <w:szCs w:val="20"/>
        </w:rPr>
        <w:t>元，1</w:t>
      </w:r>
      <w:r w:rsidRPr="00345F38">
        <w:rPr>
          <w:rFonts w:ascii="標楷體" w:eastAsia="標楷體" w:hAnsi="標楷體"/>
          <w:sz w:val="28"/>
          <w:szCs w:val="20"/>
        </w:rPr>
        <w:t>14</w:t>
      </w:r>
      <w:r w:rsidRPr="00345F38">
        <w:rPr>
          <w:rFonts w:ascii="標楷體" w:eastAsia="標楷體" w:hAnsi="標楷體" w:hint="eastAsia"/>
          <w:sz w:val="28"/>
          <w:szCs w:val="20"/>
        </w:rPr>
        <w:t>年度收支賸</w:t>
      </w:r>
      <w:r w:rsidRPr="00345F38">
        <w:rPr>
          <w:rFonts w:ascii="標楷體" w:eastAsia="標楷體" w:hAnsi="標楷體" w:hint="eastAsia"/>
          <w:sz w:val="28"/>
          <w:szCs w:val="20"/>
        </w:rPr>
        <w:lastRenderedPageBreak/>
        <w:t>餘為</w:t>
      </w:r>
      <w:r w:rsidRPr="00345F38">
        <w:rPr>
          <w:rFonts w:ascii="標楷體" w:eastAsia="標楷體" w:hAnsi="標楷體"/>
          <w:sz w:val="28"/>
          <w:szCs w:val="20"/>
        </w:rPr>
        <w:t>109</w:t>
      </w:r>
      <w:r w:rsidRPr="00345F38">
        <w:rPr>
          <w:rFonts w:ascii="標楷體" w:eastAsia="標楷體" w:hAnsi="標楷體" w:hint="eastAsia"/>
          <w:sz w:val="28"/>
          <w:szCs w:val="20"/>
        </w:rPr>
        <w:t>億</w:t>
      </w:r>
      <w:r w:rsidRPr="00345F38">
        <w:rPr>
          <w:rFonts w:ascii="標楷體" w:eastAsia="標楷體" w:hAnsi="標楷體"/>
          <w:sz w:val="28"/>
          <w:szCs w:val="20"/>
        </w:rPr>
        <w:t>7,459</w:t>
      </w:r>
      <w:r w:rsidRPr="00345F38">
        <w:rPr>
          <w:rFonts w:ascii="標楷體" w:eastAsia="標楷體" w:hAnsi="標楷體" w:hint="eastAsia"/>
          <w:sz w:val="28"/>
          <w:szCs w:val="20"/>
        </w:rPr>
        <w:t>萬餘元，加計以前年度累計賸餘，截至1</w:t>
      </w:r>
      <w:r w:rsidRPr="00345F38">
        <w:rPr>
          <w:rFonts w:ascii="標楷體" w:eastAsia="標楷體" w:hAnsi="標楷體"/>
          <w:sz w:val="28"/>
          <w:szCs w:val="20"/>
        </w:rPr>
        <w:t>14</w:t>
      </w:r>
      <w:r w:rsidRPr="00345F38">
        <w:rPr>
          <w:rFonts w:ascii="標楷體" w:eastAsia="標楷體" w:hAnsi="標楷體" w:hint="eastAsia"/>
          <w:sz w:val="28"/>
          <w:szCs w:val="20"/>
        </w:rPr>
        <w:t>年底止，臺北市累計賸餘</w:t>
      </w:r>
      <w:r w:rsidRPr="00345F38">
        <w:rPr>
          <w:rFonts w:ascii="標楷體" w:eastAsia="標楷體" w:hAnsi="標楷體"/>
          <w:sz w:val="28"/>
          <w:szCs w:val="20"/>
        </w:rPr>
        <w:t>577</w:t>
      </w:r>
      <w:r w:rsidRPr="00345F38">
        <w:rPr>
          <w:rFonts w:ascii="標楷體" w:eastAsia="標楷體" w:hAnsi="標楷體" w:hint="eastAsia"/>
          <w:sz w:val="28"/>
          <w:szCs w:val="20"/>
        </w:rPr>
        <w:t>億</w:t>
      </w:r>
      <w:r w:rsidRPr="00345F38">
        <w:rPr>
          <w:rFonts w:ascii="標楷體" w:eastAsia="標楷體" w:hAnsi="標楷體"/>
          <w:sz w:val="28"/>
          <w:szCs w:val="20"/>
        </w:rPr>
        <w:t>5,015</w:t>
      </w:r>
      <w:r w:rsidRPr="00345F38">
        <w:rPr>
          <w:rFonts w:ascii="標楷體" w:eastAsia="標楷體" w:hAnsi="標楷體" w:hint="eastAsia"/>
          <w:sz w:val="28"/>
          <w:szCs w:val="20"/>
        </w:rPr>
        <w:t>萬餘元，然臺北市政府1年以上債務未償餘額實際數</w:t>
      </w:r>
      <w:r w:rsidRPr="00345F38">
        <w:rPr>
          <w:rFonts w:ascii="標楷體" w:eastAsia="標楷體" w:hAnsi="Times New Roman" w:hint="eastAsia"/>
          <w:sz w:val="28"/>
          <w:szCs w:val="20"/>
        </w:rPr>
        <w:t>為</w:t>
      </w:r>
      <w:r w:rsidRPr="00345F38">
        <w:rPr>
          <w:rFonts w:ascii="標楷體" w:eastAsia="標楷體" w:hAnsi="Times New Roman"/>
          <w:sz w:val="28"/>
          <w:szCs w:val="20"/>
        </w:rPr>
        <w:t>624</w:t>
      </w:r>
      <w:r w:rsidRPr="00345F38">
        <w:rPr>
          <w:rFonts w:ascii="標楷體" w:eastAsia="標楷體" w:hAnsi="Times New Roman" w:hint="eastAsia"/>
          <w:sz w:val="28"/>
          <w:szCs w:val="20"/>
        </w:rPr>
        <w:t>億元</w:t>
      </w:r>
      <w:r w:rsidRPr="00345F38">
        <w:rPr>
          <w:rFonts w:ascii="標楷體" w:eastAsia="標楷體" w:hAnsi="標楷體" w:hint="eastAsia"/>
          <w:sz w:val="28"/>
          <w:szCs w:val="20"/>
        </w:rPr>
        <w:t>（</w:t>
      </w:r>
      <w:r w:rsidRPr="00345F38">
        <w:rPr>
          <w:rFonts w:ascii="標楷體" w:eastAsia="標楷體" w:hAnsi="Times New Roman" w:hint="eastAsia"/>
          <w:sz w:val="28"/>
          <w:szCs w:val="20"/>
        </w:rPr>
        <w:t>加計賖借</w:t>
      </w:r>
      <w:r>
        <w:rPr>
          <w:rFonts w:ascii="標楷體" w:eastAsia="標楷體" w:hAnsi="Times New Roman" w:hint="eastAsia"/>
          <w:sz w:val="28"/>
          <w:szCs w:val="20"/>
        </w:rPr>
        <w:t>收入</w:t>
      </w:r>
      <w:r w:rsidRPr="00345F38">
        <w:rPr>
          <w:rFonts w:ascii="標楷體" w:eastAsia="標楷體" w:hAnsi="Times New Roman" w:hint="eastAsia"/>
          <w:sz w:val="28"/>
          <w:szCs w:val="20"/>
        </w:rPr>
        <w:t>保留數</w:t>
      </w:r>
      <w:r w:rsidRPr="00345F38">
        <w:rPr>
          <w:rFonts w:ascii="標楷體" w:eastAsia="標楷體" w:hAnsi="Times New Roman"/>
          <w:sz w:val="28"/>
          <w:szCs w:val="20"/>
        </w:rPr>
        <w:t>565</w:t>
      </w:r>
      <w:r w:rsidRPr="00345F38">
        <w:rPr>
          <w:rFonts w:ascii="標楷體" w:eastAsia="標楷體" w:hAnsi="標楷體" w:hint="eastAsia"/>
          <w:sz w:val="28"/>
        </w:rPr>
        <w:t>億</w:t>
      </w:r>
      <w:r w:rsidRPr="00345F38">
        <w:rPr>
          <w:rFonts w:ascii="標楷體" w:eastAsia="標楷體" w:hAnsi="標楷體"/>
          <w:sz w:val="28"/>
        </w:rPr>
        <w:t>1,340</w:t>
      </w:r>
      <w:r w:rsidRPr="00345F38">
        <w:rPr>
          <w:rFonts w:ascii="標楷體" w:eastAsia="標楷體" w:hAnsi="標楷體" w:hint="eastAsia"/>
          <w:sz w:val="28"/>
        </w:rPr>
        <w:t>萬餘元扣除債務償還保留數</w:t>
      </w:r>
      <w:r w:rsidRPr="00345F38">
        <w:rPr>
          <w:rFonts w:ascii="標楷體" w:eastAsia="標楷體" w:hAnsi="標楷體"/>
          <w:sz w:val="28"/>
        </w:rPr>
        <w:t>20</w:t>
      </w:r>
      <w:r w:rsidRPr="00345F38">
        <w:rPr>
          <w:rFonts w:ascii="標楷體" w:eastAsia="標楷體" w:hAnsi="標楷體" w:hint="eastAsia"/>
          <w:sz w:val="28"/>
        </w:rPr>
        <w:t>億元之淨額</w:t>
      </w:r>
      <w:r w:rsidRPr="00345F38">
        <w:rPr>
          <w:rFonts w:ascii="標楷體" w:eastAsia="標楷體" w:hAnsi="Times New Roman" w:hint="eastAsia"/>
          <w:sz w:val="28"/>
          <w:szCs w:val="20"/>
        </w:rPr>
        <w:t>後，金額為</w:t>
      </w:r>
      <w:r w:rsidRPr="00345F38">
        <w:rPr>
          <w:rFonts w:ascii="標楷體" w:eastAsia="標楷體" w:hAnsi="標楷體"/>
          <w:sz w:val="28"/>
        </w:rPr>
        <w:t>1,169</w:t>
      </w:r>
      <w:r w:rsidRPr="00345F38">
        <w:rPr>
          <w:rFonts w:ascii="標楷體" w:eastAsia="標楷體" w:hAnsi="標楷體" w:hint="eastAsia"/>
          <w:sz w:val="28"/>
        </w:rPr>
        <w:t>億</w:t>
      </w:r>
      <w:r w:rsidRPr="00345F38">
        <w:rPr>
          <w:rFonts w:ascii="標楷體" w:eastAsia="標楷體" w:hAnsi="標楷體"/>
          <w:sz w:val="28"/>
        </w:rPr>
        <w:t>1,340</w:t>
      </w:r>
      <w:r w:rsidRPr="00345F38">
        <w:rPr>
          <w:rFonts w:ascii="標楷體" w:eastAsia="標楷體" w:hAnsi="標楷體" w:hint="eastAsia"/>
          <w:sz w:val="28"/>
        </w:rPr>
        <w:t>萬餘元</w:t>
      </w:r>
      <w:r w:rsidRPr="00345F38">
        <w:rPr>
          <w:rFonts w:ascii="標楷體" w:eastAsia="標楷體" w:hAnsi="Times New Roman" w:hint="eastAsia"/>
          <w:sz w:val="28"/>
          <w:szCs w:val="20"/>
        </w:rPr>
        <w:t>）</w:t>
      </w:r>
      <w:r w:rsidRPr="00345F38">
        <w:rPr>
          <w:rFonts w:ascii="標楷體" w:eastAsia="標楷體" w:hAnsi="標楷體" w:hint="eastAsia"/>
          <w:sz w:val="28"/>
          <w:szCs w:val="20"/>
        </w:rPr>
        <w:t>；</w:t>
      </w:r>
      <w:r w:rsidRPr="00345F38">
        <w:rPr>
          <w:rFonts w:ascii="標楷體" w:eastAsia="標楷體" w:hAnsi="Times New Roman" w:hint="eastAsia"/>
          <w:sz w:val="28"/>
          <w:szCs w:val="20"/>
        </w:rPr>
        <w:t>除前述公共債務法規範之債務外，臺北市政府尚有退休公教人員優惠存款差額利息、公務人員退休撫卹新制實施前年資退休經費與退休教育人員退休經費等未來或有給付責任，或將造成未來負擔之支出共</w:t>
      </w:r>
      <w:r w:rsidRPr="00345F38">
        <w:rPr>
          <w:rFonts w:ascii="標楷體" w:eastAsia="標楷體" w:hAnsi="標楷體"/>
          <w:sz w:val="28"/>
        </w:rPr>
        <w:t>1,706</w:t>
      </w:r>
      <w:r w:rsidRPr="00345F38">
        <w:rPr>
          <w:rFonts w:ascii="標楷體" w:eastAsia="標楷體" w:hAnsi="標楷體" w:hint="eastAsia"/>
          <w:sz w:val="28"/>
        </w:rPr>
        <w:t>億</w:t>
      </w:r>
      <w:r w:rsidRPr="00345F38">
        <w:rPr>
          <w:rFonts w:ascii="標楷體" w:eastAsia="標楷體" w:hAnsi="標楷體"/>
          <w:sz w:val="28"/>
        </w:rPr>
        <w:t>6,490</w:t>
      </w:r>
      <w:r w:rsidRPr="00345F38">
        <w:rPr>
          <w:rFonts w:ascii="標楷體" w:eastAsia="標楷體" w:hAnsi="標楷體" w:hint="eastAsia"/>
          <w:sz w:val="28"/>
        </w:rPr>
        <w:t>萬餘元（未含已認列之退休教職人員優惠存款差額利息應付費用</w:t>
      </w:r>
      <w:r w:rsidRPr="00345F38">
        <w:rPr>
          <w:rFonts w:ascii="標楷體" w:eastAsia="標楷體" w:hAnsi="標楷體"/>
          <w:sz w:val="28"/>
        </w:rPr>
        <w:t>2</w:t>
      </w:r>
      <w:r w:rsidRPr="00345F38">
        <w:rPr>
          <w:rFonts w:ascii="標楷體" w:eastAsia="標楷體" w:hAnsi="標楷體" w:hint="eastAsia"/>
          <w:sz w:val="28"/>
        </w:rPr>
        <w:t>億</w:t>
      </w:r>
      <w:r w:rsidRPr="00345F38">
        <w:rPr>
          <w:rFonts w:ascii="標楷體" w:eastAsia="標楷體" w:hAnsi="標楷體"/>
          <w:sz w:val="28"/>
        </w:rPr>
        <w:t>7,743</w:t>
      </w:r>
      <w:r w:rsidRPr="00345F38">
        <w:rPr>
          <w:rFonts w:ascii="標楷體" w:eastAsia="標楷體" w:hAnsi="標楷體" w:hint="eastAsia"/>
          <w:sz w:val="28"/>
        </w:rPr>
        <w:t>萬餘元）</w:t>
      </w:r>
      <w:r w:rsidRPr="00345F38">
        <w:rPr>
          <w:rFonts w:ascii="標楷體" w:eastAsia="標楷體" w:hAnsi="Times New Roman" w:hint="eastAsia"/>
          <w:sz w:val="28"/>
          <w:szCs w:val="20"/>
        </w:rPr>
        <w:t>，暨另向機關專戶、基金調度款亦達</w:t>
      </w:r>
      <w:r w:rsidRPr="00345F38">
        <w:rPr>
          <w:rFonts w:ascii="標楷體" w:eastAsia="標楷體" w:hAnsi="標楷體" w:hint="eastAsia"/>
          <w:sz w:val="28"/>
        </w:rPr>
        <w:t>9</w:t>
      </w:r>
      <w:r w:rsidRPr="00345F38">
        <w:rPr>
          <w:rFonts w:ascii="標楷體" w:eastAsia="標楷體" w:hAnsi="標楷體"/>
          <w:sz w:val="28"/>
        </w:rPr>
        <w:t>15</w:t>
      </w:r>
      <w:r w:rsidRPr="00345F38">
        <w:rPr>
          <w:rFonts w:ascii="標楷體" w:eastAsia="標楷體" w:hAnsi="標楷體" w:hint="eastAsia"/>
          <w:sz w:val="28"/>
        </w:rPr>
        <w:t>億9</w:t>
      </w:r>
      <w:r w:rsidRPr="00345F38">
        <w:rPr>
          <w:rFonts w:ascii="標楷體" w:eastAsia="標楷體" w:hAnsi="標楷體"/>
          <w:sz w:val="28"/>
        </w:rPr>
        <w:t>,749</w:t>
      </w:r>
      <w:r w:rsidRPr="00345F38">
        <w:rPr>
          <w:rFonts w:ascii="標楷體" w:eastAsia="標楷體" w:hAnsi="標楷體" w:hint="eastAsia"/>
          <w:sz w:val="28"/>
        </w:rPr>
        <w:t>萬餘元</w:t>
      </w:r>
      <w:r w:rsidRPr="00345F38">
        <w:rPr>
          <w:rFonts w:ascii="標楷體" w:eastAsia="標楷體" w:hAnsi="Times New Roman" w:hint="eastAsia"/>
          <w:sz w:val="28"/>
          <w:szCs w:val="20"/>
        </w:rPr>
        <w:t>，財務負擔仍屬沉重，允宜檢討施政支出之優先性及必要性，提升施政效能，並加強開源節流措施，審慎規劃資源配置，以維財政健全及市政建設永續發展。</w:t>
      </w:r>
    </w:p>
    <w:p w14:paraId="32927E56" w14:textId="77777777" w:rsidR="00C1614D" w:rsidRPr="00F80BDA" w:rsidRDefault="00C1614D" w:rsidP="00F80BDA">
      <w:pPr>
        <w:overflowPunct w:val="0"/>
        <w:spacing w:beforeLines="20" w:before="72" w:line="500" w:lineRule="exact"/>
        <w:ind w:firstLineChars="200" w:firstLine="536"/>
        <w:jc w:val="both"/>
        <w:rPr>
          <w:rFonts w:ascii="標楷體" w:eastAsia="標楷體" w:hAnsi="Times New Roman"/>
          <w:noProof/>
          <w:spacing w:val="-6"/>
          <w:sz w:val="28"/>
          <w:szCs w:val="28"/>
        </w:rPr>
      </w:pPr>
      <w:r w:rsidRPr="00F80BDA">
        <w:rPr>
          <w:rFonts w:ascii="標楷體" w:eastAsia="標楷體" w:hAnsi="Times New Roman" w:hint="eastAsia"/>
          <w:noProof/>
          <w:spacing w:val="-6"/>
          <w:sz w:val="28"/>
          <w:szCs w:val="28"/>
        </w:rPr>
        <w:t>茲將年來本處審核臺北市政府預算之籌編及執行所提審核意見，擇要摘述如次：</w:t>
      </w:r>
    </w:p>
    <w:p w14:paraId="39056928" w14:textId="77777777" w:rsidR="00C1614D" w:rsidRPr="00563109" w:rsidRDefault="00C1614D" w:rsidP="00A97089">
      <w:pPr>
        <w:widowControl/>
        <w:overflowPunct w:val="0"/>
        <w:snapToGrid w:val="0"/>
        <w:spacing w:beforeLines="20" w:before="72" w:line="512" w:lineRule="exact"/>
        <w:ind w:firstLineChars="200" w:firstLine="561"/>
        <w:jc w:val="both"/>
        <w:rPr>
          <w:rFonts w:ascii="標楷體" w:eastAsia="標楷體" w:hAnsi="標楷體"/>
          <w:bCs/>
          <w:sz w:val="28"/>
          <w:szCs w:val="28"/>
        </w:rPr>
      </w:pPr>
      <w:r w:rsidRPr="00563109">
        <w:rPr>
          <w:rFonts w:ascii="標楷體" w:eastAsia="標楷體" w:hAnsi="標楷體" w:hint="eastAsia"/>
          <w:b/>
          <w:sz w:val="28"/>
          <w:szCs w:val="28"/>
        </w:rPr>
        <w:t>一、</w:t>
      </w:r>
      <w:r w:rsidRPr="007032C8">
        <w:rPr>
          <w:rFonts w:ascii="標楷體" w:eastAsia="標楷體" w:hAnsi="標楷體" w:hint="eastAsia"/>
          <w:b/>
          <w:sz w:val="28"/>
          <w:szCs w:val="28"/>
        </w:rPr>
        <w:t>臺北市整體財政管理頗具成效，惟歲出結構仍待優化，財政韌性尚有提升空間，允宜持續強化開源節流及資源治理機制：</w:t>
      </w:r>
      <w:r w:rsidRPr="007032C8">
        <w:rPr>
          <w:rFonts w:ascii="標楷體" w:eastAsia="標楷體" w:hAnsi="標楷體" w:hint="eastAsia"/>
          <w:bCs/>
          <w:sz w:val="28"/>
          <w:szCs w:val="28"/>
        </w:rPr>
        <w:t>臺北市近5年度（110至114年度）年度歲入、歲出規模均持續成長，預算執行結果均維持賸餘，</w:t>
      </w:r>
      <w:r>
        <w:rPr>
          <w:rFonts w:ascii="標楷體" w:eastAsia="標楷體" w:hAnsi="標楷體" w:hint="eastAsia"/>
          <w:bCs/>
          <w:sz w:val="28"/>
          <w:szCs w:val="28"/>
        </w:rPr>
        <w:t>顯示財政管理尚具成效，經</w:t>
      </w:r>
      <w:r w:rsidRPr="007032C8">
        <w:rPr>
          <w:rFonts w:ascii="標楷體" w:eastAsia="標楷體" w:hAnsi="標楷體" w:hint="eastAsia"/>
          <w:bCs/>
          <w:sz w:val="28"/>
          <w:szCs w:val="28"/>
        </w:rPr>
        <w:t>檢視</w:t>
      </w:r>
      <w:r>
        <w:rPr>
          <w:rFonts w:ascii="標楷體" w:eastAsia="標楷體" w:hAnsi="標楷體" w:hint="eastAsia"/>
          <w:bCs/>
          <w:sz w:val="28"/>
          <w:szCs w:val="28"/>
        </w:rPr>
        <w:t>該府</w:t>
      </w:r>
      <w:r w:rsidRPr="007032C8">
        <w:rPr>
          <w:rFonts w:ascii="標楷體" w:eastAsia="標楷體" w:hAnsi="標楷體" w:hint="eastAsia"/>
          <w:bCs/>
          <w:sz w:val="28"/>
          <w:szCs w:val="28"/>
        </w:rPr>
        <w:t>財政結構，</w:t>
      </w:r>
      <w:r>
        <w:rPr>
          <w:rFonts w:ascii="標楷體" w:eastAsia="標楷體" w:hAnsi="標楷體" w:hint="eastAsia"/>
          <w:bCs/>
          <w:sz w:val="28"/>
          <w:szCs w:val="28"/>
        </w:rPr>
        <w:t>其中</w:t>
      </w:r>
      <w:r w:rsidRPr="007032C8">
        <w:rPr>
          <w:rFonts w:ascii="標楷體" w:eastAsia="標楷體" w:hAnsi="標楷體" w:hint="eastAsia"/>
          <w:bCs/>
          <w:sz w:val="28"/>
          <w:szCs w:val="28"/>
        </w:rPr>
        <w:t>自籌財源雖由110年度1,180億餘元增加至114年度1,287億餘元，惟增幅未及統籌分配稅款等非自籌財源，致自籌財源占歲入決算比率由63.88％逐年下降至55.34％；同期間人事費由834億42萬餘元增加至917億1,435萬餘元，人事支出占自籌財源比率除113年度外，其餘年度均逾7成，支出結構仍偏重經常性人事成本，不利有限財政資源投入重大建設及新興政策推動，允宜持續強化開源節流及資源治理機制，提升財政韌性與永續治理能力。</w:t>
      </w:r>
      <w:r w:rsidRPr="00563109">
        <w:rPr>
          <w:rFonts w:ascii="標楷體" w:eastAsia="標楷體" w:hAnsi="標楷體" w:hint="eastAsia"/>
          <w:sz w:val="28"/>
          <w:szCs w:val="28"/>
        </w:rPr>
        <w:t>（詳</w:t>
      </w:r>
      <w:r w:rsidRPr="00563109">
        <w:rPr>
          <w:rFonts w:ascii="標楷體" w:eastAsia="標楷體" w:hAnsi="標楷體" w:hint="eastAsia"/>
          <w:bCs/>
          <w:kern w:val="0"/>
          <w:sz w:val="28"/>
          <w:szCs w:val="28"/>
        </w:rPr>
        <w:t>乙－</w:t>
      </w:r>
      <w:r>
        <w:rPr>
          <w:rFonts w:ascii="標楷體" w:eastAsia="標楷體" w:hAnsi="標楷體" w:hint="eastAsia"/>
          <w:bCs/>
          <w:kern w:val="0"/>
          <w:sz w:val="28"/>
          <w:szCs w:val="28"/>
        </w:rPr>
        <w:t>9</w:t>
      </w:r>
      <w:r w:rsidRPr="00563109">
        <w:rPr>
          <w:rFonts w:ascii="標楷體" w:eastAsia="標楷體" w:hAnsi="標楷體" w:hint="eastAsia"/>
          <w:bCs/>
          <w:kern w:val="0"/>
          <w:sz w:val="28"/>
          <w:szCs w:val="28"/>
        </w:rPr>
        <w:t>頁</w:t>
      </w:r>
      <w:r w:rsidRPr="00563109">
        <w:rPr>
          <w:rFonts w:ascii="標楷體" w:eastAsia="標楷體" w:hAnsi="標楷體" w:hint="eastAsia"/>
          <w:sz w:val="28"/>
          <w:szCs w:val="28"/>
        </w:rPr>
        <w:t>）</w:t>
      </w:r>
    </w:p>
    <w:p w14:paraId="1F9FFB0D" w14:textId="2740334C" w:rsidR="00C1614D" w:rsidRPr="00563109" w:rsidRDefault="00C1614D" w:rsidP="00A25818">
      <w:pPr>
        <w:widowControl/>
        <w:overflowPunct w:val="0"/>
        <w:snapToGrid w:val="0"/>
        <w:spacing w:beforeLines="20" w:before="72" w:line="500" w:lineRule="exact"/>
        <w:ind w:firstLineChars="200" w:firstLine="561"/>
        <w:jc w:val="both"/>
        <w:rPr>
          <w:rFonts w:ascii="標楷體" w:eastAsia="標楷體" w:hAnsi="標楷體"/>
          <w:sz w:val="28"/>
          <w:szCs w:val="28"/>
        </w:rPr>
      </w:pPr>
      <w:r>
        <w:rPr>
          <w:rFonts w:ascii="標楷體" w:eastAsia="標楷體" w:hAnsi="標楷體" w:hint="eastAsia"/>
          <w:b/>
          <w:sz w:val="28"/>
          <w:szCs w:val="28"/>
        </w:rPr>
        <w:t>二</w:t>
      </w:r>
      <w:r w:rsidRPr="00563109">
        <w:rPr>
          <w:rFonts w:ascii="標楷體" w:eastAsia="標楷體" w:hAnsi="標楷體" w:hint="eastAsia"/>
          <w:b/>
          <w:sz w:val="28"/>
          <w:szCs w:val="28"/>
        </w:rPr>
        <w:t>、</w:t>
      </w:r>
      <w:r w:rsidRPr="00563109">
        <w:rPr>
          <w:rFonts w:ascii="標楷體" w:eastAsia="標楷體" w:hAnsi="標楷體" w:hint="eastAsia"/>
          <w:b/>
          <w:bCs/>
          <w:sz w:val="28"/>
          <w:szCs w:val="28"/>
        </w:rPr>
        <w:t>因應臨時政務需求動支第二預備金，有助各項市政業務之推動，惟部分機關動支案件保留比率偏高，且多於年度後期申請動支，允宜督促檢討改善：</w:t>
      </w:r>
      <w:r w:rsidRPr="00563109">
        <w:rPr>
          <w:rFonts w:ascii="標楷體" w:eastAsia="標楷體" w:hAnsi="標楷體"/>
          <w:sz w:val="28"/>
          <w:szCs w:val="28"/>
        </w:rPr>
        <w:t>臺北市政府112至114年度編列第二預備金數額均為7億4,000萬元，執行結果，</w:t>
      </w:r>
      <w:r w:rsidRPr="00563109">
        <w:rPr>
          <w:rFonts w:ascii="標楷體" w:eastAsia="標楷體" w:hAnsi="標楷體" w:hint="eastAsia"/>
          <w:sz w:val="28"/>
          <w:szCs w:val="28"/>
        </w:rPr>
        <w:t>應付</w:t>
      </w:r>
      <w:r w:rsidRPr="00563109">
        <w:rPr>
          <w:rFonts w:ascii="標楷體" w:eastAsia="標楷體" w:hAnsi="標楷體" w:hint="eastAsia"/>
          <w:bCs/>
          <w:sz w:val="28"/>
          <w:szCs w:val="28"/>
        </w:rPr>
        <w:t>保留數分別為108萬餘元、408萬餘元及8,690萬餘元，保留比率分別為0.18％、0.91％及18.62％，114年度保留金額及比率均較前2年度大幅增加。</w:t>
      </w:r>
      <w:r w:rsidRPr="00563109">
        <w:rPr>
          <w:rFonts w:ascii="標楷體" w:eastAsia="標楷體" w:hAnsi="標楷體" w:hint="eastAsia"/>
          <w:sz w:val="28"/>
          <w:szCs w:val="28"/>
        </w:rPr>
        <w:t>經查114年度計有12個主管機關動支第二預備金，其中4個主管機關辦理4案未能於年度內</w:t>
      </w:r>
      <w:r w:rsidRPr="00563109">
        <w:rPr>
          <w:rFonts w:ascii="標楷體" w:eastAsia="標楷體" w:hAnsi="標楷體" w:hint="eastAsia"/>
          <w:sz w:val="28"/>
          <w:szCs w:val="28"/>
        </w:rPr>
        <w:lastRenderedPageBreak/>
        <w:t>執行完竣，且有3案為全數保留或保留比率逾8成，又</w:t>
      </w:r>
      <w:r w:rsidRPr="00563109">
        <w:rPr>
          <w:rFonts w:ascii="標楷體" w:eastAsia="標楷體" w:hAnsi="標楷體"/>
          <w:sz w:val="28"/>
          <w:szCs w:val="28"/>
        </w:rPr>
        <w:t>前開</w:t>
      </w:r>
      <w:r w:rsidRPr="00563109">
        <w:rPr>
          <w:rFonts w:ascii="標楷體" w:eastAsia="標楷體" w:hAnsi="標楷體" w:hint="eastAsia"/>
          <w:sz w:val="28"/>
          <w:szCs w:val="28"/>
        </w:rPr>
        <w:t>須辦理保留案件多於</w:t>
      </w:r>
      <w:r>
        <w:rPr>
          <w:rFonts w:ascii="標楷體" w:eastAsia="標楷體" w:hAnsi="標楷體" w:hint="eastAsia"/>
          <w:sz w:val="28"/>
          <w:szCs w:val="28"/>
        </w:rPr>
        <w:t>1</w:t>
      </w:r>
      <w:r>
        <w:rPr>
          <w:rFonts w:ascii="標楷體" w:eastAsia="標楷體" w:hAnsi="標楷體"/>
          <w:sz w:val="28"/>
          <w:szCs w:val="28"/>
        </w:rPr>
        <w:t>14</w:t>
      </w:r>
      <w:r>
        <w:rPr>
          <w:rFonts w:ascii="標楷體" w:eastAsia="標楷體" w:hAnsi="標楷體" w:hint="eastAsia"/>
          <w:sz w:val="28"/>
          <w:szCs w:val="28"/>
        </w:rPr>
        <w:t>年度</w:t>
      </w:r>
      <w:r w:rsidRPr="00563109">
        <w:rPr>
          <w:rFonts w:ascii="標楷體" w:eastAsia="標楷體" w:hAnsi="標楷體" w:hint="eastAsia"/>
          <w:sz w:val="28"/>
          <w:szCs w:val="28"/>
        </w:rPr>
        <w:t>下半年度申請動支，申請動支時即存有履約期程跨年度、工程前置作業尚未完成或</w:t>
      </w:r>
      <w:r>
        <w:rPr>
          <w:rFonts w:ascii="標楷體" w:eastAsia="標楷體" w:hAnsi="標楷體" w:hint="eastAsia"/>
          <w:sz w:val="28"/>
          <w:szCs w:val="28"/>
        </w:rPr>
        <w:t>執行</w:t>
      </w:r>
      <w:r w:rsidRPr="00563109">
        <w:rPr>
          <w:rFonts w:ascii="標楷體" w:eastAsia="標楷體" w:hAnsi="標楷體" w:hint="eastAsia"/>
          <w:sz w:val="28"/>
          <w:szCs w:val="28"/>
        </w:rPr>
        <w:t>時程緊迫等難以於年度內完竣之情</w:t>
      </w:r>
      <w:r>
        <w:rPr>
          <w:rFonts w:ascii="標楷體" w:eastAsia="標楷體" w:hAnsi="標楷體" w:hint="eastAsia"/>
          <w:sz w:val="28"/>
          <w:szCs w:val="28"/>
        </w:rPr>
        <w:t>事</w:t>
      </w:r>
      <w:r w:rsidRPr="00563109">
        <w:rPr>
          <w:rFonts w:ascii="標楷體" w:eastAsia="標楷體" w:hAnsi="標楷體" w:hint="eastAsia"/>
          <w:sz w:val="28"/>
          <w:szCs w:val="28"/>
        </w:rPr>
        <w:t>，動支審核與預算執行能力仍待研謀加強</w:t>
      </w:r>
      <w:r w:rsidRPr="00563109">
        <w:rPr>
          <w:rFonts w:ascii="標楷體" w:eastAsia="標楷體" w:hAnsi="標楷體"/>
          <w:sz w:val="28"/>
          <w:szCs w:val="28"/>
        </w:rPr>
        <w:t>。</w:t>
      </w:r>
      <w:r w:rsidRPr="00563109">
        <w:rPr>
          <w:rFonts w:ascii="標楷體" w:eastAsia="標楷體" w:hAnsi="標楷體" w:hint="eastAsia"/>
          <w:sz w:val="28"/>
          <w:szCs w:val="28"/>
        </w:rPr>
        <w:t>（詳</w:t>
      </w:r>
      <w:r w:rsidRPr="00563109">
        <w:rPr>
          <w:rFonts w:ascii="標楷體" w:eastAsia="標楷體" w:hAnsi="標楷體" w:hint="eastAsia"/>
          <w:bCs/>
          <w:kern w:val="0"/>
          <w:sz w:val="28"/>
          <w:szCs w:val="28"/>
        </w:rPr>
        <w:t>乙－</w:t>
      </w:r>
      <w:r>
        <w:rPr>
          <w:rFonts w:ascii="標楷體" w:eastAsia="標楷體" w:hAnsi="標楷體" w:hint="eastAsia"/>
          <w:bCs/>
          <w:kern w:val="0"/>
          <w:sz w:val="28"/>
          <w:szCs w:val="28"/>
        </w:rPr>
        <w:t>2</w:t>
      </w:r>
      <w:r>
        <w:rPr>
          <w:rFonts w:ascii="標楷體" w:eastAsia="標楷體" w:hAnsi="標楷體"/>
          <w:bCs/>
          <w:kern w:val="0"/>
          <w:sz w:val="28"/>
          <w:szCs w:val="28"/>
        </w:rPr>
        <w:t>3</w:t>
      </w:r>
      <w:r w:rsidR="000F6FC5">
        <w:rPr>
          <w:rFonts w:ascii="標楷體" w:eastAsia="標楷體" w:hAnsi="標楷體" w:hint="eastAsia"/>
          <w:bCs/>
          <w:kern w:val="0"/>
          <w:sz w:val="28"/>
          <w:szCs w:val="28"/>
        </w:rPr>
        <w:t>3</w:t>
      </w:r>
      <w:r w:rsidRPr="00563109">
        <w:rPr>
          <w:rFonts w:ascii="標楷體" w:eastAsia="標楷體" w:hAnsi="標楷體" w:hint="eastAsia"/>
          <w:sz w:val="28"/>
          <w:szCs w:val="28"/>
        </w:rPr>
        <w:t>頁）</w:t>
      </w:r>
    </w:p>
    <w:p w14:paraId="576EDB31" w14:textId="77777777" w:rsidR="00C1614D" w:rsidRDefault="00C1614D" w:rsidP="00B57979">
      <w:pPr>
        <w:widowControl/>
        <w:overflowPunct w:val="0"/>
        <w:snapToGrid w:val="0"/>
        <w:spacing w:beforeLines="20" w:before="72" w:line="520" w:lineRule="exact"/>
        <w:ind w:firstLineChars="200" w:firstLine="561"/>
        <w:jc w:val="both"/>
        <w:rPr>
          <w:rFonts w:ascii="標楷體" w:eastAsia="標楷體" w:hAnsi="標楷體"/>
          <w:sz w:val="28"/>
          <w:szCs w:val="28"/>
        </w:rPr>
      </w:pPr>
      <w:bookmarkStart w:id="4" w:name="_Hlk234222770"/>
      <w:r w:rsidRPr="00563109">
        <w:rPr>
          <w:rFonts w:ascii="標楷體" w:eastAsia="標楷體" w:hAnsi="標楷體" w:hint="eastAsia"/>
          <w:b/>
          <w:sz w:val="28"/>
          <w:szCs w:val="28"/>
        </w:rPr>
        <w:t>三、</w:t>
      </w:r>
      <w:r w:rsidRPr="007032C8">
        <w:rPr>
          <w:rFonts w:ascii="標楷體" w:eastAsia="標楷體" w:hAnsi="標楷體" w:hint="eastAsia"/>
          <w:b/>
          <w:sz w:val="28"/>
          <w:szCs w:val="28"/>
        </w:rPr>
        <w:t>持續辦理各項財務管理業務，惟債務付息預算未妥適考量財務調度及債務還本情形，致預算執行率偏低，允宜檢討精進預算估列機制，以提升財務規劃精準度及政府資源配置效能：</w:t>
      </w:r>
      <w:r w:rsidRPr="000B1385">
        <w:rPr>
          <w:rFonts w:ascii="標楷體" w:eastAsia="標楷體" w:hAnsi="標楷體" w:hint="eastAsia"/>
          <w:bCs/>
          <w:sz w:val="28"/>
          <w:szCs w:val="28"/>
        </w:rPr>
        <w:t>截至114年底止，臺北市非自償性債務實際結欠數624億元，較113年底729億元減少105億元，顯示財政局持續透過財務調度及債務管理措施，有效降低債務規模。惟該局編列114年度債務付息預算11億1,246萬元，實際支付僅2億287萬餘元，執行率18.24％，較110至113年度執行率62.27％、100.00％、62.74％及33.28％，反呈下降趨勢</w:t>
      </w:r>
      <w:r>
        <w:rPr>
          <w:rFonts w:ascii="標楷體" w:eastAsia="標楷體" w:hAnsi="標楷體" w:hint="eastAsia"/>
          <w:bCs/>
          <w:sz w:val="28"/>
          <w:szCs w:val="28"/>
        </w:rPr>
        <w:t>，</w:t>
      </w:r>
      <w:r w:rsidRPr="000B1385">
        <w:rPr>
          <w:rFonts w:ascii="標楷體" w:eastAsia="標楷體" w:hAnsi="標楷體" w:hint="eastAsia"/>
          <w:bCs/>
          <w:sz w:val="28"/>
          <w:szCs w:val="28"/>
        </w:rPr>
        <w:t>主要係因編列114年度預算時，未充分衡酌110至112年度實際付息金額均約4億餘元至5億餘元，亦未將運用市庫餘裕資金墊還市政建設借款所節省之利息支出納入估算；另推估114年度應計息本金時，亦未適時反映預計債務還本85億元（第1次追加預算後增加為105億元）所產生之本金減少效果，致預算估列與實際執行情形產生顯著差異，允宜檢討改善</w:t>
      </w:r>
      <w:r>
        <w:rPr>
          <w:rFonts w:ascii="標楷體" w:eastAsia="標楷體" w:hAnsi="標楷體" w:hint="eastAsia"/>
          <w:sz w:val="28"/>
          <w:szCs w:val="28"/>
        </w:rPr>
        <w:t>。</w:t>
      </w:r>
      <w:r w:rsidRPr="00563109">
        <w:rPr>
          <w:rFonts w:ascii="標楷體" w:eastAsia="標楷體" w:hAnsi="標楷體" w:hint="eastAsia"/>
          <w:sz w:val="28"/>
          <w:szCs w:val="28"/>
        </w:rPr>
        <w:t>（詳</w:t>
      </w:r>
      <w:r w:rsidRPr="00563109">
        <w:rPr>
          <w:rFonts w:ascii="標楷體" w:eastAsia="標楷體" w:hAnsi="標楷體" w:hint="eastAsia"/>
          <w:bCs/>
          <w:kern w:val="0"/>
          <w:sz w:val="28"/>
          <w:szCs w:val="28"/>
        </w:rPr>
        <w:t>乙－</w:t>
      </w:r>
      <w:r>
        <w:rPr>
          <w:rFonts w:ascii="標楷體" w:eastAsia="標楷體" w:hAnsi="標楷體" w:hint="eastAsia"/>
          <w:bCs/>
          <w:kern w:val="0"/>
          <w:sz w:val="28"/>
          <w:szCs w:val="28"/>
        </w:rPr>
        <w:t>4</w:t>
      </w:r>
      <w:r>
        <w:rPr>
          <w:rFonts w:ascii="標楷體" w:eastAsia="標楷體" w:hAnsi="標楷體"/>
          <w:bCs/>
          <w:kern w:val="0"/>
          <w:sz w:val="28"/>
          <w:szCs w:val="28"/>
        </w:rPr>
        <w:t>0</w:t>
      </w:r>
      <w:r w:rsidRPr="00563109">
        <w:rPr>
          <w:rFonts w:ascii="標楷體" w:eastAsia="標楷體" w:hAnsi="標楷體" w:hint="eastAsia"/>
          <w:sz w:val="28"/>
          <w:szCs w:val="28"/>
        </w:rPr>
        <w:t>頁）</w:t>
      </w:r>
    </w:p>
    <w:p w14:paraId="52DBCCDA" w14:textId="77777777" w:rsidR="00C1614D" w:rsidRPr="00563109" w:rsidRDefault="00C1614D" w:rsidP="00A25818">
      <w:pPr>
        <w:widowControl/>
        <w:overflowPunct w:val="0"/>
        <w:snapToGrid w:val="0"/>
        <w:spacing w:beforeLines="20" w:before="72" w:line="500" w:lineRule="exact"/>
        <w:ind w:firstLineChars="200" w:firstLine="561"/>
        <w:jc w:val="both"/>
        <w:rPr>
          <w:rFonts w:ascii="標楷體" w:eastAsia="標楷體" w:hAnsi="標楷體"/>
          <w:sz w:val="28"/>
          <w:szCs w:val="28"/>
        </w:rPr>
      </w:pPr>
      <w:r>
        <w:rPr>
          <w:rFonts w:ascii="標楷體" w:eastAsia="標楷體" w:hAnsi="標楷體" w:hint="eastAsia"/>
          <w:b/>
          <w:sz w:val="28"/>
          <w:szCs w:val="28"/>
        </w:rPr>
        <w:t>四</w:t>
      </w:r>
      <w:r w:rsidRPr="00563109">
        <w:rPr>
          <w:rFonts w:ascii="標楷體" w:eastAsia="標楷體" w:hAnsi="標楷體" w:hint="eastAsia"/>
          <w:b/>
          <w:sz w:val="28"/>
          <w:szCs w:val="28"/>
        </w:rPr>
        <w:t>、</w:t>
      </w:r>
      <w:r w:rsidRPr="007032C8">
        <w:rPr>
          <w:rFonts w:ascii="標楷體" w:eastAsia="標楷體" w:hAnsi="標楷體" w:hint="eastAsia"/>
          <w:b/>
          <w:sz w:val="28"/>
          <w:szCs w:val="28"/>
        </w:rPr>
        <w:t>重大計畫前置規劃及預算執行管理仍待精進，預算資源運用效能尚有提升空間，</w:t>
      </w:r>
      <w:r>
        <w:rPr>
          <w:rFonts w:ascii="標楷體" w:eastAsia="標楷體" w:hAnsi="標楷體" w:hint="eastAsia"/>
          <w:b/>
          <w:sz w:val="28"/>
          <w:szCs w:val="28"/>
        </w:rPr>
        <w:t>允宜</w:t>
      </w:r>
      <w:r w:rsidRPr="007032C8">
        <w:rPr>
          <w:rFonts w:ascii="標楷體" w:eastAsia="標楷體" w:hAnsi="標楷體" w:hint="eastAsia"/>
          <w:b/>
          <w:sz w:val="28"/>
          <w:szCs w:val="28"/>
        </w:rPr>
        <w:t>強化重大計畫全生命週期管理</w:t>
      </w:r>
      <w:r>
        <w:rPr>
          <w:rFonts w:ascii="標楷體" w:eastAsia="標楷體" w:hAnsi="標楷體" w:hint="eastAsia"/>
          <w:b/>
          <w:sz w:val="28"/>
          <w:szCs w:val="28"/>
        </w:rPr>
        <w:t>，提升預算執行效能</w:t>
      </w:r>
      <w:r w:rsidRPr="007032C8">
        <w:rPr>
          <w:rFonts w:ascii="標楷體" w:eastAsia="標楷體" w:hAnsi="標楷體" w:hint="eastAsia"/>
          <w:b/>
          <w:sz w:val="28"/>
          <w:szCs w:val="28"/>
        </w:rPr>
        <w:t>：</w:t>
      </w:r>
      <w:r w:rsidRPr="007032C8">
        <w:rPr>
          <w:rFonts w:ascii="標楷體" w:eastAsia="標楷體" w:hAnsi="標楷體" w:hint="eastAsia"/>
          <w:bCs/>
          <w:sz w:val="28"/>
          <w:szCs w:val="28"/>
        </w:rPr>
        <w:t>臺北市政府114年度總預算歲出預算2,158億994萬餘元，執行結果，應付保留數84億4,486萬餘元，為近3年最高；連同以前年度未結清數15億9,390萬餘元，合計應付保留數達100億3,877萬餘元，主要係萬大第一果菜及漁類批發市場改建工程等重大公共建設，因契約跨年度執行、工程進度調整等因素，須辦理保留續予執行，顯示預算保留金額偏高未見改善，市府重大計畫前置整備及預算執行管理仍待精進，</w:t>
      </w:r>
      <w:r>
        <w:rPr>
          <w:rFonts w:ascii="標楷體" w:eastAsia="標楷體" w:hAnsi="標楷體" w:hint="eastAsia"/>
          <w:bCs/>
          <w:sz w:val="28"/>
          <w:szCs w:val="28"/>
        </w:rPr>
        <w:t>允宜</w:t>
      </w:r>
      <w:r w:rsidRPr="007032C8">
        <w:rPr>
          <w:rFonts w:ascii="標楷體" w:eastAsia="標楷體" w:hAnsi="標楷體" w:hint="eastAsia"/>
          <w:bCs/>
          <w:sz w:val="28"/>
          <w:szCs w:val="28"/>
        </w:rPr>
        <w:t>強化重大計畫全生命週期管理，提升預算執行效能及財政資源運用效益。</w:t>
      </w:r>
      <w:r w:rsidRPr="00563109">
        <w:rPr>
          <w:rFonts w:ascii="標楷體" w:eastAsia="標楷體" w:hAnsi="標楷體" w:hint="eastAsia"/>
          <w:sz w:val="28"/>
          <w:szCs w:val="28"/>
        </w:rPr>
        <w:t>（詳</w:t>
      </w:r>
      <w:r w:rsidRPr="00563109">
        <w:rPr>
          <w:rFonts w:ascii="標楷體" w:eastAsia="標楷體" w:hAnsi="標楷體" w:hint="eastAsia"/>
          <w:bCs/>
          <w:kern w:val="0"/>
          <w:sz w:val="28"/>
          <w:szCs w:val="28"/>
        </w:rPr>
        <w:t>乙－</w:t>
      </w:r>
      <w:r>
        <w:rPr>
          <w:rFonts w:ascii="標楷體" w:eastAsia="標楷體" w:hAnsi="標楷體" w:hint="eastAsia"/>
          <w:bCs/>
          <w:kern w:val="0"/>
          <w:sz w:val="28"/>
          <w:szCs w:val="28"/>
        </w:rPr>
        <w:t>1</w:t>
      </w:r>
      <w:r>
        <w:rPr>
          <w:rFonts w:ascii="標楷體" w:eastAsia="標楷體" w:hAnsi="標楷體"/>
          <w:bCs/>
          <w:kern w:val="0"/>
          <w:sz w:val="28"/>
          <w:szCs w:val="28"/>
        </w:rPr>
        <w:t>0</w:t>
      </w:r>
      <w:r w:rsidRPr="00563109">
        <w:rPr>
          <w:rFonts w:ascii="標楷體" w:eastAsia="標楷體" w:hAnsi="標楷體" w:hint="eastAsia"/>
          <w:bCs/>
          <w:kern w:val="0"/>
          <w:sz w:val="28"/>
          <w:szCs w:val="28"/>
        </w:rPr>
        <w:t>頁</w:t>
      </w:r>
      <w:r w:rsidRPr="00563109">
        <w:rPr>
          <w:rFonts w:ascii="標楷體" w:eastAsia="標楷體" w:hAnsi="標楷體" w:hint="eastAsia"/>
          <w:sz w:val="28"/>
          <w:szCs w:val="28"/>
        </w:rPr>
        <w:t>）</w:t>
      </w:r>
    </w:p>
    <w:bookmarkEnd w:id="4"/>
    <w:p w14:paraId="554EB02B" w14:textId="77777777" w:rsidR="00C1614D" w:rsidRPr="001C7002" w:rsidRDefault="00C1614D" w:rsidP="00F80BDA">
      <w:pPr>
        <w:suppressAutoHyphens/>
        <w:overflowPunct w:val="0"/>
        <w:spacing w:beforeLines="20" w:before="72" w:line="500" w:lineRule="exact"/>
        <w:ind w:firstLineChars="200" w:firstLine="560"/>
        <w:jc w:val="both"/>
        <w:rPr>
          <w:rFonts w:ascii="標楷體" w:eastAsia="標楷體" w:hAnsi="標楷體"/>
          <w:sz w:val="28"/>
        </w:rPr>
      </w:pPr>
      <w:r w:rsidRPr="00563109">
        <w:rPr>
          <w:rFonts w:ascii="標楷體" w:eastAsia="標楷體" w:hAnsi="標楷體" w:hint="eastAsia"/>
          <w:sz w:val="28"/>
        </w:rPr>
        <w:t>以上，各機關執行歲入歲出預算有關缺失，業據函復提出妥善改進措施，本處已列管繼續注意其改善成效</w:t>
      </w:r>
      <w:r w:rsidRPr="001C7002">
        <w:rPr>
          <w:rFonts w:ascii="標楷體" w:eastAsia="標楷體" w:hAnsi="標楷體" w:hint="eastAsia"/>
          <w:sz w:val="28"/>
        </w:rPr>
        <w:t>。</w:t>
      </w:r>
    </w:p>
    <w:p w14:paraId="3536BA6B" w14:textId="50217E39" w:rsidR="00B83973" w:rsidRPr="00BD0024" w:rsidRDefault="00C1713E" w:rsidP="00873F42">
      <w:pPr>
        <w:widowControl/>
        <w:rPr>
          <w:rFonts w:ascii="Cambria" w:eastAsia="標楷體" w:hAnsi="Cambria" w:cs="Times New Roman"/>
          <w:kern w:val="52"/>
          <w:sz w:val="36"/>
          <w:szCs w:val="36"/>
        </w:rPr>
      </w:pPr>
      <w:r>
        <w:rPr>
          <w:rFonts w:ascii="Cambria" w:eastAsia="標楷體" w:hAnsi="Cambria" w:cs="Times New Roman"/>
          <w:b/>
          <w:bCs/>
          <w:kern w:val="52"/>
          <w:sz w:val="36"/>
          <w:szCs w:val="36"/>
        </w:rPr>
        <w:br w:type="page"/>
      </w:r>
      <w:r w:rsidR="00B83973" w:rsidRPr="00BD0024">
        <w:rPr>
          <w:rFonts w:ascii="Cambria" w:eastAsia="標楷體" w:hAnsi="Cambria" w:cs="Times New Roman" w:hint="eastAsia"/>
          <w:b/>
          <w:bCs/>
          <w:kern w:val="52"/>
          <w:sz w:val="36"/>
          <w:szCs w:val="36"/>
        </w:rPr>
        <w:lastRenderedPageBreak/>
        <w:t>貳、施政計畫實施之考核</w:t>
      </w:r>
    </w:p>
    <w:p w14:paraId="0F9A7816" w14:textId="51D9EBFA" w:rsidR="00B83973" w:rsidRPr="00BD0024" w:rsidRDefault="00962F13" w:rsidP="00862331">
      <w:pPr>
        <w:overflowPunct w:val="0"/>
        <w:spacing w:line="520" w:lineRule="exact"/>
        <w:ind w:firstLineChars="200" w:firstLine="560"/>
        <w:jc w:val="both"/>
        <w:rPr>
          <w:rFonts w:ascii="標楷體" w:eastAsia="標楷體" w:hAnsi="標楷體" w:cs="Times New Roman"/>
          <w:noProof/>
          <w:sz w:val="28"/>
          <w:szCs w:val="28"/>
        </w:rPr>
      </w:pPr>
      <w:r w:rsidRPr="00962F13">
        <w:rPr>
          <w:rFonts w:ascii="標楷體" w:eastAsia="標楷體" w:hAnsi="標楷體" w:cs="Times New Roman" w:hint="eastAsia"/>
          <w:noProof/>
          <w:sz w:val="28"/>
          <w:szCs w:val="28"/>
        </w:rPr>
        <w:t>114年度臺北市政府以「安全之都」、「運動之都」及「未來之都」為施政主軸，並以當責、創新、活力、多元、效率的特質為基底，參酌市政白皮書、該府重要政策及機關施政重點，制訂施政綱要，據以擘劃市政藍圖，實踐永續共榮、希望首都的城市願景。茲將114年度各機關施政計畫實施情形、管制計畫推動情形及施政效能等，說明如次：</w:t>
      </w:r>
    </w:p>
    <w:p w14:paraId="33FD95F8" w14:textId="77777777" w:rsidR="00B83973" w:rsidRPr="00BD0024" w:rsidRDefault="00B83973" w:rsidP="00BD0024">
      <w:pPr>
        <w:widowControl/>
        <w:spacing w:before="160" w:after="160" w:line="500" w:lineRule="exact"/>
        <w:outlineLvl w:val="2"/>
        <w:rPr>
          <w:rFonts w:ascii="標楷體" w:eastAsia="標楷體" w:hAnsi="標楷體" w:cs="Times New Roman"/>
          <w:b/>
          <w:noProof/>
          <w:spacing w:val="-2"/>
          <w:sz w:val="32"/>
          <w:szCs w:val="32"/>
        </w:rPr>
      </w:pPr>
      <w:r w:rsidRPr="00BD0024">
        <w:rPr>
          <w:rFonts w:ascii="標楷體" w:eastAsia="標楷體" w:hAnsi="標楷體" w:cs="Times New Roman" w:hint="eastAsia"/>
          <w:b/>
          <w:noProof/>
          <w:sz w:val="32"/>
          <w:szCs w:val="32"/>
        </w:rPr>
        <w:t>一</w:t>
      </w:r>
      <w:r w:rsidRPr="00BD0024">
        <w:rPr>
          <w:rFonts w:ascii="標楷體" w:eastAsia="標楷體" w:hAnsi="標楷體" w:cs="Times New Roman" w:hint="eastAsia"/>
          <w:b/>
          <w:noProof/>
          <w:spacing w:val="-2"/>
          <w:sz w:val="32"/>
          <w:szCs w:val="32"/>
        </w:rPr>
        <w:t>、施政計畫實施情形</w:t>
      </w:r>
    </w:p>
    <w:tbl>
      <w:tblPr>
        <w:tblpPr w:leftFromText="181" w:rightFromText="181" w:horzAnchor="margin" w:tblpXSpec="inside" w:tblpYSpec="bottom"/>
        <w:tblOverlap w:val="never"/>
        <w:tblW w:w="499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52"/>
        <w:gridCol w:w="745"/>
        <w:gridCol w:w="814"/>
        <w:gridCol w:w="786"/>
        <w:gridCol w:w="814"/>
        <w:gridCol w:w="794"/>
        <w:gridCol w:w="1058"/>
        <w:gridCol w:w="751"/>
        <w:gridCol w:w="751"/>
        <w:gridCol w:w="790"/>
        <w:gridCol w:w="725"/>
        <w:gridCol w:w="818"/>
        <w:gridCol w:w="6"/>
      </w:tblGrid>
      <w:tr w:rsidR="00B83973" w:rsidRPr="00BD0024" w14:paraId="1DCBCC48" w14:textId="77777777" w:rsidTr="009D5146">
        <w:trPr>
          <w:trHeight w:val="454"/>
        </w:trPr>
        <w:tc>
          <w:tcPr>
            <w:tcW w:w="5000" w:type="pct"/>
            <w:gridSpan w:val="13"/>
            <w:tcBorders>
              <w:top w:val="nil"/>
              <w:left w:val="nil"/>
              <w:bottom w:val="single" w:sz="4" w:space="0" w:color="auto"/>
              <w:right w:val="nil"/>
            </w:tcBorders>
          </w:tcPr>
          <w:p w14:paraId="226F2ADB" w14:textId="77777777" w:rsidR="00B83973" w:rsidRPr="00BD0024" w:rsidRDefault="00B83973" w:rsidP="00BD0024">
            <w:pPr>
              <w:spacing w:line="360" w:lineRule="exact"/>
              <w:jc w:val="center"/>
              <w:rPr>
                <w:rFonts w:ascii="標楷體" w:eastAsia="標楷體" w:hAnsi="標楷體" w:cs="Times New Roman"/>
                <w:b/>
                <w:szCs w:val="24"/>
              </w:rPr>
            </w:pPr>
            <w:r w:rsidRPr="00BD0024">
              <w:rPr>
                <w:rFonts w:ascii="標楷體" w:eastAsia="標楷體" w:hAnsi="標楷體" w:cs="Times New Roman" w:hint="eastAsia"/>
                <w:b/>
                <w:szCs w:val="24"/>
              </w:rPr>
              <w:t>表1　11</w:t>
            </w:r>
            <w:r>
              <w:rPr>
                <w:rFonts w:ascii="標楷體" w:eastAsia="標楷體" w:hAnsi="標楷體" w:cs="Times New Roman" w:hint="eastAsia"/>
                <w:b/>
                <w:szCs w:val="24"/>
              </w:rPr>
              <w:t>4</w:t>
            </w:r>
            <w:r w:rsidRPr="00BD0024">
              <w:rPr>
                <w:rFonts w:ascii="標楷體" w:eastAsia="標楷體" w:hAnsi="標楷體" w:cs="Times New Roman" w:hint="eastAsia"/>
                <w:b/>
                <w:szCs w:val="24"/>
              </w:rPr>
              <w:t>年度臺北市各主管機關施政工作計畫實施結果彙總</w:t>
            </w:r>
          </w:p>
        </w:tc>
      </w:tr>
      <w:tr w:rsidR="00B83973" w:rsidRPr="00BD0024" w14:paraId="3A114DAF" w14:textId="77777777" w:rsidTr="009D5146">
        <w:trPr>
          <w:gridAfter w:val="1"/>
          <w:wAfter w:w="3" w:type="pct"/>
          <w:trHeight w:val="794"/>
        </w:trPr>
        <w:tc>
          <w:tcPr>
            <w:tcW w:w="531" w:type="pct"/>
            <w:tcBorders>
              <w:top w:val="single" w:sz="4" w:space="0" w:color="auto"/>
              <w:left w:val="single" w:sz="4" w:space="0" w:color="auto"/>
              <w:bottom w:val="single" w:sz="4" w:space="0" w:color="auto"/>
            </w:tcBorders>
            <w:shd w:val="clear" w:color="auto" w:fill="8BB6F5"/>
            <w:vAlign w:val="center"/>
          </w:tcPr>
          <w:p w14:paraId="2E68ACE4" w14:textId="77777777" w:rsidR="00B83973" w:rsidRPr="00057B33" w:rsidRDefault="00B83973" w:rsidP="00E06C4F">
            <w:pPr>
              <w:spacing w:line="236" w:lineRule="exact"/>
              <w:jc w:val="distribute"/>
              <w:rPr>
                <w:rFonts w:ascii="標楷體" w:eastAsia="標楷體" w:hAnsi="標楷體"/>
                <w:spacing w:val="-12"/>
                <w:sz w:val="20"/>
                <w:szCs w:val="20"/>
              </w:rPr>
            </w:pPr>
            <w:r w:rsidRPr="00057B33">
              <w:rPr>
                <w:rFonts w:ascii="標楷體" w:eastAsia="標楷體" w:hAnsi="標楷體" w:hint="eastAsia"/>
                <w:spacing w:val="-12"/>
                <w:sz w:val="20"/>
                <w:szCs w:val="20"/>
              </w:rPr>
              <w:t>主管機關</w:t>
            </w:r>
          </w:p>
          <w:p w14:paraId="00BD6C4A" w14:textId="77777777" w:rsidR="00B83973" w:rsidRPr="00BD0024" w:rsidRDefault="00B83973" w:rsidP="00E06C4F">
            <w:pPr>
              <w:spacing w:line="236" w:lineRule="exact"/>
              <w:jc w:val="distribute"/>
              <w:rPr>
                <w:rFonts w:ascii="標楷體" w:eastAsia="標楷體" w:hAnsi="標楷體" w:cs="Times New Roman"/>
                <w:spacing w:val="-16"/>
                <w:sz w:val="20"/>
                <w:szCs w:val="20"/>
              </w:rPr>
            </w:pPr>
            <w:r>
              <w:rPr>
                <w:rFonts w:ascii="標楷體" w:eastAsia="標楷體" w:hAnsi="標楷體" w:hint="eastAsia"/>
                <w:spacing w:val="-12"/>
                <w:sz w:val="20"/>
                <w:szCs w:val="20"/>
              </w:rPr>
              <w:t>（</w:t>
            </w:r>
            <w:r w:rsidRPr="00057B33">
              <w:rPr>
                <w:rFonts w:ascii="標楷體" w:eastAsia="標楷體" w:hAnsi="標楷體" w:hint="eastAsia"/>
                <w:spacing w:val="-12"/>
                <w:sz w:val="20"/>
                <w:szCs w:val="20"/>
              </w:rPr>
              <w:t>計畫</w:t>
            </w:r>
            <w:r>
              <w:rPr>
                <w:rFonts w:ascii="標楷體" w:eastAsia="標楷體" w:hAnsi="標楷體" w:hint="eastAsia"/>
                <w:spacing w:val="-12"/>
                <w:sz w:val="20"/>
                <w:szCs w:val="20"/>
              </w:rPr>
              <w:t>）</w:t>
            </w:r>
            <w:r w:rsidRPr="00057B33">
              <w:rPr>
                <w:rFonts w:ascii="標楷體" w:eastAsia="標楷體" w:hAnsi="標楷體" w:hint="eastAsia"/>
                <w:spacing w:val="-12"/>
                <w:sz w:val="20"/>
                <w:szCs w:val="20"/>
              </w:rPr>
              <w:t>名稱</w:t>
            </w:r>
          </w:p>
        </w:tc>
        <w:tc>
          <w:tcPr>
            <w:tcW w:w="376" w:type="pct"/>
            <w:tcBorders>
              <w:top w:val="single" w:sz="4" w:space="0" w:color="auto"/>
              <w:bottom w:val="single" w:sz="4" w:space="0" w:color="auto"/>
            </w:tcBorders>
            <w:shd w:val="clear" w:color="auto" w:fill="8BB6F5"/>
            <w:vAlign w:val="center"/>
          </w:tcPr>
          <w:p w14:paraId="7DF014F7"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單位預算</w:t>
            </w:r>
          </w:p>
          <w:p w14:paraId="7E614FDF" w14:textId="77777777" w:rsidR="00B83973" w:rsidRPr="00BD0024" w:rsidRDefault="00B83973" w:rsidP="00E06C4F">
            <w:pPr>
              <w:spacing w:line="236" w:lineRule="exact"/>
              <w:jc w:val="distribute"/>
              <w:rPr>
                <w:rFonts w:ascii="標楷體" w:eastAsia="標楷體" w:hAnsi="標楷體" w:cs="Times New Roman"/>
                <w:spacing w:val="-4"/>
                <w:sz w:val="20"/>
                <w:szCs w:val="20"/>
              </w:rPr>
            </w:pPr>
            <w:r w:rsidRPr="00057B33">
              <w:rPr>
                <w:rFonts w:ascii="標楷體" w:eastAsia="標楷體" w:hAnsi="標楷體" w:hint="eastAsia"/>
                <w:spacing w:val="-20"/>
                <w:sz w:val="20"/>
                <w:szCs w:val="20"/>
              </w:rPr>
              <w:t>機關數</w:t>
            </w:r>
          </w:p>
        </w:tc>
        <w:tc>
          <w:tcPr>
            <w:tcW w:w="411" w:type="pct"/>
            <w:tcBorders>
              <w:top w:val="single" w:sz="4" w:space="0" w:color="auto"/>
              <w:bottom w:val="single" w:sz="4" w:space="0" w:color="auto"/>
            </w:tcBorders>
            <w:shd w:val="clear" w:color="auto" w:fill="8BB6F5"/>
            <w:vAlign w:val="center"/>
          </w:tcPr>
          <w:p w14:paraId="76422B66"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核定</w:t>
            </w:r>
          </w:p>
          <w:p w14:paraId="6387DEF7" w14:textId="77777777" w:rsidR="00B83973" w:rsidRPr="00BD0024" w:rsidRDefault="00B83973" w:rsidP="00E06C4F">
            <w:pPr>
              <w:spacing w:line="236" w:lineRule="exact"/>
              <w:jc w:val="distribute"/>
              <w:rPr>
                <w:rFonts w:ascii="標楷體" w:eastAsia="標楷體" w:hAnsi="標楷體" w:cs="Times New Roman"/>
                <w:sz w:val="20"/>
                <w:szCs w:val="20"/>
              </w:rPr>
            </w:pPr>
            <w:r w:rsidRPr="00057B33">
              <w:rPr>
                <w:rFonts w:ascii="標楷體" w:eastAsia="標楷體" w:hAnsi="標楷體" w:hint="eastAsia"/>
                <w:spacing w:val="-20"/>
                <w:sz w:val="20"/>
                <w:szCs w:val="20"/>
              </w:rPr>
              <w:t>計畫項數</w:t>
            </w:r>
          </w:p>
        </w:tc>
        <w:tc>
          <w:tcPr>
            <w:tcW w:w="397" w:type="pct"/>
            <w:tcBorders>
              <w:top w:val="single" w:sz="4" w:space="0" w:color="auto"/>
              <w:bottom w:val="single" w:sz="4" w:space="0" w:color="auto"/>
            </w:tcBorders>
            <w:shd w:val="clear" w:color="auto" w:fill="8BB6F5"/>
            <w:vAlign w:val="center"/>
          </w:tcPr>
          <w:p w14:paraId="6E818DC2"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未執行</w:t>
            </w:r>
          </w:p>
          <w:p w14:paraId="7B28381F" w14:textId="77777777" w:rsidR="00B83973" w:rsidRPr="00BD0024" w:rsidRDefault="00B83973" w:rsidP="00E06C4F">
            <w:pPr>
              <w:spacing w:line="236" w:lineRule="exact"/>
              <w:jc w:val="distribute"/>
              <w:rPr>
                <w:rFonts w:ascii="標楷體" w:eastAsia="標楷體" w:hAnsi="標楷體" w:cs="Times New Roman"/>
                <w:spacing w:val="-10"/>
                <w:sz w:val="20"/>
                <w:szCs w:val="20"/>
              </w:rPr>
            </w:pPr>
            <w:r w:rsidRPr="00057B33">
              <w:rPr>
                <w:rFonts w:ascii="標楷體" w:eastAsia="標楷體" w:hAnsi="標楷體" w:hint="eastAsia"/>
                <w:spacing w:val="-20"/>
                <w:sz w:val="20"/>
                <w:szCs w:val="20"/>
              </w:rPr>
              <w:t>計畫項數</w:t>
            </w:r>
          </w:p>
        </w:tc>
        <w:tc>
          <w:tcPr>
            <w:tcW w:w="411" w:type="pct"/>
            <w:tcBorders>
              <w:top w:val="single" w:sz="4" w:space="0" w:color="auto"/>
              <w:bottom w:val="single" w:sz="4" w:space="0" w:color="auto"/>
            </w:tcBorders>
            <w:shd w:val="clear" w:color="auto" w:fill="8BB6F5"/>
            <w:vAlign w:val="center"/>
          </w:tcPr>
          <w:p w14:paraId="50FDE5C9"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已完成</w:t>
            </w:r>
          </w:p>
          <w:p w14:paraId="376538D8" w14:textId="77777777" w:rsidR="00B83973" w:rsidRPr="00BD0024" w:rsidRDefault="00B83973" w:rsidP="00E06C4F">
            <w:pPr>
              <w:spacing w:line="236" w:lineRule="exact"/>
              <w:jc w:val="distribute"/>
              <w:rPr>
                <w:rFonts w:ascii="標楷體" w:eastAsia="標楷體" w:hAnsi="標楷體" w:cs="Times New Roman"/>
                <w:spacing w:val="-4"/>
                <w:sz w:val="20"/>
                <w:szCs w:val="20"/>
              </w:rPr>
            </w:pPr>
            <w:r w:rsidRPr="00057B33">
              <w:rPr>
                <w:rFonts w:ascii="標楷體" w:eastAsia="標楷體" w:hAnsi="標楷體" w:hint="eastAsia"/>
                <w:spacing w:val="-20"/>
                <w:sz w:val="20"/>
                <w:szCs w:val="20"/>
              </w:rPr>
              <w:t>計畫項數</w:t>
            </w:r>
          </w:p>
        </w:tc>
        <w:tc>
          <w:tcPr>
            <w:tcW w:w="401" w:type="pct"/>
            <w:tcBorders>
              <w:top w:val="single" w:sz="4" w:space="0" w:color="auto"/>
              <w:bottom w:val="single" w:sz="4" w:space="0" w:color="auto"/>
              <w:right w:val="double" w:sz="4" w:space="0" w:color="auto"/>
            </w:tcBorders>
            <w:shd w:val="clear" w:color="auto" w:fill="8BB6F5"/>
            <w:tcMar>
              <w:left w:w="6" w:type="dxa"/>
              <w:right w:w="57" w:type="dxa"/>
            </w:tcMar>
            <w:vAlign w:val="center"/>
          </w:tcPr>
          <w:p w14:paraId="414294BB" w14:textId="77777777" w:rsidR="00B83973" w:rsidRPr="00BD0024" w:rsidRDefault="00B83973" w:rsidP="00E06C4F">
            <w:pPr>
              <w:spacing w:line="236" w:lineRule="exact"/>
              <w:jc w:val="distribute"/>
              <w:rPr>
                <w:rFonts w:ascii="標楷體" w:eastAsia="標楷體" w:hAnsi="標楷體" w:cs="Times New Roman"/>
                <w:spacing w:val="-22"/>
                <w:sz w:val="20"/>
                <w:szCs w:val="20"/>
              </w:rPr>
            </w:pPr>
            <w:r w:rsidRPr="00057B33">
              <w:rPr>
                <w:rFonts w:ascii="標楷體" w:eastAsia="標楷體" w:hAnsi="標楷體" w:hint="eastAsia"/>
                <w:spacing w:val="-22"/>
                <w:sz w:val="20"/>
                <w:szCs w:val="20"/>
              </w:rPr>
              <w:t>尚待繼續執行計畫項數</w:t>
            </w:r>
          </w:p>
        </w:tc>
        <w:tc>
          <w:tcPr>
            <w:tcW w:w="534" w:type="pct"/>
            <w:tcBorders>
              <w:top w:val="single" w:sz="4" w:space="0" w:color="auto"/>
              <w:left w:val="single" w:sz="4" w:space="0" w:color="auto"/>
              <w:bottom w:val="single" w:sz="4" w:space="0" w:color="auto"/>
            </w:tcBorders>
            <w:shd w:val="clear" w:color="auto" w:fill="8BB6F5"/>
            <w:vAlign w:val="center"/>
          </w:tcPr>
          <w:p w14:paraId="325090BE" w14:textId="77777777" w:rsidR="00B83973" w:rsidRPr="00057B33" w:rsidRDefault="00B83973" w:rsidP="00E06C4F">
            <w:pPr>
              <w:spacing w:line="236" w:lineRule="exact"/>
              <w:jc w:val="distribute"/>
              <w:rPr>
                <w:rFonts w:ascii="標楷體" w:eastAsia="標楷體" w:hAnsi="標楷體"/>
                <w:spacing w:val="-12"/>
                <w:sz w:val="20"/>
                <w:szCs w:val="20"/>
              </w:rPr>
            </w:pPr>
            <w:r w:rsidRPr="00057B33">
              <w:rPr>
                <w:rFonts w:ascii="標楷體" w:eastAsia="標楷體" w:hAnsi="標楷體" w:hint="eastAsia"/>
                <w:spacing w:val="-12"/>
                <w:sz w:val="20"/>
                <w:szCs w:val="20"/>
              </w:rPr>
              <w:t>主管機關</w:t>
            </w:r>
          </w:p>
          <w:p w14:paraId="57CD9573" w14:textId="77777777" w:rsidR="00B83973" w:rsidRPr="00BD0024" w:rsidRDefault="00B83973" w:rsidP="00E06C4F">
            <w:pPr>
              <w:spacing w:line="236" w:lineRule="exact"/>
              <w:jc w:val="distribute"/>
              <w:rPr>
                <w:rFonts w:ascii="標楷體" w:eastAsia="標楷體" w:hAnsi="標楷體" w:cs="Times New Roman"/>
                <w:sz w:val="20"/>
                <w:szCs w:val="20"/>
              </w:rPr>
            </w:pPr>
            <w:r>
              <w:rPr>
                <w:rFonts w:ascii="標楷體" w:eastAsia="標楷體" w:hAnsi="標楷體" w:hint="eastAsia"/>
                <w:spacing w:val="-12"/>
                <w:sz w:val="20"/>
                <w:szCs w:val="20"/>
              </w:rPr>
              <w:t>（</w:t>
            </w:r>
            <w:r w:rsidRPr="00057B33">
              <w:rPr>
                <w:rFonts w:ascii="標楷體" w:eastAsia="標楷體" w:hAnsi="標楷體" w:hint="eastAsia"/>
                <w:spacing w:val="-12"/>
                <w:sz w:val="20"/>
                <w:szCs w:val="20"/>
              </w:rPr>
              <w:t>計畫</w:t>
            </w:r>
            <w:r>
              <w:rPr>
                <w:rFonts w:ascii="標楷體" w:eastAsia="標楷體" w:hAnsi="標楷體" w:hint="eastAsia"/>
                <w:spacing w:val="-12"/>
                <w:sz w:val="20"/>
                <w:szCs w:val="20"/>
              </w:rPr>
              <w:t>）</w:t>
            </w:r>
            <w:r w:rsidRPr="00057B33">
              <w:rPr>
                <w:rFonts w:ascii="標楷體" w:eastAsia="標楷體" w:hAnsi="標楷體" w:hint="eastAsia"/>
                <w:spacing w:val="-12"/>
                <w:sz w:val="20"/>
                <w:szCs w:val="20"/>
              </w:rPr>
              <w:t>名稱</w:t>
            </w:r>
          </w:p>
        </w:tc>
        <w:tc>
          <w:tcPr>
            <w:tcW w:w="379" w:type="pct"/>
            <w:tcBorders>
              <w:top w:val="single" w:sz="4" w:space="0" w:color="auto"/>
              <w:bottom w:val="single" w:sz="4" w:space="0" w:color="auto"/>
            </w:tcBorders>
            <w:shd w:val="clear" w:color="auto" w:fill="8BB6F5"/>
            <w:vAlign w:val="center"/>
          </w:tcPr>
          <w:p w14:paraId="04EB411C"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單位預算</w:t>
            </w:r>
          </w:p>
          <w:p w14:paraId="502D8AF7" w14:textId="77777777" w:rsidR="00B83973" w:rsidRPr="00BD0024" w:rsidRDefault="00B83973" w:rsidP="00E06C4F">
            <w:pPr>
              <w:spacing w:line="236" w:lineRule="exact"/>
              <w:jc w:val="distribute"/>
              <w:rPr>
                <w:rFonts w:ascii="標楷體" w:eastAsia="標楷體" w:hAnsi="標楷體" w:cs="Times New Roman"/>
                <w:spacing w:val="-4"/>
                <w:sz w:val="20"/>
                <w:szCs w:val="20"/>
              </w:rPr>
            </w:pPr>
            <w:r w:rsidRPr="00057B33">
              <w:rPr>
                <w:rFonts w:ascii="標楷體" w:eastAsia="標楷體" w:hAnsi="標楷體" w:hint="eastAsia"/>
                <w:spacing w:val="-20"/>
                <w:sz w:val="20"/>
                <w:szCs w:val="20"/>
              </w:rPr>
              <w:t>機關數</w:t>
            </w:r>
          </w:p>
        </w:tc>
        <w:tc>
          <w:tcPr>
            <w:tcW w:w="379" w:type="pct"/>
            <w:tcBorders>
              <w:top w:val="single" w:sz="4" w:space="0" w:color="auto"/>
              <w:bottom w:val="single" w:sz="4" w:space="0" w:color="auto"/>
            </w:tcBorders>
            <w:shd w:val="clear" w:color="auto" w:fill="8BB6F5"/>
            <w:vAlign w:val="center"/>
          </w:tcPr>
          <w:p w14:paraId="7E38FD9E"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核定</w:t>
            </w:r>
          </w:p>
          <w:p w14:paraId="6B669912" w14:textId="77777777" w:rsidR="00B83973" w:rsidRPr="00BD0024" w:rsidRDefault="00B83973" w:rsidP="00E06C4F">
            <w:pPr>
              <w:spacing w:line="236" w:lineRule="exact"/>
              <w:jc w:val="distribute"/>
              <w:rPr>
                <w:rFonts w:ascii="標楷體" w:eastAsia="標楷體" w:hAnsi="標楷體" w:cs="Times New Roman"/>
                <w:sz w:val="20"/>
                <w:szCs w:val="20"/>
              </w:rPr>
            </w:pPr>
            <w:r w:rsidRPr="00057B33">
              <w:rPr>
                <w:rFonts w:ascii="標楷體" w:eastAsia="標楷體" w:hAnsi="標楷體" w:hint="eastAsia"/>
                <w:spacing w:val="-20"/>
                <w:sz w:val="20"/>
                <w:szCs w:val="20"/>
              </w:rPr>
              <w:t>計畫項數</w:t>
            </w:r>
          </w:p>
        </w:tc>
        <w:tc>
          <w:tcPr>
            <w:tcW w:w="399" w:type="pct"/>
            <w:tcBorders>
              <w:top w:val="single" w:sz="4" w:space="0" w:color="auto"/>
              <w:bottom w:val="single" w:sz="4" w:space="0" w:color="auto"/>
            </w:tcBorders>
            <w:shd w:val="clear" w:color="auto" w:fill="8BB6F5"/>
            <w:vAlign w:val="center"/>
          </w:tcPr>
          <w:p w14:paraId="5A0B3F59"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未執行</w:t>
            </w:r>
          </w:p>
          <w:p w14:paraId="7C8A2440" w14:textId="77777777" w:rsidR="00B83973" w:rsidRPr="00BD0024" w:rsidRDefault="00B83973" w:rsidP="00E06C4F">
            <w:pPr>
              <w:spacing w:line="236" w:lineRule="exact"/>
              <w:jc w:val="distribute"/>
              <w:rPr>
                <w:rFonts w:ascii="標楷體" w:eastAsia="標楷體" w:hAnsi="標楷體" w:cs="Times New Roman"/>
                <w:spacing w:val="-4"/>
                <w:sz w:val="20"/>
                <w:szCs w:val="20"/>
              </w:rPr>
            </w:pPr>
            <w:r w:rsidRPr="00057B33">
              <w:rPr>
                <w:rFonts w:ascii="標楷體" w:eastAsia="標楷體" w:hAnsi="標楷體" w:hint="eastAsia"/>
                <w:spacing w:val="-20"/>
                <w:sz w:val="20"/>
                <w:szCs w:val="20"/>
              </w:rPr>
              <w:t>計畫項數</w:t>
            </w:r>
          </w:p>
        </w:tc>
        <w:tc>
          <w:tcPr>
            <w:tcW w:w="366" w:type="pct"/>
            <w:tcBorders>
              <w:top w:val="single" w:sz="4" w:space="0" w:color="auto"/>
              <w:bottom w:val="single" w:sz="4" w:space="0" w:color="auto"/>
            </w:tcBorders>
            <w:shd w:val="clear" w:color="auto" w:fill="8BB6F5"/>
            <w:vAlign w:val="center"/>
          </w:tcPr>
          <w:p w14:paraId="5A9DB32B" w14:textId="77777777" w:rsidR="00B83973" w:rsidRPr="00057B33" w:rsidRDefault="00B83973" w:rsidP="00E06C4F">
            <w:pPr>
              <w:spacing w:line="236" w:lineRule="exact"/>
              <w:jc w:val="distribute"/>
              <w:rPr>
                <w:rFonts w:ascii="標楷體" w:eastAsia="標楷體" w:hAnsi="標楷體"/>
                <w:spacing w:val="-20"/>
                <w:sz w:val="20"/>
                <w:szCs w:val="20"/>
              </w:rPr>
            </w:pPr>
            <w:r w:rsidRPr="00057B33">
              <w:rPr>
                <w:rFonts w:ascii="標楷體" w:eastAsia="標楷體" w:hAnsi="標楷體" w:hint="eastAsia"/>
                <w:spacing w:val="-20"/>
                <w:sz w:val="20"/>
                <w:szCs w:val="20"/>
              </w:rPr>
              <w:t>已完成</w:t>
            </w:r>
          </w:p>
          <w:p w14:paraId="6EEF65A4" w14:textId="77777777" w:rsidR="00B83973" w:rsidRPr="00BD0024" w:rsidRDefault="00B83973" w:rsidP="00E06C4F">
            <w:pPr>
              <w:spacing w:line="236" w:lineRule="exact"/>
              <w:jc w:val="distribute"/>
              <w:rPr>
                <w:rFonts w:ascii="標楷體" w:eastAsia="標楷體" w:hAnsi="標楷體" w:cs="Times New Roman"/>
                <w:spacing w:val="-4"/>
                <w:sz w:val="20"/>
                <w:szCs w:val="20"/>
              </w:rPr>
            </w:pPr>
            <w:r w:rsidRPr="00057B33">
              <w:rPr>
                <w:rFonts w:ascii="標楷體" w:eastAsia="標楷體" w:hAnsi="標楷體" w:hint="eastAsia"/>
                <w:spacing w:val="-20"/>
                <w:sz w:val="20"/>
                <w:szCs w:val="20"/>
              </w:rPr>
              <w:t>計畫項數</w:t>
            </w:r>
          </w:p>
        </w:tc>
        <w:tc>
          <w:tcPr>
            <w:tcW w:w="413" w:type="pct"/>
            <w:tcBorders>
              <w:top w:val="single" w:sz="4" w:space="0" w:color="auto"/>
              <w:bottom w:val="single" w:sz="4" w:space="0" w:color="auto"/>
              <w:right w:val="single" w:sz="4" w:space="0" w:color="auto"/>
            </w:tcBorders>
            <w:shd w:val="clear" w:color="auto" w:fill="8BB6F5"/>
            <w:vAlign w:val="center"/>
          </w:tcPr>
          <w:p w14:paraId="711B296E" w14:textId="77777777" w:rsidR="00B83973" w:rsidRPr="00BD0024" w:rsidRDefault="00B83973" w:rsidP="00E06C4F">
            <w:pPr>
              <w:spacing w:line="236" w:lineRule="exact"/>
              <w:jc w:val="distribute"/>
              <w:rPr>
                <w:rFonts w:ascii="標楷體" w:eastAsia="標楷體" w:hAnsi="標楷體" w:cs="Times New Roman"/>
                <w:spacing w:val="-22"/>
                <w:sz w:val="20"/>
                <w:szCs w:val="20"/>
              </w:rPr>
            </w:pPr>
            <w:r w:rsidRPr="00057B33">
              <w:rPr>
                <w:rFonts w:ascii="標楷體" w:eastAsia="標楷體" w:hAnsi="標楷體" w:hint="eastAsia"/>
                <w:spacing w:val="-22"/>
                <w:sz w:val="20"/>
                <w:szCs w:val="20"/>
              </w:rPr>
              <w:t>尚待繼續執行計畫項數</w:t>
            </w:r>
          </w:p>
        </w:tc>
      </w:tr>
      <w:tr w:rsidR="00B83973" w:rsidRPr="00BD0024" w14:paraId="4F75D27D" w14:textId="77777777" w:rsidTr="00684E0C">
        <w:tblPrEx>
          <w:tblBorders>
            <w:insideH w:val="none" w:sz="0" w:space="0" w:color="auto"/>
          </w:tblBorders>
        </w:tblPrEx>
        <w:trPr>
          <w:gridAfter w:val="1"/>
          <w:wAfter w:w="3" w:type="pct"/>
          <w:trHeight w:val="340"/>
        </w:trPr>
        <w:tc>
          <w:tcPr>
            <w:tcW w:w="531" w:type="pct"/>
            <w:tcBorders>
              <w:top w:val="single" w:sz="4" w:space="0" w:color="auto"/>
              <w:left w:val="single" w:sz="4" w:space="0" w:color="auto"/>
              <w:bottom w:val="nil"/>
            </w:tcBorders>
            <w:shd w:val="clear" w:color="auto" w:fill="auto"/>
            <w:vAlign w:val="center"/>
          </w:tcPr>
          <w:p w14:paraId="44DDFBA1" w14:textId="77777777" w:rsidR="00B83973" w:rsidRPr="00BD0024" w:rsidRDefault="00B83973" w:rsidP="00684E0C">
            <w:pPr>
              <w:spacing w:line="240" w:lineRule="exact"/>
              <w:jc w:val="center"/>
              <w:rPr>
                <w:rFonts w:ascii="標楷體" w:eastAsia="標楷體" w:hAnsi="標楷體" w:cs="Times New Roman"/>
                <w:b/>
                <w:sz w:val="20"/>
                <w:szCs w:val="20"/>
              </w:rPr>
            </w:pPr>
            <w:r w:rsidRPr="00C7583B">
              <w:rPr>
                <w:rFonts w:ascii="標楷體" w:eastAsia="標楷體" w:hAnsi="標楷體" w:hint="eastAsia"/>
                <w:b/>
                <w:noProof/>
                <w:color w:val="000000" w:themeColor="text1"/>
                <w:sz w:val="20"/>
                <w:szCs w:val="20"/>
              </w:rPr>
              <w:t>合　　計</w:t>
            </w:r>
          </w:p>
        </w:tc>
        <w:tc>
          <w:tcPr>
            <w:tcW w:w="376" w:type="pct"/>
            <w:tcBorders>
              <w:top w:val="single" w:sz="4" w:space="0" w:color="auto"/>
              <w:bottom w:val="nil"/>
            </w:tcBorders>
            <w:shd w:val="clear" w:color="auto" w:fill="auto"/>
            <w:vAlign w:val="center"/>
          </w:tcPr>
          <w:p w14:paraId="130B2D27" w14:textId="77777777" w:rsidR="00B83973" w:rsidRPr="00BD0024" w:rsidRDefault="00B83973" w:rsidP="00684E0C">
            <w:pPr>
              <w:spacing w:line="240" w:lineRule="exact"/>
              <w:jc w:val="right"/>
              <w:rPr>
                <w:rFonts w:ascii="標楷體" w:eastAsia="標楷體" w:hAnsi="標楷體" w:cs="Times New Roman"/>
                <w:b/>
                <w:sz w:val="20"/>
                <w:szCs w:val="20"/>
              </w:rPr>
            </w:pPr>
            <w:r w:rsidRPr="00C7583B">
              <w:rPr>
                <w:rFonts w:ascii="標楷體" w:eastAsia="標楷體" w:hAnsi="標楷體" w:hint="eastAsia"/>
                <w:b/>
                <w:bCs/>
                <w:noProof/>
                <w:color w:val="000000" w:themeColor="text1"/>
                <w:sz w:val="20"/>
                <w:szCs w:val="20"/>
              </w:rPr>
              <w:t>120</w:t>
            </w:r>
          </w:p>
        </w:tc>
        <w:tc>
          <w:tcPr>
            <w:tcW w:w="411" w:type="pct"/>
            <w:tcBorders>
              <w:top w:val="single" w:sz="4" w:space="0" w:color="auto"/>
              <w:bottom w:val="nil"/>
            </w:tcBorders>
            <w:shd w:val="clear" w:color="auto" w:fill="auto"/>
            <w:vAlign w:val="center"/>
          </w:tcPr>
          <w:p w14:paraId="2ECFE698" w14:textId="77777777" w:rsidR="00B83973" w:rsidRPr="00BD0024" w:rsidRDefault="00B83973" w:rsidP="00684E0C">
            <w:pPr>
              <w:spacing w:line="240" w:lineRule="exact"/>
              <w:jc w:val="right"/>
              <w:rPr>
                <w:rFonts w:ascii="標楷體" w:eastAsia="標楷體" w:hAnsi="標楷體" w:cs="Times New Roman"/>
                <w:b/>
                <w:sz w:val="20"/>
                <w:szCs w:val="20"/>
              </w:rPr>
            </w:pPr>
            <w:r w:rsidRPr="00C7583B">
              <w:rPr>
                <w:rFonts w:ascii="標楷體" w:eastAsia="標楷體" w:hAnsi="標楷體" w:hint="eastAsia"/>
                <w:b/>
                <w:bCs/>
                <w:noProof/>
                <w:color w:val="000000" w:themeColor="text1"/>
                <w:sz w:val="20"/>
                <w:szCs w:val="20"/>
              </w:rPr>
              <w:t>613</w:t>
            </w:r>
          </w:p>
        </w:tc>
        <w:tc>
          <w:tcPr>
            <w:tcW w:w="397" w:type="pct"/>
            <w:tcBorders>
              <w:top w:val="single" w:sz="4" w:space="0" w:color="auto"/>
              <w:bottom w:val="nil"/>
            </w:tcBorders>
            <w:shd w:val="clear" w:color="auto" w:fill="auto"/>
            <w:vAlign w:val="center"/>
          </w:tcPr>
          <w:p w14:paraId="78CE1C3F" w14:textId="77777777" w:rsidR="00B83973" w:rsidRPr="00BD0024" w:rsidRDefault="00B83973" w:rsidP="00684E0C">
            <w:pPr>
              <w:spacing w:line="240" w:lineRule="exact"/>
              <w:jc w:val="right"/>
              <w:rPr>
                <w:rFonts w:ascii="標楷體" w:eastAsia="標楷體" w:hAnsi="標楷體" w:cs="Times New Roman"/>
                <w:b/>
                <w:sz w:val="20"/>
                <w:szCs w:val="20"/>
              </w:rPr>
            </w:pPr>
            <w:r w:rsidRPr="00C7583B">
              <w:rPr>
                <w:rFonts w:ascii="標楷體" w:eastAsia="標楷體" w:hAnsi="標楷體" w:hint="eastAsia"/>
                <w:b/>
                <w:color w:val="000000" w:themeColor="text1"/>
                <w:sz w:val="20"/>
                <w:szCs w:val="20"/>
              </w:rPr>
              <w:t>（註）</w:t>
            </w:r>
            <w:r w:rsidRPr="00C7583B">
              <w:rPr>
                <w:rFonts w:ascii="標楷體" w:eastAsia="標楷體" w:hAnsi="標楷體" w:hint="eastAsia"/>
                <w:b/>
                <w:bCs/>
                <w:noProof/>
                <w:color w:val="000000" w:themeColor="text1"/>
                <w:sz w:val="20"/>
                <w:szCs w:val="20"/>
              </w:rPr>
              <w:t>4</w:t>
            </w:r>
          </w:p>
        </w:tc>
        <w:tc>
          <w:tcPr>
            <w:tcW w:w="411" w:type="pct"/>
            <w:tcBorders>
              <w:top w:val="single" w:sz="4" w:space="0" w:color="auto"/>
              <w:bottom w:val="nil"/>
            </w:tcBorders>
            <w:shd w:val="clear" w:color="auto" w:fill="auto"/>
            <w:vAlign w:val="center"/>
          </w:tcPr>
          <w:p w14:paraId="161EA496" w14:textId="77777777" w:rsidR="00B83973" w:rsidRPr="00BD0024" w:rsidRDefault="00B83973" w:rsidP="00684E0C">
            <w:pPr>
              <w:spacing w:line="240" w:lineRule="exact"/>
              <w:jc w:val="right"/>
              <w:rPr>
                <w:rFonts w:ascii="標楷體" w:eastAsia="標楷體" w:hAnsi="標楷體" w:cs="Times New Roman"/>
                <w:b/>
                <w:sz w:val="20"/>
                <w:szCs w:val="20"/>
              </w:rPr>
            </w:pPr>
            <w:r w:rsidRPr="00C7583B">
              <w:rPr>
                <w:rFonts w:ascii="標楷體" w:eastAsia="標楷體" w:hAnsi="標楷體" w:hint="eastAsia"/>
                <w:b/>
                <w:bCs/>
                <w:noProof/>
                <w:color w:val="000000" w:themeColor="text1"/>
                <w:sz w:val="20"/>
                <w:szCs w:val="20"/>
              </w:rPr>
              <w:t>475</w:t>
            </w:r>
          </w:p>
        </w:tc>
        <w:tc>
          <w:tcPr>
            <w:tcW w:w="401" w:type="pct"/>
            <w:tcBorders>
              <w:top w:val="single" w:sz="4" w:space="0" w:color="auto"/>
              <w:bottom w:val="nil"/>
              <w:right w:val="double" w:sz="4" w:space="0" w:color="auto"/>
            </w:tcBorders>
            <w:shd w:val="clear" w:color="auto" w:fill="auto"/>
            <w:vAlign w:val="center"/>
          </w:tcPr>
          <w:p w14:paraId="309CC02C" w14:textId="77777777" w:rsidR="00B83973" w:rsidRPr="00BD0024" w:rsidRDefault="00B83973" w:rsidP="00684E0C">
            <w:pPr>
              <w:spacing w:line="240" w:lineRule="exact"/>
              <w:jc w:val="right"/>
              <w:rPr>
                <w:rFonts w:ascii="標楷體" w:eastAsia="標楷體" w:hAnsi="標楷體" w:cs="Times New Roman"/>
                <w:b/>
                <w:sz w:val="20"/>
                <w:szCs w:val="20"/>
              </w:rPr>
            </w:pPr>
            <w:r w:rsidRPr="00C7583B">
              <w:rPr>
                <w:rFonts w:ascii="標楷體" w:eastAsia="標楷體" w:hAnsi="標楷體" w:hint="eastAsia"/>
                <w:b/>
                <w:bCs/>
                <w:noProof/>
                <w:color w:val="000000" w:themeColor="text1"/>
                <w:sz w:val="20"/>
              </w:rPr>
              <w:t>134</w:t>
            </w:r>
          </w:p>
        </w:tc>
        <w:tc>
          <w:tcPr>
            <w:tcW w:w="534" w:type="pct"/>
            <w:tcBorders>
              <w:top w:val="single" w:sz="4" w:space="0" w:color="auto"/>
              <w:left w:val="single" w:sz="4" w:space="0" w:color="auto"/>
              <w:bottom w:val="nil"/>
            </w:tcBorders>
            <w:shd w:val="clear" w:color="auto" w:fill="auto"/>
            <w:vAlign w:val="center"/>
          </w:tcPr>
          <w:p w14:paraId="08851BE0" w14:textId="77777777" w:rsidR="00B83973" w:rsidRPr="00BD0024" w:rsidRDefault="00B83973" w:rsidP="00684E0C">
            <w:pPr>
              <w:spacing w:line="240" w:lineRule="exact"/>
              <w:jc w:val="distribute"/>
              <w:rPr>
                <w:rFonts w:ascii="標楷體" w:eastAsia="標楷體" w:hAnsi="標楷體" w:cs="Times New Roman"/>
                <w:b/>
                <w:sz w:val="20"/>
                <w:szCs w:val="20"/>
              </w:rPr>
            </w:pPr>
            <w:r w:rsidRPr="00C4698A">
              <w:rPr>
                <w:rFonts w:ascii="標楷體" w:eastAsia="標楷體" w:hAnsi="標楷體" w:hint="eastAsia"/>
                <w:noProof/>
                <w:color w:val="000000" w:themeColor="text1"/>
                <w:sz w:val="20"/>
              </w:rPr>
              <w:t>文化局</w:t>
            </w:r>
          </w:p>
        </w:tc>
        <w:tc>
          <w:tcPr>
            <w:tcW w:w="379" w:type="pct"/>
            <w:tcBorders>
              <w:top w:val="single" w:sz="4" w:space="0" w:color="auto"/>
              <w:bottom w:val="nil"/>
            </w:tcBorders>
            <w:shd w:val="clear" w:color="auto" w:fill="auto"/>
            <w:vAlign w:val="center"/>
          </w:tcPr>
          <w:p w14:paraId="758B0337"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7</w:t>
            </w:r>
          </w:p>
        </w:tc>
        <w:tc>
          <w:tcPr>
            <w:tcW w:w="379" w:type="pct"/>
            <w:tcBorders>
              <w:top w:val="single" w:sz="4" w:space="0" w:color="auto"/>
              <w:bottom w:val="nil"/>
            </w:tcBorders>
            <w:shd w:val="clear" w:color="auto" w:fill="auto"/>
            <w:vAlign w:val="center"/>
          </w:tcPr>
          <w:p w14:paraId="71074093"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31</w:t>
            </w:r>
          </w:p>
        </w:tc>
        <w:tc>
          <w:tcPr>
            <w:tcW w:w="399" w:type="pct"/>
            <w:tcBorders>
              <w:top w:val="single" w:sz="4" w:space="0" w:color="auto"/>
              <w:bottom w:val="nil"/>
            </w:tcBorders>
            <w:shd w:val="clear" w:color="auto" w:fill="auto"/>
            <w:vAlign w:val="center"/>
          </w:tcPr>
          <w:p w14:paraId="3E454150"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w:t>
            </w:r>
          </w:p>
        </w:tc>
        <w:tc>
          <w:tcPr>
            <w:tcW w:w="366" w:type="pct"/>
            <w:tcBorders>
              <w:top w:val="single" w:sz="4" w:space="0" w:color="auto"/>
              <w:bottom w:val="nil"/>
            </w:tcBorders>
            <w:shd w:val="clear" w:color="auto" w:fill="auto"/>
            <w:vAlign w:val="center"/>
          </w:tcPr>
          <w:p w14:paraId="01E761EC"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24</w:t>
            </w:r>
          </w:p>
        </w:tc>
        <w:tc>
          <w:tcPr>
            <w:tcW w:w="413" w:type="pct"/>
            <w:tcBorders>
              <w:top w:val="single" w:sz="4" w:space="0" w:color="auto"/>
              <w:bottom w:val="nil"/>
              <w:right w:val="single" w:sz="4" w:space="0" w:color="auto"/>
            </w:tcBorders>
            <w:shd w:val="clear" w:color="auto" w:fill="auto"/>
            <w:vAlign w:val="center"/>
          </w:tcPr>
          <w:p w14:paraId="24A455A1"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7</w:t>
            </w:r>
          </w:p>
        </w:tc>
      </w:tr>
      <w:tr w:rsidR="00B83973" w:rsidRPr="00BD0024" w14:paraId="37B65CAE"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7618DD73"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szCs w:val="20"/>
              </w:rPr>
              <w:t>市議會</w:t>
            </w:r>
          </w:p>
        </w:tc>
        <w:tc>
          <w:tcPr>
            <w:tcW w:w="376" w:type="pct"/>
            <w:tcBorders>
              <w:top w:val="nil"/>
              <w:bottom w:val="nil"/>
            </w:tcBorders>
            <w:shd w:val="clear" w:color="auto" w:fill="B2E9FC"/>
            <w:vAlign w:val="center"/>
          </w:tcPr>
          <w:p w14:paraId="32F46F07"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w:t>
            </w:r>
          </w:p>
        </w:tc>
        <w:tc>
          <w:tcPr>
            <w:tcW w:w="411" w:type="pct"/>
            <w:tcBorders>
              <w:top w:val="nil"/>
              <w:bottom w:val="nil"/>
            </w:tcBorders>
            <w:shd w:val="clear" w:color="auto" w:fill="B2E9FC"/>
            <w:vAlign w:val="center"/>
          </w:tcPr>
          <w:p w14:paraId="665428E5"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6</w:t>
            </w:r>
          </w:p>
        </w:tc>
        <w:tc>
          <w:tcPr>
            <w:tcW w:w="397" w:type="pct"/>
            <w:tcBorders>
              <w:top w:val="nil"/>
              <w:bottom w:val="nil"/>
            </w:tcBorders>
            <w:shd w:val="clear" w:color="auto" w:fill="B2E9FC"/>
            <w:vAlign w:val="center"/>
          </w:tcPr>
          <w:p w14:paraId="45B1D2BA"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w:t>
            </w:r>
          </w:p>
        </w:tc>
        <w:tc>
          <w:tcPr>
            <w:tcW w:w="411" w:type="pct"/>
            <w:tcBorders>
              <w:top w:val="nil"/>
              <w:bottom w:val="nil"/>
            </w:tcBorders>
            <w:shd w:val="clear" w:color="auto" w:fill="B2E9FC"/>
            <w:vAlign w:val="center"/>
          </w:tcPr>
          <w:p w14:paraId="51EDF4DF"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4</w:t>
            </w:r>
          </w:p>
        </w:tc>
        <w:tc>
          <w:tcPr>
            <w:tcW w:w="401" w:type="pct"/>
            <w:tcBorders>
              <w:top w:val="nil"/>
              <w:bottom w:val="nil"/>
              <w:right w:val="double" w:sz="4" w:space="0" w:color="auto"/>
            </w:tcBorders>
            <w:shd w:val="clear" w:color="auto" w:fill="B2E9FC"/>
            <w:vAlign w:val="center"/>
          </w:tcPr>
          <w:p w14:paraId="30D7FDE8"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2</w:t>
            </w:r>
          </w:p>
        </w:tc>
        <w:tc>
          <w:tcPr>
            <w:tcW w:w="534" w:type="pct"/>
            <w:tcBorders>
              <w:top w:val="nil"/>
              <w:left w:val="single" w:sz="4" w:space="0" w:color="auto"/>
              <w:bottom w:val="nil"/>
            </w:tcBorders>
            <w:shd w:val="clear" w:color="auto" w:fill="B2E9FC"/>
            <w:vAlign w:val="center"/>
          </w:tcPr>
          <w:p w14:paraId="69348086"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684E0C">
              <w:rPr>
                <w:rFonts w:ascii="標楷體" w:eastAsia="標楷體" w:hAnsi="標楷體" w:hint="eastAsia"/>
                <w:noProof/>
                <w:color w:val="000000" w:themeColor="text1"/>
                <w:sz w:val="20"/>
                <w:szCs w:val="20"/>
              </w:rPr>
              <w:t>消防</w:t>
            </w:r>
            <w:r w:rsidRPr="00A0637D">
              <w:rPr>
                <w:rFonts w:ascii="標楷體" w:eastAsia="標楷體" w:hAnsi="標楷體" w:hint="eastAsia"/>
                <w:noProof/>
                <w:color w:val="000000" w:themeColor="text1"/>
                <w:sz w:val="20"/>
              </w:rPr>
              <w:t>局</w:t>
            </w:r>
          </w:p>
        </w:tc>
        <w:tc>
          <w:tcPr>
            <w:tcW w:w="379" w:type="pct"/>
            <w:tcBorders>
              <w:top w:val="nil"/>
              <w:bottom w:val="nil"/>
            </w:tcBorders>
            <w:shd w:val="clear" w:color="auto" w:fill="B2E9FC"/>
            <w:vAlign w:val="center"/>
          </w:tcPr>
          <w:p w14:paraId="1E338D51"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c>
          <w:tcPr>
            <w:tcW w:w="379" w:type="pct"/>
            <w:tcBorders>
              <w:top w:val="nil"/>
              <w:bottom w:val="nil"/>
            </w:tcBorders>
            <w:shd w:val="clear" w:color="auto" w:fill="B2E9FC"/>
            <w:vAlign w:val="center"/>
          </w:tcPr>
          <w:p w14:paraId="3AC120D6"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8</w:t>
            </w:r>
          </w:p>
        </w:tc>
        <w:tc>
          <w:tcPr>
            <w:tcW w:w="399" w:type="pct"/>
            <w:tcBorders>
              <w:top w:val="nil"/>
              <w:bottom w:val="nil"/>
            </w:tcBorders>
            <w:shd w:val="clear" w:color="auto" w:fill="B2E9FC"/>
            <w:vAlign w:val="center"/>
          </w:tcPr>
          <w:p w14:paraId="1E15855D"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66" w:type="pct"/>
            <w:tcBorders>
              <w:top w:val="nil"/>
              <w:bottom w:val="nil"/>
            </w:tcBorders>
            <w:shd w:val="clear" w:color="auto" w:fill="B2E9FC"/>
            <w:vAlign w:val="center"/>
          </w:tcPr>
          <w:p w14:paraId="3AAA0F89"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3</w:t>
            </w:r>
          </w:p>
        </w:tc>
        <w:tc>
          <w:tcPr>
            <w:tcW w:w="413" w:type="pct"/>
            <w:tcBorders>
              <w:top w:val="nil"/>
              <w:bottom w:val="nil"/>
              <w:right w:val="single" w:sz="4" w:space="0" w:color="auto"/>
            </w:tcBorders>
            <w:shd w:val="clear" w:color="auto" w:fill="B2E9FC"/>
            <w:vAlign w:val="center"/>
          </w:tcPr>
          <w:p w14:paraId="2922D0F0"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5</w:t>
            </w:r>
          </w:p>
        </w:tc>
      </w:tr>
      <w:tr w:rsidR="00B83973" w:rsidRPr="00BD0024" w14:paraId="2119FEBD"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auto"/>
            <w:vAlign w:val="center"/>
          </w:tcPr>
          <w:p w14:paraId="6A0E62B7" w14:textId="77777777" w:rsidR="00B83973" w:rsidRPr="00BD0024" w:rsidRDefault="00B83973" w:rsidP="00E06C4F">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szCs w:val="20"/>
              </w:rPr>
              <w:t>市</w:t>
            </w:r>
            <w:r w:rsidRPr="00A0637D">
              <w:rPr>
                <w:rFonts w:ascii="標楷體" w:eastAsia="標楷體" w:hAnsi="標楷體" w:hint="eastAsia"/>
                <w:noProof/>
                <w:color w:val="000000" w:themeColor="text1"/>
                <w:spacing w:val="-16"/>
                <w:sz w:val="20"/>
                <w:szCs w:val="20"/>
              </w:rPr>
              <w:t>政府</w:t>
            </w:r>
          </w:p>
        </w:tc>
        <w:tc>
          <w:tcPr>
            <w:tcW w:w="376" w:type="pct"/>
            <w:tcBorders>
              <w:top w:val="nil"/>
              <w:bottom w:val="nil"/>
            </w:tcBorders>
            <w:shd w:val="clear" w:color="auto" w:fill="auto"/>
            <w:vAlign w:val="center"/>
          </w:tcPr>
          <w:p w14:paraId="44EDE8B6" w14:textId="77777777" w:rsidR="00B83973" w:rsidRPr="00BD0024" w:rsidRDefault="00B83973" w:rsidP="00E06C4F">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22</w:t>
            </w:r>
          </w:p>
        </w:tc>
        <w:tc>
          <w:tcPr>
            <w:tcW w:w="411" w:type="pct"/>
            <w:tcBorders>
              <w:top w:val="nil"/>
              <w:bottom w:val="nil"/>
            </w:tcBorders>
            <w:shd w:val="clear" w:color="auto" w:fill="auto"/>
            <w:vAlign w:val="center"/>
          </w:tcPr>
          <w:p w14:paraId="76056CF9" w14:textId="77777777" w:rsidR="00B83973" w:rsidRPr="00BD0024" w:rsidRDefault="00B83973" w:rsidP="00E06C4F">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114</w:t>
            </w:r>
          </w:p>
        </w:tc>
        <w:tc>
          <w:tcPr>
            <w:tcW w:w="397" w:type="pct"/>
            <w:tcBorders>
              <w:top w:val="nil"/>
              <w:bottom w:val="nil"/>
            </w:tcBorders>
            <w:shd w:val="clear" w:color="auto" w:fill="auto"/>
            <w:vAlign w:val="center"/>
          </w:tcPr>
          <w:p w14:paraId="49328B03" w14:textId="77777777" w:rsidR="00B83973" w:rsidRPr="00BD0024" w:rsidRDefault="00B83973" w:rsidP="00E06C4F">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w:t>
            </w:r>
          </w:p>
        </w:tc>
        <w:tc>
          <w:tcPr>
            <w:tcW w:w="411" w:type="pct"/>
            <w:tcBorders>
              <w:top w:val="nil"/>
              <w:bottom w:val="nil"/>
            </w:tcBorders>
            <w:shd w:val="clear" w:color="auto" w:fill="auto"/>
            <w:vAlign w:val="center"/>
          </w:tcPr>
          <w:p w14:paraId="330BC3FD" w14:textId="77777777" w:rsidR="00B83973" w:rsidRPr="00BD0024" w:rsidRDefault="00B83973" w:rsidP="00E06C4F">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86</w:t>
            </w:r>
          </w:p>
        </w:tc>
        <w:tc>
          <w:tcPr>
            <w:tcW w:w="401" w:type="pct"/>
            <w:tcBorders>
              <w:top w:val="nil"/>
              <w:bottom w:val="nil"/>
              <w:right w:val="double" w:sz="4" w:space="0" w:color="auto"/>
            </w:tcBorders>
            <w:shd w:val="clear" w:color="auto" w:fill="auto"/>
            <w:vAlign w:val="center"/>
          </w:tcPr>
          <w:p w14:paraId="656A88D7" w14:textId="77777777" w:rsidR="00B83973" w:rsidRPr="00BD0024" w:rsidRDefault="00B83973" w:rsidP="00E06C4F">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28</w:t>
            </w:r>
          </w:p>
        </w:tc>
        <w:tc>
          <w:tcPr>
            <w:tcW w:w="534" w:type="pct"/>
            <w:tcBorders>
              <w:top w:val="nil"/>
              <w:left w:val="single" w:sz="4" w:space="0" w:color="auto"/>
              <w:bottom w:val="nil"/>
            </w:tcBorders>
            <w:shd w:val="clear" w:color="auto" w:fill="auto"/>
            <w:vAlign w:val="center"/>
          </w:tcPr>
          <w:p w14:paraId="43108855" w14:textId="77777777" w:rsidR="00B83973" w:rsidRPr="00BD0024" w:rsidRDefault="00B83973" w:rsidP="00E06C4F">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pacing w:val="-24"/>
                <w:sz w:val="20"/>
                <w:szCs w:val="20"/>
              </w:rPr>
              <w:t>臺北翡翠水庫管理</w:t>
            </w:r>
            <w:r w:rsidRPr="00A0637D">
              <w:rPr>
                <w:rFonts w:ascii="標楷體" w:eastAsia="標楷體" w:hAnsi="標楷體" w:hint="eastAsia"/>
                <w:noProof/>
                <w:color w:val="000000" w:themeColor="text1"/>
                <w:sz w:val="20"/>
              </w:rPr>
              <w:t>局</w:t>
            </w:r>
          </w:p>
        </w:tc>
        <w:tc>
          <w:tcPr>
            <w:tcW w:w="379" w:type="pct"/>
            <w:tcBorders>
              <w:top w:val="nil"/>
              <w:bottom w:val="nil"/>
            </w:tcBorders>
            <w:shd w:val="clear" w:color="auto" w:fill="auto"/>
            <w:vAlign w:val="center"/>
          </w:tcPr>
          <w:p w14:paraId="6C4AF1C1"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c>
          <w:tcPr>
            <w:tcW w:w="379" w:type="pct"/>
            <w:tcBorders>
              <w:top w:val="nil"/>
              <w:bottom w:val="nil"/>
            </w:tcBorders>
            <w:shd w:val="clear" w:color="auto" w:fill="auto"/>
            <w:vAlign w:val="center"/>
          </w:tcPr>
          <w:p w14:paraId="122960E4"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5</w:t>
            </w:r>
          </w:p>
        </w:tc>
        <w:tc>
          <w:tcPr>
            <w:tcW w:w="399" w:type="pct"/>
            <w:tcBorders>
              <w:top w:val="nil"/>
              <w:bottom w:val="nil"/>
            </w:tcBorders>
            <w:shd w:val="clear" w:color="auto" w:fill="auto"/>
            <w:vAlign w:val="center"/>
          </w:tcPr>
          <w:p w14:paraId="5876D455"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66" w:type="pct"/>
            <w:tcBorders>
              <w:top w:val="nil"/>
              <w:bottom w:val="nil"/>
            </w:tcBorders>
            <w:shd w:val="clear" w:color="auto" w:fill="auto"/>
            <w:vAlign w:val="center"/>
          </w:tcPr>
          <w:p w14:paraId="61BCA1FC"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4</w:t>
            </w:r>
          </w:p>
        </w:tc>
        <w:tc>
          <w:tcPr>
            <w:tcW w:w="413" w:type="pct"/>
            <w:tcBorders>
              <w:top w:val="nil"/>
              <w:bottom w:val="nil"/>
              <w:right w:val="single" w:sz="4" w:space="0" w:color="auto"/>
            </w:tcBorders>
            <w:shd w:val="clear" w:color="auto" w:fill="auto"/>
            <w:vAlign w:val="center"/>
          </w:tcPr>
          <w:p w14:paraId="1C9F29F9"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r>
      <w:tr w:rsidR="00B83973" w:rsidRPr="00BD0024" w14:paraId="03DC4CE1"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7D4E64DC"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szCs w:val="20"/>
              </w:rPr>
              <w:t>民政局</w:t>
            </w:r>
          </w:p>
        </w:tc>
        <w:tc>
          <w:tcPr>
            <w:tcW w:w="376" w:type="pct"/>
            <w:tcBorders>
              <w:top w:val="nil"/>
              <w:bottom w:val="nil"/>
            </w:tcBorders>
            <w:shd w:val="clear" w:color="auto" w:fill="B2E9FC"/>
            <w:vAlign w:val="center"/>
          </w:tcPr>
          <w:p w14:paraId="438041B6"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15</w:t>
            </w:r>
          </w:p>
        </w:tc>
        <w:tc>
          <w:tcPr>
            <w:tcW w:w="411" w:type="pct"/>
            <w:tcBorders>
              <w:top w:val="nil"/>
              <w:bottom w:val="nil"/>
            </w:tcBorders>
            <w:shd w:val="clear" w:color="auto" w:fill="B2E9FC"/>
            <w:vAlign w:val="center"/>
          </w:tcPr>
          <w:p w14:paraId="2A65AB46"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61</w:t>
            </w:r>
          </w:p>
        </w:tc>
        <w:tc>
          <w:tcPr>
            <w:tcW w:w="397" w:type="pct"/>
            <w:tcBorders>
              <w:top w:val="nil"/>
              <w:bottom w:val="nil"/>
            </w:tcBorders>
            <w:shd w:val="clear" w:color="auto" w:fill="B2E9FC"/>
            <w:vAlign w:val="center"/>
          </w:tcPr>
          <w:p w14:paraId="19687333"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w:t>
            </w:r>
          </w:p>
        </w:tc>
        <w:tc>
          <w:tcPr>
            <w:tcW w:w="411" w:type="pct"/>
            <w:tcBorders>
              <w:top w:val="nil"/>
              <w:bottom w:val="nil"/>
            </w:tcBorders>
            <w:shd w:val="clear" w:color="auto" w:fill="B2E9FC"/>
            <w:vAlign w:val="center"/>
          </w:tcPr>
          <w:p w14:paraId="57182C0A"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54</w:t>
            </w:r>
          </w:p>
        </w:tc>
        <w:tc>
          <w:tcPr>
            <w:tcW w:w="401" w:type="pct"/>
            <w:tcBorders>
              <w:top w:val="nil"/>
              <w:bottom w:val="nil"/>
              <w:right w:val="double" w:sz="4" w:space="0" w:color="auto"/>
            </w:tcBorders>
            <w:shd w:val="clear" w:color="auto" w:fill="B2E9FC"/>
            <w:vAlign w:val="center"/>
          </w:tcPr>
          <w:p w14:paraId="555E6488"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7</w:t>
            </w:r>
          </w:p>
        </w:tc>
        <w:tc>
          <w:tcPr>
            <w:tcW w:w="534" w:type="pct"/>
            <w:tcBorders>
              <w:top w:val="nil"/>
              <w:left w:val="single" w:sz="4" w:space="0" w:color="auto"/>
              <w:bottom w:val="nil"/>
            </w:tcBorders>
            <w:shd w:val="clear" w:color="auto" w:fill="B2E9FC"/>
            <w:vAlign w:val="center"/>
          </w:tcPr>
          <w:p w14:paraId="21439AA3" w14:textId="77777777" w:rsidR="00B83973" w:rsidRPr="00BD0024" w:rsidRDefault="00B83973" w:rsidP="00684E0C">
            <w:pPr>
              <w:spacing w:line="240" w:lineRule="exact"/>
              <w:jc w:val="distribute"/>
              <w:rPr>
                <w:rFonts w:ascii="標楷體" w:eastAsia="標楷體" w:hAnsi="標楷體" w:cs="Times New Roman"/>
                <w:noProof/>
                <w:spacing w:val="-24"/>
                <w:sz w:val="20"/>
                <w:szCs w:val="20"/>
              </w:rPr>
            </w:pPr>
            <w:r w:rsidRPr="00A0637D">
              <w:rPr>
                <w:rFonts w:ascii="標楷體" w:eastAsia="標楷體" w:hAnsi="標楷體" w:hint="eastAsia"/>
                <w:noProof/>
                <w:color w:val="000000" w:themeColor="text1"/>
                <w:sz w:val="20"/>
              </w:rPr>
              <w:t>觀光傳播局</w:t>
            </w:r>
          </w:p>
        </w:tc>
        <w:tc>
          <w:tcPr>
            <w:tcW w:w="379" w:type="pct"/>
            <w:tcBorders>
              <w:top w:val="nil"/>
              <w:bottom w:val="nil"/>
            </w:tcBorders>
            <w:shd w:val="clear" w:color="auto" w:fill="B2E9FC"/>
            <w:vAlign w:val="center"/>
          </w:tcPr>
          <w:p w14:paraId="399021E7"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2</w:t>
            </w:r>
          </w:p>
        </w:tc>
        <w:tc>
          <w:tcPr>
            <w:tcW w:w="379" w:type="pct"/>
            <w:tcBorders>
              <w:top w:val="nil"/>
              <w:bottom w:val="nil"/>
            </w:tcBorders>
            <w:shd w:val="clear" w:color="auto" w:fill="B2E9FC"/>
            <w:vAlign w:val="center"/>
          </w:tcPr>
          <w:p w14:paraId="697167B8"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14</w:t>
            </w:r>
          </w:p>
        </w:tc>
        <w:tc>
          <w:tcPr>
            <w:tcW w:w="399" w:type="pct"/>
            <w:tcBorders>
              <w:top w:val="nil"/>
              <w:bottom w:val="nil"/>
            </w:tcBorders>
            <w:shd w:val="clear" w:color="auto" w:fill="B2E9FC"/>
            <w:vAlign w:val="center"/>
          </w:tcPr>
          <w:p w14:paraId="3EA4DEA7"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66" w:type="pct"/>
            <w:tcBorders>
              <w:top w:val="nil"/>
              <w:bottom w:val="nil"/>
            </w:tcBorders>
            <w:shd w:val="clear" w:color="auto" w:fill="B2E9FC"/>
            <w:vAlign w:val="center"/>
          </w:tcPr>
          <w:p w14:paraId="55FE7A38"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14</w:t>
            </w:r>
          </w:p>
        </w:tc>
        <w:tc>
          <w:tcPr>
            <w:tcW w:w="413" w:type="pct"/>
            <w:tcBorders>
              <w:top w:val="nil"/>
              <w:bottom w:val="nil"/>
              <w:right w:val="single" w:sz="4" w:space="0" w:color="auto"/>
            </w:tcBorders>
            <w:shd w:val="clear" w:color="auto" w:fill="B2E9FC"/>
            <w:vAlign w:val="center"/>
          </w:tcPr>
          <w:p w14:paraId="1EA3901C"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r>
      <w:tr w:rsidR="00B83973" w:rsidRPr="00BD0024" w14:paraId="2714C8BD"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auto"/>
            <w:vAlign w:val="center"/>
          </w:tcPr>
          <w:p w14:paraId="357E0AE3"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z w:val="20"/>
                <w:szCs w:val="20"/>
              </w:rPr>
              <w:t>財政局</w:t>
            </w:r>
          </w:p>
        </w:tc>
        <w:tc>
          <w:tcPr>
            <w:tcW w:w="376" w:type="pct"/>
            <w:tcBorders>
              <w:top w:val="nil"/>
              <w:bottom w:val="nil"/>
            </w:tcBorders>
            <w:shd w:val="clear" w:color="auto" w:fill="auto"/>
            <w:vAlign w:val="center"/>
          </w:tcPr>
          <w:p w14:paraId="3F747451"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w:t>
            </w:r>
          </w:p>
        </w:tc>
        <w:tc>
          <w:tcPr>
            <w:tcW w:w="411" w:type="pct"/>
            <w:tcBorders>
              <w:top w:val="nil"/>
              <w:bottom w:val="nil"/>
            </w:tcBorders>
            <w:shd w:val="clear" w:color="auto" w:fill="auto"/>
            <w:vAlign w:val="center"/>
          </w:tcPr>
          <w:p w14:paraId="719F16B2"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18</w:t>
            </w:r>
          </w:p>
        </w:tc>
        <w:tc>
          <w:tcPr>
            <w:tcW w:w="397" w:type="pct"/>
            <w:tcBorders>
              <w:top w:val="nil"/>
              <w:bottom w:val="nil"/>
            </w:tcBorders>
            <w:shd w:val="clear" w:color="auto" w:fill="auto"/>
            <w:vAlign w:val="center"/>
          </w:tcPr>
          <w:p w14:paraId="7F36B19B"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w:t>
            </w:r>
          </w:p>
        </w:tc>
        <w:tc>
          <w:tcPr>
            <w:tcW w:w="411" w:type="pct"/>
            <w:tcBorders>
              <w:top w:val="nil"/>
              <w:bottom w:val="nil"/>
            </w:tcBorders>
            <w:shd w:val="clear" w:color="auto" w:fill="auto"/>
            <w:vAlign w:val="center"/>
          </w:tcPr>
          <w:p w14:paraId="70488CC1"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11</w:t>
            </w:r>
          </w:p>
        </w:tc>
        <w:tc>
          <w:tcPr>
            <w:tcW w:w="401" w:type="pct"/>
            <w:tcBorders>
              <w:top w:val="nil"/>
              <w:bottom w:val="nil"/>
              <w:right w:val="double" w:sz="4" w:space="0" w:color="auto"/>
            </w:tcBorders>
            <w:shd w:val="clear" w:color="auto" w:fill="auto"/>
            <w:vAlign w:val="center"/>
          </w:tcPr>
          <w:p w14:paraId="2A4CB549"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5</w:t>
            </w:r>
          </w:p>
        </w:tc>
        <w:tc>
          <w:tcPr>
            <w:tcW w:w="534" w:type="pct"/>
            <w:tcBorders>
              <w:top w:val="nil"/>
              <w:left w:val="single" w:sz="4" w:space="0" w:color="auto"/>
              <w:bottom w:val="nil"/>
            </w:tcBorders>
            <w:shd w:val="clear" w:color="auto" w:fill="auto"/>
            <w:vAlign w:val="center"/>
          </w:tcPr>
          <w:p w14:paraId="5BD37E05"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z w:val="20"/>
              </w:rPr>
              <w:t>地政局</w:t>
            </w:r>
          </w:p>
        </w:tc>
        <w:tc>
          <w:tcPr>
            <w:tcW w:w="379" w:type="pct"/>
            <w:tcBorders>
              <w:top w:val="nil"/>
              <w:bottom w:val="nil"/>
            </w:tcBorders>
            <w:shd w:val="clear" w:color="auto" w:fill="auto"/>
            <w:vAlign w:val="center"/>
          </w:tcPr>
          <w:p w14:paraId="5B96711D"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8</w:t>
            </w:r>
          </w:p>
        </w:tc>
        <w:tc>
          <w:tcPr>
            <w:tcW w:w="379" w:type="pct"/>
            <w:tcBorders>
              <w:top w:val="nil"/>
              <w:bottom w:val="nil"/>
            </w:tcBorders>
            <w:shd w:val="clear" w:color="auto" w:fill="auto"/>
            <w:vAlign w:val="center"/>
          </w:tcPr>
          <w:p w14:paraId="357E4392"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2</w:t>
            </w:r>
            <w:r w:rsidRPr="00C4698A">
              <w:rPr>
                <w:rFonts w:ascii="標楷體" w:eastAsia="標楷體" w:hAnsi="標楷體" w:hint="eastAsia"/>
                <w:noProof/>
                <w:color w:val="000000" w:themeColor="text1"/>
                <w:sz w:val="20"/>
              </w:rPr>
              <w:t>8</w:t>
            </w:r>
          </w:p>
        </w:tc>
        <w:tc>
          <w:tcPr>
            <w:tcW w:w="399" w:type="pct"/>
            <w:tcBorders>
              <w:top w:val="nil"/>
              <w:bottom w:val="nil"/>
            </w:tcBorders>
            <w:shd w:val="clear" w:color="auto" w:fill="auto"/>
            <w:vAlign w:val="center"/>
          </w:tcPr>
          <w:p w14:paraId="47F3104E"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w:t>
            </w:r>
          </w:p>
        </w:tc>
        <w:tc>
          <w:tcPr>
            <w:tcW w:w="366" w:type="pct"/>
            <w:tcBorders>
              <w:top w:val="nil"/>
              <w:bottom w:val="nil"/>
            </w:tcBorders>
            <w:shd w:val="clear" w:color="auto" w:fill="auto"/>
            <w:vAlign w:val="center"/>
          </w:tcPr>
          <w:p w14:paraId="52C55920"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2</w:t>
            </w:r>
            <w:r w:rsidRPr="00C4698A">
              <w:rPr>
                <w:rFonts w:ascii="標楷體" w:eastAsia="標楷體" w:hAnsi="標楷體" w:hint="eastAsia"/>
                <w:noProof/>
                <w:color w:val="000000" w:themeColor="text1"/>
                <w:sz w:val="20"/>
              </w:rPr>
              <w:t>6</w:t>
            </w:r>
          </w:p>
        </w:tc>
        <w:tc>
          <w:tcPr>
            <w:tcW w:w="413" w:type="pct"/>
            <w:tcBorders>
              <w:top w:val="nil"/>
              <w:bottom w:val="nil"/>
              <w:right w:val="single" w:sz="4" w:space="0" w:color="auto"/>
            </w:tcBorders>
            <w:shd w:val="clear" w:color="auto" w:fill="auto"/>
            <w:vAlign w:val="center"/>
          </w:tcPr>
          <w:p w14:paraId="77F903D4"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color w:val="000000" w:themeColor="text1"/>
                <w:sz w:val="20"/>
                <w:szCs w:val="20"/>
              </w:rPr>
              <w:t>2</w:t>
            </w:r>
          </w:p>
        </w:tc>
      </w:tr>
      <w:tr w:rsidR="00B83973" w:rsidRPr="00BD0024" w14:paraId="56686464"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6365C3B7"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z w:val="20"/>
                <w:szCs w:val="20"/>
              </w:rPr>
              <w:t>教育局</w:t>
            </w:r>
          </w:p>
        </w:tc>
        <w:tc>
          <w:tcPr>
            <w:tcW w:w="376" w:type="pct"/>
            <w:tcBorders>
              <w:top w:val="nil"/>
              <w:bottom w:val="nil"/>
            </w:tcBorders>
            <w:shd w:val="clear" w:color="auto" w:fill="B2E9FC"/>
            <w:vAlign w:val="center"/>
          </w:tcPr>
          <w:p w14:paraId="52122124"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5</w:t>
            </w:r>
          </w:p>
        </w:tc>
        <w:tc>
          <w:tcPr>
            <w:tcW w:w="411" w:type="pct"/>
            <w:tcBorders>
              <w:top w:val="nil"/>
              <w:bottom w:val="nil"/>
            </w:tcBorders>
            <w:shd w:val="clear" w:color="auto" w:fill="B2E9FC"/>
            <w:vAlign w:val="center"/>
          </w:tcPr>
          <w:p w14:paraId="1C8E3DDE"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33</w:t>
            </w:r>
          </w:p>
        </w:tc>
        <w:tc>
          <w:tcPr>
            <w:tcW w:w="397" w:type="pct"/>
            <w:tcBorders>
              <w:top w:val="nil"/>
              <w:bottom w:val="nil"/>
            </w:tcBorders>
            <w:shd w:val="clear" w:color="auto" w:fill="B2E9FC"/>
            <w:vAlign w:val="center"/>
          </w:tcPr>
          <w:p w14:paraId="17E834AF"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w:t>
            </w:r>
          </w:p>
        </w:tc>
        <w:tc>
          <w:tcPr>
            <w:tcW w:w="411" w:type="pct"/>
            <w:tcBorders>
              <w:top w:val="nil"/>
              <w:bottom w:val="nil"/>
            </w:tcBorders>
            <w:shd w:val="clear" w:color="auto" w:fill="B2E9FC"/>
            <w:vAlign w:val="center"/>
          </w:tcPr>
          <w:p w14:paraId="4239D88B"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30</w:t>
            </w:r>
          </w:p>
        </w:tc>
        <w:tc>
          <w:tcPr>
            <w:tcW w:w="401" w:type="pct"/>
            <w:tcBorders>
              <w:top w:val="nil"/>
              <w:bottom w:val="nil"/>
              <w:right w:val="double" w:sz="4" w:space="0" w:color="auto"/>
            </w:tcBorders>
            <w:shd w:val="clear" w:color="auto" w:fill="B2E9FC"/>
            <w:vAlign w:val="center"/>
          </w:tcPr>
          <w:p w14:paraId="40352476"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3</w:t>
            </w:r>
          </w:p>
        </w:tc>
        <w:tc>
          <w:tcPr>
            <w:tcW w:w="534" w:type="pct"/>
            <w:tcBorders>
              <w:top w:val="nil"/>
              <w:left w:val="single" w:sz="4" w:space="0" w:color="auto"/>
              <w:bottom w:val="nil"/>
            </w:tcBorders>
            <w:shd w:val="clear" w:color="auto" w:fill="B2E9FC"/>
            <w:vAlign w:val="center"/>
          </w:tcPr>
          <w:p w14:paraId="51C4A625"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rPr>
              <w:t>兵役局</w:t>
            </w:r>
          </w:p>
        </w:tc>
        <w:tc>
          <w:tcPr>
            <w:tcW w:w="379" w:type="pct"/>
            <w:tcBorders>
              <w:top w:val="nil"/>
              <w:bottom w:val="nil"/>
            </w:tcBorders>
            <w:shd w:val="clear" w:color="auto" w:fill="B2E9FC"/>
            <w:vAlign w:val="center"/>
          </w:tcPr>
          <w:p w14:paraId="0026CD23"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c>
          <w:tcPr>
            <w:tcW w:w="379" w:type="pct"/>
            <w:tcBorders>
              <w:top w:val="nil"/>
              <w:bottom w:val="nil"/>
            </w:tcBorders>
            <w:shd w:val="clear" w:color="auto" w:fill="B2E9FC"/>
            <w:vAlign w:val="center"/>
          </w:tcPr>
          <w:p w14:paraId="6B985635"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8</w:t>
            </w:r>
          </w:p>
        </w:tc>
        <w:tc>
          <w:tcPr>
            <w:tcW w:w="399" w:type="pct"/>
            <w:tcBorders>
              <w:top w:val="nil"/>
              <w:bottom w:val="nil"/>
            </w:tcBorders>
            <w:shd w:val="clear" w:color="auto" w:fill="B2E9FC"/>
            <w:vAlign w:val="center"/>
          </w:tcPr>
          <w:p w14:paraId="4E302CAF"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66" w:type="pct"/>
            <w:tcBorders>
              <w:top w:val="nil"/>
              <w:bottom w:val="nil"/>
            </w:tcBorders>
            <w:shd w:val="clear" w:color="auto" w:fill="B2E9FC"/>
            <w:vAlign w:val="center"/>
          </w:tcPr>
          <w:p w14:paraId="292F2059"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7</w:t>
            </w:r>
          </w:p>
        </w:tc>
        <w:tc>
          <w:tcPr>
            <w:tcW w:w="413" w:type="pct"/>
            <w:tcBorders>
              <w:top w:val="nil"/>
              <w:bottom w:val="nil"/>
              <w:right w:val="single" w:sz="4" w:space="0" w:color="auto"/>
            </w:tcBorders>
            <w:shd w:val="clear" w:color="auto" w:fill="B2E9FC"/>
            <w:vAlign w:val="center"/>
          </w:tcPr>
          <w:p w14:paraId="0FF8C9F5"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r>
      <w:tr w:rsidR="00B83973" w:rsidRPr="00BD0024" w14:paraId="741A70DE"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auto"/>
            <w:vAlign w:val="center"/>
          </w:tcPr>
          <w:p w14:paraId="7DE0267E" w14:textId="77777777" w:rsidR="00B83973" w:rsidRPr="00BD0024" w:rsidRDefault="00B83973" w:rsidP="00684E0C">
            <w:pPr>
              <w:spacing w:line="240" w:lineRule="exact"/>
              <w:jc w:val="distribute"/>
              <w:rPr>
                <w:rFonts w:ascii="標楷體" w:eastAsia="標楷體" w:hAnsi="標楷體" w:cs="Times New Roman"/>
                <w:noProof/>
                <w:spacing w:val="-16"/>
                <w:sz w:val="20"/>
                <w:szCs w:val="20"/>
              </w:rPr>
            </w:pPr>
            <w:r w:rsidRPr="00C4698A">
              <w:rPr>
                <w:rFonts w:ascii="標楷體" w:eastAsia="標楷體" w:hAnsi="標楷體" w:hint="eastAsia"/>
                <w:noProof/>
                <w:color w:val="000000" w:themeColor="text1"/>
                <w:spacing w:val="-16"/>
                <w:sz w:val="20"/>
                <w:szCs w:val="20"/>
              </w:rPr>
              <w:t>產業發展局</w:t>
            </w:r>
          </w:p>
        </w:tc>
        <w:tc>
          <w:tcPr>
            <w:tcW w:w="376" w:type="pct"/>
            <w:tcBorders>
              <w:top w:val="nil"/>
              <w:bottom w:val="nil"/>
            </w:tcBorders>
            <w:shd w:val="clear" w:color="auto" w:fill="auto"/>
            <w:vAlign w:val="center"/>
          </w:tcPr>
          <w:p w14:paraId="1B31ABA2"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4</w:t>
            </w:r>
          </w:p>
        </w:tc>
        <w:tc>
          <w:tcPr>
            <w:tcW w:w="411" w:type="pct"/>
            <w:tcBorders>
              <w:top w:val="nil"/>
              <w:bottom w:val="nil"/>
            </w:tcBorders>
            <w:shd w:val="clear" w:color="auto" w:fill="auto"/>
            <w:vAlign w:val="center"/>
          </w:tcPr>
          <w:p w14:paraId="5B922311"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33</w:t>
            </w:r>
          </w:p>
        </w:tc>
        <w:tc>
          <w:tcPr>
            <w:tcW w:w="397" w:type="pct"/>
            <w:tcBorders>
              <w:top w:val="nil"/>
              <w:bottom w:val="nil"/>
            </w:tcBorders>
            <w:shd w:val="clear" w:color="auto" w:fill="auto"/>
            <w:vAlign w:val="center"/>
          </w:tcPr>
          <w:p w14:paraId="10582C61"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w:t>
            </w:r>
          </w:p>
        </w:tc>
        <w:tc>
          <w:tcPr>
            <w:tcW w:w="411" w:type="pct"/>
            <w:tcBorders>
              <w:top w:val="nil"/>
              <w:bottom w:val="nil"/>
            </w:tcBorders>
            <w:shd w:val="clear" w:color="auto" w:fill="auto"/>
            <w:vAlign w:val="center"/>
          </w:tcPr>
          <w:p w14:paraId="21AB399E"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23</w:t>
            </w:r>
          </w:p>
        </w:tc>
        <w:tc>
          <w:tcPr>
            <w:tcW w:w="401" w:type="pct"/>
            <w:tcBorders>
              <w:top w:val="nil"/>
              <w:bottom w:val="nil"/>
              <w:right w:val="double" w:sz="4" w:space="0" w:color="auto"/>
            </w:tcBorders>
            <w:shd w:val="clear" w:color="auto" w:fill="auto"/>
            <w:vAlign w:val="center"/>
          </w:tcPr>
          <w:p w14:paraId="40CE149A"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10</w:t>
            </w:r>
          </w:p>
        </w:tc>
        <w:tc>
          <w:tcPr>
            <w:tcW w:w="534" w:type="pct"/>
            <w:tcBorders>
              <w:top w:val="nil"/>
              <w:left w:val="single" w:sz="4" w:space="0" w:color="auto"/>
              <w:bottom w:val="nil"/>
            </w:tcBorders>
            <w:shd w:val="clear" w:color="auto" w:fill="auto"/>
            <w:vAlign w:val="center"/>
          </w:tcPr>
          <w:p w14:paraId="3CF9263F"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890CF4">
              <w:rPr>
                <w:rFonts w:ascii="標楷體" w:eastAsia="標楷體" w:hAnsi="標楷體" w:hint="eastAsia"/>
                <w:noProof/>
                <w:color w:val="000000" w:themeColor="text1"/>
                <w:sz w:val="20"/>
              </w:rPr>
              <w:t>臺北自來水事業處</w:t>
            </w:r>
          </w:p>
        </w:tc>
        <w:tc>
          <w:tcPr>
            <w:tcW w:w="379" w:type="pct"/>
            <w:tcBorders>
              <w:top w:val="nil"/>
              <w:bottom w:val="nil"/>
            </w:tcBorders>
            <w:shd w:val="clear" w:color="auto" w:fill="auto"/>
            <w:vAlign w:val="center"/>
          </w:tcPr>
          <w:p w14:paraId="3D3D119C"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noProof/>
                <w:color w:val="000000" w:themeColor="text1"/>
                <w:sz w:val="20"/>
              </w:rPr>
              <w:t>1</w:t>
            </w:r>
          </w:p>
        </w:tc>
        <w:tc>
          <w:tcPr>
            <w:tcW w:w="379" w:type="pct"/>
            <w:tcBorders>
              <w:top w:val="nil"/>
              <w:bottom w:val="nil"/>
            </w:tcBorders>
            <w:shd w:val="clear" w:color="auto" w:fill="auto"/>
            <w:vAlign w:val="center"/>
          </w:tcPr>
          <w:p w14:paraId="6AD95587"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noProof/>
                <w:color w:val="000000" w:themeColor="text1"/>
                <w:sz w:val="20"/>
              </w:rPr>
              <w:t>2</w:t>
            </w:r>
          </w:p>
        </w:tc>
        <w:tc>
          <w:tcPr>
            <w:tcW w:w="399" w:type="pct"/>
            <w:tcBorders>
              <w:top w:val="nil"/>
              <w:bottom w:val="nil"/>
            </w:tcBorders>
            <w:shd w:val="clear" w:color="auto" w:fill="auto"/>
            <w:vAlign w:val="center"/>
          </w:tcPr>
          <w:p w14:paraId="2EB2FD4D"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hint="eastAsia"/>
                <w:noProof/>
                <w:color w:val="000000" w:themeColor="text1"/>
                <w:sz w:val="20"/>
              </w:rPr>
              <w:t>－</w:t>
            </w:r>
          </w:p>
        </w:tc>
        <w:tc>
          <w:tcPr>
            <w:tcW w:w="366" w:type="pct"/>
            <w:tcBorders>
              <w:top w:val="nil"/>
              <w:bottom w:val="nil"/>
            </w:tcBorders>
            <w:shd w:val="clear" w:color="auto" w:fill="auto"/>
            <w:vAlign w:val="center"/>
          </w:tcPr>
          <w:p w14:paraId="23AC441F"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hint="eastAsia"/>
                <w:noProof/>
                <w:color w:val="000000" w:themeColor="text1"/>
                <w:sz w:val="20"/>
              </w:rPr>
              <w:t>1</w:t>
            </w:r>
          </w:p>
        </w:tc>
        <w:tc>
          <w:tcPr>
            <w:tcW w:w="413" w:type="pct"/>
            <w:tcBorders>
              <w:top w:val="nil"/>
              <w:bottom w:val="nil"/>
              <w:right w:val="single" w:sz="4" w:space="0" w:color="auto"/>
            </w:tcBorders>
            <w:shd w:val="clear" w:color="auto" w:fill="auto"/>
            <w:vAlign w:val="center"/>
          </w:tcPr>
          <w:p w14:paraId="22BE283D"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hint="eastAsia"/>
                <w:color w:val="000000" w:themeColor="text1"/>
                <w:sz w:val="20"/>
                <w:szCs w:val="20"/>
              </w:rPr>
              <w:t>1</w:t>
            </w:r>
          </w:p>
        </w:tc>
      </w:tr>
      <w:tr w:rsidR="00B83973" w:rsidRPr="00BD0024" w14:paraId="79770E13"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3568E425"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szCs w:val="20"/>
              </w:rPr>
              <w:t>工務局</w:t>
            </w:r>
          </w:p>
        </w:tc>
        <w:tc>
          <w:tcPr>
            <w:tcW w:w="376" w:type="pct"/>
            <w:tcBorders>
              <w:top w:val="nil"/>
              <w:bottom w:val="nil"/>
            </w:tcBorders>
            <w:shd w:val="clear" w:color="auto" w:fill="B2E9FC"/>
            <w:vAlign w:val="center"/>
          </w:tcPr>
          <w:p w14:paraId="14051DB6"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6</w:t>
            </w:r>
          </w:p>
        </w:tc>
        <w:tc>
          <w:tcPr>
            <w:tcW w:w="411" w:type="pct"/>
            <w:tcBorders>
              <w:top w:val="nil"/>
              <w:bottom w:val="nil"/>
            </w:tcBorders>
            <w:shd w:val="clear" w:color="auto" w:fill="B2E9FC"/>
            <w:vAlign w:val="center"/>
          </w:tcPr>
          <w:p w14:paraId="2351806C"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39</w:t>
            </w:r>
          </w:p>
        </w:tc>
        <w:tc>
          <w:tcPr>
            <w:tcW w:w="397" w:type="pct"/>
            <w:tcBorders>
              <w:top w:val="nil"/>
              <w:bottom w:val="nil"/>
            </w:tcBorders>
            <w:shd w:val="clear" w:color="auto" w:fill="B2E9FC"/>
            <w:vAlign w:val="center"/>
          </w:tcPr>
          <w:p w14:paraId="08B876A5"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w:t>
            </w:r>
          </w:p>
        </w:tc>
        <w:tc>
          <w:tcPr>
            <w:tcW w:w="411" w:type="pct"/>
            <w:tcBorders>
              <w:top w:val="nil"/>
              <w:bottom w:val="nil"/>
            </w:tcBorders>
            <w:shd w:val="clear" w:color="auto" w:fill="B2E9FC"/>
            <w:vAlign w:val="center"/>
          </w:tcPr>
          <w:p w14:paraId="27AC4F64"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23</w:t>
            </w:r>
          </w:p>
        </w:tc>
        <w:tc>
          <w:tcPr>
            <w:tcW w:w="401" w:type="pct"/>
            <w:tcBorders>
              <w:top w:val="nil"/>
              <w:bottom w:val="nil"/>
              <w:right w:val="double" w:sz="4" w:space="0" w:color="auto"/>
            </w:tcBorders>
            <w:shd w:val="clear" w:color="auto" w:fill="B2E9FC"/>
            <w:vAlign w:val="center"/>
          </w:tcPr>
          <w:p w14:paraId="186E72B1"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15</w:t>
            </w:r>
          </w:p>
        </w:tc>
        <w:tc>
          <w:tcPr>
            <w:tcW w:w="534" w:type="pct"/>
            <w:tcBorders>
              <w:top w:val="nil"/>
              <w:left w:val="single" w:sz="4" w:space="0" w:color="auto"/>
              <w:bottom w:val="nil"/>
            </w:tcBorders>
            <w:shd w:val="clear" w:color="auto" w:fill="B2E9FC"/>
            <w:vAlign w:val="center"/>
          </w:tcPr>
          <w:p w14:paraId="6032AF17" w14:textId="77777777" w:rsidR="00B83973" w:rsidRPr="00BD0024" w:rsidRDefault="00B83973" w:rsidP="00684E0C">
            <w:pPr>
              <w:spacing w:line="240" w:lineRule="exact"/>
              <w:jc w:val="distribute"/>
              <w:rPr>
                <w:rFonts w:ascii="標楷體" w:eastAsia="標楷體" w:hAnsi="標楷體" w:cs="Times New Roman"/>
                <w:noProof/>
                <w:spacing w:val="-8"/>
                <w:sz w:val="20"/>
                <w:szCs w:val="20"/>
              </w:rPr>
            </w:pPr>
            <w:r w:rsidRPr="00C4698A">
              <w:rPr>
                <w:rFonts w:ascii="標楷體" w:eastAsia="標楷體" w:hAnsi="標楷體" w:hint="eastAsia"/>
                <w:noProof/>
                <w:color w:val="000000" w:themeColor="text1"/>
                <w:sz w:val="20"/>
              </w:rPr>
              <w:t>體育局</w:t>
            </w:r>
          </w:p>
        </w:tc>
        <w:tc>
          <w:tcPr>
            <w:tcW w:w="379" w:type="pct"/>
            <w:tcBorders>
              <w:top w:val="nil"/>
              <w:bottom w:val="nil"/>
            </w:tcBorders>
            <w:shd w:val="clear" w:color="auto" w:fill="B2E9FC"/>
            <w:vAlign w:val="center"/>
          </w:tcPr>
          <w:p w14:paraId="1373E771"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1</w:t>
            </w:r>
          </w:p>
        </w:tc>
        <w:tc>
          <w:tcPr>
            <w:tcW w:w="379" w:type="pct"/>
            <w:tcBorders>
              <w:top w:val="nil"/>
              <w:bottom w:val="nil"/>
            </w:tcBorders>
            <w:shd w:val="clear" w:color="auto" w:fill="B2E9FC"/>
            <w:vAlign w:val="center"/>
          </w:tcPr>
          <w:p w14:paraId="6082849C"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6</w:t>
            </w:r>
          </w:p>
        </w:tc>
        <w:tc>
          <w:tcPr>
            <w:tcW w:w="399" w:type="pct"/>
            <w:tcBorders>
              <w:top w:val="nil"/>
              <w:bottom w:val="nil"/>
            </w:tcBorders>
            <w:shd w:val="clear" w:color="auto" w:fill="B2E9FC"/>
            <w:vAlign w:val="center"/>
          </w:tcPr>
          <w:p w14:paraId="0A26351C"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w:t>
            </w:r>
          </w:p>
        </w:tc>
        <w:tc>
          <w:tcPr>
            <w:tcW w:w="366" w:type="pct"/>
            <w:tcBorders>
              <w:top w:val="nil"/>
              <w:bottom w:val="nil"/>
            </w:tcBorders>
            <w:shd w:val="clear" w:color="auto" w:fill="B2E9FC"/>
            <w:vAlign w:val="center"/>
          </w:tcPr>
          <w:p w14:paraId="76D01DE1"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1</w:t>
            </w:r>
          </w:p>
        </w:tc>
        <w:tc>
          <w:tcPr>
            <w:tcW w:w="413" w:type="pct"/>
            <w:tcBorders>
              <w:top w:val="nil"/>
              <w:bottom w:val="nil"/>
              <w:right w:val="single" w:sz="4" w:space="0" w:color="auto"/>
            </w:tcBorders>
            <w:shd w:val="clear" w:color="auto" w:fill="B2E9FC"/>
            <w:vAlign w:val="center"/>
          </w:tcPr>
          <w:p w14:paraId="29172F1C"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color w:val="000000" w:themeColor="text1"/>
                <w:sz w:val="20"/>
              </w:rPr>
              <w:t>5</w:t>
            </w:r>
          </w:p>
        </w:tc>
      </w:tr>
      <w:tr w:rsidR="00B83973" w:rsidRPr="00BD0024" w14:paraId="6068CE33"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auto"/>
            <w:vAlign w:val="center"/>
          </w:tcPr>
          <w:p w14:paraId="6763E4FD"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66B14">
              <w:rPr>
                <w:rFonts w:ascii="標楷體" w:eastAsia="標楷體" w:hAnsi="標楷體" w:hint="eastAsia"/>
                <w:noProof/>
                <w:color w:val="000000" w:themeColor="text1"/>
                <w:sz w:val="20"/>
                <w:szCs w:val="20"/>
              </w:rPr>
              <w:t>交通局</w:t>
            </w:r>
          </w:p>
        </w:tc>
        <w:tc>
          <w:tcPr>
            <w:tcW w:w="376" w:type="pct"/>
            <w:tcBorders>
              <w:top w:val="nil"/>
              <w:bottom w:val="nil"/>
            </w:tcBorders>
            <w:shd w:val="clear" w:color="auto" w:fill="auto"/>
            <w:vAlign w:val="center"/>
          </w:tcPr>
          <w:p w14:paraId="7E54A1F0"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5</w:t>
            </w:r>
          </w:p>
        </w:tc>
        <w:tc>
          <w:tcPr>
            <w:tcW w:w="411" w:type="pct"/>
            <w:tcBorders>
              <w:top w:val="nil"/>
              <w:bottom w:val="nil"/>
            </w:tcBorders>
            <w:shd w:val="clear" w:color="auto" w:fill="auto"/>
            <w:vAlign w:val="center"/>
          </w:tcPr>
          <w:p w14:paraId="0FD560D6"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23</w:t>
            </w:r>
          </w:p>
        </w:tc>
        <w:tc>
          <w:tcPr>
            <w:tcW w:w="397" w:type="pct"/>
            <w:tcBorders>
              <w:top w:val="nil"/>
              <w:bottom w:val="nil"/>
            </w:tcBorders>
            <w:shd w:val="clear" w:color="auto" w:fill="auto"/>
            <w:vAlign w:val="center"/>
          </w:tcPr>
          <w:p w14:paraId="07F0B3E8"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w:t>
            </w:r>
          </w:p>
        </w:tc>
        <w:tc>
          <w:tcPr>
            <w:tcW w:w="411" w:type="pct"/>
            <w:tcBorders>
              <w:top w:val="nil"/>
              <w:bottom w:val="nil"/>
            </w:tcBorders>
            <w:shd w:val="clear" w:color="auto" w:fill="auto"/>
            <w:vAlign w:val="center"/>
          </w:tcPr>
          <w:p w14:paraId="38328DAB"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17</w:t>
            </w:r>
          </w:p>
        </w:tc>
        <w:tc>
          <w:tcPr>
            <w:tcW w:w="401" w:type="pct"/>
            <w:tcBorders>
              <w:top w:val="nil"/>
              <w:bottom w:val="nil"/>
              <w:right w:val="double" w:sz="4" w:space="0" w:color="auto"/>
            </w:tcBorders>
            <w:shd w:val="clear" w:color="auto" w:fill="auto"/>
            <w:vAlign w:val="center"/>
          </w:tcPr>
          <w:p w14:paraId="0671B06B"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6</w:t>
            </w:r>
          </w:p>
        </w:tc>
        <w:tc>
          <w:tcPr>
            <w:tcW w:w="534" w:type="pct"/>
            <w:tcBorders>
              <w:top w:val="nil"/>
              <w:left w:val="single" w:sz="4" w:space="0" w:color="auto"/>
              <w:bottom w:val="nil"/>
            </w:tcBorders>
            <w:shd w:val="clear" w:color="auto" w:fill="auto"/>
            <w:vAlign w:val="center"/>
          </w:tcPr>
          <w:p w14:paraId="52899D6F"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rPr>
              <w:t>資訊局</w:t>
            </w:r>
          </w:p>
        </w:tc>
        <w:tc>
          <w:tcPr>
            <w:tcW w:w="379" w:type="pct"/>
            <w:tcBorders>
              <w:top w:val="nil"/>
              <w:bottom w:val="nil"/>
            </w:tcBorders>
            <w:shd w:val="clear" w:color="auto" w:fill="auto"/>
            <w:vAlign w:val="center"/>
          </w:tcPr>
          <w:p w14:paraId="04699DBE"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c>
          <w:tcPr>
            <w:tcW w:w="379" w:type="pct"/>
            <w:tcBorders>
              <w:top w:val="nil"/>
              <w:bottom w:val="nil"/>
            </w:tcBorders>
            <w:shd w:val="clear" w:color="auto" w:fill="auto"/>
            <w:vAlign w:val="center"/>
          </w:tcPr>
          <w:p w14:paraId="62D54382"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4</w:t>
            </w:r>
          </w:p>
        </w:tc>
        <w:tc>
          <w:tcPr>
            <w:tcW w:w="399" w:type="pct"/>
            <w:tcBorders>
              <w:top w:val="nil"/>
              <w:bottom w:val="nil"/>
            </w:tcBorders>
            <w:shd w:val="clear" w:color="auto" w:fill="auto"/>
            <w:vAlign w:val="center"/>
          </w:tcPr>
          <w:p w14:paraId="2A8BC8FD"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1</w:t>
            </w:r>
          </w:p>
        </w:tc>
        <w:tc>
          <w:tcPr>
            <w:tcW w:w="366" w:type="pct"/>
            <w:tcBorders>
              <w:top w:val="nil"/>
              <w:bottom w:val="nil"/>
            </w:tcBorders>
            <w:shd w:val="clear" w:color="auto" w:fill="auto"/>
            <w:vAlign w:val="center"/>
          </w:tcPr>
          <w:p w14:paraId="4FAA67ED"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2</w:t>
            </w:r>
          </w:p>
        </w:tc>
        <w:tc>
          <w:tcPr>
            <w:tcW w:w="413" w:type="pct"/>
            <w:tcBorders>
              <w:top w:val="nil"/>
              <w:bottom w:val="nil"/>
              <w:right w:val="single" w:sz="4" w:space="0" w:color="auto"/>
            </w:tcBorders>
            <w:shd w:val="clear" w:color="auto" w:fill="auto"/>
            <w:vAlign w:val="center"/>
          </w:tcPr>
          <w:p w14:paraId="5761DD04"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r>
      <w:tr w:rsidR="00B83973" w:rsidRPr="00BD0024" w14:paraId="67EB1963"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2FBB5C03"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z w:val="20"/>
                <w:szCs w:val="20"/>
              </w:rPr>
              <w:t>社會局</w:t>
            </w:r>
          </w:p>
        </w:tc>
        <w:tc>
          <w:tcPr>
            <w:tcW w:w="376" w:type="pct"/>
            <w:tcBorders>
              <w:top w:val="nil"/>
              <w:bottom w:val="nil"/>
            </w:tcBorders>
            <w:shd w:val="clear" w:color="auto" w:fill="B2E9FC"/>
            <w:vAlign w:val="center"/>
          </w:tcPr>
          <w:p w14:paraId="41C59EA1"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4</w:t>
            </w:r>
          </w:p>
        </w:tc>
        <w:tc>
          <w:tcPr>
            <w:tcW w:w="411" w:type="pct"/>
            <w:tcBorders>
              <w:top w:val="nil"/>
              <w:bottom w:val="nil"/>
            </w:tcBorders>
            <w:shd w:val="clear" w:color="auto" w:fill="B2E9FC"/>
            <w:vAlign w:val="center"/>
          </w:tcPr>
          <w:p w14:paraId="55636186"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21</w:t>
            </w:r>
          </w:p>
        </w:tc>
        <w:tc>
          <w:tcPr>
            <w:tcW w:w="397" w:type="pct"/>
            <w:tcBorders>
              <w:top w:val="nil"/>
              <w:bottom w:val="nil"/>
            </w:tcBorders>
            <w:shd w:val="clear" w:color="auto" w:fill="B2E9FC"/>
            <w:vAlign w:val="center"/>
          </w:tcPr>
          <w:p w14:paraId="60A1461E"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w:t>
            </w:r>
          </w:p>
        </w:tc>
        <w:tc>
          <w:tcPr>
            <w:tcW w:w="411" w:type="pct"/>
            <w:tcBorders>
              <w:top w:val="nil"/>
              <w:bottom w:val="nil"/>
            </w:tcBorders>
            <w:shd w:val="clear" w:color="auto" w:fill="B2E9FC"/>
            <w:vAlign w:val="center"/>
          </w:tcPr>
          <w:p w14:paraId="260BD114"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14</w:t>
            </w:r>
          </w:p>
        </w:tc>
        <w:tc>
          <w:tcPr>
            <w:tcW w:w="401" w:type="pct"/>
            <w:tcBorders>
              <w:top w:val="nil"/>
              <w:bottom w:val="nil"/>
              <w:right w:val="double" w:sz="4" w:space="0" w:color="auto"/>
            </w:tcBorders>
            <w:shd w:val="clear" w:color="auto" w:fill="B2E9FC"/>
            <w:vAlign w:val="center"/>
          </w:tcPr>
          <w:p w14:paraId="2E60C07D"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7</w:t>
            </w:r>
          </w:p>
        </w:tc>
        <w:tc>
          <w:tcPr>
            <w:tcW w:w="534" w:type="pct"/>
            <w:tcBorders>
              <w:top w:val="nil"/>
              <w:left w:val="single" w:sz="4" w:space="0" w:color="auto"/>
              <w:bottom w:val="nil"/>
            </w:tcBorders>
            <w:shd w:val="clear" w:color="auto" w:fill="B2E9FC"/>
            <w:vAlign w:val="center"/>
          </w:tcPr>
          <w:p w14:paraId="50C5352E"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BA6624">
              <w:rPr>
                <w:rFonts w:ascii="標楷體" w:eastAsia="標楷體" w:hAnsi="標楷體" w:hint="eastAsia"/>
                <w:noProof/>
                <w:color w:val="000000" w:themeColor="text1"/>
                <w:sz w:val="20"/>
              </w:rPr>
              <w:t>法務局</w:t>
            </w:r>
          </w:p>
        </w:tc>
        <w:tc>
          <w:tcPr>
            <w:tcW w:w="379" w:type="pct"/>
            <w:tcBorders>
              <w:top w:val="nil"/>
              <w:bottom w:val="nil"/>
            </w:tcBorders>
            <w:shd w:val="clear" w:color="auto" w:fill="B2E9FC"/>
            <w:vAlign w:val="center"/>
          </w:tcPr>
          <w:p w14:paraId="38960146" w14:textId="77777777" w:rsidR="00B83973" w:rsidRPr="00913515" w:rsidRDefault="00B83973" w:rsidP="00684E0C">
            <w:pPr>
              <w:spacing w:line="240" w:lineRule="exact"/>
              <w:jc w:val="right"/>
              <w:rPr>
                <w:rFonts w:ascii="標楷體" w:eastAsia="標楷體" w:hAnsi="標楷體" w:cs="Times New Roman"/>
                <w:sz w:val="20"/>
                <w:szCs w:val="20"/>
              </w:rPr>
            </w:pPr>
            <w:r w:rsidRPr="00BA6624">
              <w:rPr>
                <w:rFonts w:ascii="標楷體" w:eastAsia="標楷體" w:hAnsi="標楷體"/>
                <w:noProof/>
                <w:color w:val="000000" w:themeColor="text1"/>
                <w:sz w:val="20"/>
              </w:rPr>
              <w:t>1</w:t>
            </w:r>
          </w:p>
        </w:tc>
        <w:tc>
          <w:tcPr>
            <w:tcW w:w="379" w:type="pct"/>
            <w:tcBorders>
              <w:top w:val="nil"/>
              <w:bottom w:val="nil"/>
            </w:tcBorders>
            <w:shd w:val="clear" w:color="auto" w:fill="B2E9FC"/>
            <w:vAlign w:val="center"/>
          </w:tcPr>
          <w:p w14:paraId="6DBBB2EB" w14:textId="77777777" w:rsidR="00B83973" w:rsidRPr="00913515" w:rsidRDefault="00B83973" w:rsidP="00684E0C">
            <w:pPr>
              <w:spacing w:line="240" w:lineRule="exact"/>
              <w:jc w:val="right"/>
              <w:rPr>
                <w:rFonts w:ascii="標楷體" w:eastAsia="標楷體" w:hAnsi="標楷體" w:cs="Times New Roman"/>
                <w:sz w:val="20"/>
                <w:szCs w:val="20"/>
              </w:rPr>
            </w:pPr>
            <w:r w:rsidRPr="00BA6624">
              <w:rPr>
                <w:rFonts w:ascii="標楷體" w:eastAsia="標楷體" w:hAnsi="標楷體" w:hint="eastAsia"/>
                <w:noProof/>
                <w:color w:val="000000" w:themeColor="text1"/>
                <w:sz w:val="20"/>
              </w:rPr>
              <w:t>9</w:t>
            </w:r>
          </w:p>
        </w:tc>
        <w:tc>
          <w:tcPr>
            <w:tcW w:w="399" w:type="pct"/>
            <w:tcBorders>
              <w:top w:val="nil"/>
              <w:bottom w:val="nil"/>
            </w:tcBorders>
            <w:shd w:val="clear" w:color="auto" w:fill="B2E9FC"/>
            <w:vAlign w:val="center"/>
          </w:tcPr>
          <w:p w14:paraId="54CBCF11" w14:textId="77777777" w:rsidR="00B83973" w:rsidRPr="00913515" w:rsidRDefault="00B83973" w:rsidP="00684E0C">
            <w:pPr>
              <w:spacing w:line="240" w:lineRule="exact"/>
              <w:jc w:val="right"/>
              <w:rPr>
                <w:rFonts w:ascii="標楷體" w:eastAsia="標楷體" w:hAnsi="標楷體" w:cs="Times New Roman"/>
                <w:sz w:val="20"/>
                <w:szCs w:val="20"/>
              </w:rPr>
            </w:pPr>
            <w:r w:rsidRPr="00BA6624">
              <w:rPr>
                <w:rFonts w:ascii="標楷體" w:eastAsia="標楷體" w:hAnsi="標楷體" w:hint="eastAsia"/>
                <w:noProof/>
                <w:color w:val="000000" w:themeColor="text1"/>
                <w:sz w:val="20"/>
              </w:rPr>
              <w:t>－</w:t>
            </w:r>
          </w:p>
        </w:tc>
        <w:tc>
          <w:tcPr>
            <w:tcW w:w="366" w:type="pct"/>
            <w:tcBorders>
              <w:top w:val="nil"/>
              <w:bottom w:val="nil"/>
            </w:tcBorders>
            <w:shd w:val="clear" w:color="auto" w:fill="B2E9FC"/>
            <w:vAlign w:val="center"/>
          </w:tcPr>
          <w:p w14:paraId="29D39605" w14:textId="77777777" w:rsidR="00B83973" w:rsidRPr="00913515" w:rsidRDefault="00B83973" w:rsidP="00684E0C">
            <w:pPr>
              <w:spacing w:line="240" w:lineRule="exact"/>
              <w:jc w:val="right"/>
              <w:rPr>
                <w:rFonts w:ascii="標楷體" w:eastAsia="標楷體" w:hAnsi="標楷體" w:cs="Times New Roman"/>
                <w:sz w:val="20"/>
                <w:szCs w:val="20"/>
              </w:rPr>
            </w:pPr>
            <w:r w:rsidRPr="00BA6624">
              <w:rPr>
                <w:rFonts w:ascii="標楷體" w:eastAsia="標楷體" w:hAnsi="標楷體" w:hint="eastAsia"/>
                <w:noProof/>
                <w:color w:val="000000" w:themeColor="text1"/>
                <w:sz w:val="20"/>
              </w:rPr>
              <w:t>9</w:t>
            </w:r>
          </w:p>
        </w:tc>
        <w:tc>
          <w:tcPr>
            <w:tcW w:w="413" w:type="pct"/>
            <w:tcBorders>
              <w:top w:val="nil"/>
              <w:bottom w:val="nil"/>
              <w:right w:val="single" w:sz="4" w:space="0" w:color="auto"/>
            </w:tcBorders>
            <w:shd w:val="clear" w:color="auto" w:fill="B2E9FC"/>
            <w:vAlign w:val="center"/>
          </w:tcPr>
          <w:p w14:paraId="352F054D" w14:textId="77777777" w:rsidR="00B83973" w:rsidRPr="00913515" w:rsidRDefault="00B83973" w:rsidP="00684E0C">
            <w:pPr>
              <w:spacing w:line="240" w:lineRule="exact"/>
              <w:jc w:val="right"/>
              <w:rPr>
                <w:rFonts w:ascii="標楷體" w:eastAsia="標楷體" w:hAnsi="標楷體" w:cs="Times New Roman"/>
                <w:sz w:val="20"/>
                <w:szCs w:val="20"/>
              </w:rPr>
            </w:pPr>
            <w:r w:rsidRPr="00BA6624">
              <w:rPr>
                <w:rFonts w:ascii="標楷體" w:eastAsia="標楷體" w:hAnsi="標楷體" w:hint="eastAsia"/>
                <w:noProof/>
                <w:color w:val="000000" w:themeColor="text1"/>
                <w:sz w:val="20"/>
              </w:rPr>
              <w:t>－</w:t>
            </w:r>
          </w:p>
        </w:tc>
      </w:tr>
      <w:tr w:rsidR="00B83973" w:rsidRPr="00BD0024" w14:paraId="48E7DD99"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auto"/>
            <w:vAlign w:val="center"/>
          </w:tcPr>
          <w:p w14:paraId="4139D091"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z w:val="20"/>
                <w:szCs w:val="20"/>
              </w:rPr>
              <w:t>勞動局</w:t>
            </w:r>
          </w:p>
        </w:tc>
        <w:tc>
          <w:tcPr>
            <w:tcW w:w="376" w:type="pct"/>
            <w:tcBorders>
              <w:top w:val="nil"/>
              <w:bottom w:val="nil"/>
            </w:tcBorders>
            <w:shd w:val="clear" w:color="auto" w:fill="auto"/>
            <w:vAlign w:val="center"/>
          </w:tcPr>
          <w:p w14:paraId="62033034"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5</w:t>
            </w:r>
          </w:p>
        </w:tc>
        <w:tc>
          <w:tcPr>
            <w:tcW w:w="411" w:type="pct"/>
            <w:tcBorders>
              <w:top w:val="nil"/>
              <w:bottom w:val="nil"/>
            </w:tcBorders>
            <w:shd w:val="clear" w:color="auto" w:fill="auto"/>
            <w:vAlign w:val="center"/>
          </w:tcPr>
          <w:p w14:paraId="2F5D1974"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28</w:t>
            </w:r>
          </w:p>
        </w:tc>
        <w:tc>
          <w:tcPr>
            <w:tcW w:w="397" w:type="pct"/>
            <w:tcBorders>
              <w:top w:val="nil"/>
              <w:bottom w:val="nil"/>
            </w:tcBorders>
            <w:shd w:val="clear" w:color="auto" w:fill="auto"/>
            <w:vAlign w:val="center"/>
          </w:tcPr>
          <w:p w14:paraId="21A63376"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w:t>
            </w:r>
          </w:p>
        </w:tc>
        <w:tc>
          <w:tcPr>
            <w:tcW w:w="411" w:type="pct"/>
            <w:tcBorders>
              <w:top w:val="nil"/>
              <w:bottom w:val="nil"/>
            </w:tcBorders>
            <w:shd w:val="clear" w:color="auto" w:fill="auto"/>
            <w:vAlign w:val="center"/>
          </w:tcPr>
          <w:p w14:paraId="0010F1D0"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26</w:t>
            </w:r>
          </w:p>
        </w:tc>
        <w:tc>
          <w:tcPr>
            <w:tcW w:w="401" w:type="pct"/>
            <w:tcBorders>
              <w:top w:val="nil"/>
              <w:bottom w:val="nil"/>
              <w:right w:val="double" w:sz="4" w:space="0" w:color="auto"/>
            </w:tcBorders>
            <w:shd w:val="clear" w:color="auto" w:fill="auto"/>
            <w:vAlign w:val="center"/>
          </w:tcPr>
          <w:p w14:paraId="25197807"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w:t>
            </w:r>
          </w:p>
        </w:tc>
        <w:tc>
          <w:tcPr>
            <w:tcW w:w="534" w:type="pct"/>
            <w:tcBorders>
              <w:top w:val="nil"/>
              <w:left w:val="single" w:sz="4" w:space="0" w:color="auto"/>
              <w:bottom w:val="nil"/>
            </w:tcBorders>
            <w:shd w:val="clear" w:color="auto" w:fill="auto"/>
            <w:vAlign w:val="center"/>
          </w:tcPr>
          <w:p w14:paraId="5D1E789D"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z w:val="20"/>
              </w:rPr>
              <w:t>青年局</w:t>
            </w:r>
          </w:p>
        </w:tc>
        <w:tc>
          <w:tcPr>
            <w:tcW w:w="379" w:type="pct"/>
            <w:tcBorders>
              <w:top w:val="nil"/>
              <w:bottom w:val="nil"/>
            </w:tcBorders>
            <w:shd w:val="clear" w:color="auto" w:fill="auto"/>
            <w:vAlign w:val="center"/>
          </w:tcPr>
          <w:p w14:paraId="7505FEDE"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noProof/>
                <w:color w:val="000000" w:themeColor="text1"/>
                <w:sz w:val="20"/>
              </w:rPr>
              <w:t>1</w:t>
            </w:r>
          </w:p>
        </w:tc>
        <w:tc>
          <w:tcPr>
            <w:tcW w:w="379" w:type="pct"/>
            <w:tcBorders>
              <w:top w:val="nil"/>
              <w:bottom w:val="nil"/>
            </w:tcBorders>
            <w:shd w:val="clear" w:color="auto" w:fill="auto"/>
            <w:vAlign w:val="center"/>
          </w:tcPr>
          <w:p w14:paraId="020F70B4"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6</w:t>
            </w:r>
          </w:p>
        </w:tc>
        <w:tc>
          <w:tcPr>
            <w:tcW w:w="399" w:type="pct"/>
            <w:tcBorders>
              <w:top w:val="nil"/>
              <w:bottom w:val="nil"/>
            </w:tcBorders>
            <w:shd w:val="clear" w:color="auto" w:fill="auto"/>
            <w:vAlign w:val="center"/>
          </w:tcPr>
          <w:p w14:paraId="25636C27"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w:t>
            </w:r>
          </w:p>
        </w:tc>
        <w:tc>
          <w:tcPr>
            <w:tcW w:w="366" w:type="pct"/>
            <w:tcBorders>
              <w:top w:val="nil"/>
              <w:bottom w:val="nil"/>
            </w:tcBorders>
            <w:shd w:val="clear" w:color="auto" w:fill="auto"/>
            <w:vAlign w:val="center"/>
          </w:tcPr>
          <w:p w14:paraId="7238E7F0"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rPr>
              <w:t>3</w:t>
            </w:r>
          </w:p>
        </w:tc>
        <w:tc>
          <w:tcPr>
            <w:tcW w:w="413" w:type="pct"/>
            <w:tcBorders>
              <w:top w:val="nil"/>
              <w:bottom w:val="nil"/>
              <w:right w:val="single" w:sz="4" w:space="0" w:color="auto"/>
            </w:tcBorders>
            <w:shd w:val="clear" w:color="auto" w:fill="auto"/>
            <w:vAlign w:val="center"/>
          </w:tcPr>
          <w:p w14:paraId="0C26D5E1" w14:textId="77777777" w:rsidR="00B83973" w:rsidRPr="00913515"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color w:val="000000" w:themeColor="text1"/>
                <w:sz w:val="20"/>
              </w:rPr>
              <w:t>3</w:t>
            </w:r>
          </w:p>
        </w:tc>
      </w:tr>
      <w:tr w:rsidR="00B83973" w:rsidRPr="00BD0024" w14:paraId="10FA494F"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022D0DA7"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szCs w:val="20"/>
              </w:rPr>
              <w:t>警察局</w:t>
            </w:r>
          </w:p>
        </w:tc>
        <w:tc>
          <w:tcPr>
            <w:tcW w:w="376" w:type="pct"/>
            <w:tcBorders>
              <w:top w:val="nil"/>
              <w:bottom w:val="nil"/>
            </w:tcBorders>
            <w:shd w:val="clear" w:color="auto" w:fill="B2E9FC"/>
            <w:vAlign w:val="center"/>
          </w:tcPr>
          <w:p w14:paraId="157175B2"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w:t>
            </w:r>
          </w:p>
        </w:tc>
        <w:tc>
          <w:tcPr>
            <w:tcW w:w="411" w:type="pct"/>
            <w:tcBorders>
              <w:top w:val="nil"/>
              <w:bottom w:val="nil"/>
            </w:tcBorders>
            <w:shd w:val="clear" w:color="auto" w:fill="B2E9FC"/>
            <w:vAlign w:val="center"/>
          </w:tcPr>
          <w:p w14:paraId="3CBCDFB8"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12</w:t>
            </w:r>
          </w:p>
        </w:tc>
        <w:tc>
          <w:tcPr>
            <w:tcW w:w="397" w:type="pct"/>
            <w:tcBorders>
              <w:top w:val="nil"/>
              <w:bottom w:val="nil"/>
            </w:tcBorders>
            <w:shd w:val="clear" w:color="auto" w:fill="B2E9FC"/>
            <w:vAlign w:val="center"/>
          </w:tcPr>
          <w:p w14:paraId="34DF6D36"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w:t>
            </w:r>
          </w:p>
        </w:tc>
        <w:tc>
          <w:tcPr>
            <w:tcW w:w="411" w:type="pct"/>
            <w:tcBorders>
              <w:top w:val="nil"/>
              <w:bottom w:val="nil"/>
            </w:tcBorders>
            <w:shd w:val="clear" w:color="auto" w:fill="B2E9FC"/>
            <w:vAlign w:val="center"/>
          </w:tcPr>
          <w:p w14:paraId="7A6D8283"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8</w:t>
            </w:r>
          </w:p>
        </w:tc>
        <w:tc>
          <w:tcPr>
            <w:tcW w:w="401" w:type="pct"/>
            <w:tcBorders>
              <w:top w:val="nil"/>
              <w:bottom w:val="nil"/>
              <w:right w:val="double" w:sz="4" w:space="0" w:color="auto"/>
            </w:tcBorders>
            <w:shd w:val="clear" w:color="auto" w:fill="B2E9FC"/>
            <w:vAlign w:val="center"/>
          </w:tcPr>
          <w:p w14:paraId="5634C9E2" w14:textId="77777777" w:rsidR="00B83973" w:rsidRPr="00BD0024"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szCs w:val="20"/>
              </w:rPr>
              <w:t>4</w:t>
            </w:r>
          </w:p>
        </w:tc>
        <w:tc>
          <w:tcPr>
            <w:tcW w:w="534" w:type="pct"/>
            <w:tcBorders>
              <w:top w:val="nil"/>
              <w:left w:val="single" w:sz="4" w:space="0" w:color="auto"/>
              <w:bottom w:val="nil"/>
            </w:tcBorders>
            <w:shd w:val="clear" w:color="auto" w:fill="B2E9FC"/>
            <w:vAlign w:val="center"/>
          </w:tcPr>
          <w:p w14:paraId="4231CB54"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890CF4">
              <w:rPr>
                <w:rFonts w:ascii="標楷體" w:eastAsia="標楷體" w:hAnsi="標楷體" w:hint="eastAsia"/>
                <w:noProof/>
                <w:color w:val="000000" w:themeColor="text1"/>
                <w:sz w:val="20"/>
              </w:rPr>
              <w:t>捷運工程局</w:t>
            </w:r>
          </w:p>
        </w:tc>
        <w:tc>
          <w:tcPr>
            <w:tcW w:w="379" w:type="pct"/>
            <w:tcBorders>
              <w:top w:val="nil"/>
              <w:bottom w:val="nil"/>
            </w:tcBorders>
            <w:shd w:val="clear" w:color="auto" w:fill="B2E9FC"/>
            <w:vAlign w:val="center"/>
          </w:tcPr>
          <w:p w14:paraId="0B522265"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noProof/>
                <w:color w:val="000000" w:themeColor="text1"/>
                <w:sz w:val="20"/>
              </w:rPr>
              <w:t>4</w:t>
            </w:r>
          </w:p>
        </w:tc>
        <w:tc>
          <w:tcPr>
            <w:tcW w:w="379" w:type="pct"/>
            <w:tcBorders>
              <w:top w:val="nil"/>
              <w:bottom w:val="nil"/>
            </w:tcBorders>
            <w:shd w:val="clear" w:color="auto" w:fill="B2E9FC"/>
            <w:vAlign w:val="center"/>
          </w:tcPr>
          <w:p w14:paraId="68FE3E1A"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hint="eastAsia"/>
                <w:noProof/>
                <w:color w:val="000000" w:themeColor="text1"/>
                <w:sz w:val="20"/>
              </w:rPr>
              <w:t>12</w:t>
            </w:r>
          </w:p>
        </w:tc>
        <w:tc>
          <w:tcPr>
            <w:tcW w:w="399" w:type="pct"/>
            <w:tcBorders>
              <w:top w:val="nil"/>
              <w:bottom w:val="nil"/>
            </w:tcBorders>
            <w:shd w:val="clear" w:color="auto" w:fill="B2E9FC"/>
            <w:vAlign w:val="center"/>
          </w:tcPr>
          <w:p w14:paraId="7CA15B3C"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hint="eastAsia"/>
                <w:noProof/>
                <w:color w:val="000000" w:themeColor="text1"/>
                <w:sz w:val="20"/>
              </w:rPr>
              <w:t>－</w:t>
            </w:r>
          </w:p>
        </w:tc>
        <w:tc>
          <w:tcPr>
            <w:tcW w:w="366" w:type="pct"/>
            <w:tcBorders>
              <w:top w:val="nil"/>
              <w:bottom w:val="nil"/>
            </w:tcBorders>
            <w:shd w:val="clear" w:color="auto" w:fill="B2E9FC"/>
            <w:vAlign w:val="center"/>
          </w:tcPr>
          <w:p w14:paraId="55360D4C"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hint="eastAsia"/>
                <w:noProof/>
                <w:color w:val="000000" w:themeColor="text1"/>
                <w:sz w:val="20"/>
              </w:rPr>
              <w:t>11</w:t>
            </w:r>
          </w:p>
        </w:tc>
        <w:tc>
          <w:tcPr>
            <w:tcW w:w="413" w:type="pct"/>
            <w:tcBorders>
              <w:top w:val="nil"/>
              <w:bottom w:val="nil"/>
              <w:right w:val="single" w:sz="4" w:space="0" w:color="auto"/>
            </w:tcBorders>
            <w:shd w:val="clear" w:color="auto" w:fill="B2E9FC"/>
            <w:vAlign w:val="center"/>
          </w:tcPr>
          <w:p w14:paraId="15A90A3B" w14:textId="77777777" w:rsidR="00B83973" w:rsidRPr="00913515" w:rsidRDefault="00B83973" w:rsidP="00684E0C">
            <w:pPr>
              <w:spacing w:line="240" w:lineRule="exact"/>
              <w:jc w:val="right"/>
              <w:rPr>
                <w:rFonts w:ascii="標楷體" w:eastAsia="標楷體" w:hAnsi="標楷體" w:cs="Times New Roman"/>
                <w:sz w:val="20"/>
                <w:szCs w:val="20"/>
              </w:rPr>
            </w:pPr>
            <w:r w:rsidRPr="00890CF4">
              <w:rPr>
                <w:rFonts w:ascii="標楷體" w:eastAsia="標楷體" w:hAnsi="標楷體"/>
                <w:noProof/>
                <w:color w:val="000000" w:themeColor="text1"/>
                <w:sz w:val="20"/>
              </w:rPr>
              <w:t>1</w:t>
            </w:r>
          </w:p>
        </w:tc>
      </w:tr>
      <w:tr w:rsidR="00B83973" w:rsidRPr="00BD0024" w14:paraId="39F9BCBF"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auto"/>
            <w:vAlign w:val="center"/>
          </w:tcPr>
          <w:p w14:paraId="6CDB274D"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66B14">
              <w:rPr>
                <w:rFonts w:ascii="標楷體" w:eastAsia="標楷體" w:hAnsi="標楷體" w:hint="eastAsia"/>
                <w:noProof/>
                <w:color w:val="000000" w:themeColor="text1"/>
                <w:sz w:val="20"/>
                <w:szCs w:val="20"/>
              </w:rPr>
              <w:t>衛生局</w:t>
            </w:r>
          </w:p>
        </w:tc>
        <w:tc>
          <w:tcPr>
            <w:tcW w:w="376" w:type="pct"/>
            <w:tcBorders>
              <w:top w:val="nil"/>
              <w:bottom w:val="nil"/>
            </w:tcBorders>
            <w:shd w:val="clear" w:color="auto" w:fill="auto"/>
            <w:vAlign w:val="center"/>
          </w:tcPr>
          <w:p w14:paraId="2E7F9961"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13</w:t>
            </w:r>
          </w:p>
        </w:tc>
        <w:tc>
          <w:tcPr>
            <w:tcW w:w="411" w:type="pct"/>
            <w:tcBorders>
              <w:top w:val="nil"/>
              <w:bottom w:val="nil"/>
            </w:tcBorders>
            <w:shd w:val="clear" w:color="auto" w:fill="auto"/>
            <w:vAlign w:val="center"/>
          </w:tcPr>
          <w:p w14:paraId="702BE0FF"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47</w:t>
            </w:r>
          </w:p>
        </w:tc>
        <w:tc>
          <w:tcPr>
            <w:tcW w:w="397" w:type="pct"/>
            <w:tcBorders>
              <w:top w:val="nil"/>
              <w:bottom w:val="nil"/>
            </w:tcBorders>
            <w:shd w:val="clear" w:color="auto" w:fill="auto"/>
            <w:vAlign w:val="center"/>
          </w:tcPr>
          <w:p w14:paraId="5E6390C5"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w:t>
            </w:r>
          </w:p>
        </w:tc>
        <w:tc>
          <w:tcPr>
            <w:tcW w:w="411" w:type="pct"/>
            <w:tcBorders>
              <w:top w:val="nil"/>
              <w:bottom w:val="nil"/>
            </w:tcBorders>
            <w:shd w:val="clear" w:color="auto" w:fill="auto"/>
            <w:vAlign w:val="center"/>
          </w:tcPr>
          <w:p w14:paraId="2CB5B267"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39</w:t>
            </w:r>
          </w:p>
        </w:tc>
        <w:tc>
          <w:tcPr>
            <w:tcW w:w="401" w:type="pct"/>
            <w:tcBorders>
              <w:top w:val="nil"/>
              <w:bottom w:val="nil"/>
              <w:right w:val="double" w:sz="4" w:space="0" w:color="auto"/>
            </w:tcBorders>
            <w:shd w:val="clear" w:color="auto" w:fill="auto"/>
            <w:vAlign w:val="center"/>
          </w:tcPr>
          <w:p w14:paraId="5189F548" w14:textId="77777777" w:rsidR="00B83973" w:rsidRPr="00BD0024" w:rsidRDefault="00B83973" w:rsidP="00684E0C">
            <w:pPr>
              <w:spacing w:line="240" w:lineRule="exact"/>
              <w:jc w:val="right"/>
              <w:rPr>
                <w:rFonts w:ascii="標楷體" w:eastAsia="標楷體" w:hAnsi="標楷體" w:cs="Times New Roman"/>
                <w:sz w:val="20"/>
                <w:szCs w:val="20"/>
              </w:rPr>
            </w:pPr>
            <w:r w:rsidRPr="00A66B14">
              <w:rPr>
                <w:rFonts w:ascii="標楷體" w:eastAsia="標楷體" w:hAnsi="標楷體" w:hint="eastAsia"/>
                <w:noProof/>
                <w:color w:val="000000" w:themeColor="text1"/>
                <w:sz w:val="20"/>
                <w:szCs w:val="20"/>
              </w:rPr>
              <w:t>8</w:t>
            </w:r>
          </w:p>
        </w:tc>
        <w:tc>
          <w:tcPr>
            <w:tcW w:w="534" w:type="pct"/>
            <w:tcBorders>
              <w:top w:val="nil"/>
              <w:left w:val="single" w:sz="4" w:space="0" w:color="auto"/>
              <w:bottom w:val="nil"/>
            </w:tcBorders>
            <w:shd w:val="clear" w:color="auto" w:fill="auto"/>
            <w:vAlign w:val="center"/>
          </w:tcPr>
          <w:p w14:paraId="34939928" w14:textId="77777777" w:rsidR="00B83973" w:rsidRPr="00BD0024" w:rsidRDefault="00B83973" w:rsidP="00684E0C">
            <w:pPr>
              <w:spacing w:line="240" w:lineRule="exact"/>
              <w:jc w:val="distribute"/>
              <w:rPr>
                <w:rFonts w:ascii="標楷體" w:eastAsia="標楷體" w:hAnsi="標楷體" w:cs="Times New Roman"/>
                <w:noProof/>
                <w:spacing w:val="-20"/>
                <w:sz w:val="20"/>
                <w:szCs w:val="20"/>
              </w:rPr>
            </w:pPr>
            <w:r w:rsidRPr="00A0637D">
              <w:rPr>
                <w:rFonts w:ascii="標楷體" w:eastAsia="標楷體" w:hAnsi="標楷體" w:hint="eastAsia"/>
                <w:noProof/>
                <w:color w:val="000000" w:themeColor="text1"/>
                <w:spacing w:val="-20"/>
                <w:sz w:val="20"/>
                <w:szCs w:val="20"/>
              </w:rPr>
              <w:t>統籌支撥科目</w:t>
            </w:r>
          </w:p>
        </w:tc>
        <w:tc>
          <w:tcPr>
            <w:tcW w:w="379" w:type="pct"/>
            <w:tcBorders>
              <w:top w:val="nil"/>
              <w:bottom w:val="nil"/>
            </w:tcBorders>
            <w:shd w:val="clear" w:color="auto" w:fill="auto"/>
            <w:vAlign w:val="center"/>
          </w:tcPr>
          <w:p w14:paraId="1D6770BF"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79" w:type="pct"/>
            <w:tcBorders>
              <w:top w:val="nil"/>
              <w:bottom w:val="nil"/>
            </w:tcBorders>
            <w:shd w:val="clear" w:color="auto" w:fill="auto"/>
            <w:vAlign w:val="center"/>
          </w:tcPr>
          <w:p w14:paraId="245D015E"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5</w:t>
            </w:r>
          </w:p>
        </w:tc>
        <w:tc>
          <w:tcPr>
            <w:tcW w:w="399" w:type="pct"/>
            <w:tcBorders>
              <w:top w:val="nil"/>
              <w:bottom w:val="nil"/>
            </w:tcBorders>
            <w:shd w:val="clear" w:color="auto" w:fill="auto"/>
            <w:vAlign w:val="center"/>
          </w:tcPr>
          <w:p w14:paraId="1F0A2C8C"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66" w:type="pct"/>
            <w:tcBorders>
              <w:top w:val="nil"/>
              <w:bottom w:val="nil"/>
            </w:tcBorders>
            <w:shd w:val="clear" w:color="auto" w:fill="auto"/>
            <w:vAlign w:val="center"/>
          </w:tcPr>
          <w:p w14:paraId="645BAF94"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4</w:t>
            </w:r>
          </w:p>
        </w:tc>
        <w:tc>
          <w:tcPr>
            <w:tcW w:w="413" w:type="pct"/>
            <w:tcBorders>
              <w:top w:val="nil"/>
              <w:bottom w:val="nil"/>
              <w:right w:val="single" w:sz="4" w:space="0" w:color="auto"/>
            </w:tcBorders>
            <w:shd w:val="clear" w:color="auto" w:fill="auto"/>
            <w:vAlign w:val="center"/>
          </w:tcPr>
          <w:p w14:paraId="2C6BADDD"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r>
      <w:tr w:rsidR="00B83973" w:rsidRPr="00BD0024" w14:paraId="40CEEA22"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nil"/>
            </w:tcBorders>
            <w:shd w:val="clear" w:color="auto" w:fill="B2E9FC"/>
            <w:vAlign w:val="center"/>
          </w:tcPr>
          <w:p w14:paraId="3CCAAD79"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C4698A">
              <w:rPr>
                <w:rFonts w:ascii="標楷體" w:eastAsia="標楷體" w:hAnsi="標楷體" w:hint="eastAsia"/>
                <w:noProof/>
                <w:color w:val="000000" w:themeColor="text1"/>
                <w:spacing w:val="-16"/>
                <w:sz w:val="20"/>
                <w:szCs w:val="20"/>
              </w:rPr>
              <w:t>環境保護局</w:t>
            </w:r>
          </w:p>
        </w:tc>
        <w:tc>
          <w:tcPr>
            <w:tcW w:w="376" w:type="pct"/>
            <w:tcBorders>
              <w:top w:val="nil"/>
              <w:bottom w:val="nil"/>
            </w:tcBorders>
            <w:shd w:val="clear" w:color="auto" w:fill="B2E9FC"/>
            <w:vAlign w:val="center"/>
          </w:tcPr>
          <w:p w14:paraId="466DDCBD"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5</w:t>
            </w:r>
          </w:p>
        </w:tc>
        <w:tc>
          <w:tcPr>
            <w:tcW w:w="411" w:type="pct"/>
            <w:tcBorders>
              <w:top w:val="nil"/>
              <w:bottom w:val="nil"/>
            </w:tcBorders>
            <w:shd w:val="clear" w:color="auto" w:fill="B2E9FC"/>
            <w:vAlign w:val="center"/>
          </w:tcPr>
          <w:p w14:paraId="7FBA1A12"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25</w:t>
            </w:r>
          </w:p>
        </w:tc>
        <w:tc>
          <w:tcPr>
            <w:tcW w:w="397" w:type="pct"/>
            <w:tcBorders>
              <w:top w:val="nil"/>
              <w:bottom w:val="nil"/>
            </w:tcBorders>
            <w:shd w:val="clear" w:color="auto" w:fill="B2E9FC"/>
            <w:vAlign w:val="center"/>
          </w:tcPr>
          <w:p w14:paraId="21871575"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w:t>
            </w:r>
          </w:p>
        </w:tc>
        <w:tc>
          <w:tcPr>
            <w:tcW w:w="411" w:type="pct"/>
            <w:tcBorders>
              <w:top w:val="nil"/>
              <w:bottom w:val="nil"/>
            </w:tcBorders>
            <w:shd w:val="clear" w:color="auto" w:fill="B2E9FC"/>
            <w:vAlign w:val="center"/>
          </w:tcPr>
          <w:p w14:paraId="564EF927"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19</w:t>
            </w:r>
          </w:p>
        </w:tc>
        <w:tc>
          <w:tcPr>
            <w:tcW w:w="401" w:type="pct"/>
            <w:tcBorders>
              <w:top w:val="nil"/>
              <w:bottom w:val="nil"/>
              <w:right w:val="double" w:sz="4" w:space="0" w:color="auto"/>
            </w:tcBorders>
            <w:shd w:val="clear" w:color="auto" w:fill="B2E9FC"/>
            <w:vAlign w:val="center"/>
          </w:tcPr>
          <w:p w14:paraId="2EB92A3B" w14:textId="77777777" w:rsidR="00B83973" w:rsidRPr="00BD0024" w:rsidRDefault="00B83973" w:rsidP="00684E0C">
            <w:pPr>
              <w:spacing w:line="240" w:lineRule="exact"/>
              <w:jc w:val="right"/>
              <w:rPr>
                <w:rFonts w:ascii="標楷體" w:eastAsia="標楷體" w:hAnsi="標楷體" w:cs="Times New Roman"/>
                <w:sz w:val="20"/>
                <w:szCs w:val="20"/>
              </w:rPr>
            </w:pPr>
            <w:r w:rsidRPr="00C4698A">
              <w:rPr>
                <w:rFonts w:ascii="標楷體" w:eastAsia="標楷體" w:hAnsi="標楷體" w:hint="eastAsia"/>
                <w:noProof/>
                <w:color w:val="000000" w:themeColor="text1"/>
                <w:sz w:val="20"/>
                <w:szCs w:val="20"/>
              </w:rPr>
              <w:t>6</w:t>
            </w:r>
          </w:p>
        </w:tc>
        <w:tc>
          <w:tcPr>
            <w:tcW w:w="534" w:type="pct"/>
            <w:vMerge w:val="restart"/>
            <w:tcBorders>
              <w:top w:val="nil"/>
              <w:left w:val="single" w:sz="4" w:space="0" w:color="auto"/>
            </w:tcBorders>
            <w:shd w:val="clear" w:color="auto" w:fill="B2E9FC"/>
            <w:vAlign w:val="center"/>
          </w:tcPr>
          <w:p w14:paraId="1095E3D7" w14:textId="77777777" w:rsidR="00B83973" w:rsidRPr="00BD0024" w:rsidRDefault="00B83973" w:rsidP="00684E0C">
            <w:pPr>
              <w:spacing w:line="240" w:lineRule="exact"/>
              <w:jc w:val="distribute"/>
              <w:rPr>
                <w:rFonts w:ascii="標楷體" w:eastAsia="標楷體" w:hAnsi="標楷體" w:cs="Times New Roman"/>
                <w:noProof/>
                <w:sz w:val="20"/>
                <w:szCs w:val="20"/>
              </w:rPr>
            </w:pPr>
            <w:r w:rsidRPr="00A0637D">
              <w:rPr>
                <w:rFonts w:ascii="標楷體" w:eastAsia="標楷體" w:hAnsi="標楷體" w:hint="eastAsia"/>
                <w:noProof/>
                <w:color w:val="000000" w:themeColor="text1"/>
                <w:sz w:val="20"/>
              </w:rPr>
              <w:t>第二預備金</w:t>
            </w:r>
          </w:p>
        </w:tc>
        <w:tc>
          <w:tcPr>
            <w:tcW w:w="379" w:type="pct"/>
            <w:vMerge w:val="restart"/>
            <w:tcBorders>
              <w:top w:val="nil"/>
            </w:tcBorders>
            <w:shd w:val="clear" w:color="auto" w:fill="B2E9FC"/>
            <w:vAlign w:val="center"/>
          </w:tcPr>
          <w:p w14:paraId="615270BE"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79" w:type="pct"/>
            <w:vMerge w:val="restart"/>
            <w:tcBorders>
              <w:top w:val="nil"/>
            </w:tcBorders>
            <w:shd w:val="clear" w:color="auto" w:fill="B2E9FC"/>
            <w:vAlign w:val="center"/>
          </w:tcPr>
          <w:p w14:paraId="32BC075C"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c>
          <w:tcPr>
            <w:tcW w:w="399" w:type="pct"/>
            <w:vMerge w:val="restart"/>
            <w:tcBorders>
              <w:top w:val="nil"/>
            </w:tcBorders>
            <w:shd w:val="clear" w:color="auto" w:fill="B2E9FC"/>
            <w:vAlign w:val="center"/>
          </w:tcPr>
          <w:p w14:paraId="72732232"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c>
          <w:tcPr>
            <w:tcW w:w="366" w:type="pct"/>
            <w:vMerge w:val="restart"/>
            <w:tcBorders>
              <w:top w:val="nil"/>
            </w:tcBorders>
            <w:shd w:val="clear" w:color="auto" w:fill="B2E9FC"/>
            <w:vAlign w:val="center"/>
          </w:tcPr>
          <w:p w14:paraId="45F3C6D5"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noProof/>
                <w:color w:val="000000" w:themeColor="text1"/>
                <w:sz w:val="20"/>
              </w:rPr>
              <w:t>1</w:t>
            </w:r>
          </w:p>
        </w:tc>
        <w:tc>
          <w:tcPr>
            <w:tcW w:w="413" w:type="pct"/>
            <w:vMerge w:val="restart"/>
            <w:tcBorders>
              <w:top w:val="nil"/>
              <w:right w:val="single" w:sz="4" w:space="0" w:color="auto"/>
            </w:tcBorders>
            <w:shd w:val="clear" w:color="auto" w:fill="B2E9FC"/>
            <w:vAlign w:val="center"/>
          </w:tcPr>
          <w:p w14:paraId="341FBE29" w14:textId="77777777" w:rsidR="00B83973" w:rsidRPr="00913515" w:rsidRDefault="00B83973" w:rsidP="00684E0C">
            <w:pPr>
              <w:spacing w:line="240" w:lineRule="exact"/>
              <w:jc w:val="right"/>
              <w:rPr>
                <w:rFonts w:ascii="標楷體" w:eastAsia="標楷體" w:hAnsi="標楷體" w:cs="Times New Roman"/>
                <w:sz w:val="20"/>
                <w:szCs w:val="20"/>
              </w:rPr>
            </w:pPr>
            <w:r w:rsidRPr="00A0637D">
              <w:rPr>
                <w:rFonts w:ascii="標楷體" w:eastAsia="標楷體" w:hAnsi="標楷體" w:hint="eastAsia"/>
                <w:noProof/>
                <w:color w:val="000000" w:themeColor="text1"/>
                <w:sz w:val="20"/>
              </w:rPr>
              <w:t>－</w:t>
            </w:r>
          </w:p>
        </w:tc>
      </w:tr>
      <w:tr w:rsidR="00B83973" w:rsidRPr="00BD0024" w14:paraId="729DD4DE" w14:textId="77777777" w:rsidTr="00684E0C">
        <w:tblPrEx>
          <w:tblBorders>
            <w:insideH w:val="none" w:sz="0" w:space="0" w:color="auto"/>
          </w:tblBorders>
        </w:tblPrEx>
        <w:trPr>
          <w:gridAfter w:val="1"/>
          <w:wAfter w:w="3" w:type="pct"/>
          <w:trHeight w:val="283"/>
        </w:trPr>
        <w:tc>
          <w:tcPr>
            <w:tcW w:w="531" w:type="pct"/>
            <w:tcBorders>
              <w:top w:val="nil"/>
              <w:left w:val="single" w:sz="4" w:space="0" w:color="auto"/>
              <w:bottom w:val="single" w:sz="4" w:space="0" w:color="auto"/>
              <w:right w:val="single" w:sz="4" w:space="0" w:color="auto"/>
            </w:tcBorders>
            <w:shd w:val="clear" w:color="auto" w:fill="auto"/>
            <w:vAlign w:val="center"/>
          </w:tcPr>
          <w:p w14:paraId="5CF8FFE1" w14:textId="77777777" w:rsidR="00B83973" w:rsidRPr="00BD0024" w:rsidRDefault="00B83973" w:rsidP="00684E0C">
            <w:pPr>
              <w:spacing w:line="240" w:lineRule="exact"/>
              <w:jc w:val="distribute"/>
              <w:rPr>
                <w:rFonts w:ascii="標楷體" w:eastAsia="標楷體" w:hAnsi="標楷體" w:cs="Times New Roman"/>
                <w:noProof/>
                <w:spacing w:val="-16"/>
                <w:sz w:val="20"/>
                <w:szCs w:val="20"/>
              </w:rPr>
            </w:pPr>
            <w:r w:rsidRPr="00A602DE">
              <w:rPr>
                <w:rFonts w:ascii="標楷體" w:eastAsia="標楷體" w:hAnsi="標楷體" w:hint="eastAsia"/>
                <w:noProof/>
                <w:spacing w:val="-16"/>
                <w:sz w:val="20"/>
                <w:szCs w:val="20"/>
              </w:rPr>
              <w:t>都市發展局</w:t>
            </w:r>
          </w:p>
        </w:tc>
        <w:tc>
          <w:tcPr>
            <w:tcW w:w="376" w:type="pct"/>
            <w:tcBorders>
              <w:top w:val="nil"/>
              <w:left w:val="single" w:sz="4" w:space="0" w:color="auto"/>
              <w:bottom w:val="single" w:sz="4" w:space="0" w:color="auto"/>
              <w:right w:val="single" w:sz="4" w:space="0" w:color="auto"/>
            </w:tcBorders>
            <w:shd w:val="clear" w:color="auto" w:fill="auto"/>
            <w:vAlign w:val="center"/>
          </w:tcPr>
          <w:p w14:paraId="577D394C" w14:textId="77777777" w:rsidR="00B83973" w:rsidRPr="00BD0024" w:rsidRDefault="00B83973" w:rsidP="00684E0C">
            <w:pPr>
              <w:spacing w:line="240" w:lineRule="exact"/>
              <w:jc w:val="right"/>
              <w:rPr>
                <w:rFonts w:ascii="標楷體" w:eastAsia="標楷體" w:hAnsi="標楷體" w:cs="Times New Roman"/>
                <w:sz w:val="20"/>
                <w:szCs w:val="20"/>
              </w:rPr>
            </w:pPr>
            <w:r w:rsidRPr="00834E83">
              <w:rPr>
                <w:rFonts w:ascii="標楷體" w:eastAsia="標楷體" w:hAnsi="標楷體"/>
                <w:noProof/>
                <w:sz w:val="20"/>
                <w:szCs w:val="20"/>
              </w:rPr>
              <w:t>3</w:t>
            </w:r>
          </w:p>
        </w:tc>
        <w:tc>
          <w:tcPr>
            <w:tcW w:w="411" w:type="pct"/>
            <w:tcBorders>
              <w:top w:val="nil"/>
              <w:left w:val="single" w:sz="4" w:space="0" w:color="auto"/>
              <w:bottom w:val="single" w:sz="4" w:space="0" w:color="auto"/>
              <w:right w:val="single" w:sz="4" w:space="0" w:color="auto"/>
            </w:tcBorders>
            <w:shd w:val="clear" w:color="auto" w:fill="auto"/>
            <w:vAlign w:val="center"/>
          </w:tcPr>
          <w:p w14:paraId="7A0BFB49" w14:textId="77777777" w:rsidR="00B83973" w:rsidRPr="00BD0024" w:rsidRDefault="00B83973" w:rsidP="00684E0C">
            <w:pPr>
              <w:spacing w:line="240" w:lineRule="exact"/>
              <w:jc w:val="right"/>
              <w:rPr>
                <w:rFonts w:ascii="標楷體" w:eastAsia="標楷體" w:hAnsi="標楷體" w:cs="Times New Roman"/>
                <w:sz w:val="20"/>
                <w:szCs w:val="20"/>
              </w:rPr>
            </w:pPr>
            <w:r>
              <w:rPr>
                <w:rFonts w:ascii="標楷體" w:eastAsia="標楷體" w:hAnsi="標楷體" w:hint="eastAsia"/>
                <w:noProof/>
                <w:sz w:val="20"/>
                <w:szCs w:val="20"/>
              </w:rPr>
              <w:t>14</w:t>
            </w:r>
          </w:p>
        </w:tc>
        <w:tc>
          <w:tcPr>
            <w:tcW w:w="397" w:type="pct"/>
            <w:tcBorders>
              <w:top w:val="nil"/>
              <w:left w:val="single" w:sz="4" w:space="0" w:color="auto"/>
              <w:bottom w:val="single" w:sz="4" w:space="0" w:color="auto"/>
              <w:right w:val="single" w:sz="4" w:space="0" w:color="auto"/>
            </w:tcBorders>
            <w:shd w:val="clear" w:color="auto" w:fill="auto"/>
            <w:vAlign w:val="center"/>
          </w:tcPr>
          <w:p w14:paraId="38B42831" w14:textId="77777777" w:rsidR="00B83973" w:rsidRPr="00BD0024" w:rsidRDefault="00B83973" w:rsidP="00684E0C">
            <w:pPr>
              <w:spacing w:line="240" w:lineRule="exact"/>
              <w:jc w:val="right"/>
              <w:rPr>
                <w:rFonts w:ascii="標楷體" w:eastAsia="標楷體" w:hAnsi="標楷體" w:cs="Times New Roman"/>
                <w:sz w:val="20"/>
                <w:szCs w:val="20"/>
              </w:rPr>
            </w:pPr>
            <w:r w:rsidRPr="00834E83">
              <w:rPr>
                <w:rFonts w:ascii="標楷體" w:eastAsia="標楷體" w:hAnsi="標楷體" w:hint="eastAsia"/>
                <w:noProof/>
                <w:sz w:val="20"/>
                <w:szCs w:val="20"/>
              </w:rPr>
              <w:t>－</w:t>
            </w:r>
          </w:p>
        </w:tc>
        <w:tc>
          <w:tcPr>
            <w:tcW w:w="411" w:type="pct"/>
            <w:tcBorders>
              <w:top w:val="nil"/>
              <w:left w:val="single" w:sz="4" w:space="0" w:color="auto"/>
              <w:bottom w:val="single" w:sz="4" w:space="0" w:color="auto"/>
              <w:right w:val="single" w:sz="4" w:space="0" w:color="auto"/>
            </w:tcBorders>
            <w:shd w:val="clear" w:color="auto" w:fill="auto"/>
            <w:vAlign w:val="center"/>
          </w:tcPr>
          <w:p w14:paraId="72769F43" w14:textId="77777777" w:rsidR="00B83973" w:rsidRPr="00BD0024" w:rsidRDefault="00B83973" w:rsidP="00684E0C">
            <w:pPr>
              <w:spacing w:line="240" w:lineRule="exact"/>
              <w:jc w:val="right"/>
              <w:rPr>
                <w:rFonts w:ascii="標楷體" w:eastAsia="標楷體" w:hAnsi="標楷體" w:cs="Times New Roman"/>
                <w:sz w:val="20"/>
                <w:szCs w:val="20"/>
              </w:rPr>
            </w:pPr>
            <w:r>
              <w:rPr>
                <w:rFonts w:ascii="標楷體" w:eastAsia="標楷體" w:hAnsi="標楷體" w:hint="eastAsia"/>
                <w:noProof/>
                <w:sz w:val="20"/>
                <w:szCs w:val="20"/>
              </w:rPr>
              <w:t>11</w:t>
            </w:r>
          </w:p>
        </w:tc>
        <w:tc>
          <w:tcPr>
            <w:tcW w:w="401" w:type="pct"/>
            <w:tcBorders>
              <w:top w:val="nil"/>
              <w:bottom w:val="single" w:sz="4" w:space="0" w:color="auto"/>
              <w:right w:val="double" w:sz="4" w:space="0" w:color="auto"/>
            </w:tcBorders>
            <w:shd w:val="clear" w:color="auto" w:fill="auto"/>
            <w:vAlign w:val="center"/>
          </w:tcPr>
          <w:p w14:paraId="4BC8C7C6" w14:textId="77777777" w:rsidR="00B83973" w:rsidRPr="00BD0024" w:rsidRDefault="00B83973" w:rsidP="00684E0C">
            <w:pPr>
              <w:spacing w:line="240" w:lineRule="exact"/>
              <w:jc w:val="right"/>
              <w:rPr>
                <w:rFonts w:ascii="標楷體" w:eastAsia="標楷體" w:hAnsi="標楷體" w:cs="Times New Roman"/>
                <w:sz w:val="20"/>
                <w:szCs w:val="20"/>
              </w:rPr>
            </w:pPr>
            <w:r>
              <w:rPr>
                <w:rFonts w:ascii="標楷體" w:eastAsia="標楷體" w:hAnsi="標楷體" w:hint="eastAsia"/>
                <w:noProof/>
                <w:sz w:val="20"/>
                <w:szCs w:val="20"/>
              </w:rPr>
              <w:t>3</w:t>
            </w:r>
          </w:p>
        </w:tc>
        <w:tc>
          <w:tcPr>
            <w:tcW w:w="534" w:type="pct"/>
            <w:vMerge/>
            <w:tcBorders>
              <w:left w:val="single" w:sz="4" w:space="0" w:color="auto"/>
              <w:bottom w:val="single" w:sz="4" w:space="0" w:color="auto"/>
            </w:tcBorders>
            <w:shd w:val="clear" w:color="auto" w:fill="B2E9FC"/>
            <w:vAlign w:val="center"/>
          </w:tcPr>
          <w:p w14:paraId="70A4C946" w14:textId="77777777" w:rsidR="00B83973" w:rsidRPr="00BD0024" w:rsidRDefault="00B83973" w:rsidP="002940C6">
            <w:pPr>
              <w:spacing w:line="240" w:lineRule="exact"/>
              <w:jc w:val="distribute"/>
              <w:rPr>
                <w:rFonts w:ascii="標楷體" w:eastAsia="標楷體" w:hAnsi="標楷體" w:cs="Times New Roman"/>
                <w:noProof/>
                <w:spacing w:val="-16"/>
                <w:sz w:val="20"/>
                <w:szCs w:val="20"/>
              </w:rPr>
            </w:pPr>
          </w:p>
        </w:tc>
        <w:tc>
          <w:tcPr>
            <w:tcW w:w="379" w:type="pct"/>
            <w:vMerge/>
            <w:tcBorders>
              <w:bottom w:val="single" w:sz="4" w:space="0" w:color="auto"/>
            </w:tcBorders>
            <w:shd w:val="clear" w:color="auto" w:fill="B2E9FC"/>
            <w:vAlign w:val="center"/>
          </w:tcPr>
          <w:p w14:paraId="7CCA742B" w14:textId="77777777" w:rsidR="00B83973" w:rsidRPr="00913515" w:rsidRDefault="00B83973" w:rsidP="002940C6">
            <w:pPr>
              <w:spacing w:line="240" w:lineRule="exact"/>
              <w:jc w:val="right"/>
              <w:rPr>
                <w:rFonts w:ascii="標楷體" w:eastAsia="標楷體" w:hAnsi="標楷體" w:cs="Times New Roman"/>
                <w:sz w:val="20"/>
                <w:szCs w:val="20"/>
              </w:rPr>
            </w:pPr>
          </w:p>
        </w:tc>
        <w:tc>
          <w:tcPr>
            <w:tcW w:w="379" w:type="pct"/>
            <w:vMerge/>
            <w:tcBorders>
              <w:bottom w:val="single" w:sz="4" w:space="0" w:color="auto"/>
            </w:tcBorders>
            <w:shd w:val="clear" w:color="auto" w:fill="B2E9FC"/>
            <w:vAlign w:val="center"/>
          </w:tcPr>
          <w:p w14:paraId="7DD78BA1" w14:textId="77777777" w:rsidR="00B83973" w:rsidRPr="00913515" w:rsidRDefault="00B83973" w:rsidP="002940C6">
            <w:pPr>
              <w:spacing w:line="240" w:lineRule="exact"/>
              <w:jc w:val="right"/>
              <w:rPr>
                <w:rFonts w:ascii="標楷體" w:eastAsia="標楷體" w:hAnsi="標楷體" w:cs="Times New Roman"/>
                <w:sz w:val="20"/>
                <w:szCs w:val="20"/>
              </w:rPr>
            </w:pPr>
          </w:p>
        </w:tc>
        <w:tc>
          <w:tcPr>
            <w:tcW w:w="399" w:type="pct"/>
            <w:vMerge/>
            <w:tcBorders>
              <w:bottom w:val="single" w:sz="4" w:space="0" w:color="auto"/>
            </w:tcBorders>
            <w:shd w:val="clear" w:color="auto" w:fill="B2E9FC"/>
            <w:vAlign w:val="center"/>
          </w:tcPr>
          <w:p w14:paraId="5114A2FD" w14:textId="77777777" w:rsidR="00B83973" w:rsidRPr="00913515" w:rsidRDefault="00B83973" w:rsidP="002940C6">
            <w:pPr>
              <w:spacing w:line="240" w:lineRule="exact"/>
              <w:jc w:val="right"/>
              <w:rPr>
                <w:rFonts w:ascii="標楷體" w:eastAsia="標楷體" w:hAnsi="標楷體" w:cs="Times New Roman"/>
                <w:sz w:val="20"/>
                <w:szCs w:val="20"/>
              </w:rPr>
            </w:pPr>
          </w:p>
        </w:tc>
        <w:tc>
          <w:tcPr>
            <w:tcW w:w="366" w:type="pct"/>
            <w:vMerge/>
            <w:tcBorders>
              <w:bottom w:val="single" w:sz="4" w:space="0" w:color="auto"/>
            </w:tcBorders>
            <w:shd w:val="clear" w:color="auto" w:fill="B2E9FC"/>
            <w:vAlign w:val="center"/>
          </w:tcPr>
          <w:p w14:paraId="1FBD955C" w14:textId="77777777" w:rsidR="00B83973" w:rsidRPr="00913515" w:rsidRDefault="00B83973" w:rsidP="002940C6">
            <w:pPr>
              <w:spacing w:line="240" w:lineRule="exact"/>
              <w:jc w:val="right"/>
              <w:rPr>
                <w:rFonts w:ascii="標楷體" w:eastAsia="標楷體" w:hAnsi="標楷體" w:cs="Times New Roman"/>
                <w:sz w:val="20"/>
                <w:szCs w:val="20"/>
              </w:rPr>
            </w:pPr>
          </w:p>
        </w:tc>
        <w:tc>
          <w:tcPr>
            <w:tcW w:w="413" w:type="pct"/>
            <w:vMerge/>
            <w:tcBorders>
              <w:bottom w:val="single" w:sz="4" w:space="0" w:color="auto"/>
              <w:right w:val="single" w:sz="4" w:space="0" w:color="auto"/>
            </w:tcBorders>
            <w:shd w:val="clear" w:color="auto" w:fill="B2E9FC"/>
            <w:vAlign w:val="center"/>
          </w:tcPr>
          <w:p w14:paraId="4717AEE8" w14:textId="77777777" w:rsidR="00B83973" w:rsidRPr="00913515" w:rsidRDefault="00B83973" w:rsidP="002940C6">
            <w:pPr>
              <w:spacing w:line="240" w:lineRule="exact"/>
              <w:jc w:val="right"/>
              <w:rPr>
                <w:rFonts w:ascii="標楷體" w:eastAsia="標楷體" w:hAnsi="標楷體" w:cs="Times New Roman"/>
                <w:sz w:val="20"/>
                <w:szCs w:val="20"/>
              </w:rPr>
            </w:pPr>
          </w:p>
        </w:tc>
      </w:tr>
      <w:tr w:rsidR="00B83973" w:rsidRPr="00BD0024" w14:paraId="508070D1" w14:textId="77777777" w:rsidTr="009D5146">
        <w:tblPrEx>
          <w:tblBorders>
            <w:insideH w:val="none" w:sz="0" w:space="0" w:color="auto"/>
          </w:tblBorders>
        </w:tblPrEx>
        <w:trPr>
          <w:trHeight w:val="680"/>
        </w:trPr>
        <w:tc>
          <w:tcPr>
            <w:tcW w:w="5000" w:type="pct"/>
            <w:gridSpan w:val="13"/>
            <w:tcBorders>
              <w:top w:val="single" w:sz="4" w:space="0" w:color="auto"/>
              <w:left w:val="nil"/>
              <w:bottom w:val="nil"/>
              <w:right w:val="nil"/>
            </w:tcBorders>
            <w:shd w:val="clear" w:color="auto" w:fill="auto"/>
          </w:tcPr>
          <w:p w14:paraId="2BFC39A4" w14:textId="77777777" w:rsidR="00B83973" w:rsidRPr="004A0853" w:rsidRDefault="00B83973" w:rsidP="002940C6">
            <w:pPr>
              <w:adjustRightInd w:val="0"/>
              <w:snapToGrid w:val="0"/>
              <w:spacing w:line="220" w:lineRule="exact"/>
              <w:jc w:val="both"/>
              <w:rPr>
                <w:rFonts w:ascii="標楷體" w:eastAsia="標楷體" w:hAnsi="標楷體"/>
                <w:sz w:val="18"/>
                <w:szCs w:val="18"/>
              </w:rPr>
            </w:pPr>
            <w:r w:rsidRPr="00057B33">
              <w:rPr>
                <w:rFonts w:ascii="標楷體" w:eastAsia="標楷體" w:hAnsi="標楷體" w:hint="eastAsia"/>
                <w:sz w:val="18"/>
                <w:szCs w:val="18"/>
              </w:rPr>
              <w:t>註：</w:t>
            </w:r>
            <w:r w:rsidRPr="004A0853">
              <w:rPr>
                <w:rFonts w:ascii="標楷體" w:eastAsia="標楷體" w:hAnsi="標楷體" w:hint="eastAsia"/>
                <w:sz w:val="18"/>
                <w:szCs w:val="18"/>
              </w:rPr>
              <w:t>11</w:t>
            </w:r>
            <w:r>
              <w:rPr>
                <w:rFonts w:ascii="標楷體" w:eastAsia="標楷體" w:hAnsi="標楷體" w:hint="eastAsia"/>
                <w:sz w:val="18"/>
                <w:szCs w:val="18"/>
              </w:rPr>
              <w:t>4</w:t>
            </w:r>
            <w:r w:rsidRPr="004A0853">
              <w:rPr>
                <w:rFonts w:ascii="標楷體" w:eastAsia="標楷體" w:hAnsi="標楷體" w:hint="eastAsia"/>
                <w:sz w:val="18"/>
                <w:szCs w:val="18"/>
              </w:rPr>
              <w:t>年度未執行計畫</w:t>
            </w:r>
            <w:r>
              <w:rPr>
                <w:rFonts w:ascii="標楷體" w:eastAsia="標楷體" w:hAnsi="標楷體" w:hint="eastAsia"/>
                <w:sz w:val="18"/>
                <w:szCs w:val="18"/>
              </w:rPr>
              <w:t>4</w:t>
            </w:r>
            <w:r w:rsidRPr="004A0853">
              <w:rPr>
                <w:rFonts w:ascii="標楷體" w:eastAsia="標楷體" w:hAnsi="標楷體" w:hint="eastAsia"/>
                <w:sz w:val="18"/>
                <w:szCs w:val="18"/>
              </w:rPr>
              <w:t>項如次：</w:t>
            </w:r>
          </w:p>
          <w:p w14:paraId="063C1F20" w14:textId="77777777" w:rsidR="00B83973" w:rsidRPr="004A0853" w:rsidRDefault="00B83973" w:rsidP="002940C6">
            <w:pPr>
              <w:spacing w:line="220" w:lineRule="exact"/>
              <w:ind w:leftChars="150" w:left="540" w:hangingChars="100" w:hanging="180"/>
              <w:jc w:val="both"/>
              <w:rPr>
                <w:rFonts w:ascii="標楷體" w:eastAsia="標楷體" w:hAnsi="標楷體"/>
                <w:sz w:val="18"/>
                <w:szCs w:val="18"/>
              </w:rPr>
            </w:pPr>
            <w:r w:rsidRPr="004A0853">
              <w:rPr>
                <w:rFonts w:ascii="標楷體" w:eastAsia="標楷體" w:hAnsi="標楷體" w:hint="eastAsia"/>
                <w:sz w:val="18"/>
                <w:szCs w:val="18"/>
              </w:rPr>
              <w:t>1.</w:t>
            </w:r>
            <w:r>
              <w:rPr>
                <w:rFonts w:ascii="標楷體" w:eastAsia="標楷體" w:hAnsi="標楷體" w:hint="eastAsia"/>
                <w:sz w:val="18"/>
                <w:szCs w:val="18"/>
              </w:rPr>
              <w:t>財政局債務管理計畫800萬元，因未發行公債，原編列發行手續費</w:t>
            </w:r>
            <w:r w:rsidRPr="00202869">
              <w:rPr>
                <w:rFonts w:ascii="標楷體" w:eastAsia="標楷體" w:hAnsi="標楷體" w:hint="eastAsia"/>
                <w:sz w:val="18"/>
                <w:szCs w:val="18"/>
              </w:rPr>
              <w:t>，爰未執行。</w:t>
            </w:r>
          </w:p>
          <w:p w14:paraId="4B82BA3C" w14:textId="77777777" w:rsidR="00B83973" w:rsidRDefault="00B83973" w:rsidP="002940C6">
            <w:pPr>
              <w:spacing w:line="220" w:lineRule="exact"/>
              <w:ind w:leftChars="150" w:left="558" w:hangingChars="110" w:hanging="198"/>
              <w:jc w:val="both"/>
              <w:rPr>
                <w:rFonts w:ascii="標楷體" w:eastAsia="標楷體" w:hAnsi="標楷體"/>
                <w:sz w:val="18"/>
                <w:szCs w:val="18"/>
              </w:rPr>
            </w:pPr>
            <w:r w:rsidRPr="004A0853">
              <w:rPr>
                <w:rFonts w:ascii="標楷體" w:eastAsia="標楷體" w:hAnsi="標楷體" w:hint="eastAsia"/>
                <w:sz w:val="18"/>
                <w:szCs w:val="18"/>
              </w:rPr>
              <w:t>2.</w:t>
            </w:r>
            <w:r w:rsidRPr="00D426FA">
              <w:rPr>
                <w:rFonts w:ascii="標楷體" w:eastAsia="標楷體" w:hAnsi="標楷體" w:hint="eastAsia"/>
                <w:sz w:val="18"/>
                <w:szCs w:val="18"/>
              </w:rPr>
              <w:t>稅捐稽徵處土地購置計畫</w:t>
            </w:r>
            <w:r>
              <w:rPr>
                <w:rFonts w:ascii="標楷體" w:eastAsia="標楷體" w:hAnsi="標楷體" w:hint="eastAsia"/>
                <w:sz w:val="18"/>
                <w:szCs w:val="18"/>
              </w:rPr>
              <w:t>1千</w:t>
            </w:r>
            <w:r w:rsidRPr="00D426FA">
              <w:rPr>
                <w:rFonts w:ascii="標楷體" w:eastAsia="標楷體" w:hAnsi="標楷體" w:hint="eastAsia"/>
                <w:sz w:val="18"/>
                <w:szCs w:val="18"/>
              </w:rPr>
              <w:t>元，因無</w:t>
            </w:r>
            <w:r>
              <w:rPr>
                <w:rFonts w:ascii="標楷體" w:eastAsia="標楷體" w:hAnsi="標楷體" w:hint="eastAsia"/>
                <w:sz w:val="18"/>
                <w:szCs w:val="18"/>
              </w:rPr>
              <w:t>承受納稅義務人欠稅之土地案件，爰</w:t>
            </w:r>
            <w:r w:rsidRPr="00D426FA">
              <w:rPr>
                <w:rFonts w:ascii="標楷體" w:eastAsia="標楷體" w:hAnsi="標楷體" w:hint="eastAsia"/>
                <w:sz w:val="18"/>
                <w:szCs w:val="18"/>
              </w:rPr>
              <w:t>未執行</w:t>
            </w:r>
            <w:r w:rsidRPr="004A0853">
              <w:rPr>
                <w:rFonts w:ascii="標楷體" w:eastAsia="標楷體" w:hAnsi="標楷體" w:hint="eastAsia"/>
                <w:sz w:val="18"/>
                <w:szCs w:val="18"/>
              </w:rPr>
              <w:t>。</w:t>
            </w:r>
          </w:p>
          <w:p w14:paraId="712F5EB2" w14:textId="77777777" w:rsidR="00B83973" w:rsidRDefault="00B83973" w:rsidP="002940C6">
            <w:pPr>
              <w:spacing w:line="220" w:lineRule="exact"/>
              <w:ind w:leftChars="150" w:left="558" w:hangingChars="110" w:hanging="198"/>
              <w:jc w:val="both"/>
              <w:rPr>
                <w:rFonts w:ascii="標楷體" w:eastAsia="標楷體" w:hAnsi="標楷體"/>
                <w:sz w:val="18"/>
                <w:szCs w:val="18"/>
              </w:rPr>
            </w:pPr>
            <w:r>
              <w:rPr>
                <w:rFonts w:ascii="標楷體" w:eastAsia="標楷體" w:hAnsi="標楷體" w:hint="eastAsia"/>
                <w:sz w:val="18"/>
                <w:szCs w:val="18"/>
              </w:rPr>
              <w:t>3.工務局</w:t>
            </w:r>
            <w:r w:rsidRPr="00D11615">
              <w:rPr>
                <w:rFonts w:ascii="標楷體" w:eastAsia="標楷體" w:hAnsi="標楷體" w:hint="eastAsia"/>
                <w:spacing w:val="-2"/>
                <w:sz w:val="18"/>
                <w:szCs w:val="18"/>
              </w:rPr>
              <w:t>新建工程處營建工程計畫758萬餘元，因文山區慶仁安居社會住宅工程基地部分土地涉及民事訴訟，不再續辦，爰未執行。</w:t>
            </w:r>
          </w:p>
          <w:p w14:paraId="4150B6C5" w14:textId="77777777" w:rsidR="00B83973" w:rsidRPr="00BD0024" w:rsidRDefault="00B83973" w:rsidP="002940C6">
            <w:pPr>
              <w:spacing w:line="220" w:lineRule="exact"/>
              <w:ind w:leftChars="150" w:left="558" w:hangingChars="110" w:hanging="198"/>
              <w:jc w:val="both"/>
              <w:rPr>
                <w:rFonts w:ascii="標楷體" w:eastAsia="標楷體" w:hAnsi="標楷體" w:cs="Times New Roman"/>
                <w:sz w:val="18"/>
                <w:szCs w:val="18"/>
              </w:rPr>
            </w:pPr>
            <w:r>
              <w:rPr>
                <w:rFonts w:ascii="標楷體" w:eastAsia="標楷體" w:hAnsi="標楷體" w:hint="eastAsia"/>
                <w:sz w:val="18"/>
                <w:szCs w:val="18"/>
              </w:rPr>
              <w:t>4.資訊局營建工程計畫1千元，因文山區</w:t>
            </w:r>
            <w:r w:rsidRPr="00E06C4F">
              <w:rPr>
                <w:rFonts w:ascii="標楷體" w:eastAsia="標楷體" w:hAnsi="標楷體" w:hint="eastAsia"/>
                <w:spacing w:val="-2"/>
                <w:sz w:val="18"/>
                <w:szCs w:val="18"/>
              </w:rPr>
              <w:t>興隆</w:t>
            </w:r>
            <w:r>
              <w:rPr>
                <w:rFonts w:ascii="標楷體" w:eastAsia="標楷體" w:hAnsi="標楷體" w:hint="eastAsia"/>
                <w:sz w:val="18"/>
                <w:szCs w:val="18"/>
              </w:rPr>
              <w:t>社會住宅F</w:t>
            </w:r>
            <w:r>
              <w:rPr>
                <w:rFonts w:ascii="標楷體" w:eastAsia="標楷體" w:hAnsi="標楷體"/>
                <w:sz w:val="18"/>
                <w:szCs w:val="18"/>
              </w:rPr>
              <w:t>H</w:t>
            </w:r>
            <w:r>
              <w:rPr>
                <w:rFonts w:ascii="標楷體" w:eastAsia="標楷體" w:hAnsi="標楷體" w:hint="eastAsia"/>
                <w:sz w:val="18"/>
                <w:szCs w:val="18"/>
              </w:rPr>
              <w:t>區工程調整計畫內容，爰未執行。</w:t>
            </w:r>
          </w:p>
        </w:tc>
      </w:tr>
    </w:tbl>
    <w:p w14:paraId="6A74E62D" w14:textId="4B639F71" w:rsidR="00B83973" w:rsidRPr="00BD0024" w:rsidRDefault="00594C43" w:rsidP="009D4ED3">
      <w:pPr>
        <w:spacing w:line="520" w:lineRule="exact"/>
        <w:ind w:firstLineChars="200" w:firstLine="584"/>
        <w:jc w:val="both"/>
        <w:rPr>
          <w:rFonts w:ascii="Calibri" w:eastAsia="新細明體" w:hAnsi="Calibri" w:cs="Times New Roman"/>
        </w:rPr>
      </w:pPr>
      <w:r w:rsidRPr="00594C43">
        <w:rPr>
          <w:rFonts w:ascii="標楷體" w:eastAsia="標楷體" w:hAnsi="標楷體" w:cs="Times New Roman"/>
          <w:spacing w:val="6"/>
          <w:sz w:val="28"/>
          <w:szCs w:val="28"/>
        </w:rPr>
        <w:t>114</w:t>
      </w:r>
      <w:r w:rsidRPr="00594C43">
        <w:rPr>
          <w:rFonts w:ascii="標楷體" w:eastAsia="標楷體" w:hAnsi="標楷體" w:cs="Times New Roman" w:hint="eastAsia"/>
          <w:spacing w:val="6"/>
          <w:sz w:val="28"/>
          <w:szCs w:val="28"/>
        </w:rPr>
        <w:t>年度臺北市政府計有普通公務機關單位</w:t>
      </w:r>
      <w:r w:rsidRPr="00594C43">
        <w:rPr>
          <w:rFonts w:ascii="標楷體" w:eastAsia="標楷體" w:hAnsi="標楷體" w:cs="Times New Roman"/>
          <w:spacing w:val="6"/>
          <w:sz w:val="28"/>
          <w:szCs w:val="28"/>
        </w:rPr>
        <w:t>120</w:t>
      </w:r>
      <w:r w:rsidRPr="00594C43">
        <w:rPr>
          <w:rFonts w:ascii="標楷體" w:eastAsia="標楷體" w:hAnsi="標楷體" w:cs="Times New Roman" w:hint="eastAsia"/>
          <w:spacing w:val="6"/>
          <w:sz w:val="28"/>
          <w:szCs w:val="28"/>
        </w:rPr>
        <w:t>個（所屬分機關單位</w:t>
      </w:r>
      <w:r w:rsidRPr="00594C43">
        <w:rPr>
          <w:rFonts w:ascii="標楷體" w:eastAsia="標楷體" w:hAnsi="標楷體" w:cs="Times New Roman"/>
          <w:spacing w:val="6"/>
          <w:sz w:val="28"/>
          <w:szCs w:val="28"/>
        </w:rPr>
        <w:t>22</w:t>
      </w:r>
      <w:r w:rsidRPr="00594C43">
        <w:rPr>
          <w:rFonts w:ascii="標楷體" w:eastAsia="標楷體" w:hAnsi="標楷體" w:cs="Times New Roman" w:hint="eastAsia"/>
          <w:spacing w:val="6"/>
          <w:sz w:val="28"/>
          <w:szCs w:val="28"/>
        </w:rPr>
        <w:t>個），依照該府訂定之施政綱要與預算籌編原則及總預算編製要點，編定施政（工作）計畫</w:t>
      </w:r>
      <w:r w:rsidRPr="00594C43">
        <w:rPr>
          <w:rFonts w:ascii="標楷體" w:eastAsia="標楷體" w:hAnsi="標楷體" w:cs="Times New Roman"/>
          <w:spacing w:val="6"/>
          <w:sz w:val="28"/>
          <w:szCs w:val="28"/>
        </w:rPr>
        <w:t>613</w:t>
      </w:r>
      <w:r w:rsidRPr="00594C43">
        <w:rPr>
          <w:rFonts w:ascii="標楷體" w:eastAsia="標楷體" w:hAnsi="標楷體" w:cs="Times New Roman" w:hint="eastAsia"/>
          <w:spacing w:val="6"/>
          <w:sz w:val="28"/>
          <w:szCs w:val="28"/>
        </w:rPr>
        <w:t>項，其中，未執行者</w:t>
      </w:r>
      <w:r w:rsidRPr="00594C43">
        <w:rPr>
          <w:rFonts w:ascii="標楷體" w:eastAsia="標楷體" w:hAnsi="標楷體" w:cs="Times New Roman"/>
          <w:spacing w:val="6"/>
          <w:sz w:val="28"/>
          <w:szCs w:val="28"/>
        </w:rPr>
        <w:t>4</w:t>
      </w:r>
      <w:r w:rsidRPr="00594C43">
        <w:rPr>
          <w:rFonts w:ascii="標楷體" w:eastAsia="標楷體" w:hAnsi="標楷體" w:cs="Times New Roman" w:hint="eastAsia"/>
          <w:spacing w:val="6"/>
          <w:sz w:val="28"/>
          <w:szCs w:val="28"/>
        </w:rPr>
        <w:t>項（</w:t>
      </w:r>
      <w:r w:rsidRPr="00594C43">
        <w:rPr>
          <w:rFonts w:ascii="標楷體" w:eastAsia="標楷體" w:hAnsi="標楷體" w:cs="Times New Roman"/>
          <w:spacing w:val="6"/>
          <w:sz w:val="28"/>
          <w:szCs w:val="28"/>
        </w:rPr>
        <w:t>0.65</w:t>
      </w:r>
      <w:r w:rsidRPr="00594C43">
        <w:rPr>
          <w:rFonts w:ascii="標楷體" w:eastAsia="標楷體" w:hAnsi="標楷體" w:cs="Times New Roman" w:hint="eastAsia"/>
          <w:spacing w:val="6"/>
          <w:sz w:val="28"/>
          <w:szCs w:val="28"/>
        </w:rPr>
        <w:t>％），已完成者</w:t>
      </w:r>
      <w:r w:rsidRPr="00594C43">
        <w:rPr>
          <w:rFonts w:ascii="標楷體" w:eastAsia="標楷體" w:hAnsi="標楷體" w:cs="Times New Roman"/>
          <w:spacing w:val="6"/>
          <w:sz w:val="28"/>
          <w:szCs w:val="28"/>
        </w:rPr>
        <w:t>475</w:t>
      </w:r>
      <w:r w:rsidRPr="00594C43">
        <w:rPr>
          <w:rFonts w:ascii="標楷體" w:eastAsia="標楷體" w:hAnsi="標楷體" w:cs="Times New Roman" w:hint="eastAsia"/>
          <w:spacing w:val="6"/>
          <w:sz w:val="28"/>
          <w:szCs w:val="28"/>
        </w:rPr>
        <w:t>項（</w:t>
      </w:r>
      <w:r w:rsidRPr="00594C43">
        <w:rPr>
          <w:rFonts w:ascii="標楷體" w:eastAsia="標楷體" w:hAnsi="標楷體" w:cs="Times New Roman"/>
          <w:spacing w:val="6"/>
          <w:sz w:val="28"/>
          <w:szCs w:val="28"/>
        </w:rPr>
        <w:t>77.49</w:t>
      </w:r>
      <w:r w:rsidRPr="00594C43">
        <w:rPr>
          <w:rFonts w:ascii="標楷體" w:eastAsia="標楷體" w:hAnsi="標楷體" w:cs="Times New Roman" w:hint="eastAsia"/>
          <w:spacing w:val="6"/>
          <w:sz w:val="28"/>
          <w:szCs w:val="28"/>
        </w:rPr>
        <w:t>％），尚在執行者</w:t>
      </w:r>
      <w:r w:rsidRPr="00594C43">
        <w:rPr>
          <w:rFonts w:ascii="標楷體" w:eastAsia="標楷體" w:hAnsi="標楷體" w:cs="Times New Roman"/>
          <w:spacing w:val="6"/>
          <w:sz w:val="28"/>
          <w:szCs w:val="28"/>
        </w:rPr>
        <w:t>134</w:t>
      </w:r>
      <w:r w:rsidRPr="00594C43">
        <w:rPr>
          <w:rFonts w:ascii="標楷體" w:eastAsia="標楷體" w:hAnsi="標楷體" w:cs="Times New Roman" w:hint="eastAsia"/>
          <w:spacing w:val="6"/>
          <w:sz w:val="28"/>
          <w:szCs w:val="28"/>
        </w:rPr>
        <w:t>項（</w:t>
      </w:r>
      <w:r w:rsidRPr="00594C43">
        <w:rPr>
          <w:rFonts w:ascii="標楷體" w:eastAsia="標楷體" w:hAnsi="標楷體" w:cs="Times New Roman"/>
          <w:spacing w:val="6"/>
          <w:sz w:val="28"/>
          <w:szCs w:val="28"/>
        </w:rPr>
        <w:t>21.86</w:t>
      </w:r>
      <w:r w:rsidRPr="00594C43">
        <w:rPr>
          <w:rFonts w:ascii="標楷體" w:eastAsia="標楷體" w:hAnsi="標楷體" w:cs="Times New Roman" w:hint="eastAsia"/>
          <w:spacing w:val="6"/>
          <w:sz w:val="28"/>
          <w:szCs w:val="28"/>
        </w:rPr>
        <w:t>％）（表</w:t>
      </w:r>
      <w:r w:rsidRPr="00594C43">
        <w:rPr>
          <w:rFonts w:ascii="標楷體" w:eastAsia="標楷體" w:hAnsi="標楷體" w:cs="Times New Roman"/>
          <w:spacing w:val="6"/>
          <w:sz w:val="28"/>
          <w:szCs w:val="28"/>
        </w:rPr>
        <w:t>1</w:t>
      </w:r>
      <w:r w:rsidRPr="00594C43">
        <w:rPr>
          <w:rFonts w:ascii="標楷體" w:eastAsia="標楷體" w:hAnsi="標楷體" w:cs="Times New Roman" w:hint="eastAsia"/>
          <w:spacing w:val="6"/>
          <w:sz w:val="28"/>
          <w:szCs w:val="28"/>
        </w:rPr>
        <w:t>）。</w:t>
      </w:r>
      <w:r w:rsidRPr="00594C43">
        <w:rPr>
          <w:rFonts w:ascii="標楷體" w:eastAsia="標楷體" w:hAnsi="標楷體" w:cs="Times New Roman"/>
          <w:spacing w:val="6"/>
          <w:sz w:val="28"/>
          <w:szCs w:val="28"/>
        </w:rPr>
        <w:t>114</w:t>
      </w:r>
      <w:r w:rsidRPr="00594C43">
        <w:rPr>
          <w:rFonts w:ascii="標楷體" w:eastAsia="標楷體" w:hAnsi="標楷體" w:cs="Times New Roman" w:hint="eastAsia"/>
          <w:spacing w:val="6"/>
          <w:sz w:val="28"/>
          <w:szCs w:val="28"/>
        </w:rPr>
        <w:t>年度歲出決算審定數</w:t>
      </w:r>
      <w:r w:rsidRPr="00594C43">
        <w:rPr>
          <w:rFonts w:ascii="標楷體" w:eastAsia="標楷體" w:hAnsi="標楷體" w:cs="Times New Roman"/>
          <w:spacing w:val="6"/>
          <w:sz w:val="28"/>
          <w:szCs w:val="28"/>
        </w:rPr>
        <w:t>2,083</w:t>
      </w:r>
      <w:r w:rsidRPr="00594C43">
        <w:rPr>
          <w:rFonts w:ascii="標楷體" w:eastAsia="標楷體" w:hAnsi="標楷體" w:cs="Times New Roman" w:hint="eastAsia"/>
          <w:spacing w:val="6"/>
          <w:sz w:val="28"/>
          <w:szCs w:val="28"/>
        </w:rPr>
        <w:t>億</w:t>
      </w:r>
      <w:r w:rsidRPr="001D4200">
        <w:rPr>
          <w:rFonts w:ascii="標楷體" w:eastAsia="標楷體" w:hAnsi="標楷體" w:cs="Times New Roman"/>
          <w:sz w:val="28"/>
          <w:szCs w:val="28"/>
        </w:rPr>
        <w:lastRenderedPageBreak/>
        <w:t>6,085</w:t>
      </w:r>
      <w:r w:rsidRPr="001D4200">
        <w:rPr>
          <w:rFonts w:ascii="標楷體" w:eastAsia="標楷體" w:hAnsi="標楷體" w:cs="Times New Roman" w:hint="eastAsia"/>
          <w:sz w:val="28"/>
          <w:szCs w:val="28"/>
        </w:rPr>
        <w:t>萬餘元，較</w:t>
      </w:r>
      <w:r w:rsidRPr="001D4200">
        <w:rPr>
          <w:rFonts w:ascii="標楷體" w:eastAsia="標楷體" w:hAnsi="標楷體" w:cs="Times New Roman"/>
          <w:sz w:val="28"/>
          <w:szCs w:val="28"/>
        </w:rPr>
        <w:t>113</w:t>
      </w:r>
      <w:r w:rsidRPr="001D4200">
        <w:rPr>
          <w:rFonts w:ascii="標楷體" w:eastAsia="標楷體" w:hAnsi="標楷體" w:cs="Times New Roman" w:hint="eastAsia"/>
          <w:sz w:val="28"/>
          <w:szCs w:val="28"/>
        </w:rPr>
        <w:t>年度之</w:t>
      </w:r>
      <w:r w:rsidRPr="001D4200">
        <w:rPr>
          <w:rFonts w:ascii="標楷體" w:eastAsia="標楷體" w:hAnsi="標楷體" w:cs="Times New Roman"/>
          <w:sz w:val="28"/>
          <w:szCs w:val="28"/>
        </w:rPr>
        <w:t>1,983</w:t>
      </w:r>
      <w:r w:rsidRPr="001D4200">
        <w:rPr>
          <w:rFonts w:ascii="標楷體" w:eastAsia="標楷體" w:hAnsi="標楷體" w:cs="Times New Roman" w:hint="eastAsia"/>
          <w:sz w:val="28"/>
          <w:szCs w:val="28"/>
        </w:rPr>
        <w:t>億</w:t>
      </w:r>
      <w:r w:rsidRPr="001D4200">
        <w:rPr>
          <w:rFonts w:ascii="標楷體" w:eastAsia="標楷體" w:hAnsi="標楷體" w:cs="Times New Roman"/>
          <w:sz w:val="28"/>
          <w:szCs w:val="28"/>
        </w:rPr>
        <w:t>6,932</w:t>
      </w:r>
      <w:r w:rsidRPr="001D4200">
        <w:rPr>
          <w:rFonts w:ascii="標楷體" w:eastAsia="標楷體" w:hAnsi="標楷體" w:cs="Times New Roman" w:hint="eastAsia"/>
          <w:sz w:val="28"/>
          <w:szCs w:val="28"/>
        </w:rPr>
        <w:t>萬餘元，增加</w:t>
      </w:r>
      <w:r w:rsidRPr="001D4200">
        <w:rPr>
          <w:rFonts w:ascii="標楷體" w:eastAsia="標楷體" w:hAnsi="標楷體" w:cs="Times New Roman"/>
          <w:sz w:val="28"/>
          <w:szCs w:val="28"/>
        </w:rPr>
        <w:t>99</w:t>
      </w:r>
      <w:r w:rsidRPr="001D4200">
        <w:rPr>
          <w:rFonts w:ascii="標楷體" w:eastAsia="標楷體" w:hAnsi="標楷體" w:cs="Times New Roman" w:hint="eastAsia"/>
          <w:sz w:val="28"/>
          <w:szCs w:val="28"/>
        </w:rPr>
        <w:t>億</w:t>
      </w:r>
      <w:r w:rsidRPr="001D4200">
        <w:rPr>
          <w:rFonts w:ascii="標楷體" w:eastAsia="標楷體" w:hAnsi="標楷體" w:cs="Times New Roman"/>
          <w:sz w:val="28"/>
          <w:szCs w:val="28"/>
        </w:rPr>
        <w:t>9,152</w:t>
      </w:r>
      <w:r w:rsidRPr="001D4200">
        <w:rPr>
          <w:rFonts w:ascii="標楷體" w:eastAsia="標楷體" w:hAnsi="標楷體" w:cs="Times New Roman" w:hint="eastAsia"/>
          <w:sz w:val="28"/>
          <w:szCs w:val="28"/>
        </w:rPr>
        <w:t>萬餘元，其中教育科學文化支出</w:t>
      </w:r>
      <w:r w:rsidRPr="001D4200">
        <w:rPr>
          <w:rFonts w:ascii="標楷體" w:eastAsia="標楷體" w:hAnsi="標楷體" w:cs="Times New Roman"/>
          <w:sz w:val="28"/>
          <w:szCs w:val="28"/>
        </w:rPr>
        <w:t>776</w:t>
      </w:r>
      <w:r w:rsidRPr="001D4200">
        <w:rPr>
          <w:rFonts w:ascii="標楷體" w:eastAsia="標楷體" w:hAnsi="標楷體" w:cs="Times New Roman" w:hint="eastAsia"/>
          <w:sz w:val="28"/>
          <w:szCs w:val="28"/>
        </w:rPr>
        <w:t>億</w:t>
      </w:r>
      <w:r w:rsidRPr="001D4200">
        <w:rPr>
          <w:rFonts w:ascii="標楷體" w:eastAsia="標楷體" w:hAnsi="標楷體" w:cs="Times New Roman"/>
          <w:sz w:val="28"/>
          <w:szCs w:val="28"/>
        </w:rPr>
        <w:t>613</w:t>
      </w:r>
      <w:r w:rsidRPr="001D4200">
        <w:rPr>
          <w:rFonts w:ascii="標楷體" w:eastAsia="標楷體" w:hAnsi="標楷體" w:cs="Times New Roman" w:hint="eastAsia"/>
          <w:sz w:val="28"/>
          <w:szCs w:val="28"/>
        </w:rPr>
        <w:t>萬餘元（</w:t>
      </w:r>
      <w:r w:rsidRPr="001D4200">
        <w:rPr>
          <w:rFonts w:ascii="標楷體" w:eastAsia="標楷體" w:hAnsi="標楷體" w:cs="Times New Roman"/>
          <w:sz w:val="28"/>
          <w:szCs w:val="28"/>
        </w:rPr>
        <w:t>37.25</w:t>
      </w:r>
      <w:r w:rsidRPr="001D4200">
        <w:rPr>
          <w:rFonts w:ascii="標楷體" w:eastAsia="標楷體" w:hAnsi="標楷體" w:cs="Times New Roman" w:hint="eastAsia"/>
          <w:sz w:val="28"/>
          <w:szCs w:val="28"/>
        </w:rPr>
        <w:t>％），較</w:t>
      </w:r>
      <w:r w:rsidRPr="001D4200">
        <w:rPr>
          <w:rFonts w:ascii="標楷體" w:eastAsia="標楷體" w:hAnsi="標楷體" w:cs="Times New Roman"/>
          <w:sz w:val="28"/>
          <w:szCs w:val="28"/>
        </w:rPr>
        <w:t>113</w:t>
      </w:r>
      <w:r w:rsidRPr="001D4200">
        <w:rPr>
          <w:rFonts w:ascii="標楷體" w:eastAsia="標楷體" w:hAnsi="標楷體" w:cs="Times New Roman" w:hint="eastAsia"/>
          <w:sz w:val="28"/>
          <w:szCs w:val="28"/>
        </w:rPr>
        <w:t>年度增加</w:t>
      </w:r>
      <w:r w:rsidRPr="001D4200">
        <w:rPr>
          <w:rFonts w:ascii="標楷體" w:eastAsia="標楷體" w:hAnsi="標楷體" w:cs="Times New Roman"/>
          <w:sz w:val="28"/>
          <w:szCs w:val="28"/>
        </w:rPr>
        <w:t>31</w:t>
      </w:r>
      <w:r w:rsidRPr="001D4200">
        <w:rPr>
          <w:rFonts w:ascii="標楷體" w:eastAsia="標楷體" w:hAnsi="標楷體" w:cs="Times New Roman" w:hint="eastAsia"/>
          <w:sz w:val="28"/>
          <w:szCs w:val="28"/>
        </w:rPr>
        <w:t>億</w:t>
      </w:r>
      <w:r w:rsidRPr="001D4200">
        <w:rPr>
          <w:rFonts w:ascii="標楷體" w:eastAsia="標楷體" w:hAnsi="標楷體" w:cs="Times New Roman"/>
          <w:sz w:val="28"/>
          <w:szCs w:val="28"/>
        </w:rPr>
        <w:t>6,931</w:t>
      </w:r>
      <w:r w:rsidRPr="001D4200">
        <w:rPr>
          <w:rFonts w:ascii="標楷體" w:eastAsia="標楷體" w:hAnsi="標楷體" w:cs="Times New Roman" w:hint="eastAsia"/>
          <w:sz w:val="28"/>
          <w:szCs w:val="28"/>
        </w:rPr>
        <w:t>萬餘元，主要係增列補助臺北市地方教育發展基金及市立大學校務發展基金等經費；經濟發展支出388億6,631萬餘元（18.65％），較113年度增加18億2,595萬餘元，主要係增列補助臺北市大眾捷運運輸系統建設基金之經費；社會福利支出360億7,572萬餘元（17.31％），較113年度增加21億9,737萬餘元，主要係增列育有未滿2歲兒童育兒津貼經費；一般政務支出329億3,805萬餘元（15.81％），較113年度增加19億7,192萬餘元，主要係增列消防局興隆分隊、關渡分隊及大湖分隊等新建工程等經費；社區發展及環境保護支出161億9,023萬餘元（7.77％），較113年度增加16億731萬餘元，主要係增列工務局衛生下水道工程處濱江水資源再生中心統包工程等經費；至退休撫卹、債務、補助及其他支出66億8,438萬餘元（3.21％），則較113年度</w:t>
      </w:r>
      <w:r w:rsidR="001D4200" w:rsidRPr="001D4200">
        <w:rPr>
          <w:noProof/>
        </w:rPr>
        <w:drawing>
          <wp:anchor distT="0" distB="0" distL="114300" distR="114300" simplePos="0" relativeHeight="251668480" behindDoc="0" locked="0" layoutInCell="1" allowOverlap="1" wp14:anchorId="30FFFE82" wp14:editId="585A9518">
            <wp:simplePos x="0" y="0"/>
            <wp:positionH relativeFrom="column">
              <wp:posOffset>433070</wp:posOffset>
            </wp:positionH>
            <wp:positionV relativeFrom="paragraph">
              <wp:posOffset>4063365</wp:posOffset>
            </wp:positionV>
            <wp:extent cx="5470525" cy="4775200"/>
            <wp:effectExtent l="0" t="0" r="0" b="635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0525" cy="4775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4200">
        <w:rPr>
          <w:rFonts w:ascii="標楷體" w:eastAsia="標楷體" w:hAnsi="標楷體" w:cs="Times New Roman" w:hint="eastAsia"/>
          <w:sz w:val="28"/>
          <w:szCs w:val="28"/>
        </w:rPr>
        <w:t>減少7億8,035萬餘元（圖1）。</w:t>
      </w:r>
    </w:p>
    <w:p w14:paraId="21AF4DE7" w14:textId="7FBE8790" w:rsidR="00B83973" w:rsidRPr="00BD0024" w:rsidRDefault="00B83973" w:rsidP="00BD0024">
      <w:pPr>
        <w:widowControl/>
        <w:spacing w:after="160" w:line="520" w:lineRule="exact"/>
        <w:outlineLvl w:val="2"/>
        <w:rPr>
          <w:rFonts w:ascii="標楷體" w:eastAsia="標楷體" w:hAnsi="標楷體" w:cs="Times New Roman"/>
          <w:b/>
          <w:noProof/>
          <w:spacing w:val="-2"/>
          <w:sz w:val="32"/>
          <w:szCs w:val="32"/>
        </w:rPr>
      </w:pPr>
      <w:r w:rsidRPr="00BD0024">
        <w:rPr>
          <w:rFonts w:ascii="標楷體" w:eastAsia="標楷體" w:hAnsi="標楷體" w:cs="Times New Roman"/>
          <w:b/>
          <w:noProof/>
          <w:sz w:val="32"/>
          <w:szCs w:val="32"/>
        </w:rPr>
        <w:br w:type="page"/>
      </w:r>
      <w:r w:rsidRPr="00BD0024">
        <w:rPr>
          <w:rFonts w:ascii="標楷體" w:eastAsia="標楷體" w:hAnsi="標楷體" w:cs="Times New Roman" w:hint="eastAsia"/>
          <w:b/>
          <w:noProof/>
          <w:sz w:val="32"/>
          <w:szCs w:val="32"/>
        </w:rPr>
        <w:lastRenderedPageBreak/>
        <w:t>二</w:t>
      </w:r>
      <w:r w:rsidRPr="00BD0024">
        <w:rPr>
          <w:rFonts w:ascii="標楷體" w:eastAsia="標楷體" w:hAnsi="標楷體" w:cs="Times New Roman" w:hint="eastAsia"/>
          <w:b/>
          <w:noProof/>
          <w:spacing w:val="-2"/>
          <w:sz w:val="32"/>
          <w:szCs w:val="32"/>
        </w:rPr>
        <w:t>、管制計畫推動情形及施政效能</w:t>
      </w:r>
    </w:p>
    <w:p w14:paraId="5D4C4C91" w14:textId="5314710A" w:rsidR="00B83973" w:rsidRPr="00723B55" w:rsidRDefault="00B83973" w:rsidP="004B33CB">
      <w:pPr>
        <w:overflowPunct w:val="0"/>
        <w:spacing w:line="475" w:lineRule="exact"/>
        <w:ind w:firstLineChars="200" w:firstLine="560"/>
        <w:jc w:val="both"/>
        <w:rPr>
          <w:rFonts w:ascii="標楷體" w:eastAsia="標楷體" w:hAnsi="標楷體" w:cs="Times New Roman"/>
          <w:sz w:val="28"/>
          <w:szCs w:val="28"/>
        </w:rPr>
      </w:pPr>
      <w:r w:rsidRPr="00723B55">
        <w:rPr>
          <w:rFonts w:ascii="標楷體" w:eastAsia="標楷體" w:hAnsi="標楷體" w:cs="Times New Roman"/>
          <w:noProof/>
          <w:sz w:val="28"/>
          <w:szCs w:val="28"/>
        </w:rPr>
        <mc:AlternateContent>
          <mc:Choice Requires="wps">
            <w:drawing>
              <wp:anchor distT="45720" distB="45720" distL="114300" distR="114300" simplePos="0" relativeHeight="251667456" behindDoc="1" locked="0" layoutInCell="1" allowOverlap="1" wp14:anchorId="39FC835A" wp14:editId="2FC4BB72">
                <wp:simplePos x="0" y="0"/>
                <wp:positionH relativeFrom="column">
                  <wp:posOffset>-104140</wp:posOffset>
                </wp:positionH>
                <wp:positionV relativeFrom="paragraph">
                  <wp:posOffset>2532132</wp:posOffset>
                </wp:positionV>
                <wp:extent cx="5130800" cy="5920740"/>
                <wp:effectExtent l="0" t="0" r="0" b="8255"/>
                <wp:wrapTight wrapText="bothSides">
                  <wp:wrapPolygon edited="0">
                    <wp:start x="0" y="0"/>
                    <wp:lineTo x="0" y="21544"/>
                    <wp:lineTo x="21525" y="21544"/>
                    <wp:lineTo x="21525"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0" cy="5920740"/>
                        </a:xfrm>
                        <a:prstGeom prst="rect">
                          <a:avLst/>
                        </a:prstGeom>
                        <a:solidFill>
                          <a:srgbClr val="FFFFFF"/>
                        </a:solidFill>
                        <a:ln w="9525">
                          <a:noFill/>
                          <a:miter lim="800000"/>
                          <a:headEnd/>
                          <a:tailEnd/>
                        </a:ln>
                      </wps:spPr>
                      <wps:txbx>
                        <w:txbxContent>
                          <w:p w14:paraId="39D13509" w14:textId="77777777" w:rsidR="00B83973" w:rsidRPr="00F31029" w:rsidRDefault="00B83973" w:rsidP="008A0684">
                            <w:pPr>
                              <w:spacing w:afterLines="25" w:after="90" w:line="240" w:lineRule="exact"/>
                              <w:jc w:val="center"/>
                              <w:rPr>
                                <w:rFonts w:ascii="標楷體" w:eastAsia="標楷體" w:hAnsi="標楷體"/>
                              </w:rPr>
                            </w:pPr>
                            <w:r w:rsidRPr="00F31029">
                              <w:rPr>
                                <w:rFonts w:ascii="標楷體" w:eastAsia="標楷體" w:hAnsi="標楷體" w:cs="新細明體" w:hint="eastAsia"/>
                                <w:b/>
                                <w:bCs/>
                                <w:color w:val="000000"/>
                                <w:spacing w:val="-8"/>
                                <w:kern w:val="0"/>
                                <w:szCs w:val="24"/>
                              </w:rPr>
                              <w:t>表2　11</w:t>
                            </w:r>
                            <w:r>
                              <w:rPr>
                                <w:rFonts w:ascii="標楷體" w:eastAsia="標楷體" w:hAnsi="標楷體" w:cs="新細明體"/>
                                <w:b/>
                                <w:bCs/>
                                <w:color w:val="000000"/>
                                <w:spacing w:val="-8"/>
                                <w:kern w:val="0"/>
                                <w:szCs w:val="24"/>
                              </w:rPr>
                              <w:t>4</w:t>
                            </w:r>
                            <w:r w:rsidRPr="00F31029">
                              <w:rPr>
                                <w:rFonts w:ascii="標楷體" w:eastAsia="標楷體" w:hAnsi="標楷體" w:cs="新細明體" w:hint="eastAsia"/>
                                <w:b/>
                                <w:bCs/>
                                <w:color w:val="000000"/>
                                <w:spacing w:val="-8"/>
                                <w:kern w:val="0"/>
                                <w:szCs w:val="24"/>
                              </w:rPr>
                              <w:t>年度臺北市政府重大計畫執行進度落後情形</w:t>
                            </w:r>
                          </w:p>
                          <w:tbl>
                            <w:tblPr>
                              <w:tblStyle w:val="aff2"/>
                              <w:tblW w:w="7792" w:type="dxa"/>
                              <w:tblLook w:val="04A0" w:firstRow="1" w:lastRow="0" w:firstColumn="1" w:lastColumn="0" w:noHBand="0" w:noVBand="1"/>
                            </w:tblPr>
                            <w:tblGrid>
                              <w:gridCol w:w="562"/>
                              <w:gridCol w:w="1701"/>
                              <w:gridCol w:w="5529"/>
                            </w:tblGrid>
                            <w:tr w:rsidR="00B83973" w:rsidRPr="00F31029" w14:paraId="3974DDD9" w14:textId="77777777" w:rsidTr="00777B89">
                              <w:trPr>
                                <w:trHeight w:val="283"/>
                              </w:trPr>
                              <w:tc>
                                <w:tcPr>
                                  <w:tcW w:w="562" w:type="dxa"/>
                                  <w:shd w:val="clear" w:color="auto" w:fill="8BB6F5"/>
                                  <w:vAlign w:val="center"/>
                                </w:tcPr>
                                <w:p w14:paraId="29EC6D4B" w14:textId="77777777" w:rsidR="00B83973" w:rsidRPr="00F31029" w:rsidRDefault="00B83973" w:rsidP="00F3102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項次</w:t>
                                  </w:r>
                                </w:p>
                              </w:tc>
                              <w:tc>
                                <w:tcPr>
                                  <w:tcW w:w="1701" w:type="dxa"/>
                                  <w:shd w:val="clear" w:color="auto" w:fill="8BB6F5"/>
                                  <w:vAlign w:val="center"/>
                                </w:tcPr>
                                <w:p w14:paraId="6E29939C" w14:textId="77777777" w:rsidR="00B83973" w:rsidRPr="00F31029" w:rsidRDefault="00B83973" w:rsidP="00272E1E">
                                  <w:pPr>
                                    <w:spacing w:line="250" w:lineRule="exact"/>
                                    <w:ind w:leftChars="-25" w:left="-60" w:rightChars="-25" w:right="-60"/>
                                    <w:jc w:val="distribute"/>
                                    <w:rPr>
                                      <w:rFonts w:ascii="標楷體" w:eastAsia="標楷體" w:hAnsi="標楷體"/>
                                    </w:rPr>
                                  </w:pPr>
                                  <w:r w:rsidRPr="00F31029">
                                    <w:rPr>
                                      <w:rFonts w:ascii="標楷體" w:eastAsia="標楷體" w:hAnsi="標楷體" w:hint="eastAsia"/>
                                    </w:rPr>
                                    <w:t>機關名稱</w:t>
                                  </w:r>
                                </w:p>
                              </w:tc>
                              <w:tc>
                                <w:tcPr>
                                  <w:tcW w:w="5529" w:type="dxa"/>
                                  <w:shd w:val="clear" w:color="auto" w:fill="8BB6F5"/>
                                  <w:vAlign w:val="center"/>
                                </w:tcPr>
                                <w:p w14:paraId="4C10BECF" w14:textId="77777777" w:rsidR="00B83973" w:rsidRPr="00F31029" w:rsidRDefault="00B83973" w:rsidP="00272E1E">
                                  <w:pPr>
                                    <w:spacing w:line="250" w:lineRule="exact"/>
                                    <w:jc w:val="distribute"/>
                                    <w:rPr>
                                      <w:rFonts w:ascii="標楷體" w:eastAsia="標楷體" w:hAnsi="標楷體"/>
                                    </w:rPr>
                                  </w:pPr>
                                  <w:r w:rsidRPr="00F31029">
                                    <w:rPr>
                                      <w:rFonts w:ascii="標楷體" w:eastAsia="標楷體" w:hAnsi="標楷體" w:hint="eastAsia"/>
                                    </w:rPr>
                                    <w:t>計畫名稱</w:t>
                                  </w:r>
                                </w:p>
                              </w:tc>
                            </w:tr>
                            <w:tr w:rsidR="00B83973" w:rsidRPr="00F31029" w14:paraId="79C30E38" w14:textId="77777777" w:rsidTr="00633433">
                              <w:trPr>
                                <w:trHeight w:val="312"/>
                              </w:trPr>
                              <w:tc>
                                <w:tcPr>
                                  <w:tcW w:w="7792" w:type="dxa"/>
                                  <w:gridSpan w:val="3"/>
                                  <w:shd w:val="clear" w:color="auto" w:fill="auto"/>
                                  <w:vAlign w:val="center"/>
                                </w:tcPr>
                                <w:p w14:paraId="536F8EB8" w14:textId="77777777" w:rsidR="00B83973" w:rsidRPr="00F31029" w:rsidRDefault="00B83973" w:rsidP="00272E1E">
                                  <w:pPr>
                                    <w:spacing w:line="250" w:lineRule="exact"/>
                                    <w:ind w:leftChars="-25" w:left="-60"/>
                                    <w:rPr>
                                      <w:rFonts w:ascii="標楷體" w:eastAsia="標楷體" w:hAnsi="標楷體"/>
                                    </w:rPr>
                                  </w:pPr>
                                  <w:r w:rsidRPr="00F31029">
                                    <w:rPr>
                                      <w:rFonts w:ascii="標楷體" w:eastAsia="標楷體" w:hAnsi="標楷體" w:hint="eastAsia"/>
                                    </w:rPr>
                                    <w:t>一、專案追蹤管制</w:t>
                                  </w:r>
                                </w:p>
                              </w:tc>
                            </w:tr>
                            <w:tr w:rsidR="00B83973" w:rsidRPr="00F31029" w14:paraId="10BF7766" w14:textId="77777777" w:rsidTr="00DB4EEF">
                              <w:trPr>
                                <w:trHeight w:val="283"/>
                              </w:trPr>
                              <w:tc>
                                <w:tcPr>
                                  <w:tcW w:w="562" w:type="dxa"/>
                                  <w:shd w:val="clear" w:color="auto" w:fill="B2E9FC"/>
                                  <w:vAlign w:val="center"/>
                                </w:tcPr>
                                <w:p w14:paraId="4B057154"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p>
                              </w:tc>
                              <w:tc>
                                <w:tcPr>
                                  <w:tcW w:w="1701" w:type="dxa"/>
                                  <w:shd w:val="clear" w:color="auto" w:fill="B2E9FC"/>
                                  <w:vAlign w:val="center"/>
                                </w:tcPr>
                                <w:p w14:paraId="2AD98E71"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教育局</w:t>
                                  </w:r>
                                </w:p>
                              </w:tc>
                              <w:tc>
                                <w:tcPr>
                                  <w:tcW w:w="5529" w:type="dxa"/>
                                  <w:shd w:val="clear" w:color="auto" w:fill="B2E9FC"/>
                                  <w:vAlign w:val="center"/>
                                </w:tcPr>
                                <w:p w14:paraId="773A403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東新國小校舍改建工程第二期活動中心工程</w:t>
                                  </w:r>
                                </w:p>
                              </w:tc>
                            </w:tr>
                            <w:tr w:rsidR="00B83973" w:rsidRPr="00F31029" w14:paraId="56F8A98D" w14:textId="77777777" w:rsidTr="00DB4EEF">
                              <w:trPr>
                                <w:trHeight w:val="283"/>
                              </w:trPr>
                              <w:tc>
                                <w:tcPr>
                                  <w:tcW w:w="562" w:type="dxa"/>
                                  <w:shd w:val="clear" w:color="auto" w:fill="auto"/>
                                  <w:vAlign w:val="center"/>
                                </w:tcPr>
                                <w:p w14:paraId="1C5434B0"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2</w:t>
                                  </w:r>
                                </w:p>
                              </w:tc>
                              <w:tc>
                                <w:tcPr>
                                  <w:tcW w:w="1701" w:type="dxa"/>
                                  <w:shd w:val="clear" w:color="auto" w:fill="auto"/>
                                  <w:vAlign w:val="center"/>
                                </w:tcPr>
                                <w:p w14:paraId="6575F2F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動物園</w:t>
                                  </w:r>
                                </w:p>
                              </w:tc>
                              <w:tc>
                                <w:tcPr>
                                  <w:tcW w:w="5529" w:type="dxa"/>
                                  <w:shd w:val="clear" w:color="auto" w:fill="auto"/>
                                  <w:vAlign w:val="center"/>
                                </w:tcPr>
                                <w:p w14:paraId="78F7D6CF" w14:textId="77777777" w:rsidR="00B83973" w:rsidRPr="005B7B2F" w:rsidRDefault="00B83973" w:rsidP="00EC5015">
                                  <w:pPr>
                                    <w:spacing w:line="250" w:lineRule="exact"/>
                                    <w:ind w:leftChars="-25" w:left="-60" w:rightChars="-25" w:right="-60"/>
                                    <w:rPr>
                                      <w:rFonts w:ascii="標楷體" w:eastAsia="標楷體" w:hAnsi="標楷體"/>
                                      <w:spacing w:val="-7"/>
                                    </w:rPr>
                                  </w:pPr>
                                  <w:r w:rsidRPr="005B7B2F">
                                    <w:rPr>
                                      <w:rFonts w:ascii="標楷體" w:eastAsia="標楷體" w:hAnsi="標楷體" w:hint="eastAsia"/>
                                      <w:spacing w:val="-7"/>
                                    </w:rPr>
                                    <w:t>熱帶雨林區食肉動物及大型草食動物管理介面與展示意象更新工程</w:t>
                                  </w:r>
                                </w:p>
                              </w:tc>
                            </w:tr>
                            <w:tr w:rsidR="00B83973" w:rsidRPr="00F31029" w14:paraId="1840A8F8" w14:textId="77777777" w:rsidTr="00DB4EEF">
                              <w:trPr>
                                <w:trHeight w:val="283"/>
                              </w:trPr>
                              <w:tc>
                                <w:tcPr>
                                  <w:tcW w:w="562" w:type="dxa"/>
                                  <w:shd w:val="clear" w:color="auto" w:fill="B2E9FC"/>
                                  <w:vAlign w:val="center"/>
                                </w:tcPr>
                                <w:p w14:paraId="1C8D64DC"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3</w:t>
                                  </w:r>
                                </w:p>
                              </w:tc>
                              <w:tc>
                                <w:tcPr>
                                  <w:tcW w:w="1701" w:type="dxa"/>
                                  <w:shd w:val="clear" w:color="auto" w:fill="B2E9FC"/>
                                  <w:vAlign w:val="center"/>
                                </w:tcPr>
                                <w:p w14:paraId="77630F34"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工務局新建工程處</w:t>
                                  </w:r>
                                </w:p>
                              </w:tc>
                              <w:tc>
                                <w:tcPr>
                                  <w:tcW w:w="5529" w:type="dxa"/>
                                  <w:shd w:val="clear" w:color="auto" w:fill="B2E9FC"/>
                                  <w:vAlign w:val="center"/>
                                </w:tcPr>
                                <w:p w14:paraId="2E4B4271"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興中路底跨基隆河自行車橋興建工程</w:t>
                                  </w:r>
                                </w:p>
                              </w:tc>
                            </w:tr>
                            <w:tr w:rsidR="00B83973" w:rsidRPr="00F31029" w14:paraId="34BA112B" w14:textId="77777777" w:rsidTr="00DB4EEF">
                              <w:trPr>
                                <w:trHeight w:val="283"/>
                              </w:trPr>
                              <w:tc>
                                <w:tcPr>
                                  <w:tcW w:w="562" w:type="dxa"/>
                                  <w:shd w:val="clear" w:color="auto" w:fill="auto"/>
                                  <w:vAlign w:val="center"/>
                                </w:tcPr>
                                <w:p w14:paraId="039EE340"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4</w:t>
                                  </w:r>
                                </w:p>
                              </w:tc>
                              <w:tc>
                                <w:tcPr>
                                  <w:tcW w:w="1701" w:type="dxa"/>
                                  <w:shd w:val="clear" w:color="auto" w:fill="auto"/>
                                  <w:vAlign w:val="center"/>
                                </w:tcPr>
                                <w:p w14:paraId="0180C7B9"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工務局公園路燈工程管理處</w:t>
                                  </w:r>
                                </w:p>
                              </w:tc>
                              <w:tc>
                                <w:tcPr>
                                  <w:tcW w:w="5529" w:type="dxa"/>
                                  <w:shd w:val="clear" w:color="auto" w:fill="auto"/>
                                  <w:vAlign w:val="center"/>
                                </w:tcPr>
                                <w:p w14:paraId="447AC3E5"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市民廣場整建工程</w:t>
                                  </w:r>
                                </w:p>
                              </w:tc>
                            </w:tr>
                            <w:tr w:rsidR="00B83973" w:rsidRPr="00F31029" w14:paraId="3B870ECA" w14:textId="77777777" w:rsidTr="00DB4EEF">
                              <w:trPr>
                                <w:trHeight w:val="283"/>
                              </w:trPr>
                              <w:tc>
                                <w:tcPr>
                                  <w:tcW w:w="562" w:type="dxa"/>
                                  <w:shd w:val="clear" w:color="auto" w:fill="B2E9FC"/>
                                  <w:vAlign w:val="center"/>
                                </w:tcPr>
                                <w:p w14:paraId="61316FEB"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5</w:t>
                                  </w:r>
                                </w:p>
                              </w:tc>
                              <w:tc>
                                <w:tcPr>
                                  <w:tcW w:w="1701" w:type="dxa"/>
                                  <w:shd w:val="clear" w:color="auto" w:fill="B2E9FC"/>
                                  <w:vAlign w:val="center"/>
                                </w:tcPr>
                                <w:p w14:paraId="409F6748"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工務局水利工程處</w:t>
                                  </w:r>
                                </w:p>
                              </w:tc>
                              <w:tc>
                                <w:tcPr>
                                  <w:tcW w:w="5529" w:type="dxa"/>
                                  <w:shd w:val="clear" w:color="auto" w:fill="B2E9FC"/>
                                  <w:vAlign w:val="center"/>
                                </w:tcPr>
                                <w:p w14:paraId="3E4A17FD"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臺北市淡水河水岸空間環境營造（中興橋下游至高速公路橋）</w:t>
                                  </w:r>
                                </w:p>
                              </w:tc>
                            </w:tr>
                            <w:tr w:rsidR="00B83973" w:rsidRPr="00F31029" w14:paraId="4B3077DA" w14:textId="77777777" w:rsidTr="00DB4EEF">
                              <w:trPr>
                                <w:trHeight w:val="283"/>
                              </w:trPr>
                              <w:tc>
                                <w:tcPr>
                                  <w:tcW w:w="562" w:type="dxa"/>
                                  <w:shd w:val="clear" w:color="auto" w:fill="auto"/>
                                  <w:vAlign w:val="center"/>
                                </w:tcPr>
                                <w:p w14:paraId="474F38F8"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6</w:t>
                                  </w:r>
                                </w:p>
                              </w:tc>
                              <w:tc>
                                <w:tcPr>
                                  <w:tcW w:w="1701" w:type="dxa"/>
                                  <w:shd w:val="clear" w:color="auto" w:fill="auto"/>
                                  <w:vAlign w:val="center"/>
                                </w:tcPr>
                                <w:p w14:paraId="454956EA"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工務局水利工程處</w:t>
                                  </w:r>
                                </w:p>
                              </w:tc>
                              <w:tc>
                                <w:tcPr>
                                  <w:tcW w:w="5529" w:type="dxa"/>
                                  <w:shd w:val="clear" w:color="auto" w:fill="auto"/>
                                  <w:vAlign w:val="center"/>
                                </w:tcPr>
                                <w:p w14:paraId="29981A2A"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敦化北路及承德路貯留設施新建工程</w:t>
                                  </w:r>
                                </w:p>
                              </w:tc>
                            </w:tr>
                            <w:tr w:rsidR="00B83973" w:rsidRPr="00F31029" w14:paraId="0B6BE83E" w14:textId="77777777" w:rsidTr="00DB4EEF">
                              <w:trPr>
                                <w:trHeight w:val="283"/>
                              </w:trPr>
                              <w:tc>
                                <w:tcPr>
                                  <w:tcW w:w="562" w:type="dxa"/>
                                  <w:shd w:val="clear" w:color="auto" w:fill="B2E9FC"/>
                                  <w:vAlign w:val="center"/>
                                </w:tcPr>
                                <w:p w14:paraId="1D72C1AF"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7</w:t>
                                  </w:r>
                                </w:p>
                              </w:tc>
                              <w:tc>
                                <w:tcPr>
                                  <w:tcW w:w="1701" w:type="dxa"/>
                                  <w:shd w:val="clear" w:color="auto" w:fill="B2E9FC"/>
                                  <w:vAlign w:val="center"/>
                                </w:tcPr>
                                <w:p w14:paraId="567D2818"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工務局大地工程處</w:t>
                                  </w:r>
                                </w:p>
                              </w:tc>
                              <w:tc>
                                <w:tcPr>
                                  <w:tcW w:w="5529" w:type="dxa"/>
                                  <w:shd w:val="clear" w:color="auto" w:fill="B2E9FC"/>
                                  <w:vAlign w:val="center"/>
                                </w:tcPr>
                                <w:p w14:paraId="1A78128A"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貓空地區人行跨越橋新建工程</w:t>
                                  </w:r>
                                </w:p>
                              </w:tc>
                            </w:tr>
                            <w:tr w:rsidR="00B83973" w:rsidRPr="00F31029" w14:paraId="16759188" w14:textId="77777777" w:rsidTr="00DB4EEF">
                              <w:trPr>
                                <w:trHeight w:val="283"/>
                              </w:trPr>
                              <w:tc>
                                <w:tcPr>
                                  <w:tcW w:w="562" w:type="dxa"/>
                                  <w:shd w:val="clear" w:color="auto" w:fill="auto"/>
                                  <w:vAlign w:val="center"/>
                                </w:tcPr>
                                <w:p w14:paraId="45B9372A"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8</w:t>
                                  </w:r>
                                </w:p>
                              </w:tc>
                              <w:tc>
                                <w:tcPr>
                                  <w:tcW w:w="1701" w:type="dxa"/>
                                  <w:shd w:val="clear" w:color="auto" w:fill="auto"/>
                                  <w:vAlign w:val="center"/>
                                </w:tcPr>
                                <w:p w14:paraId="6D861947"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警察局</w:t>
                                  </w:r>
                                </w:p>
                              </w:tc>
                              <w:tc>
                                <w:tcPr>
                                  <w:tcW w:w="5529" w:type="dxa"/>
                                  <w:shd w:val="clear" w:color="auto" w:fill="auto"/>
                                  <w:vAlign w:val="center"/>
                                </w:tcPr>
                                <w:p w14:paraId="4C849C86"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中山分局中山二派出所新建工程</w:t>
                                  </w:r>
                                </w:p>
                              </w:tc>
                            </w:tr>
                            <w:tr w:rsidR="00B83973" w:rsidRPr="00F31029" w14:paraId="373E0400" w14:textId="77777777" w:rsidTr="00DB4EEF">
                              <w:trPr>
                                <w:trHeight w:val="283"/>
                              </w:trPr>
                              <w:tc>
                                <w:tcPr>
                                  <w:tcW w:w="562" w:type="dxa"/>
                                  <w:shd w:val="clear" w:color="auto" w:fill="B2E9FC"/>
                                  <w:vAlign w:val="center"/>
                                </w:tcPr>
                                <w:p w14:paraId="375CC182"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9</w:t>
                                  </w:r>
                                </w:p>
                              </w:tc>
                              <w:tc>
                                <w:tcPr>
                                  <w:tcW w:w="1701" w:type="dxa"/>
                                  <w:shd w:val="clear" w:color="auto" w:fill="B2E9FC"/>
                                  <w:vAlign w:val="center"/>
                                </w:tcPr>
                                <w:p w14:paraId="7C786D6B"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都市發展局</w:t>
                                  </w:r>
                                </w:p>
                              </w:tc>
                              <w:tc>
                                <w:tcPr>
                                  <w:tcW w:w="5529" w:type="dxa"/>
                                  <w:shd w:val="clear" w:color="auto" w:fill="B2E9FC"/>
                                  <w:vAlign w:val="center"/>
                                </w:tcPr>
                                <w:p w14:paraId="330A8FD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萬華區福星社會住宅</w:t>
                                  </w:r>
                                  <w:r w:rsidRPr="00EC5015">
                                    <w:rPr>
                                      <w:rFonts w:ascii="標楷體" w:eastAsia="標楷體" w:hAnsi="標楷體"/>
                                    </w:rPr>
                                    <w:t>2</w:t>
                                  </w:r>
                                  <w:r w:rsidRPr="00EC5015">
                                    <w:rPr>
                                      <w:rFonts w:ascii="標楷體" w:eastAsia="標楷體" w:hAnsi="標楷體" w:hint="eastAsia"/>
                                    </w:rPr>
                                    <w:t>區統包工程</w:t>
                                  </w:r>
                                </w:p>
                              </w:tc>
                            </w:tr>
                            <w:tr w:rsidR="00B83973" w:rsidRPr="00F31029" w14:paraId="30127255" w14:textId="77777777" w:rsidTr="00DB4EEF">
                              <w:trPr>
                                <w:trHeight w:val="283"/>
                              </w:trPr>
                              <w:tc>
                                <w:tcPr>
                                  <w:tcW w:w="562" w:type="dxa"/>
                                  <w:shd w:val="clear" w:color="auto" w:fill="auto"/>
                                  <w:vAlign w:val="center"/>
                                </w:tcPr>
                                <w:p w14:paraId="612C515C"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r w:rsidRPr="00F31029">
                                    <w:rPr>
                                      <w:rFonts w:ascii="標楷體" w:eastAsia="標楷體" w:hAnsi="標楷體"/>
                                    </w:rPr>
                                    <w:t>0</w:t>
                                  </w:r>
                                </w:p>
                              </w:tc>
                              <w:tc>
                                <w:tcPr>
                                  <w:tcW w:w="1701" w:type="dxa"/>
                                  <w:shd w:val="clear" w:color="auto" w:fill="auto"/>
                                  <w:vAlign w:val="center"/>
                                </w:tcPr>
                                <w:p w14:paraId="7C3A1CB2"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都市發展局</w:t>
                                  </w:r>
                                </w:p>
                              </w:tc>
                              <w:tc>
                                <w:tcPr>
                                  <w:tcW w:w="5529" w:type="dxa"/>
                                  <w:tcBorders>
                                    <w:bottom w:val="single" w:sz="4" w:space="0" w:color="auto"/>
                                  </w:tcBorders>
                                  <w:shd w:val="clear" w:color="auto" w:fill="auto"/>
                                  <w:vAlign w:val="center"/>
                                </w:tcPr>
                                <w:p w14:paraId="5C6BD68B"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大安區金華特五基地社會住宅暨特四基地行政大樓新建工程</w:t>
                                  </w:r>
                                </w:p>
                              </w:tc>
                            </w:tr>
                            <w:tr w:rsidR="00B83973" w:rsidRPr="00F31029" w14:paraId="20F8A86E" w14:textId="77777777" w:rsidTr="00DB4EEF">
                              <w:trPr>
                                <w:trHeight w:val="283"/>
                              </w:trPr>
                              <w:tc>
                                <w:tcPr>
                                  <w:tcW w:w="562" w:type="dxa"/>
                                  <w:shd w:val="clear" w:color="auto" w:fill="B2E9FC"/>
                                  <w:vAlign w:val="center"/>
                                </w:tcPr>
                                <w:p w14:paraId="4EB8E691"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r w:rsidRPr="00F31029">
                                    <w:rPr>
                                      <w:rFonts w:ascii="標楷體" w:eastAsia="標楷體" w:hAnsi="標楷體"/>
                                    </w:rPr>
                                    <w:t>1</w:t>
                                  </w:r>
                                </w:p>
                              </w:tc>
                              <w:tc>
                                <w:tcPr>
                                  <w:tcW w:w="1701" w:type="dxa"/>
                                  <w:shd w:val="clear" w:color="auto" w:fill="B2E9FC"/>
                                  <w:vAlign w:val="center"/>
                                </w:tcPr>
                                <w:p w14:paraId="267231A7"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臺北大眾捷運股份有限公司</w:t>
                                  </w:r>
                                </w:p>
                              </w:tc>
                              <w:tc>
                                <w:tcPr>
                                  <w:tcW w:w="5529" w:type="dxa"/>
                                  <w:tcBorders>
                                    <w:bottom w:val="nil"/>
                                  </w:tcBorders>
                                  <w:shd w:val="clear" w:color="auto" w:fill="B2E9FC"/>
                                  <w:vAlign w:val="center"/>
                                </w:tcPr>
                                <w:p w14:paraId="05E79981"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捷運中山地下街出入口暨線形公園整體改造工程第</w:t>
                                  </w:r>
                                  <w:r w:rsidRPr="00EC5015">
                                    <w:rPr>
                                      <w:rFonts w:ascii="標楷體" w:eastAsia="標楷體" w:hAnsi="標楷體"/>
                                    </w:rPr>
                                    <w:t>2</w:t>
                                  </w:r>
                                  <w:r w:rsidRPr="00EC5015">
                                    <w:rPr>
                                      <w:rFonts w:ascii="標楷體" w:eastAsia="標楷體" w:hAnsi="標楷體" w:hint="eastAsia"/>
                                    </w:rPr>
                                    <w:t>期</w:t>
                                  </w:r>
                                </w:p>
                              </w:tc>
                            </w:tr>
                            <w:tr w:rsidR="00B83973" w:rsidRPr="00F31029" w14:paraId="65FA2635" w14:textId="77777777" w:rsidTr="00DB4EEF">
                              <w:trPr>
                                <w:trHeight w:val="283"/>
                              </w:trPr>
                              <w:tc>
                                <w:tcPr>
                                  <w:tcW w:w="562" w:type="dxa"/>
                                  <w:shd w:val="clear" w:color="auto" w:fill="auto"/>
                                  <w:vAlign w:val="center"/>
                                </w:tcPr>
                                <w:p w14:paraId="7E625122" w14:textId="77777777" w:rsidR="00B83973" w:rsidRPr="00F31029" w:rsidRDefault="00B83973" w:rsidP="00EC5015">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2</w:t>
                                  </w:r>
                                </w:p>
                              </w:tc>
                              <w:tc>
                                <w:tcPr>
                                  <w:tcW w:w="1701" w:type="dxa"/>
                                  <w:shd w:val="clear" w:color="auto" w:fill="auto"/>
                                  <w:vAlign w:val="center"/>
                                </w:tcPr>
                                <w:p w14:paraId="1CCF8901"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市場處</w:t>
                                  </w:r>
                                </w:p>
                              </w:tc>
                              <w:tc>
                                <w:tcPr>
                                  <w:tcW w:w="5529" w:type="dxa"/>
                                  <w:tcBorders>
                                    <w:bottom w:val="nil"/>
                                  </w:tcBorders>
                                  <w:shd w:val="clear" w:color="auto" w:fill="auto"/>
                                  <w:vAlign w:val="center"/>
                                </w:tcPr>
                                <w:p w14:paraId="60C7A462"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北投大樓及市場改建工程</w:t>
                                  </w:r>
                                </w:p>
                              </w:tc>
                            </w:tr>
                            <w:tr w:rsidR="00B83973" w:rsidRPr="00F31029" w14:paraId="09813D21" w14:textId="77777777" w:rsidTr="00DB4EEF">
                              <w:trPr>
                                <w:trHeight w:val="283"/>
                              </w:trPr>
                              <w:tc>
                                <w:tcPr>
                                  <w:tcW w:w="562" w:type="dxa"/>
                                  <w:shd w:val="clear" w:color="auto" w:fill="B2E9FC"/>
                                  <w:vAlign w:val="center"/>
                                </w:tcPr>
                                <w:p w14:paraId="48989A97" w14:textId="77777777" w:rsidR="00B83973" w:rsidRPr="00F31029" w:rsidRDefault="00B83973" w:rsidP="00EC5015">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3</w:t>
                                  </w:r>
                                </w:p>
                              </w:tc>
                              <w:tc>
                                <w:tcPr>
                                  <w:tcW w:w="1701" w:type="dxa"/>
                                  <w:shd w:val="clear" w:color="auto" w:fill="B2E9FC"/>
                                  <w:vAlign w:val="center"/>
                                </w:tcPr>
                                <w:p w14:paraId="216F7CC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土地開發總隊</w:t>
                                  </w:r>
                                </w:p>
                              </w:tc>
                              <w:tc>
                                <w:tcPr>
                                  <w:tcW w:w="5529" w:type="dxa"/>
                                  <w:tcBorders>
                                    <w:bottom w:val="nil"/>
                                  </w:tcBorders>
                                  <w:shd w:val="clear" w:color="auto" w:fill="B2E9FC"/>
                                  <w:vAlign w:val="center"/>
                                </w:tcPr>
                                <w:p w14:paraId="4D13BE88"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木柵路四段、五段附近地區區段徵收</w:t>
                                  </w:r>
                                </w:p>
                              </w:tc>
                            </w:tr>
                            <w:tr w:rsidR="00B83973" w:rsidRPr="00F31029" w14:paraId="26ECA6EA" w14:textId="77777777" w:rsidTr="00DB4EEF">
                              <w:trPr>
                                <w:trHeight w:val="283"/>
                              </w:trPr>
                              <w:tc>
                                <w:tcPr>
                                  <w:tcW w:w="562" w:type="dxa"/>
                                  <w:shd w:val="clear" w:color="auto" w:fill="auto"/>
                                  <w:vAlign w:val="center"/>
                                </w:tcPr>
                                <w:p w14:paraId="3E12C6AC" w14:textId="77777777" w:rsidR="00B83973" w:rsidRPr="00F31029" w:rsidRDefault="00B83973" w:rsidP="00EC5015">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4</w:t>
                                  </w:r>
                                </w:p>
                              </w:tc>
                              <w:tc>
                                <w:tcPr>
                                  <w:tcW w:w="1701" w:type="dxa"/>
                                  <w:shd w:val="clear" w:color="auto" w:fill="auto"/>
                                  <w:vAlign w:val="center"/>
                                </w:tcPr>
                                <w:p w14:paraId="715C8A59"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體育局</w:t>
                                  </w:r>
                                </w:p>
                              </w:tc>
                              <w:tc>
                                <w:tcPr>
                                  <w:tcW w:w="5529" w:type="dxa"/>
                                  <w:tcBorders>
                                    <w:bottom w:val="nil"/>
                                  </w:tcBorders>
                                  <w:shd w:val="clear" w:color="auto" w:fill="auto"/>
                                  <w:vAlign w:val="center"/>
                                </w:tcPr>
                                <w:p w14:paraId="06347EAF"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七虎公園游泳池改建多功能館工程</w:t>
                                  </w:r>
                                </w:p>
                              </w:tc>
                            </w:tr>
                            <w:tr w:rsidR="00B83973" w:rsidRPr="00F31029" w14:paraId="3501B8CB" w14:textId="77777777" w:rsidTr="00633433">
                              <w:trPr>
                                <w:trHeight w:val="312"/>
                              </w:trPr>
                              <w:tc>
                                <w:tcPr>
                                  <w:tcW w:w="7792" w:type="dxa"/>
                                  <w:gridSpan w:val="3"/>
                                  <w:shd w:val="clear" w:color="auto" w:fill="auto"/>
                                  <w:vAlign w:val="center"/>
                                </w:tcPr>
                                <w:p w14:paraId="5FCC2058" w14:textId="77777777" w:rsidR="00B83973" w:rsidRPr="00EE7CDA" w:rsidRDefault="00B83973" w:rsidP="00272E1E">
                                  <w:pPr>
                                    <w:spacing w:line="250" w:lineRule="exact"/>
                                    <w:ind w:leftChars="-25" w:left="-60"/>
                                    <w:rPr>
                                      <w:rFonts w:ascii="標楷體" w:eastAsia="標楷體" w:hAnsi="標楷體"/>
                                    </w:rPr>
                                  </w:pPr>
                                  <w:r w:rsidRPr="00EE7CDA">
                                    <w:rPr>
                                      <w:rFonts w:ascii="標楷體" w:eastAsia="標楷體" w:hAnsi="標楷體" w:hint="eastAsia"/>
                                    </w:rPr>
                                    <w:t>二、府管制</w:t>
                                  </w:r>
                                </w:p>
                              </w:tc>
                            </w:tr>
                            <w:tr w:rsidR="00B83973" w:rsidRPr="00F31029" w14:paraId="490A7B7E" w14:textId="77777777" w:rsidTr="00DB4EEF">
                              <w:trPr>
                                <w:trHeight w:val="283"/>
                              </w:trPr>
                              <w:tc>
                                <w:tcPr>
                                  <w:tcW w:w="562" w:type="dxa"/>
                                  <w:shd w:val="clear" w:color="auto" w:fill="B2E9FC"/>
                                  <w:vAlign w:val="center"/>
                                </w:tcPr>
                                <w:p w14:paraId="1E1B2202"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p>
                              </w:tc>
                              <w:tc>
                                <w:tcPr>
                                  <w:tcW w:w="1701" w:type="dxa"/>
                                  <w:shd w:val="clear" w:color="auto" w:fill="B2E9FC"/>
                                  <w:vAlign w:val="center"/>
                                </w:tcPr>
                                <w:p w14:paraId="11F46D89"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工務局衛生下水道工程處</w:t>
                                  </w:r>
                                </w:p>
                              </w:tc>
                              <w:tc>
                                <w:tcPr>
                                  <w:tcW w:w="5529" w:type="dxa"/>
                                  <w:shd w:val="clear" w:color="auto" w:fill="B2E9FC"/>
                                  <w:vAlign w:val="center"/>
                                </w:tcPr>
                                <w:p w14:paraId="691AED32"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「民生水資源再生中心暨下水道環境教育館新建工程」統包案</w:t>
                                  </w:r>
                                </w:p>
                              </w:tc>
                            </w:tr>
                            <w:tr w:rsidR="00B83973" w:rsidRPr="00F31029" w14:paraId="4DE7BF2C" w14:textId="77777777" w:rsidTr="00BB1EF4">
                              <w:trPr>
                                <w:trHeight w:val="283"/>
                              </w:trPr>
                              <w:tc>
                                <w:tcPr>
                                  <w:tcW w:w="562" w:type="dxa"/>
                                  <w:shd w:val="clear" w:color="auto" w:fill="auto"/>
                                  <w:vAlign w:val="center"/>
                                </w:tcPr>
                                <w:p w14:paraId="323072EE"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2</w:t>
                                  </w:r>
                                </w:p>
                              </w:tc>
                              <w:tc>
                                <w:tcPr>
                                  <w:tcW w:w="1701" w:type="dxa"/>
                                  <w:shd w:val="clear" w:color="auto" w:fill="auto"/>
                                  <w:vAlign w:val="center"/>
                                </w:tcPr>
                                <w:p w14:paraId="07B5EC5B"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捷運工程局</w:t>
                                  </w:r>
                                </w:p>
                              </w:tc>
                              <w:tc>
                                <w:tcPr>
                                  <w:tcW w:w="5529" w:type="dxa"/>
                                  <w:shd w:val="clear" w:color="auto" w:fill="auto"/>
                                  <w:vAlign w:val="center"/>
                                </w:tcPr>
                                <w:p w14:paraId="69391501"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臺北都會區大眾捷運系統工程計畫－信義線東延段</w:t>
                                  </w:r>
                                </w:p>
                              </w:tc>
                            </w:tr>
                            <w:tr w:rsidR="00B83973" w:rsidRPr="00F31029" w14:paraId="681B59BF" w14:textId="77777777" w:rsidTr="00DB4EEF">
                              <w:trPr>
                                <w:trHeight w:val="283"/>
                              </w:trPr>
                              <w:tc>
                                <w:tcPr>
                                  <w:tcW w:w="562" w:type="dxa"/>
                                  <w:shd w:val="clear" w:color="auto" w:fill="B2E9FC"/>
                                  <w:vAlign w:val="center"/>
                                </w:tcPr>
                                <w:p w14:paraId="4E9DE5D5"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3</w:t>
                                  </w:r>
                                </w:p>
                              </w:tc>
                              <w:tc>
                                <w:tcPr>
                                  <w:tcW w:w="1701" w:type="dxa"/>
                                  <w:shd w:val="clear" w:color="auto" w:fill="B2E9FC"/>
                                  <w:vAlign w:val="center"/>
                                </w:tcPr>
                                <w:p w14:paraId="1A86F6F8" w14:textId="77777777" w:rsidR="00B83973" w:rsidRPr="00EE7CDA" w:rsidRDefault="00B83973" w:rsidP="00777B89">
                                  <w:pPr>
                                    <w:spacing w:line="250" w:lineRule="exact"/>
                                    <w:ind w:leftChars="-25" w:left="-60" w:rightChars="-25" w:right="-60"/>
                                    <w:rPr>
                                      <w:rFonts w:ascii="標楷體" w:eastAsia="標楷體" w:hAnsi="標楷體"/>
                                      <w:spacing w:val="-8"/>
                                    </w:rPr>
                                  </w:pPr>
                                  <w:r w:rsidRPr="00523CAD">
                                    <w:rPr>
                                      <w:rFonts w:ascii="標楷體" w:eastAsia="標楷體" w:hAnsi="標楷體" w:hint="eastAsia"/>
                                      <w:szCs w:val="20"/>
                                    </w:rPr>
                                    <w:t>捷運工程局</w:t>
                                  </w:r>
                                </w:p>
                              </w:tc>
                              <w:tc>
                                <w:tcPr>
                                  <w:tcW w:w="5529" w:type="dxa"/>
                                  <w:shd w:val="clear" w:color="auto" w:fill="B2E9FC"/>
                                  <w:vAlign w:val="center"/>
                                </w:tcPr>
                                <w:p w14:paraId="46BD52B9" w14:textId="77777777" w:rsidR="00B83973" w:rsidRPr="00BC5B59" w:rsidRDefault="00B83973" w:rsidP="00777B89">
                                  <w:pPr>
                                    <w:spacing w:line="250" w:lineRule="exact"/>
                                    <w:ind w:leftChars="-25" w:left="-60" w:rightChars="-25" w:right="-60"/>
                                    <w:rPr>
                                      <w:rFonts w:ascii="標楷體" w:eastAsia="標楷體" w:hAnsi="標楷體"/>
                                      <w:spacing w:val="-4"/>
                                    </w:rPr>
                                  </w:pPr>
                                  <w:r w:rsidRPr="00BC5B59">
                                    <w:rPr>
                                      <w:rFonts w:ascii="標楷體" w:eastAsia="標楷體" w:hAnsi="標楷體" w:hint="eastAsia"/>
                                      <w:spacing w:val="-4"/>
                                      <w:szCs w:val="20"/>
                                    </w:rPr>
                                    <w:t>臺北都會區大眾捷運系統工程計畫－萬大中和樹林線</w:t>
                                  </w:r>
                                  <w:r w:rsidRPr="00BC5B59">
                                    <w:rPr>
                                      <w:rFonts w:ascii="標楷體" w:eastAsia="標楷體" w:hAnsi="標楷體"/>
                                      <w:spacing w:val="-4"/>
                                      <w:szCs w:val="20"/>
                                    </w:rPr>
                                    <w:t>（</w:t>
                                  </w:r>
                                  <w:r w:rsidRPr="00BC5B59">
                                    <w:rPr>
                                      <w:rFonts w:ascii="標楷體" w:eastAsia="標楷體" w:hAnsi="標楷體" w:hint="eastAsia"/>
                                      <w:spacing w:val="-4"/>
                                      <w:szCs w:val="20"/>
                                    </w:rPr>
                                    <w:t>第一期</w:t>
                                  </w:r>
                                  <w:r w:rsidRPr="00BC5B59">
                                    <w:rPr>
                                      <w:rFonts w:ascii="標楷體" w:eastAsia="標楷體" w:hAnsi="標楷體"/>
                                      <w:spacing w:val="-4"/>
                                      <w:szCs w:val="20"/>
                                    </w:rPr>
                                    <w:t>）</w:t>
                                  </w:r>
                                </w:p>
                              </w:tc>
                            </w:tr>
                            <w:tr w:rsidR="00B83973" w:rsidRPr="00F31029" w14:paraId="44F8F534" w14:textId="77777777" w:rsidTr="00BB1EF4">
                              <w:trPr>
                                <w:trHeight w:val="283"/>
                              </w:trPr>
                              <w:tc>
                                <w:tcPr>
                                  <w:tcW w:w="562" w:type="dxa"/>
                                  <w:shd w:val="clear" w:color="auto" w:fill="auto"/>
                                  <w:vAlign w:val="center"/>
                                </w:tcPr>
                                <w:p w14:paraId="7C4EECB8"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4</w:t>
                                  </w:r>
                                </w:p>
                              </w:tc>
                              <w:tc>
                                <w:tcPr>
                                  <w:tcW w:w="1701" w:type="dxa"/>
                                  <w:shd w:val="clear" w:color="auto" w:fill="auto"/>
                                  <w:vAlign w:val="center"/>
                                </w:tcPr>
                                <w:p w14:paraId="7ADC441A"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捷運工程局</w:t>
                                  </w:r>
                                </w:p>
                              </w:tc>
                              <w:tc>
                                <w:tcPr>
                                  <w:tcW w:w="5529" w:type="dxa"/>
                                  <w:shd w:val="clear" w:color="auto" w:fill="auto"/>
                                  <w:vAlign w:val="center"/>
                                </w:tcPr>
                                <w:p w14:paraId="6F2DA3FC"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臺北都會區大眾捷運系統工程計畫</w:t>
                                  </w:r>
                                  <w:r>
                                    <w:rPr>
                                      <w:rFonts w:ascii="標楷體" w:eastAsia="標楷體" w:hAnsi="標楷體"/>
                                      <w:szCs w:val="20"/>
                                    </w:rPr>
                                    <w:t>－</w:t>
                                  </w:r>
                                  <w:r w:rsidRPr="00523CAD">
                                    <w:rPr>
                                      <w:rFonts w:ascii="標楷體" w:eastAsia="標楷體" w:hAnsi="標楷體" w:hint="eastAsia"/>
                                      <w:szCs w:val="20"/>
                                    </w:rPr>
                                    <w:t>環狀線北環段及南環段</w:t>
                                  </w:r>
                                </w:p>
                              </w:tc>
                            </w:tr>
                            <w:tr w:rsidR="00B83973" w:rsidRPr="00F31029" w14:paraId="6D4A5458" w14:textId="77777777" w:rsidTr="00DB4EEF">
                              <w:trPr>
                                <w:trHeight w:val="283"/>
                              </w:trPr>
                              <w:tc>
                                <w:tcPr>
                                  <w:tcW w:w="562" w:type="dxa"/>
                                  <w:shd w:val="clear" w:color="auto" w:fill="B2E9FC"/>
                                  <w:vAlign w:val="center"/>
                                </w:tcPr>
                                <w:p w14:paraId="1DE3B312"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5</w:t>
                                  </w:r>
                                </w:p>
                              </w:tc>
                              <w:tc>
                                <w:tcPr>
                                  <w:tcW w:w="1701" w:type="dxa"/>
                                  <w:shd w:val="clear" w:color="auto" w:fill="B2E9FC"/>
                                  <w:vAlign w:val="center"/>
                                </w:tcPr>
                                <w:p w14:paraId="43597196"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都市發展局</w:t>
                                  </w:r>
                                </w:p>
                              </w:tc>
                              <w:tc>
                                <w:tcPr>
                                  <w:tcW w:w="5529" w:type="dxa"/>
                                  <w:shd w:val="clear" w:color="auto" w:fill="B2E9FC"/>
                                  <w:vAlign w:val="center"/>
                                </w:tcPr>
                                <w:p w14:paraId="59675C3C"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信義區三興段資源回收廠社會住宅新建工程</w:t>
                                  </w:r>
                                </w:p>
                              </w:tc>
                            </w:tr>
                            <w:tr w:rsidR="00B83973" w:rsidRPr="00F31029" w14:paraId="7D6E20F2" w14:textId="77777777" w:rsidTr="00BB1EF4">
                              <w:trPr>
                                <w:trHeight w:val="283"/>
                              </w:trPr>
                              <w:tc>
                                <w:tcPr>
                                  <w:tcW w:w="562" w:type="dxa"/>
                                  <w:shd w:val="clear" w:color="auto" w:fill="auto"/>
                                  <w:vAlign w:val="center"/>
                                </w:tcPr>
                                <w:p w14:paraId="5792990C"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6</w:t>
                                  </w:r>
                                </w:p>
                              </w:tc>
                              <w:tc>
                                <w:tcPr>
                                  <w:tcW w:w="1701" w:type="dxa"/>
                                  <w:shd w:val="clear" w:color="auto" w:fill="auto"/>
                                  <w:vAlign w:val="center"/>
                                </w:tcPr>
                                <w:p w14:paraId="2E063C8C"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消防局</w:t>
                                  </w:r>
                                </w:p>
                              </w:tc>
                              <w:tc>
                                <w:tcPr>
                                  <w:tcW w:w="5529" w:type="dxa"/>
                                  <w:shd w:val="clear" w:color="auto" w:fill="auto"/>
                                  <w:vAlign w:val="center"/>
                                </w:tcPr>
                                <w:p w14:paraId="404DA2DF"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大湖分隊新建工程</w:t>
                                  </w:r>
                                </w:p>
                              </w:tc>
                            </w:tr>
                            <w:tr w:rsidR="00B83973" w:rsidRPr="00F31029" w14:paraId="240996F1" w14:textId="77777777" w:rsidTr="00DB4EEF">
                              <w:trPr>
                                <w:trHeight w:val="283"/>
                              </w:trPr>
                              <w:tc>
                                <w:tcPr>
                                  <w:tcW w:w="562" w:type="dxa"/>
                                  <w:shd w:val="clear" w:color="auto" w:fill="B2E9FC"/>
                                  <w:vAlign w:val="center"/>
                                </w:tcPr>
                                <w:p w14:paraId="04F2DF40"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7</w:t>
                                  </w:r>
                                </w:p>
                              </w:tc>
                              <w:tc>
                                <w:tcPr>
                                  <w:tcW w:w="1701" w:type="dxa"/>
                                  <w:shd w:val="clear" w:color="auto" w:fill="B2E9FC"/>
                                  <w:vAlign w:val="center"/>
                                </w:tcPr>
                                <w:p w14:paraId="746B4D20"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市場處</w:t>
                                  </w:r>
                                </w:p>
                              </w:tc>
                              <w:tc>
                                <w:tcPr>
                                  <w:tcW w:w="5529" w:type="dxa"/>
                                  <w:shd w:val="clear" w:color="auto" w:fill="B2E9FC"/>
                                  <w:vAlign w:val="center"/>
                                </w:tcPr>
                                <w:p w14:paraId="537AAB47"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成功市場改建工程</w:t>
                                  </w:r>
                                </w:p>
                              </w:tc>
                            </w:tr>
                            <w:tr w:rsidR="00B83973" w:rsidRPr="00F31029" w14:paraId="07B26CEA" w14:textId="77777777" w:rsidTr="00BB1EF4">
                              <w:trPr>
                                <w:trHeight w:val="283"/>
                              </w:trPr>
                              <w:tc>
                                <w:tcPr>
                                  <w:tcW w:w="562" w:type="dxa"/>
                                  <w:shd w:val="clear" w:color="auto" w:fill="auto"/>
                                  <w:vAlign w:val="center"/>
                                </w:tcPr>
                                <w:p w14:paraId="1EF04E5B"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8</w:t>
                                  </w:r>
                                </w:p>
                              </w:tc>
                              <w:tc>
                                <w:tcPr>
                                  <w:tcW w:w="1701" w:type="dxa"/>
                                  <w:shd w:val="clear" w:color="auto" w:fill="auto"/>
                                  <w:vAlign w:val="center"/>
                                </w:tcPr>
                                <w:p w14:paraId="03FAB262" w14:textId="77777777" w:rsidR="00B83973" w:rsidRPr="00777B89" w:rsidRDefault="00B83973" w:rsidP="00777B89">
                                  <w:pPr>
                                    <w:spacing w:line="250" w:lineRule="exact"/>
                                    <w:ind w:leftChars="-25" w:left="-60" w:rightChars="-25" w:right="-60"/>
                                    <w:rPr>
                                      <w:rFonts w:ascii="標楷體" w:eastAsia="標楷體" w:hAnsi="標楷體"/>
                                      <w:spacing w:val="-12"/>
                                    </w:rPr>
                                  </w:pPr>
                                  <w:r w:rsidRPr="00777B89">
                                    <w:rPr>
                                      <w:rFonts w:ascii="標楷體" w:eastAsia="標楷體" w:hAnsi="標楷體"/>
                                      <w:spacing w:val="-12"/>
                                      <w:szCs w:val="20"/>
                                    </w:rPr>
                                    <w:t>原住民</w:t>
                                  </w:r>
                                  <w:r w:rsidRPr="00777B89">
                                    <w:rPr>
                                      <w:rFonts w:ascii="標楷體" w:eastAsia="標楷體" w:hAnsi="標楷體" w:hint="eastAsia"/>
                                      <w:spacing w:val="-12"/>
                                      <w:szCs w:val="20"/>
                                    </w:rPr>
                                    <w:t>族</w:t>
                                  </w:r>
                                  <w:r w:rsidRPr="00777B89">
                                    <w:rPr>
                                      <w:rFonts w:ascii="標楷體" w:eastAsia="標楷體" w:hAnsi="標楷體"/>
                                      <w:spacing w:val="-12"/>
                                      <w:szCs w:val="20"/>
                                    </w:rPr>
                                    <w:t>事務委員會</w:t>
                                  </w:r>
                                </w:p>
                              </w:tc>
                              <w:tc>
                                <w:tcPr>
                                  <w:tcW w:w="5529" w:type="dxa"/>
                                  <w:shd w:val="clear" w:color="auto" w:fill="auto"/>
                                  <w:vAlign w:val="center"/>
                                </w:tcPr>
                                <w:p w14:paraId="439A0B5B"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臺北市原住民族文化創生基地整體修繕工程</w:t>
                                  </w:r>
                                </w:p>
                              </w:tc>
                            </w:tr>
                            <w:tr w:rsidR="00B83973" w:rsidRPr="00F31029" w14:paraId="0AFCBDAD" w14:textId="77777777" w:rsidTr="00DB4EEF">
                              <w:trPr>
                                <w:trHeight w:val="283"/>
                              </w:trPr>
                              <w:tc>
                                <w:tcPr>
                                  <w:tcW w:w="562" w:type="dxa"/>
                                  <w:shd w:val="clear" w:color="auto" w:fill="B2E9FC"/>
                                  <w:vAlign w:val="center"/>
                                </w:tcPr>
                                <w:p w14:paraId="63091217"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9</w:t>
                                  </w:r>
                                </w:p>
                              </w:tc>
                              <w:tc>
                                <w:tcPr>
                                  <w:tcW w:w="1701" w:type="dxa"/>
                                  <w:shd w:val="clear" w:color="auto" w:fill="B2E9FC"/>
                                  <w:vAlign w:val="center"/>
                                </w:tcPr>
                                <w:p w14:paraId="6E07E853"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體育局</w:t>
                                  </w:r>
                                </w:p>
                              </w:tc>
                              <w:tc>
                                <w:tcPr>
                                  <w:tcW w:w="5529" w:type="dxa"/>
                                  <w:shd w:val="clear" w:color="auto" w:fill="B2E9FC"/>
                                  <w:vAlign w:val="center"/>
                                </w:tcPr>
                                <w:p w14:paraId="4068AE8A"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新生公園網球場改建全民運動館統包工程</w:t>
                                  </w:r>
                                </w:p>
                              </w:tc>
                            </w:tr>
                            <w:tr w:rsidR="00B83973" w:rsidRPr="00F31029" w14:paraId="42373882" w14:textId="77777777" w:rsidTr="00DB4EEF">
                              <w:trPr>
                                <w:trHeight w:val="283"/>
                              </w:trPr>
                              <w:tc>
                                <w:tcPr>
                                  <w:tcW w:w="562" w:type="dxa"/>
                                  <w:shd w:val="clear" w:color="auto" w:fill="auto"/>
                                  <w:vAlign w:val="center"/>
                                </w:tcPr>
                                <w:p w14:paraId="1D054BA6" w14:textId="77777777" w:rsidR="00B83973" w:rsidRPr="00F31029" w:rsidRDefault="00B83973" w:rsidP="00777B89">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0</w:t>
                                  </w:r>
                                </w:p>
                              </w:tc>
                              <w:tc>
                                <w:tcPr>
                                  <w:tcW w:w="1701" w:type="dxa"/>
                                  <w:shd w:val="clear" w:color="auto" w:fill="auto"/>
                                  <w:vAlign w:val="center"/>
                                </w:tcPr>
                                <w:p w14:paraId="6F33E2D0"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體育局</w:t>
                                  </w:r>
                                </w:p>
                              </w:tc>
                              <w:tc>
                                <w:tcPr>
                                  <w:tcW w:w="5529" w:type="dxa"/>
                                  <w:shd w:val="clear" w:color="auto" w:fill="auto"/>
                                  <w:vAlign w:val="center"/>
                                </w:tcPr>
                                <w:p w14:paraId="349138A7"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克強公園游泳池改建全民運動館統包工程</w:t>
                                  </w:r>
                                </w:p>
                              </w:tc>
                            </w:tr>
                          </w:tbl>
                          <w:p w14:paraId="5B7FA4E6" w14:textId="77777777" w:rsidR="00B83973" w:rsidRPr="00F31029" w:rsidRDefault="00B83973" w:rsidP="005B7B2F">
                            <w:pPr>
                              <w:spacing w:line="220" w:lineRule="exact"/>
                              <w:rPr>
                                <w:rFonts w:ascii="標楷體" w:eastAsia="標楷體" w:hAnsi="標楷體"/>
                                <w:sz w:val="18"/>
                                <w:szCs w:val="18"/>
                              </w:rPr>
                            </w:pPr>
                            <w:r w:rsidRPr="00F31029">
                              <w:rPr>
                                <w:rFonts w:ascii="標楷體" w:eastAsia="標楷體" w:hAnsi="標楷體" w:hint="eastAsia"/>
                                <w:sz w:val="18"/>
                                <w:szCs w:val="18"/>
                              </w:rPr>
                              <w:t>資料來源：臺北市政府由府列管重大計畫執行進度報告（11</w:t>
                            </w:r>
                            <w:r>
                              <w:rPr>
                                <w:rFonts w:ascii="標楷體" w:eastAsia="標楷體" w:hAnsi="標楷體"/>
                                <w:sz w:val="18"/>
                                <w:szCs w:val="18"/>
                              </w:rPr>
                              <w:t>4</w:t>
                            </w:r>
                            <w:r w:rsidRPr="00F31029">
                              <w:rPr>
                                <w:rFonts w:ascii="標楷體" w:eastAsia="標楷體" w:hAnsi="標楷體" w:hint="eastAsia"/>
                                <w:sz w:val="18"/>
                                <w:szCs w:val="18"/>
                              </w:rPr>
                              <w:t>年10月至12月）。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FC835A" id="文字方塊 2" o:spid="_x0000_s1027" type="#_x0000_t202" style="position:absolute;left:0;text-align:left;margin-left:-8.2pt;margin-top:199.4pt;width:404pt;height:466.2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" stroked="f">
                <v:textbox>
                  <w:txbxContent>
                    <w:p w14:paraId="39D13509" w14:textId="77777777" w:rsidR="00B83973" w:rsidRPr="00F31029" w:rsidRDefault="00B83973" w:rsidP="008A0684">
                      <w:pPr>
                        <w:spacing w:afterLines="25" w:after="90" w:line="240" w:lineRule="exact"/>
                        <w:jc w:val="center"/>
                        <w:rPr>
                          <w:rFonts w:ascii="標楷體" w:eastAsia="標楷體" w:hAnsi="標楷體"/>
                        </w:rPr>
                      </w:pPr>
                      <w:r w:rsidRPr="00F31029">
                        <w:rPr>
                          <w:rFonts w:ascii="標楷體" w:eastAsia="標楷體" w:hAnsi="標楷體" w:cs="新細明體" w:hint="eastAsia"/>
                          <w:b/>
                          <w:bCs/>
                          <w:color w:val="000000"/>
                          <w:spacing w:val="-8"/>
                          <w:kern w:val="0"/>
                          <w:szCs w:val="24"/>
                        </w:rPr>
                        <w:t>表2　11</w:t>
                      </w:r>
                      <w:r>
                        <w:rPr>
                          <w:rFonts w:ascii="標楷體" w:eastAsia="標楷體" w:hAnsi="標楷體" w:cs="新細明體"/>
                          <w:b/>
                          <w:bCs/>
                          <w:color w:val="000000"/>
                          <w:spacing w:val="-8"/>
                          <w:kern w:val="0"/>
                          <w:szCs w:val="24"/>
                        </w:rPr>
                        <w:t>4</w:t>
                      </w:r>
                      <w:r w:rsidRPr="00F31029">
                        <w:rPr>
                          <w:rFonts w:ascii="標楷體" w:eastAsia="標楷體" w:hAnsi="標楷體" w:cs="新細明體" w:hint="eastAsia"/>
                          <w:b/>
                          <w:bCs/>
                          <w:color w:val="000000"/>
                          <w:spacing w:val="-8"/>
                          <w:kern w:val="0"/>
                          <w:szCs w:val="24"/>
                        </w:rPr>
                        <w:t>年度臺北市政府重大計畫執行進度落後情形</w:t>
                      </w:r>
                    </w:p>
                    <w:tbl>
                      <w:tblPr>
                        <w:tblStyle w:val="aff2"/>
                        <w:tblW w:w="7792" w:type="dxa"/>
                        <w:tblLook w:val="04A0" w:firstRow="1" w:lastRow="0" w:firstColumn="1" w:lastColumn="0" w:noHBand="0" w:noVBand="1"/>
                      </w:tblPr>
                      <w:tblGrid>
                        <w:gridCol w:w="562"/>
                        <w:gridCol w:w="1701"/>
                        <w:gridCol w:w="5529"/>
                      </w:tblGrid>
                      <w:tr w:rsidR="00B83973" w:rsidRPr="00F31029" w14:paraId="3974DDD9" w14:textId="77777777" w:rsidTr="00777B89">
                        <w:trPr>
                          <w:trHeight w:val="283"/>
                        </w:trPr>
                        <w:tc>
                          <w:tcPr>
                            <w:tcW w:w="562" w:type="dxa"/>
                            <w:shd w:val="clear" w:color="auto" w:fill="8BB6F5"/>
                            <w:vAlign w:val="center"/>
                          </w:tcPr>
                          <w:p w14:paraId="29EC6D4B" w14:textId="77777777" w:rsidR="00B83973" w:rsidRPr="00F31029" w:rsidRDefault="00B83973" w:rsidP="00F3102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項次</w:t>
                            </w:r>
                          </w:p>
                        </w:tc>
                        <w:tc>
                          <w:tcPr>
                            <w:tcW w:w="1701" w:type="dxa"/>
                            <w:shd w:val="clear" w:color="auto" w:fill="8BB6F5"/>
                            <w:vAlign w:val="center"/>
                          </w:tcPr>
                          <w:p w14:paraId="6E29939C" w14:textId="77777777" w:rsidR="00B83973" w:rsidRPr="00F31029" w:rsidRDefault="00B83973" w:rsidP="00272E1E">
                            <w:pPr>
                              <w:spacing w:line="250" w:lineRule="exact"/>
                              <w:ind w:leftChars="-25" w:left="-60" w:rightChars="-25" w:right="-60"/>
                              <w:jc w:val="distribute"/>
                              <w:rPr>
                                <w:rFonts w:ascii="標楷體" w:eastAsia="標楷體" w:hAnsi="標楷體"/>
                              </w:rPr>
                            </w:pPr>
                            <w:r w:rsidRPr="00F31029">
                              <w:rPr>
                                <w:rFonts w:ascii="標楷體" w:eastAsia="標楷體" w:hAnsi="標楷體" w:hint="eastAsia"/>
                              </w:rPr>
                              <w:t>機關名稱</w:t>
                            </w:r>
                          </w:p>
                        </w:tc>
                        <w:tc>
                          <w:tcPr>
                            <w:tcW w:w="5529" w:type="dxa"/>
                            <w:shd w:val="clear" w:color="auto" w:fill="8BB6F5"/>
                            <w:vAlign w:val="center"/>
                          </w:tcPr>
                          <w:p w14:paraId="4C10BECF" w14:textId="77777777" w:rsidR="00B83973" w:rsidRPr="00F31029" w:rsidRDefault="00B83973" w:rsidP="00272E1E">
                            <w:pPr>
                              <w:spacing w:line="250" w:lineRule="exact"/>
                              <w:jc w:val="distribute"/>
                              <w:rPr>
                                <w:rFonts w:ascii="標楷體" w:eastAsia="標楷體" w:hAnsi="標楷體"/>
                              </w:rPr>
                            </w:pPr>
                            <w:r w:rsidRPr="00F31029">
                              <w:rPr>
                                <w:rFonts w:ascii="標楷體" w:eastAsia="標楷體" w:hAnsi="標楷體" w:hint="eastAsia"/>
                              </w:rPr>
                              <w:t>計畫名稱</w:t>
                            </w:r>
                          </w:p>
                        </w:tc>
                      </w:tr>
                      <w:tr w:rsidR="00B83973" w:rsidRPr="00F31029" w14:paraId="79C30E38" w14:textId="77777777" w:rsidTr="00633433">
                        <w:trPr>
                          <w:trHeight w:val="312"/>
                        </w:trPr>
                        <w:tc>
                          <w:tcPr>
                            <w:tcW w:w="7792" w:type="dxa"/>
                            <w:gridSpan w:val="3"/>
                            <w:shd w:val="clear" w:color="auto" w:fill="auto"/>
                            <w:vAlign w:val="center"/>
                          </w:tcPr>
                          <w:p w14:paraId="536F8EB8" w14:textId="77777777" w:rsidR="00B83973" w:rsidRPr="00F31029" w:rsidRDefault="00B83973" w:rsidP="00272E1E">
                            <w:pPr>
                              <w:spacing w:line="250" w:lineRule="exact"/>
                              <w:ind w:leftChars="-25" w:left="-60"/>
                              <w:rPr>
                                <w:rFonts w:ascii="標楷體" w:eastAsia="標楷體" w:hAnsi="標楷體"/>
                              </w:rPr>
                            </w:pPr>
                            <w:r w:rsidRPr="00F31029">
                              <w:rPr>
                                <w:rFonts w:ascii="標楷體" w:eastAsia="標楷體" w:hAnsi="標楷體" w:hint="eastAsia"/>
                              </w:rPr>
                              <w:t>一、專案追蹤管制</w:t>
                            </w:r>
                          </w:p>
                        </w:tc>
                      </w:tr>
                      <w:tr w:rsidR="00B83973" w:rsidRPr="00F31029" w14:paraId="10BF7766" w14:textId="77777777" w:rsidTr="00DB4EEF">
                        <w:trPr>
                          <w:trHeight w:val="283"/>
                        </w:trPr>
                        <w:tc>
                          <w:tcPr>
                            <w:tcW w:w="562" w:type="dxa"/>
                            <w:shd w:val="clear" w:color="auto" w:fill="B2E9FC"/>
                            <w:vAlign w:val="center"/>
                          </w:tcPr>
                          <w:p w14:paraId="4B057154"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p>
                        </w:tc>
                        <w:tc>
                          <w:tcPr>
                            <w:tcW w:w="1701" w:type="dxa"/>
                            <w:shd w:val="clear" w:color="auto" w:fill="B2E9FC"/>
                            <w:vAlign w:val="center"/>
                          </w:tcPr>
                          <w:p w14:paraId="2AD98E71"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教育局</w:t>
                            </w:r>
                          </w:p>
                        </w:tc>
                        <w:tc>
                          <w:tcPr>
                            <w:tcW w:w="5529" w:type="dxa"/>
                            <w:shd w:val="clear" w:color="auto" w:fill="B2E9FC"/>
                            <w:vAlign w:val="center"/>
                          </w:tcPr>
                          <w:p w14:paraId="773A403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東新國小校舍改建工程第二期活動中心工程</w:t>
                            </w:r>
                          </w:p>
                        </w:tc>
                      </w:tr>
                      <w:tr w:rsidR="00B83973" w:rsidRPr="00F31029" w14:paraId="56F8A98D" w14:textId="77777777" w:rsidTr="00DB4EEF">
                        <w:trPr>
                          <w:trHeight w:val="283"/>
                        </w:trPr>
                        <w:tc>
                          <w:tcPr>
                            <w:tcW w:w="562" w:type="dxa"/>
                            <w:shd w:val="clear" w:color="auto" w:fill="auto"/>
                            <w:vAlign w:val="center"/>
                          </w:tcPr>
                          <w:p w14:paraId="1C5434B0"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2</w:t>
                            </w:r>
                          </w:p>
                        </w:tc>
                        <w:tc>
                          <w:tcPr>
                            <w:tcW w:w="1701" w:type="dxa"/>
                            <w:shd w:val="clear" w:color="auto" w:fill="auto"/>
                            <w:vAlign w:val="center"/>
                          </w:tcPr>
                          <w:p w14:paraId="6575F2F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動物園</w:t>
                            </w:r>
                          </w:p>
                        </w:tc>
                        <w:tc>
                          <w:tcPr>
                            <w:tcW w:w="5529" w:type="dxa"/>
                            <w:shd w:val="clear" w:color="auto" w:fill="auto"/>
                            <w:vAlign w:val="center"/>
                          </w:tcPr>
                          <w:p w14:paraId="78F7D6CF" w14:textId="77777777" w:rsidR="00B83973" w:rsidRPr="005B7B2F" w:rsidRDefault="00B83973" w:rsidP="00EC5015">
                            <w:pPr>
                              <w:spacing w:line="250" w:lineRule="exact"/>
                              <w:ind w:leftChars="-25" w:left="-60" w:rightChars="-25" w:right="-60"/>
                              <w:rPr>
                                <w:rFonts w:ascii="標楷體" w:eastAsia="標楷體" w:hAnsi="標楷體"/>
                                <w:spacing w:val="-7"/>
                              </w:rPr>
                            </w:pPr>
                            <w:r w:rsidRPr="005B7B2F">
                              <w:rPr>
                                <w:rFonts w:ascii="標楷體" w:eastAsia="標楷體" w:hAnsi="標楷體" w:hint="eastAsia"/>
                                <w:spacing w:val="-7"/>
                              </w:rPr>
                              <w:t>熱帶雨林區食肉動物及大型草食動物管理介面與展示意象更新工程</w:t>
                            </w:r>
                          </w:p>
                        </w:tc>
                      </w:tr>
                      <w:tr w:rsidR="00B83973" w:rsidRPr="00F31029" w14:paraId="1840A8F8" w14:textId="77777777" w:rsidTr="00DB4EEF">
                        <w:trPr>
                          <w:trHeight w:val="283"/>
                        </w:trPr>
                        <w:tc>
                          <w:tcPr>
                            <w:tcW w:w="562" w:type="dxa"/>
                            <w:shd w:val="clear" w:color="auto" w:fill="B2E9FC"/>
                            <w:vAlign w:val="center"/>
                          </w:tcPr>
                          <w:p w14:paraId="1C8D64DC"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3</w:t>
                            </w:r>
                          </w:p>
                        </w:tc>
                        <w:tc>
                          <w:tcPr>
                            <w:tcW w:w="1701" w:type="dxa"/>
                            <w:shd w:val="clear" w:color="auto" w:fill="B2E9FC"/>
                            <w:vAlign w:val="center"/>
                          </w:tcPr>
                          <w:p w14:paraId="77630F34"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工務局新建工程處</w:t>
                            </w:r>
                          </w:p>
                        </w:tc>
                        <w:tc>
                          <w:tcPr>
                            <w:tcW w:w="5529" w:type="dxa"/>
                            <w:shd w:val="clear" w:color="auto" w:fill="B2E9FC"/>
                            <w:vAlign w:val="center"/>
                          </w:tcPr>
                          <w:p w14:paraId="2E4B4271"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興中路底跨基隆河自行車橋興建工程</w:t>
                            </w:r>
                          </w:p>
                        </w:tc>
                      </w:tr>
                      <w:tr w:rsidR="00B83973" w:rsidRPr="00F31029" w14:paraId="34BA112B" w14:textId="77777777" w:rsidTr="00DB4EEF">
                        <w:trPr>
                          <w:trHeight w:val="283"/>
                        </w:trPr>
                        <w:tc>
                          <w:tcPr>
                            <w:tcW w:w="562" w:type="dxa"/>
                            <w:shd w:val="clear" w:color="auto" w:fill="auto"/>
                            <w:vAlign w:val="center"/>
                          </w:tcPr>
                          <w:p w14:paraId="039EE340"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4</w:t>
                            </w:r>
                          </w:p>
                        </w:tc>
                        <w:tc>
                          <w:tcPr>
                            <w:tcW w:w="1701" w:type="dxa"/>
                            <w:shd w:val="clear" w:color="auto" w:fill="auto"/>
                            <w:vAlign w:val="center"/>
                          </w:tcPr>
                          <w:p w14:paraId="0180C7B9"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工務局公園路燈工程管理處</w:t>
                            </w:r>
                          </w:p>
                        </w:tc>
                        <w:tc>
                          <w:tcPr>
                            <w:tcW w:w="5529" w:type="dxa"/>
                            <w:shd w:val="clear" w:color="auto" w:fill="auto"/>
                            <w:vAlign w:val="center"/>
                          </w:tcPr>
                          <w:p w14:paraId="447AC3E5"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市民廣場整建工程</w:t>
                            </w:r>
                          </w:p>
                        </w:tc>
                      </w:tr>
                      <w:tr w:rsidR="00B83973" w:rsidRPr="00F31029" w14:paraId="3B870ECA" w14:textId="77777777" w:rsidTr="00DB4EEF">
                        <w:trPr>
                          <w:trHeight w:val="283"/>
                        </w:trPr>
                        <w:tc>
                          <w:tcPr>
                            <w:tcW w:w="562" w:type="dxa"/>
                            <w:shd w:val="clear" w:color="auto" w:fill="B2E9FC"/>
                            <w:vAlign w:val="center"/>
                          </w:tcPr>
                          <w:p w14:paraId="61316FEB"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5</w:t>
                            </w:r>
                          </w:p>
                        </w:tc>
                        <w:tc>
                          <w:tcPr>
                            <w:tcW w:w="1701" w:type="dxa"/>
                            <w:shd w:val="clear" w:color="auto" w:fill="B2E9FC"/>
                            <w:vAlign w:val="center"/>
                          </w:tcPr>
                          <w:p w14:paraId="409F6748"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工務局水利工程處</w:t>
                            </w:r>
                          </w:p>
                        </w:tc>
                        <w:tc>
                          <w:tcPr>
                            <w:tcW w:w="5529" w:type="dxa"/>
                            <w:shd w:val="clear" w:color="auto" w:fill="B2E9FC"/>
                            <w:vAlign w:val="center"/>
                          </w:tcPr>
                          <w:p w14:paraId="3E4A17FD"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臺北市淡水河水岸空間環境營造（中興橋下游至高速公路橋）</w:t>
                            </w:r>
                          </w:p>
                        </w:tc>
                      </w:tr>
                      <w:tr w:rsidR="00B83973" w:rsidRPr="00F31029" w14:paraId="4B3077DA" w14:textId="77777777" w:rsidTr="00DB4EEF">
                        <w:trPr>
                          <w:trHeight w:val="283"/>
                        </w:trPr>
                        <w:tc>
                          <w:tcPr>
                            <w:tcW w:w="562" w:type="dxa"/>
                            <w:shd w:val="clear" w:color="auto" w:fill="auto"/>
                            <w:vAlign w:val="center"/>
                          </w:tcPr>
                          <w:p w14:paraId="474F38F8"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6</w:t>
                            </w:r>
                          </w:p>
                        </w:tc>
                        <w:tc>
                          <w:tcPr>
                            <w:tcW w:w="1701" w:type="dxa"/>
                            <w:shd w:val="clear" w:color="auto" w:fill="auto"/>
                            <w:vAlign w:val="center"/>
                          </w:tcPr>
                          <w:p w14:paraId="454956EA"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工務局水利工程處</w:t>
                            </w:r>
                          </w:p>
                        </w:tc>
                        <w:tc>
                          <w:tcPr>
                            <w:tcW w:w="5529" w:type="dxa"/>
                            <w:shd w:val="clear" w:color="auto" w:fill="auto"/>
                            <w:vAlign w:val="center"/>
                          </w:tcPr>
                          <w:p w14:paraId="29981A2A"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敦化北路及承德路貯留設施新建工程</w:t>
                            </w:r>
                          </w:p>
                        </w:tc>
                      </w:tr>
                      <w:tr w:rsidR="00B83973" w:rsidRPr="00F31029" w14:paraId="0B6BE83E" w14:textId="77777777" w:rsidTr="00DB4EEF">
                        <w:trPr>
                          <w:trHeight w:val="283"/>
                        </w:trPr>
                        <w:tc>
                          <w:tcPr>
                            <w:tcW w:w="562" w:type="dxa"/>
                            <w:shd w:val="clear" w:color="auto" w:fill="B2E9FC"/>
                            <w:vAlign w:val="center"/>
                          </w:tcPr>
                          <w:p w14:paraId="1D72C1AF"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7</w:t>
                            </w:r>
                          </w:p>
                        </w:tc>
                        <w:tc>
                          <w:tcPr>
                            <w:tcW w:w="1701" w:type="dxa"/>
                            <w:shd w:val="clear" w:color="auto" w:fill="B2E9FC"/>
                            <w:vAlign w:val="center"/>
                          </w:tcPr>
                          <w:p w14:paraId="567D2818"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工務局大地工程處</w:t>
                            </w:r>
                          </w:p>
                        </w:tc>
                        <w:tc>
                          <w:tcPr>
                            <w:tcW w:w="5529" w:type="dxa"/>
                            <w:shd w:val="clear" w:color="auto" w:fill="B2E9FC"/>
                            <w:vAlign w:val="center"/>
                          </w:tcPr>
                          <w:p w14:paraId="1A78128A"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貓空地區人行跨越橋新建工程</w:t>
                            </w:r>
                          </w:p>
                        </w:tc>
                      </w:tr>
                      <w:tr w:rsidR="00B83973" w:rsidRPr="00F31029" w14:paraId="16759188" w14:textId="77777777" w:rsidTr="00DB4EEF">
                        <w:trPr>
                          <w:trHeight w:val="283"/>
                        </w:trPr>
                        <w:tc>
                          <w:tcPr>
                            <w:tcW w:w="562" w:type="dxa"/>
                            <w:shd w:val="clear" w:color="auto" w:fill="auto"/>
                            <w:vAlign w:val="center"/>
                          </w:tcPr>
                          <w:p w14:paraId="45B9372A"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8</w:t>
                            </w:r>
                          </w:p>
                        </w:tc>
                        <w:tc>
                          <w:tcPr>
                            <w:tcW w:w="1701" w:type="dxa"/>
                            <w:shd w:val="clear" w:color="auto" w:fill="auto"/>
                            <w:vAlign w:val="center"/>
                          </w:tcPr>
                          <w:p w14:paraId="6D861947"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警察局</w:t>
                            </w:r>
                          </w:p>
                        </w:tc>
                        <w:tc>
                          <w:tcPr>
                            <w:tcW w:w="5529" w:type="dxa"/>
                            <w:shd w:val="clear" w:color="auto" w:fill="auto"/>
                            <w:vAlign w:val="center"/>
                          </w:tcPr>
                          <w:p w14:paraId="4C849C86"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中山分局中山二派出所新建工程</w:t>
                            </w:r>
                          </w:p>
                        </w:tc>
                      </w:tr>
                      <w:tr w:rsidR="00B83973" w:rsidRPr="00F31029" w14:paraId="373E0400" w14:textId="77777777" w:rsidTr="00DB4EEF">
                        <w:trPr>
                          <w:trHeight w:val="283"/>
                        </w:trPr>
                        <w:tc>
                          <w:tcPr>
                            <w:tcW w:w="562" w:type="dxa"/>
                            <w:shd w:val="clear" w:color="auto" w:fill="B2E9FC"/>
                            <w:vAlign w:val="center"/>
                          </w:tcPr>
                          <w:p w14:paraId="375CC182"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9</w:t>
                            </w:r>
                          </w:p>
                        </w:tc>
                        <w:tc>
                          <w:tcPr>
                            <w:tcW w:w="1701" w:type="dxa"/>
                            <w:shd w:val="clear" w:color="auto" w:fill="B2E9FC"/>
                            <w:vAlign w:val="center"/>
                          </w:tcPr>
                          <w:p w14:paraId="7C786D6B"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都市發展局</w:t>
                            </w:r>
                          </w:p>
                        </w:tc>
                        <w:tc>
                          <w:tcPr>
                            <w:tcW w:w="5529" w:type="dxa"/>
                            <w:shd w:val="clear" w:color="auto" w:fill="B2E9FC"/>
                            <w:vAlign w:val="center"/>
                          </w:tcPr>
                          <w:p w14:paraId="330A8FD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萬華區福星社會住宅</w:t>
                            </w:r>
                            <w:r w:rsidRPr="00EC5015">
                              <w:rPr>
                                <w:rFonts w:ascii="標楷體" w:eastAsia="標楷體" w:hAnsi="標楷體"/>
                              </w:rPr>
                              <w:t>2</w:t>
                            </w:r>
                            <w:r w:rsidRPr="00EC5015">
                              <w:rPr>
                                <w:rFonts w:ascii="標楷體" w:eastAsia="標楷體" w:hAnsi="標楷體" w:hint="eastAsia"/>
                              </w:rPr>
                              <w:t>區統包工程</w:t>
                            </w:r>
                          </w:p>
                        </w:tc>
                      </w:tr>
                      <w:tr w:rsidR="00B83973" w:rsidRPr="00F31029" w14:paraId="30127255" w14:textId="77777777" w:rsidTr="00DB4EEF">
                        <w:trPr>
                          <w:trHeight w:val="283"/>
                        </w:trPr>
                        <w:tc>
                          <w:tcPr>
                            <w:tcW w:w="562" w:type="dxa"/>
                            <w:shd w:val="clear" w:color="auto" w:fill="auto"/>
                            <w:vAlign w:val="center"/>
                          </w:tcPr>
                          <w:p w14:paraId="612C515C"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r w:rsidRPr="00F31029">
                              <w:rPr>
                                <w:rFonts w:ascii="標楷體" w:eastAsia="標楷體" w:hAnsi="標楷體"/>
                              </w:rPr>
                              <w:t>0</w:t>
                            </w:r>
                          </w:p>
                        </w:tc>
                        <w:tc>
                          <w:tcPr>
                            <w:tcW w:w="1701" w:type="dxa"/>
                            <w:shd w:val="clear" w:color="auto" w:fill="auto"/>
                            <w:vAlign w:val="center"/>
                          </w:tcPr>
                          <w:p w14:paraId="7C3A1CB2"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都市發展局</w:t>
                            </w:r>
                          </w:p>
                        </w:tc>
                        <w:tc>
                          <w:tcPr>
                            <w:tcW w:w="5529" w:type="dxa"/>
                            <w:tcBorders>
                              <w:bottom w:val="single" w:sz="4" w:space="0" w:color="auto"/>
                            </w:tcBorders>
                            <w:shd w:val="clear" w:color="auto" w:fill="auto"/>
                            <w:vAlign w:val="center"/>
                          </w:tcPr>
                          <w:p w14:paraId="5C6BD68B"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大安區金華特五基地社會住宅暨特四基地行政大樓新建工程</w:t>
                            </w:r>
                          </w:p>
                        </w:tc>
                      </w:tr>
                      <w:tr w:rsidR="00B83973" w:rsidRPr="00F31029" w14:paraId="20F8A86E" w14:textId="77777777" w:rsidTr="00DB4EEF">
                        <w:trPr>
                          <w:trHeight w:val="283"/>
                        </w:trPr>
                        <w:tc>
                          <w:tcPr>
                            <w:tcW w:w="562" w:type="dxa"/>
                            <w:shd w:val="clear" w:color="auto" w:fill="B2E9FC"/>
                            <w:vAlign w:val="center"/>
                          </w:tcPr>
                          <w:p w14:paraId="4EB8E691" w14:textId="77777777" w:rsidR="00B83973" w:rsidRPr="00F31029" w:rsidRDefault="00B83973" w:rsidP="00EC5015">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r w:rsidRPr="00F31029">
                              <w:rPr>
                                <w:rFonts w:ascii="標楷體" w:eastAsia="標楷體" w:hAnsi="標楷體"/>
                              </w:rPr>
                              <w:t>1</w:t>
                            </w:r>
                          </w:p>
                        </w:tc>
                        <w:tc>
                          <w:tcPr>
                            <w:tcW w:w="1701" w:type="dxa"/>
                            <w:shd w:val="clear" w:color="auto" w:fill="B2E9FC"/>
                            <w:vAlign w:val="center"/>
                          </w:tcPr>
                          <w:p w14:paraId="267231A7"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臺北大眾捷運股份有限公司</w:t>
                            </w:r>
                          </w:p>
                        </w:tc>
                        <w:tc>
                          <w:tcPr>
                            <w:tcW w:w="5529" w:type="dxa"/>
                            <w:tcBorders>
                              <w:bottom w:val="nil"/>
                            </w:tcBorders>
                            <w:shd w:val="clear" w:color="auto" w:fill="B2E9FC"/>
                            <w:vAlign w:val="center"/>
                          </w:tcPr>
                          <w:p w14:paraId="05E79981"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捷運中山地下街出入口暨線形公園整體改造工程第</w:t>
                            </w:r>
                            <w:r w:rsidRPr="00EC5015">
                              <w:rPr>
                                <w:rFonts w:ascii="標楷體" w:eastAsia="標楷體" w:hAnsi="標楷體"/>
                              </w:rPr>
                              <w:t>2</w:t>
                            </w:r>
                            <w:r w:rsidRPr="00EC5015">
                              <w:rPr>
                                <w:rFonts w:ascii="標楷體" w:eastAsia="標楷體" w:hAnsi="標楷體" w:hint="eastAsia"/>
                              </w:rPr>
                              <w:t>期</w:t>
                            </w:r>
                          </w:p>
                        </w:tc>
                      </w:tr>
                      <w:tr w:rsidR="00B83973" w:rsidRPr="00F31029" w14:paraId="65FA2635" w14:textId="77777777" w:rsidTr="00DB4EEF">
                        <w:trPr>
                          <w:trHeight w:val="283"/>
                        </w:trPr>
                        <w:tc>
                          <w:tcPr>
                            <w:tcW w:w="562" w:type="dxa"/>
                            <w:shd w:val="clear" w:color="auto" w:fill="auto"/>
                            <w:vAlign w:val="center"/>
                          </w:tcPr>
                          <w:p w14:paraId="7E625122" w14:textId="77777777" w:rsidR="00B83973" w:rsidRPr="00F31029" w:rsidRDefault="00B83973" w:rsidP="00EC5015">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2</w:t>
                            </w:r>
                          </w:p>
                        </w:tc>
                        <w:tc>
                          <w:tcPr>
                            <w:tcW w:w="1701" w:type="dxa"/>
                            <w:shd w:val="clear" w:color="auto" w:fill="auto"/>
                            <w:vAlign w:val="center"/>
                          </w:tcPr>
                          <w:p w14:paraId="1CCF8901"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市場處</w:t>
                            </w:r>
                          </w:p>
                        </w:tc>
                        <w:tc>
                          <w:tcPr>
                            <w:tcW w:w="5529" w:type="dxa"/>
                            <w:tcBorders>
                              <w:bottom w:val="nil"/>
                            </w:tcBorders>
                            <w:shd w:val="clear" w:color="auto" w:fill="auto"/>
                            <w:vAlign w:val="center"/>
                          </w:tcPr>
                          <w:p w14:paraId="60C7A462"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北投大樓及市場改建工程</w:t>
                            </w:r>
                          </w:p>
                        </w:tc>
                      </w:tr>
                      <w:tr w:rsidR="00B83973" w:rsidRPr="00F31029" w14:paraId="09813D21" w14:textId="77777777" w:rsidTr="00DB4EEF">
                        <w:trPr>
                          <w:trHeight w:val="283"/>
                        </w:trPr>
                        <w:tc>
                          <w:tcPr>
                            <w:tcW w:w="562" w:type="dxa"/>
                            <w:shd w:val="clear" w:color="auto" w:fill="B2E9FC"/>
                            <w:vAlign w:val="center"/>
                          </w:tcPr>
                          <w:p w14:paraId="48989A97" w14:textId="77777777" w:rsidR="00B83973" w:rsidRPr="00F31029" w:rsidRDefault="00B83973" w:rsidP="00EC5015">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3</w:t>
                            </w:r>
                          </w:p>
                        </w:tc>
                        <w:tc>
                          <w:tcPr>
                            <w:tcW w:w="1701" w:type="dxa"/>
                            <w:shd w:val="clear" w:color="auto" w:fill="B2E9FC"/>
                            <w:vAlign w:val="center"/>
                          </w:tcPr>
                          <w:p w14:paraId="216F7CCE"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土地開發總隊</w:t>
                            </w:r>
                          </w:p>
                        </w:tc>
                        <w:tc>
                          <w:tcPr>
                            <w:tcW w:w="5529" w:type="dxa"/>
                            <w:tcBorders>
                              <w:bottom w:val="nil"/>
                            </w:tcBorders>
                            <w:shd w:val="clear" w:color="auto" w:fill="B2E9FC"/>
                            <w:vAlign w:val="center"/>
                          </w:tcPr>
                          <w:p w14:paraId="4D13BE88"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木柵路四段、五段附近地區區段徵收</w:t>
                            </w:r>
                          </w:p>
                        </w:tc>
                      </w:tr>
                      <w:tr w:rsidR="00B83973" w:rsidRPr="00F31029" w14:paraId="26ECA6EA" w14:textId="77777777" w:rsidTr="00DB4EEF">
                        <w:trPr>
                          <w:trHeight w:val="283"/>
                        </w:trPr>
                        <w:tc>
                          <w:tcPr>
                            <w:tcW w:w="562" w:type="dxa"/>
                            <w:shd w:val="clear" w:color="auto" w:fill="auto"/>
                            <w:vAlign w:val="center"/>
                          </w:tcPr>
                          <w:p w14:paraId="3E12C6AC" w14:textId="77777777" w:rsidR="00B83973" w:rsidRPr="00F31029" w:rsidRDefault="00B83973" w:rsidP="00EC5015">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4</w:t>
                            </w:r>
                          </w:p>
                        </w:tc>
                        <w:tc>
                          <w:tcPr>
                            <w:tcW w:w="1701" w:type="dxa"/>
                            <w:shd w:val="clear" w:color="auto" w:fill="auto"/>
                            <w:vAlign w:val="center"/>
                          </w:tcPr>
                          <w:p w14:paraId="715C8A59" w14:textId="77777777" w:rsidR="00B83973" w:rsidRPr="00EE7CDA"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體育局</w:t>
                            </w:r>
                          </w:p>
                        </w:tc>
                        <w:tc>
                          <w:tcPr>
                            <w:tcW w:w="5529" w:type="dxa"/>
                            <w:tcBorders>
                              <w:bottom w:val="nil"/>
                            </w:tcBorders>
                            <w:shd w:val="clear" w:color="auto" w:fill="auto"/>
                            <w:vAlign w:val="center"/>
                          </w:tcPr>
                          <w:p w14:paraId="06347EAF" w14:textId="77777777" w:rsidR="00B83973" w:rsidRPr="00EC5015" w:rsidRDefault="00B83973" w:rsidP="00EC5015">
                            <w:pPr>
                              <w:spacing w:line="250" w:lineRule="exact"/>
                              <w:ind w:leftChars="-25" w:left="-60" w:rightChars="-25" w:right="-60"/>
                              <w:rPr>
                                <w:rFonts w:ascii="標楷體" w:eastAsia="標楷體" w:hAnsi="標楷體"/>
                              </w:rPr>
                            </w:pPr>
                            <w:r w:rsidRPr="00EC5015">
                              <w:rPr>
                                <w:rFonts w:ascii="標楷體" w:eastAsia="標楷體" w:hAnsi="標楷體" w:hint="eastAsia"/>
                              </w:rPr>
                              <w:t>七虎公園游泳池改建多功能館工程</w:t>
                            </w:r>
                          </w:p>
                        </w:tc>
                      </w:tr>
                      <w:tr w:rsidR="00B83973" w:rsidRPr="00F31029" w14:paraId="3501B8CB" w14:textId="77777777" w:rsidTr="00633433">
                        <w:trPr>
                          <w:trHeight w:val="312"/>
                        </w:trPr>
                        <w:tc>
                          <w:tcPr>
                            <w:tcW w:w="7792" w:type="dxa"/>
                            <w:gridSpan w:val="3"/>
                            <w:shd w:val="clear" w:color="auto" w:fill="auto"/>
                            <w:vAlign w:val="center"/>
                          </w:tcPr>
                          <w:p w14:paraId="5FCC2058" w14:textId="77777777" w:rsidR="00B83973" w:rsidRPr="00EE7CDA" w:rsidRDefault="00B83973" w:rsidP="00272E1E">
                            <w:pPr>
                              <w:spacing w:line="250" w:lineRule="exact"/>
                              <w:ind w:leftChars="-25" w:left="-60"/>
                              <w:rPr>
                                <w:rFonts w:ascii="標楷體" w:eastAsia="標楷體" w:hAnsi="標楷體"/>
                              </w:rPr>
                            </w:pPr>
                            <w:r w:rsidRPr="00EE7CDA">
                              <w:rPr>
                                <w:rFonts w:ascii="標楷體" w:eastAsia="標楷體" w:hAnsi="標楷體" w:hint="eastAsia"/>
                              </w:rPr>
                              <w:t>二、府管制</w:t>
                            </w:r>
                          </w:p>
                        </w:tc>
                      </w:tr>
                      <w:tr w:rsidR="00B83973" w:rsidRPr="00F31029" w14:paraId="490A7B7E" w14:textId="77777777" w:rsidTr="00DB4EEF">
                        <w:trPr>
                          <w:trHeight w:val="283"/>
                        </w:trPr>
                        <w:tc>
                          <w:tcPr>
                            <w:tcW w:w="562" w:type="dxa"/>
                            <w:shd w:val="clear" w:color="auto" w:fill="B2E9FC"/>
                            <w:vAlign w:val="center"/>
                          </w:tcPr>
                          <w:p w14:paraId="1E1B2202"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1</w:t>
                            </w:r>
                          </w:p>
                        </w:tc>
                        <w:tc>
                          <w:tcPr>
                            <w:tcW w:w="1701" w:type="dxa"/>
                            <w:shd w:val="clear" w:color="auto" w:fill="B2E9FC"/>
                            <w:vAlign w:val="center"/>
                          </w:tcPr>
                          <w:p w14:paraId="11F46D89"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工務局衛生下水道工程處</w:t>
                            </w:r>
                          </w:p>
                        </w:tc>
                        <w:tc>
                          <w:tcPr>
                            <w:tcW w:w="5529" w:type="dxa"/>
                            <w:shd w:val="clear" w:color="auto" w:fill="B2E9FC"/>
                            <w:vAlign w:val="center"/>
                          </w:tcPr>
                          <w:p w14:paraId="691AED32"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「民生水資源再生中心暨下水道環境教育館新建工程」統包案</w:t>
                            </w:r>
                          </w:p>
                        </w:tc>
                      </w:tr>
                      <w:tr w:rsidR="00B83973" w:rsidRPr="00F31029" w14:paraId="4DE7BF2C" w14:textId="77777777" w:rsidTr="00BB1EF4">
                        <w:trPr>
                          <w:trHeight w:val="283"/>
                        </w:trPr>
                        <w:tc>
                          <w:tcPr>
                            <w:tcW w:w="562" w:type="dxa"/>
                            <w:shd w:val="clear" w:color="auto" w:fill="auto"/>
                            <w:vAlign w:val="center"/>
                          </w:tcPr>
                          <w:p w14:paraId="323072EE"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2</w:t>
                            </w:r>
                          </w:p>
                        </w:tc>
                        <w:tc>
                          <w:tcPr>
                            <w:tcW w:w="1701" w:type="dxa"/>
                            <w:shd w:val="clear" w:color="auto" w:fill="auto"/>
                            <w:vAlign w:val="center"/>
                          </w:tcPr>
                          <w:p w14:paraId="07B5EC5B"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捷運工程局</w:t>
                            </w:r>
                          </w:p>
                        </w:tc>
                        <w:tc>
                          <w:tcPr>
                            <w:tcW w:w="5529" w:type="dxa"/>
                            <w:shd w:val="clear" w:color="auto" w:fill="auto"/>
                            <w:vAlign w:val="center"/>
                          </w:tcPr>
                          <w:p w14:paraId="69391501"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臺北都會區大眾捷運系統工程計畫－信義線東延段</w:t>
                            </w:r>
                          </w:p>
                        </w:tc>
                      </w:tr>
                      <w:tr w:rsidR="00B83973" w:rsidRPr="00F31029" w14:paraId="681B59BF" w14:textId="77777777" w:rsidTr="00DB4EEF">
                        <w:trPr>
                          <w:trHeight w:val="283"/>
                        </w:trPr>
                        <w:tc>
                          <w:tcPr>
                            <w:tcW w:w="562" w:type="dxa"/>
                            <w:shd w:val="clear" w:color="auto" w:fill="B2E9FC"/>
                            <w:vAlign w:val="center"/>
                          </w:tcPr>
                          <w:p w14:paraId="4E9DE5D5"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3</w:t>
                            </w:r>
                          </w:p>
                        </w:tc>
                        <w:tc>
                          <w:tcPr>
                            <w:tcW w:w="1701" w:type="dxa"/>
                            <w:shd w:val="clear" w:color="auto" w:fill="B2E9FC"/>
                            <w:vAlign w:val="center"/>
                          </w:tcPr>
                          <w:p w14:paraId="1A86F6F8" w14:textId="77777777" w:rsidR="00B83973" w:rsidRPr="00EE7CDA" w:rsidRDefault="00B83973" w:rsidP="00777B89">
                            <w:pPr>
                              <w:spacing w:line="250" w:lineRule="exact"/>
                              <w:ind w:leftChars="-25" w:left="-60" w:rightChars="-25" w:right="-60"/>
                              <w:rPr>
                                <w:rFonts w:ascii="標楷體" w:eastAsia="標楷體" w:hAnsi="標楷體"/>
                                <w:spacing w:val="-8"/>
                              </w:rPr>
                            </w:pPr>
                            <w:r w:rsidRPr="00523CAD">
                              <w:rPr>
                                <w:rFonts w:ascii="標楷體" w:eastAsia="標楷體" w:hAnsi="標楷體" w:hint="eastAsia"/>
                                <w:szCs w:val="20"/>
                              </w:rPr>
                              <w:t>捷運工程局</w:t>
                            </w:r>
                          </w:p>
                        </w:tc>
                        <w:tc>
                          <w:tcPr>
                            <w:tcW w:w="5529" w:type="dxa"/>
                            <w:shd w:val="clear" w:color="auto" w:fill="B2E9FC"/>
                            <w:vAlign w:val="center"/>
                          </w:tcPr>
                          <w:p w14:paraId="46BD52B9" w14:textId="77777777" w:rsidR="00B83973" w:rsidRPr="00BC5B59" w:rsidRDefault="00B83973" w:rsidP="00777B89">
                            <w:pPr>
                              <w:spacing w:line="250" w:lineRule="exact"/>
                              <w:ind w:leftChars="-25" w:left="-60" w:rightChars="-25" w:right="-60"/>
                              <w:rPr>
                                <w:rFonts w:ascii="標楷體" w:eastAsia="標楷體" w:hAnsi="標楷體"/>
                                <w:spacing w:val="-4"/>
                              </w:rPr>
                            </w:pPr>
                            <w:r w:rsidRPr="00BC5B59">
                              <w:rPr>
                                <w:rFonts w:ascii="標楷體" w:eastAsia="標楷體" w:hAnsi="標楷體" w:hint="eastAsia"/>
                                <w:spacing w:val="-4"/>
                                <w:szCs w:val="20"/>
                              </w:rPr>
                              <w:t>臺北都會區大眾捷運系統工程計畫－萬大中和樹林線</w:t>
                            </w:r>
                            <w:r w:rsidRPr="00BC5B59">
                              <w:rPr>
                                <w:rFonts w:ascii="標楷體" w:eastAsia="標楷體" w:hAnsi="標楷體"/>
                                <w:spacing w:val="-4"/>
                                <w:szCs w:val="20"/>
                              </w:rPr>
                              <w:t>（</w:t>
                            </w:r>
                            <w:r w:rsidRPr="00BC5B59">
                              <w:rPr>
                                <w:rFonts w:ascii="標楷體" w:eastAsia="標楷體" w:hAnsi="標楷體" w:hint="eastAsia"/>
                                <w:spacing w:val="-4"/>
                                <w:szCs w:val="20"/>
                              </w:rPr>
                              <w:t>第一期</w:t>
                            </w:r>
                            <w:r w:rsidRPr="00BC5B59">
                              <w:rPr>
                                <w:rFonts w:ascii="標楷體" w:eastAsia="標楷體" w:hAnsi="標楷體"/>
                                <w:spacing w:val="-4"/>
                                <w:szCs w:val="20"/>
                              </w:rPr>
                              <w:t>）</w:t>
                            </w:r>
                          </w:p>
                        </w:tc>
                      </w:tr>
                      <w:tr w:rsidR="00B83973" w:rsidRPr="00F31029" w14:paraId="44F8F534" w14:textId="77777777" w:rsidTr="00BB1EF4">
                        <w:trPr>
                          <w:trHeight w:val="283"/>
                        </w:trPr>
                        <w:tc>
                          <w:tcPr>
                            <w:tcW w:w="562" w:type="dxa"/>
                            <w:shd w:val="clear" w:color="auto" w:fill="auto"/>
                            <w:vAlign w:val="center"/>
                          </w:tcPr>
                          <w:p w14:paraId="7C4EECB8"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4</w:t>
                            </w:r>
                          </w:p>
                        </w:tc>
                        <w:tc>
                          <w:tcPr>
                            <w:tcW w:w="1701" w:type="dxa"/>
                            <w:shd w:val="clear" w:color="auto" w:fill="auto"/>
                            <w:vAlign w:val="center"/>
                          </w:tcPr>
                          <w:p w14:paraId="7ADC441A"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捷運工程局</w:t>
                            </w:r>
                          </w:p>
                        </w:tc>
                        <w:tc>
                          <w:tcPr>
                            <w:tcW w:w="5529" w:type="dxa"/>
                            <w:shd w:val="clear" w:color="auto" w:fill="auto"/>
                            <w:vAlign w:val="center"/>
                          </w:tcPr>
                          <w:p w14:paraId="6F2DA3FC"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臺北都會區大眾捷運系統工程計畫</w:t>
                            </w:r>
                            <w:r>
                              <w:rPr>
                                <w:rFonts w:ascii="標楷體" w:eastAsia="標楷體" w:hAnsi="標楷體"/>
                                <w:szCs w:val="20"/>
                              </w:rPr>
                              <w:t>－</w:t>
                            </w:r>
                            <w:r w:rsidRPr="00523CAD">
                              <w:rPr>
                                <w:rFonts w:ascii="標楷體" w:eastAsia="標楷體" w:hAnsi="標楷體" w:hint="eastAsia"/>
                                <w:szCs w:val="20"/>
                              </w:rPr>
                              <w:t>環狀線北環段及南環段</w:t>
                            </w:r>
                          </w:p>
                        </w:tc>
                      </w:tr>
                      <w:tr w:rsidR="00B83973" w:rsidRPr="00F31029" w14:paraId="6D4A5458" w14:textId="77777777" w:rsidTr="00DB4EEF">
                        <w:trPr>
                          <w:trHeight w:val="283"/>
                        </w:trPr>
                        <w:tc>
                          <w:tcPr>
                            <w:tcW w:w="562" w:type="dxa"/>
                            <w:shd w:val="clear" w:color="auto" w:fill="B2E9FC"/>
                            <w:vAlign w:val="center"/>
                          </w:tcPr>
                          <w:p w14:paraId="1DE3B312"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5</w:t>
                            </w:r>
                          </w:p>
                        </w:tc>
                        <w:tc>
                          <w:tcPr>
                            <w:tcW w:w="1701" w:type="dxa"/>
                            <w:shd w:val="clear" w:color="auto" w:fill="B2E9FC"/>
                            <w:vAlign w:val="center"/>
                          </w:tcPr>
                          <w:p w14:paraId="43597196"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都市發展局</w:t>
                            </w:r>
                          </w:p>
                        </w:tc>
                        <w:tc>
                          <w:tcPr>
                            <w:tcW w:w="5529" w:type="dxa"/>
                            <w:shd w:val="clear" w:color="auto" w:fill="B2E9FC"/>
                            <w:vAlign w:val="center"/>
                          </w:tcPr>
                          <w:p w14:paraId="59675C3C"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信義區三興段資源回收廠社會住宅新建工程</w:t>
                            </w:r>
                          </w:p>
                        </w:tc>
                      </w:tr>
                      <w:tr w:rsidR="00B83973" w:rsidRPr="00F31029" w14:paraId="7D6E20F2" w14:textId="77777777" w:rsidTr="00BB1EF4">
                        <w:trPr>
                          <w:trHeight w:val="283"/>
                        </w:trPr>
                        <w:tc>
                          <w:tcPr>
                            <w:tcW w:w="562" w:type="dxa"/>
                            <w:shd w:val="clear" w:color="auto" w:fill="auto"/>
                            <w:vAlign w:val="center"/>
                          </w:tcPr>
                          <w:p w14:paraId="5792990C"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6</w:t>
                            </w:r>
                          </w:p>
                        </w:tc>
                        <w:tc>
                          <w:tcPr>
                            <w:tcW w:w="1701" w:type="dxa"/>
                            <w:shd w:val="clear" w:color="auto" w:fill="auto"/>
                            <w:vAlign w:val="center"/>
                          </w:tcPr>
                          <w:p w14:paraId="2E063C8C"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消防局</w:t>
                            </w:r>
                          </w:p>
                        </w:tc>
                        <w:tc>
                          <w:tcPr>
                            <w:tcW w:w="5529" w:type="dxa"/>
                            <w:shd w:val="clear" w:color="auto" w:fill="auto"/>
                            <w:vAlign w:val="center"/>
                          </w:tcPr>
                          <w:p w14:paraId="404DA2DF"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大湖分隊新建工程</w:t>
                            </w:r>
                          </w:p>
                        </w:tc>
                      </w:tr>
                      <w:tr w:rsidR="00B83973" w:rsidRPr="00F31029" w14:paraId="240996F1" w14:textId="77777777" w:rsidTr="00DB4EEF">
                        <w:trPr>
                          <w:trHeight w:val="283"/>
                        </w:trPr>
                        <w:tc>
                          <w:tcPr>
                            <w:tcW w:w="562" w:type="dxa"/>
                            <w:shd w:val="clear" w:color="auto" w:fill="B2E9FC"/>
                            <w:vAlign w:val="center"/>
                          </w:tcPr>
                          <w:p w14:paraId="04F2DF40"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7</w:t>
                            </w:r>
                          </w:p>
                        </w:tc>
                        <w:tc>
                          <w:tcPr>
                            <w:tcW w:w="1701" w:type="dxa"/>
                            <w:shd w:val="clear" w:color="auto" w:fill="B2E9FC"/>
                            <w:vAlign w:val="center"/>
                          </w:tcPr>
                          <w:p w14:paraId="746B4D20"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市場處</w:t>
                            </w:r>
                          </w:p>
                        </w:tc>
                        <w:tc>
                          <w:tcPr>
                            <w:tcW w:w="5529" w:type="dxa"/>
                            <w:shd w:val="clear" w:color="auto" w:fill="B2E9FC"/>
                            <w:vAlign w:val="center"/>
                          </w:tcPr>
                          <w:p w14:paraId="537AAB47"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成功市場改建工程</w:t>
                            </w:r>
                          </w:p>
                        </w:tc>
                      </w:tr>
                      <w:tr w:rsidR="00B83973" w:rsidRPr="00F31029" w14:paraId="07B26CEA" w14:textId="77777777" w:rsidTr="00BB1EF4">
                        <w:trPr>
                          <w:trHeight w:val="283"/>
                        </w:trPr>
                        <w:tc>
                          <w:tcPr>
                            <w:tcW w:w="562" w:type="dxa"/>
                            <w:shd w:val="clear" w:color="auto" w:fill="auto"/>
                            <w:vAlign w:val="center"/>
                          </w:tcPr>
                          <w:p w14:paraId="1EF04E5B"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8</w:t>
                            </w:r>
                          </w:p>
                        </w:tc>
                        <w:tc>
                          <w:tcPr>
                            <w:tcW w:w="1701" w:type="dxa"/>
                            <w:shd w:val="clear" w:color="auto" w:fill="auto"/>
                            <w:vAlign w:val="center"/>
                          </w:tcPr>
                          <w:p w14:paraId="03FAB262" w14:textId="77777777" w:rsidR="00B83973" w:rsidRPr="00777B89" w:rsidRDefault="00B83973" w:rsidP="00777B89">
                            <w:pPr>
                              <w:spacing w:line="250" w:lineRule="exact"/>
                              <w:ind w:leftChars="-25" w:left="-60" w:rightChars="-25" w:right="-60"/>
                              <w:rPr>
                                <w:rFonts w:ascii="標楷體" w:eastAsia="標楷體" w:hAnsi="標楷體"/>
                                <w:spacing w:val="-12"/>
                              </w:rPr>
                            </w:pPr>
                            <w:r w:rsidRPr="00777B89">
                              <w:rPr>
                                <w:rFonts w:ascii="標楷體" w:eastAsia="標楷體" w:hAnsi="標楷體"/>
                                <w:spacing w:val="-12"/>
                                <w:szCs w:val="20"/>
                              </w:rPr>
                              <w:t>原住民</w:t>
                            </w:r>
                            <w:r w:rsidRPr="00777B89">
                              <w:rPr>
                                <w:rFonts w:ascii="標楷體" w:eastAsia="標楷體" w:hAnsi="標楷體" w:hint="eastAsia"/>
                                <w:spacing w:val="-12"/>
                                <w:szCs w:val="20"/>
                              </w:rPr>
                              <w:t>族</w:t>
                            </w:r>
                            <w:r w:rsidRPr="00777B89">
                              <w:rPr>
                                <w:rFonts w:ascii="標楷體" w:eastAsia="標楷體" w:hAnsi="標楷體"/>
                                <w:spacing w:val="-12"/>
                                <w:szCs w:val="20"/>
                              </w:rPr>
                              <w:t>事務委員會</w:t>
                            </w:r>
                          </w:p>
                        </w:tc>
                        <w:tc>
                          <w:tcPr>
                            <w:tcW w:w="5529" w:type="dxa"/>
                            <w:shd w:val="clear" w:color="auto" w:fill="auto"/>
                            <w:vAlign w:val="center"/>
                          </w:tcPr>
                          <w:p w14:paraId="439A0B5B"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臺北市原住民族文化創生基地整體修繕工程</w:t>
                            </w:r>
                          </w:p>
                        </w:tc>
                      </w:tr>
                      <w:tr w:rsidR="00B83973" w:rsidRPr="00F31029" w14:paraId="0AFCBDAD" w14:textId="77777777" w:rsidTr="00DB4EEF">
                        <w:trPr>
                          <w:trHeight w:val="283"/>
                        </w:trPr>
                        <w:tc>
                          <w:tcPr>
                            <w:tcW w:w="562" w:type="dxa"/>
                            <w:shd w:val="clear" w:color="auto" w:fill="B2E9FC"/>
                            <w:vAlign w:val="center"/>
                          </w:tcPr>
                          <w:p w14:paraId="63091217" w14:textId="77777777" w:rsidR="00B83973" w:rsidRPr="00F31029" w:rsidRDefault="00B83973" w:rsidP="00777B89">
                            <w:pPr>
                              <w:spacing w:line="250" w:lineRule="exact"/>
                              <w:ind w:leftChars="-25" w:left="-60" w:rightChars="-25" w:right="-60"/>
                              <w:jc w:val="center"/>
                              <w:rPr>
                                <w:rFonts w:ascii="標楷體" w:eastAsia="標楷體" w:hAnsi="標楷體"/>
                              </w:rPr>
                            </w:pPr>
                            <w:r w:rsidRPr="00F31029">
                              <w:rPr>
                                <w:rFonts w:ascii="標楷體" w:eastAsia="標楷體" w:hAnsi="標楷體" w:hint="eastAsia"/>
                              </w:rPr>
                              <w:t>9</w:t>
                            </w:r>
                          </w:p>
                        </w:tc>
                        <w:tc>
                          <w:tcPr>
                            <w:tcW w:w="1701" w:type="dxa"/>
                            <w:shd w:val="clear" w:color="auto" w:fill="B2E9FC"/>
                            <w:vAlign w:val="center"/>
                          </w:tcPr>
                          <w:p w14:paraId="6E07E853"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體育局</w:t>
                            </w:r>
                          </w:p>
                        </w:tc>
                        <w:tc>
                          <w:tcPr>
                            <w:tcW w:w="5529" w:type="dxa"/>
                            <w:shd w:val="clear" w:color="auto" w:fill="B2E9FC"/>
                            <w:vAlign w:val="center"/>
                          </w:tcPr>
                          <w:p w14:paraId="4068AE8A"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新生公園網球場改建全民運動館統包工程</w:t>
                            </w:r>
                          </w:p>
                        </w:tc>
                      </w:tr>
                      <w:tr w:rsidR="00B83973" w:rsidRPr="00F31029" w14:paraId="42373882" w14:textId="77777777" w:rsidTr="00DB4EEF">
                        <w:trPr>
                          <w:trHeight w:val="283"/>
                        </w:trPr>
                        <w:tc>
                          <w:tcPr>
                            <w:tcW w:w="562" w:type="dxa"/>
                            <w:shd w:val="clear" w:color="auto" w:fill="auto"/>
                            <w:vAlign w:val="center"/>
                          </w:tcPr>
                          <w:p w14:paraId="1D054BA6" w14:textId="77777777" w:rsidR="00B83973" w:rsidRPr="00F31029" w:rsidRDefault="00B83973" w:rsidP="00777B89">
                            <w:pPr>
                              <w:spacing w:line="250" w:lineRule="exact"/>
                              <w:ind w:leftChars="-25" w:left="-60" w:rightChars="-25" w:right="-60"/>
                              <w:jc w:val="center"/>
                              <w:rPr>
                                <w:rFonts w:ascii="標楷體" w:eastAsia="標楷體" w:hAnsi="標楷體"/>
                              </w:rPr>
                            </w:pPr>
                            <w:r>
                              <w:rPr>
                                <w:rFonts w:ascii="標楷體" w:eastAsia="標楷體" w:hAnsi="標楷體" w:hint="eastAsia"/>
                              </w:rPr>
                              <w:t>1</w:t>
                            </w:r>
                            <w:r>
                              <w:rPr>
                                <w:rFonts w:ascii="標楷體" w:eastAsia="標楷體" w:hAnsi="標楷體"/>
                              </w:rPr>
                              <w:t>0</w:t>
                            </w:r>
                          </w:p>
                        </w:tc>
                        <w:tc>
                          <w:tcPr>
                            <w:tcW w:w="1701" w:type="dxa"/>
                            <w:shd w:val="clear" w:color="auto" w:fill="auto"/>
                            <w:vAlign w:val="center"/>
                          </w:tcPr>
                          <w:p w14:paraId="6F33E2D0"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體育局</w:t>
                            </w:r>
                          </w:p>
                        </w:tc>
                        <w:tc>
                          <w:tcPr>
                            <w:tcW w:w="5529" w:type="dxa"/>
                            <w:shd w:val="clear" w:color="auto" w:fill="auto"/>
                            <w:vAlign w:val="center"/>
                          </w:tcPr>
                          <w:p w14:paraId="349138A7" w14:textId="77777777" w:rsidR="00B83973" w:rsidRPr="00EE7CDA" w:rsidRDefault="00B83973" w:rsidP="00777B89">
                            <w:pPr>
                              <w:spacing w:line="250" w:lineRule="exact"/>
                              <w:ind w:leftChars="-25" w:left="-60" w:rightChars="-25" w:right="-60"/>
                              <w:rPr>
                                <w:rFonts w:ascii="標楷體" w:eastAsia="標楷體" w:hAnsi="標楷體"/>
                              </w:rPr>
                            </w:pPr>
                            <w:r w:rsidRPr="00523CAD">
                              <w:rPr>
                                <w:rFonts w:ascii="標楷體" w:eastAsia="標楷體" w:hAnsi="標楷體" w:hint="eastAsia"/>
                                <w:szCs w:val="20"/>
                              </w:rPr>
                              <w:t>克強公園游泳池改建全民運動館統包工程</w:t>
                            </w:r>
                          </w:p>
                        </w:tc>
                      </w:tr>
                    </w:tbl>
                    <w:p w14:paraId="5B7FA4E6" w14:textId="77777777" w:rsidR="00B83973" w:rsidRPr="00F31029" w:rsidRDefault="00B83973" w:rsidP="005B7B2F">
                      <w:pPr>
                        <w:spacing w:line="220" w:lineRule="exact"/>
                        <w:rPr>
                          <w:rFonts w:ascii="標楷體" w:eastAsia="標楷體" w:hAnsi="標楷體"/>
                          <w:sz w:val="18"/>
                          <w:szCs w:val="18"/>
                        </w:rPr>
                      </w:pPr>
                      <w:r w:rsidRPr="00F31029">
                        <w:rPr>
                          <w:rFonts w:ascii="標楷體" w:eastAsia="標楷體" w:hAnsi="標楷體" w:hint="eastAsia"/>
                          <w:sz w:val="18"/>
                          <w:szCs w:val="18"/>
                        </w:rPr>
                        <w:t>資料來源：臺北市政府由府列管重大計畫執行進度報告（11</w:t>
                      </w:r>
                      <w:r>
                        <w:rPr>
                          <w:rFonts w:ascii="標楷體" w:eastAsia="標楷體" w:hAnsi="標楷體"/>
                          <w:sz w:val="18"/>
                          <w:szCs w:val="18"/>
                        </w:rPr>
                        <w:t>4</w:t>
                      </w:r>
                      <w:r w:rsidRPr="00F31029">
                        <w:rPr>
                          <w:rFonts w:ascii="標楷體" w:eastAsia="標楷體" w:hAnsi="標楷體" w:hint="eastAsia"/>
                          <w:sz w:val="18"/>
                          <w:szCs w:val="18"/>
                        </w:rPr>
                        <w:t>年10月至12月）。</w:t>
                      </w:r>
                    </w:p>
                  </w:txbxContent>
                </v:textbox>
                <w10:wrap type="tight"/>
              </v:shape>
            </w:pict>
          </mc:Fallback>
        </mc:AlternateContent>
      </w:r>
      <w:r w:rsidR="002D17E4" w:rsidRPr="002D17E4">
        <w:rPr>
          <w:rFonts w:ascii="標楷體" w:eastAsia="標楷體" w:hAnsi="標楷體" w:cs="Times New Roman" w:hint="eastAsia"/>
          <w:sz w:val="28"/>
          <w:szCs w:val="28"/>
        </w:rPr>
        <w:t>臺北市政府（下稱市政府）為落實管理所屬機關重大計畫執行作業及評核制度，提升施政績效，訂定「臺北市政府重大計畫管理暨考評作業要點」（下稱重大計畫管考要點），整合重大計畫規劃階段及執行階段之管理及考評作業，管制層級分為專案追蹤管制及府管制兩類。市政府於</w:t>
      </w:r>
      <w:r w:rsidR="002D17E4" w:rsidRPr="002D17E4">
        <w:rPr>
          <w:rFonts w:ascii="標楷體" w:eastAsia="標楷體" w:hAnsi="標楷體" w:cs="Times New Roman"/>
          <w:sz w:val="28"/>
          <w:szCs w:val="28"/>
        </w:rPr>
        <w:t>114</w:t>
      </w:r>
      <w:r w:rsidR="002D17E4" w:rsidRPr="002D17E4">
        <w:rPr>
          <w:rFonts w:ascii="標楷體" w:eastAsia="標楷體" w:hAnsi="標楷體" w:cs="Times New Roman" w:hint="eastAsia"/>
          <w:sz w:val="28"/>
          <w:szCs w:val="28"/>
        </w:rPr>
        <w:t>年度列管重大計畫計有</w:t>
      </w:r>
      <w:r w:rsidR="002D17E4" w:rsidRPr="002D17E4">
        <w:rPr>
          <w:rFonts w:ascii="標楷體" w:eastAsia="標楷體" w:hAnsi="標楷體" w:cs="Times New Roman"/>
          <w:sz w:val="28"/>
          <w:szCs w:val="28"/>
        </w:rPr>
        <w:t>86</w:t>
      </w:r>
      <w:r w:rsidR="002D17E4" w:rsidRPr="002D17E4">
        <w:rPr>
          <w:rFonts w:ascii="標楷體" w:eastAsia="標楷體" w:hAnsi="標楷體" w:cs="Times New Roman" w:hint="eastAsia"/>
          <w:sz w:val="28"/>
          <w:szCs w:val="28"/>
        </w:rPr>
        <w:t>項，包括專案追蹤管制計畫</w:t>
      </w:r>
      <w:r w:rsidR="002D17E4" w:rsidRPr="002D17E4">
        <w:rPr>
          <w:rFonts w:ascii="標楷體" w:eastAsia="標楷體" w:hAnsi="標楷體" w:cs="Times New Roman"/>
          <w:sz w:val="28"/>
          <w:szCs w:val="28"/>
        </w:rPr>
        <w:t>39</w:t>
      </w:r>
      <w:r w:rsidR="002D17E4" w:rsidRPr="002D17E4">
        <w:rPr>
          <w:rFonts w:ascii="標楷體" w:eastAsia="標楷體" w:hAnsi="標楷體" w:cs="Times New Roman" w:hint="eastAsia"/>
          <w:sz w:val="28"/>
          <w:szCs w:val="28"/>
        </w:rPr>
        <w:t>項，府管制計畫</w:t>
      </w:r>
      <w:r w:rsidR="002D17E4" w:rsidRPr="002D17E4">
        <w:rPr>
          <w:rFonts w:ascii="標楷體" w:eastAsia="標楷體" w:hAnsi="標楷體" w:cs="Times New Roman"/>
          <w:sz w:val="28"/>
          <w:szCs w:val="28"/>
        </w:rPr>
        <w:t>47</w:t>
      </w:r>
      <w:r w:rsidR="002D17E4" w:rsidRPr="002D17E4">
        <w:rPr>
          <w:rFonts w:ascii="標楷體" w:eastAsia="標楷體" w:hAnsi="標楷體" w:cs="Times New Roman" w:hint="eastAsia"/>
          <w:sz w:val="28"/>
          <w:szCs w:val="28"/>
        </w:rPr>
        <w:t>項，其中屬專案追蹤管制計畫而執行進度落後者，計有教育局辦理「東新國小校舍改建工程第二期活動中心工程」等</w:t>
      </w:r>
      <w:r w:rsidR="002D17E4" w:rsidRPr="002D17E4">
        <w:rPr>
          <w:rFonts w:ascii="標楷體" w:eastAsia="標楷體" w:hAnsi="標楷體" w:cs="Times New Roman"/>
          <w:sz w:val="28"/>
          <w:szCs w:val="28"/>
        </w:rPr>
        <w:t>14</w:t>
      </w:r>
      <w:r w:rsidR="002D17E4" w:rsidRPr="002D17E4">
        <w:rPr>
          <w:rFonts w:ascii="標楷體" w:eastAsia="標楷體" w:hAnsi="標楷體" w:cs="Times New Roman" w:hint="eastAsia"/>
          <w:sz w:val="28"/>
          <w:szCs w:val="28"/>
        </w:rPr>
        <w:t>項（表</w:t>
      </w:r>
      <w:r w:rsidR="002D17E4" w:rsidRPr="002D17E4">
        <w:rPr>
          <w:rFonts w:ascii="標楷體" w:eastAsia="標楷體" w:hAnsi="標楷體" w:cs="Times New Roman"/>
          <w:sz w:val="28"/>
          <w:szCs w:val="28"/>
        </w:rPr>
        <w:t>2</w:t>
      </w:r>
      <w:r w:rsidR="002D17E4" w:rsidRPr="002D17E4">
        <w:rPr>
          <w:rFonts w:ascii="標楷體" w:eastAsia="標楷體" w:hAnsi="標楷體" w:cs="Times New Roman" w:hint="eastAsia"/>
          <w:sz w:val="28"/>
          <w:szCs w:val="28"/>
        </w:rPr>
        <w:t>項次一）；屬府管制計畫而執行進度落後者，計有工務局衛生下水道工程處辦理「民生水資源再生中心暨下水道環境教育館新建工程」統包案等10項（表2項次二），有待督促檢討落後原因研謀善策，強化進度控管，以提升重大計畫執行成效。另府管制計畫47項，扣除停車管理工程處辦理「內湖321K01停車場新建工程」1項執行期間未達6個月且已完成，免予考評，及都市發展局辦理「臺北市信義區廣慈博愛園區社會住宅」1項，多數參建</w:t>
      </w:r>
      <w:bookmarkStart w:id="5" w:name="_Hlk200015279"/>
      <w:r w:rsidR="002D17E4" w:rsidRPr="00723B55">
        <w:rPr>
          <w:rFonts w:ascii="標楷體" w:eastAsia="標楷體" w:hAnsi="標楷體" w:cs="Times New Roman"/>
          <w:noProof/>
          <w:sz w:val="28"/>
          <w:szCs w:val="28"/>
        </w:rPr>
        <w:lastRenderedPageBreak/>
        <mc:AlternateContent>
          <mc:Choice Requires="wps">
            <w:drawing>
              <wp:anchor distT="45720" distB="45720" distL="114300" distR="114300" simplePos="0" relativeHeight="251669504" behindDoc="0" locked="0" layoutInCell="1" allowOverlap="1" wp14:anchorId="0B9907A8" wp14:editId="652CFB69">
                <wp:simplePos x="0" y="0"/>
                <wp:positionH relativeFrom="column">
                  <wp:posOffset>2272030</wp:posOffset>
                </wp:positionH>
                <wp:positionV relativeFrom="paragraph">
                  <wp:posOffset>196325</wp:posOffset>
                </wp:positionV>
                <wp:extent cx="4030980" cy="4555490"/>
                <wp:effectExtent l="0" t="0" r="762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4555490"/>
                        </a:xfrm>
                        <a:prstGeom prst="rect">
                          <a:avLst/>
                        </a:prstGeom>
                        <a:solidFill>
                          <a:srgbClr val="FFFFFF"/>
                        </a:solidFill>
                        <a:ln w="9525">
                          <a:noFill/>
                          <a:miter lim="800000"/>
                          <a:headEnd/>
                          <a:tailEnd/>
                        </a:ln>
                      </wps:spPr>
                      <wps:txbx>
                        <w:txbxContent>
                          <w:tbl>
                            <w:tblPr>
                              <w:tblW w:w="6180" w:type="dxa"/>
                              <w:jc w:val="center"/>
                              <w:tblLayout w:type="fixed"/>
                              <w:tblCellMar>
                                <w:left w:w="28" w:type="dxa"/>
                                <w:right w:w="28" w:type="dxa"/>
                              </w:tblCellMar>
                              <w:tblLook w:val="04A0" w:firstRow="1" w:lastRow="0" w:firstColumn="1" w:lastColumn="0" w:noHBand="0" w:noVBand="1"/>
                            </w:tblPr>
                            <w:tblGrid>
                              <w:gridCol w:w="1697"/>
                              <w:gridCol w:w="1134"/>
                              <w:gridCol w:w="1304"/>
                              <w:gridCol w:w="510"/>
                              <w:gridCol w:w="510"/>
                              <w:gridCol w:w="510"/>
                              <w:gridCol w:w="515"/>
                            </w:tblGrid>
                            <w:tr w:rsidR="00B83973" w:rsidRPr="00F31029" w14:paraId="708CE623" w14:textId="77777777" w:rsidTr="00793EBE">
                              <w:trPr>
                                <w:trHeight w:val="227"/>
                                <w:jc w:val="center"/>
                              </w:trPr>
                              <w:tc>
                                <w:tcPr>
                                  <w:tcW w:w="6180" w:type="dxa"/>
                                  <w:gridSpan w:val="7"/>
                                  <w:shd w:val="clear" w:color="auto" w:fill="auto"/>
                                  <w:vAlign w:val="center"/>
                                </w:tcPr>
                                <w:p w14:paraId="4AE5E4F2" w14:textId="77777777" w:rsidR="00B83973" w:rsidRPr="00F31029" w:rsidRDefault="00B83973" w:rsidP="009E2753">
                                  <w:pPr>
                                    <w:widowControl/>
                                    <w:snapToGrid w:val="0"/>
                                    <w:ind w:rightChars="71" w:right="170"/>
                                    <w:jc w:val="center"/>
                                    <w:rPr>
                                      <w:rFonts w:ascii="標楷體" w:eastAsia="標楷體" w:hAnsi="標楷體" w:cs="新細明體"/>
                                      <w:color w:val="000000"/>
                                      <w:spacing w:val="-20"/>
                                      <w:kern w:val="0"/>
                                      <w:sz w:val="20"/>
                                    </w:rPr>
                                  </w:pPr>
                                  <w:r w:rsidRPr="00F31029">
                                    <w:rPr>
                                      <w:rFonts w:ascii="標楷體" w:eastAsia="標楷體" w:hAnsi="標楷體" w:cs="新細明體" w:hint="eastAsia"/>
                                      <w:b/>
                                      <w:bCs/>
                                      <w:color w:val="000000"/>
                                      <w:spacing w:val="-8"/>
                                      <w:kern w:val="0"/>
                                      <w:szCs w:val="24"/>
                                    </w:rPr>
                                    <w:t>表</w:t>
                                  </w:r>
                                  <w:r w:rsidRPr="00F31029">
                                    <w:rPr>
                                      <w:rFonts w:ascii="標楷體" w:eastAsia="標楷體" w:hAnsi="標楷體" w:cs="新細明體"/>
                                      <w:b/>
                                      <w:bCs/>
                                      <w:color w:val="000000"/>
                                      <w:spacing w:val="-8"/>
                                      <w:kern w:val="0"/>
                                      <w:szCs w:val="24"/>
                                    </w:rPr>
                                    <w:t>3</w:t>
                                  </w:r>
                                  <w:r w:rsidRPr="00F31029">
                                    <w:rPr>
                                      <w:rFonts w:ascii="標楷體" w:eastAsia="標楷體" w:hAnsi="標楷體" w:cs="新細明體" w:hint="eastAsia"/>
                                      <w:b/>
                                      <w:bCs/>
                                      <w:color w:val="000000"/>
                                      <w:spacing w:val="-8"/>
                                      <w:kern w:val="0"/>
                                      <w:szCs w:val="24"/>
                                    </w:rPr>
                                    <w:t xml:space="preserve">　11</w:t>
                                  </w:r>
                                  <w:r>
                                    <w:rPr>
                                      <w:rFonts w:ascii="標楷體" w:eastAsia="標楷體" w:hAnsi="標楷體" w:cs="新細明體"/>
                                      <w:b/>
                                      <w:bCs/>
                                      <w:color w:val="000000"/>
                                      <w:spacing w:val="-8"/>
                                      <w:kern w:val="0"/>
                                      <w:szCs w:val="24"/>
                                    </w:rPr>
                                    <w:t>4</w:t>
                                  </w:r>
                                  <w:r w:rsidRPr="00F31029">
                                    <w:rPr>
                                      <w:rFonts w:ascii="標楷體" w:eastAsia="標楷體" w:hAnsi="標楷體" w:cs="新細明體" w:hint="eastAsia"/>
                                      <w:b/>
                                      <w:bCs/>
                                      <w:color w:val="000000"/>
                                      <w:spacing w:val="-8"/>
                                      <w:kern w:val="0"/>
                                      <w:szCs w:val="24"/>
                                    </w:rPr>
                                    <w:t>年度臺北市政府</w:t>
                                  </w:r>
                                  <w:r>
                                    <w:rPr>
                                      <w:rFonts w:ascii="標楷體" w:eastAsia="標楷體" w:hAnsi="標楷體" w:cs="新細明體" w:hint="eastAsia"/>
                                      <w:b/>
                                      <w:bCs/>
                                      <w:color w:val="000000"/>
                                      <w:spacing w:val="-8"/>
                                      <w:kern w:val="0"/>
                                      <w:szCs w:val="24"/>
                                    </w:rPr>
                                    <w:t>府管制</w:t>
                                  </w:r>
                                  <w:r w:rsidRPr="00F31029">
                                    <w:rPr>
                                      <w:rFonts w:ascii="標楷體" w:eastAsia="標楷體" w:hAnsi="標楷體" w:cs="新細明體" w:hint="eastAsia"/>
                                      <w:b/>
                                      <w:bCs/>
                                      <w:color w:val="000000"/>
                                      <w:spacing w:val="-8"/>
                                      <w:kern w:val="0"/>
                                      <w:szCs w:val="24"/>
                                    </w:rPr>
                                    <w:t>計畫執行進度及評核結果</w:t>
                                  </w:r>
                                </w:p>
                              </w:tc>
                            </w:tr>
                            <w:tr w:rsidR="00B83973" w:rsidRPr="00F31029" w14:paraId="2256BD6F" w14:textId="77777777" w:rsidTr="00793EBE">
                              <w:trPr>
                                <w:trHeight w:val="170"/>
                                <w:jc w:val="center"/>
                              </w:trPr>
                              <w:tc>
                                <w:tcPr>
                                  <w:tcW w:w="6180" w:type="dxa"/>
                                  <w:gridSpan w:val="7"/>
                                  <w:tcBorders>
                                    <w:bottom w:val="single" w:sz="4" w:space="0" w:color="auto"/>
                                  </w:tcBorders>
                                  <w:shd w:val="clear" w:color="auto" w:fill="auto"/>
                                  <w:vAlign w:val="center"/>
                                </w:tcPr>
                                <w:p w14:paraId="6865BED4" w14:textId="77777777" w:rsidR="00B83973" w:rsidRPr="00F31029" w:rsidRDefault="00B83973" w:rsidP="009E2753">
                                  <w:pPr>
                                    <w:widowControl/>
                                    <w:snapToGrid w:val="0"/>
                                    <w:ind w:rightChars="71" w:right="170"/>
                                    <w:jc w:val="right"/>
                                    <w:rPr>
                                      <w:rFonts w:ascii="標楷體" w:eastAsia="標楷體" w:hAnsi="標楷體" w:cs="新細明體"/>
                                      <w:color w:val="000000"/>
                                      <w:spacing w:val="-20"/>
                                      <w:kern w:val="0"/>
                                      <w:sz w:val="20"/>
                                    </w:rPr>
                                  </w:pPr>
                                  <w:r w:rsidRPr="00F31029">
                                    <w:rPr>
                                      <w:rFonts w:ascii="標楷體" w:eastAsia="標楷體" w:hAnsi="標楷體" w:cs="新細明體" w:hint="eastAsia"/>
                                      <w:color w:val="000000"/>
                                      <w:kern w:val="0"/>
                                      <w:sz w:val="20"/>
                                    </w:rPr>
                                    <w:t>單位：項</w:t>
                                  </w:r>
                                </w:p>
                              </w:tc>
                            </w:tr>
                            <w:tr w:rsidR="00B83973" w:rsidRPr="00F31029" w14:paraId="1B21AE85" w14:textId="77777777" w:rsidTr="00793EBE">
                              <w:trPr>
                                <w:trHeight w:val="397"/>
                                <w:jc w:val="center"/>
                              </w:trPr>
                              <w:tc>
                                <w:tcPr>
                                  <w:tcW w:w="1697" w:type="dxa"/>
                                  <w:vMerge w:val="restart"/>
                                  <w:tcBorders>
                                    <w:top w:val="single" w:sz="4" w:space="0" w:color="auto"/>
                                    <w:left w:val="single" w:sz="4" w:space="0" w:color="auto"/>
                                    <w:bottom w:val="single" w:sz="4" w:space="0" w:color="auto"/>
                                    <w:right w:val="single" w:sz="4" w:space="0" w:color="auto"/>
                                  </w:tcBorders>
                                  <w:shd w:val="clear" w:color="auto" w:fill="8BB6F5"/>
                                  <w:vAlign w:val="center"/>
                                  <w:hideMark/>
                                </w:tcPr>
                                <w:p w14:paraId="74AE0CCF" w14:textId="77777777" w:rsidR="00B83973" w:rsidRPr="00F31029" w:rsidRDefault="00B83973" w:rsidP="00E419D1">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主管機關名稱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8BB6F5"/>
                                  <w:vAlign w:val="center"/>
                                  <w:hideMark/>
                                </w:tcPr>
                                <w:p w14:paraId="542E57F6" w14:textId="77777777" w:rsidR="00B83973" w:rsidRPr="00F31029" w:rsidRDefault="00B83973" w:rsidP="00302D12">
                                  <w:pPr>
                                    <w:widowControl/>
                                    <w:snapToGrid w:val="0"/>
                                    <w:jc w:val="distribute"/>
                                    <w:rPr>
                                      <w:rFonts w:ascii="標楷體" w:eastAsia="標楷體" w:hAnsi="標楷體" w:cs="新細明體"/>
                                      <w:color w:val="000000"/>
                                      <w:spacing w:val="-8"/>
                                      <w:kern w:val="0"/>
                                      <w:sz w:val="20"/>
                                    </w:rPr>
                                  </w:pPr>
                                  <w:r w:rsidRPr="00F31029">
                                    <w:rPr>
                                      <w:rFonts w:ascii="標楷體" w:eastAsia="標楷體" w:hAnsi="標楷體" w:cs="新細明體" w:hint="eastAsia"/>
                                      <w:color w:val="000000"/>
                                      <w:spacing w:val="-8"/>
                                      <w:kern w:val="0"/>
                                      <w:sz w:val="20"/>
                                    </w:rPr>
                                    <w:t>府管制計畫</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8BB6F5"/>
                                  <w:vAlign w:val="center"/>
                                  <w:hideMark/>
                                </w:tcPr>
                                <w:p w14:paraId="10F14E77" w14:textId="77777777" w:rsidR="00B83973" w:rsidRPr="00F31029" w:rsidRDefault="00B83973" w:rsidP="00302D12">
                                  <w:pPr>
                                    <w:widowControl/>
                                    <w:snapToGrid w:val="0"/>
                                    <w:jc w:val="distribute"/>
                                    <w:rPr>
                                      <w:rFonts w:ascii="標楷體" w:eastAsia="標楷體" w:hAnsi="標楷體" w:cs="新細明體"/>
                                      <w:color w:val="000000"/>
                                      <w:spacing w:val="-10"/>
                                      <w:kern w:val="0"/>
                                      <w:sz w:val="20"/>
                                    </w:rPr>
                                  </w:pPr>
                                  <w:r w:rsidRPr="00F31029">
                                    <w:rPr>
                                      <w:rFonts w:ascii="標楷體" w:eastAsia="標楷體" w:hAnsi="標楷體" w:cs="新細明體" w:hint="eastAsia"/>
                                      <w:color w:val="000000"/>
                                      <w:spacing w:val="-8"/>
                                      <w:kern w:val="0"/>
                                      <w:sz w:val="20"/>
                                    </w:rPr>
                                    <w:t>預算執行</w:t>
                                  </w:r>
                                  <w:r w:rsidRPr="00F31029">
                                    <w:rPr>
                                      <w:rFonts w:ascii="標楷體" w:eastAsia="標楷體" w:hAnsi="標楷體" w:cs="新細明體" w:hint="eastAsia"/>
                                      <w:color w:val="000000"/>
                                      <w:spacing w:val="-10"/>
                                      <w:kern w:val="0"/>
                                      <w:sz w:val="20"/>
                                    </w:rPr>
                                    <w:t>率</w:t>
                                  </w:r>
                                </w:p>
                                <w:p w14:paraId="145BD365" w14:textId="77777777" w:rsidR="00B83973" w:rsidRPr="00F31029" w:rsidRDefault="00B83973" w:rsidP="00302D12">
                                  <w:pPr>
                                    <w:widowControl/>
                                    <w:snapToGrid w:val="0"/>
                                    <w:jc w:val="distribute"/>
                                    <w:rPr>
                                      <w:rFonts w:ascii="標楷體" w:eastAsia="標楷體" w:hAnsi="標楷體" w:cs="新細明體"/>
                                      <w:color w:val="000000"/>
                                      <w:spacing w:val="-10"/>
                                      <w:kern w:val="0"/>
                                      <w:sz w:val="20"/>
                                    </w:rPr>
                                  </w:pPr>
                                  <w:r w:rsidRPr="00F31029">
                                    <w:rPr>
                                      <w:rFonts w:ascii="標楷體" w:eastAsia="標楷體" w:hAnsi="標楷體" w:cs="新細明體" w:hint="eastAsia"/>
                                      <w:color w:val="000000"/>
                                      <w:spacing w:val="-10"/>
                                      <w:kern w:val="0"/>
                                      <w:sz w:val="20"/>
                                    </w:rPr>
                                    <w:t>未達</w:t>
                                  </w:r>
                                  <w:r w:rsidRPr="00F31029">
                                    <w:rPr>
                                      <w:rFonts w:ascii="標楷體" w:eastAsia="標楷體" w:hAnsi="標楷體" w:cs="新細明體"/>
                                      <w:color w:val="000000"/>
                                      <w:spacing w:val="-10"/>
                                      <w:kern w:val="0"/>
                                      <w:sz w:val="20"/>
                                    </w:rPr>
                                    <w:t>80</w:t>
                                  </w:r>
                                  <w:r w:rsidRPr="00F31029">
                                    <w:rPr>
                                      <w:rFonts w:ascii="標楷體" w:eastAsia="標楷體" w:hAnsi="標楷體" w:cs="新細明體" w:hint="eastAsia"/>
                                      <w:color w:val="000000"/>
                                      <w:spacing w:val="-10"/>
                                      <w:kern w:val="0"/>
                                      <w:sz w:val="20"/>
                                    </w:rPr>
                                    <w:t>％（註1）</w:t>
                                  </w:r>
                                </w:p>
                                <w:p w14:paraId="21C98AF5" w14:textId="77777777" w:rsidR="00B83973" w:rsidRPr="00F31029" w:rsidRDefault="00B83973" w:rsidP="00302D12">
                                  <w:pPr>
                                    <w:widowControl/>
                                    <w:snapToGrid w:val="0"/>
                                    <w:jc w:val="distribute"/>
                                    <w:rPr>
                                      <w:rFonts w:ascii="標楷體" w:eastAsia="標楷體" w:hAnsi="標楷體" w:cs="新細明體"/>
                                      <w:color w:val="000000"/>
                                      <w:kern w:val="0"/>
                                      <w:sz w:val="20"/>
                                    </w:rPr>
                                  </w:pPr>
                                </w:p>
                              </w:tc>
                              <w:tc>
                                <w:tcPr>
                                  <w:tcW w:w="2045" w:type="dxa"/>
                                  <w:gridSpan w:val="4"/>
                                  <w:tcBorders>
                                    <w:top w:val="single" w:sz="4" w:space="0" w:color="auto"/>
                                    <w:left w:val="single" w:sz="4" w:space="0" w:color="auto"/>
                                    <w:bottom w:val="single" w:sz="4" w:space="0" w:color="auto"/>
                                    <w:right w:val="single" w:sz="4" w:space="0" w:color="auto"/>
                                  </w:tcBorders>
                                  <w:shd w:val="clear" w:color="auto" w:fill="8BB6F5"/>
                                  <w:vAlign w:val="center"/>
                                  <w:hideMark/>
                                </w:tcPr>
                                <w:p w14:paraId="4BE4947F" w14:textId="77777777" w:rsidR="00B83973" w:rsidRPr="00F31029" w:rsidRDefault="00B83973" w:rsidP="00302D12">
                                  <w:pPr>
                                    <w:widowControl/>
                                    <w:snapToGrid w:val="0"/>
                                    <w:jc w:val="distribute"/>
                                    <w:rPr>
                                      <w:rFonts w:ascii="標楷體" w:eastAsia="標楷體" w:hAnsi="標楷體" w:cs="新細明體"/>
                                      <w:color w:val="000000"/>
                                      <w:spacing w:val="-20"/>
                                      <w:kern w:val="0"/>
                                      <w:sz w:val="20"/>
                                    </w:rPr>
                                  </w:pPr>
                                  <w:r w:rsidRPr="00F31029">
                                    <w:rPr>
                                      <w:rFonts w:ascii="標楷體" w:eastAsia="標楷體" w:hAnsi="標楷體" w:cs="新細明體" w:hint="eastAsia"/>
                                      <w:color w:val="000000"/>
                                      <w:spacing w:val="-20"/>
                                      <w:kern w:val="0"/>
                                      <w:sz w:val="20"/>
                                    </w:rPr>
                                    <w:t>評核等第</w:t>
                                  </w:r>
                                  <w:r>
                                    <w:rPr>
                                      <w:rFonts w:ascii="標楷體" w:eastAsia="標楷體" w:hAnsi="標楷體" w:cs="新細明體" w:hint="eastAsia"/>
                                      <w:color w:val="000000"/>
                                      <w:spacing w:val="-20"/>
                                      <w:kern w:val="0"/>
                                      <w:sz w:val="20"/>
                                    </w:rPr>
                                    <w:t>（</w:t>
                                  </w:r>
                                  <w:r w:rsidRPr="00F31029">
                                    <w:rPr>
                                      <w:rFonts w:ascii="標楷體" w:eastAsia="標楷體" w:hAnsi="標楷體" w:cs="新細明體" w:hint="eastAsia"/>
                                      <w:color w:val="000000"/>
                                      <w:spacing w:val="-20"/>
                                      <w:kern w:val="0"/>
                                      <w:sz w:val="20"/>
                                    </w:rPr>
                                    <w:t>註</w:t>
                                  </w:r>
                                  <w:r w:rsidRPr="00F31029">
                                    <w:rPr>
                                      <w:rFonts w:ascii="標楷體" w:eastAsia="標楷體" w:hAnsi="標楷體" w:cs="新細明體"/>
                                      <w:color w:val="000000"/>
                                      <w:spacing w:val="-20"/>
                                      <w:kern w:val="0"/>
                                      <w:sz w:val="20"/>
                                    </w:rPr>
                                    <w:t>2</w:t>
                                  </w:r>
                                  <w:r>
                                    <w:rPr>
                                      <w:rFonts w:ascii="標楷體" w:eastAsia="標楷體" w:hAnsi="標楷體" w:cs="新細明體" w:hint="eastAsia"/>
                                      <w:color w:val="000000"/>
                                      <w:spacing w:val="-20"/>
                                      <w:kern w:val="0"/>
                                      <w:sz w:val="20"/>
                                    </w:rPr>
                                    <w:t>）</w:t>
                                  </w:r>
                                </w:p>
                              </w:tc>
                            </w:tr>
                            <w:tr w:rsidR="00B83973" w:rsidRPr="00F31029" w14:paraId="6C341866" w14:textId="77777777" w:rsidTr="00793EBE">
                              <w:trPr>
                                <w:trHeight w:val="50"/>
                                <w:jc w:val="center"/>
                              </w:trPr>
                              <w:tc>
                                <w:tcPr>
                                  <w:tcW w:w="1697" w:type="dxa"/>
                                  <w:vMerge/>
                                  <w:tcBorders>
                                    <w:top w:val="single" w:sz="4" w:space="0" w:color="auto"/>
                                    <w:left w:val="single" w:sz="4" w:space="0" w:color="auto"/>
                                    <w:bottom w:val="single" w:sz="4" w:space="0" w:color="auto"/>
                                    <w:right w:val="single" w:sz="4" w:space="0" w:color="auto"/>
                                  </w:tcBorders>
                                  <w:shd w:val="clear" w:color="auto" w:fill="8BB6F5"/>
                                  <w:vAlign w:val="center"/>
                                  <w:hideMark/>
                                </w:tcPr>
                                <w:p w14:paraId="7630EABF" w14:textId="77777777" w:rsidR="00B83973" w:rsidRPr="00F31029" w:rsidRDefault="00B83973" w:rsidP="00E419D1">
                                  <w:pPr>
                                    <w:widowControl/>
                                    <w:snapToGrid w:val="0"/>
                                    <w:jc w:val="distribute"/>
                                    <w:rPr>
                                      <w:rFonts w:ascii="標楷體" w:eastAsia="標楷體" w:hAnsi="標楷體" w:cs="新細明體"/>
                                      <w:color w:val="000000"/>
                                      <w:kern w:val="0"/>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8BB6F5"/>
                                  <w:vAlign w:val="center"/>
                                  <w:hideMark/>
                                </w:tcPr>
                                <w:p w14:paraId="4DAA97B3" w14:textId="77777777" w:rsidR="00B83973" w:rsidRPr="00F31029" w:rsidRDefault="00B83973" w:rsidP="00302D12">
                                  <w:pPr>
                                    <w:widowControl/>
                                    <w:snapToGrid w:val="0"/>
                                    <w:jc w:val="distribute"/>
                                    <w:rPr>
                                      <w:rFonts w:ascii="標楷體" w:eastAsia="標楷體" w:hAnsi="標楷體" w:cs="新細明體"/>
                                      <w:color w:val="000000"/>
                                      <w:kern w:val="0"/>
                                      <w:sz w:val="20"/>
                                    </w:rPr>
                                  </w:pPr>
                                </w:p>
                              </w:tc>
                              <w:tc>
                                <w:tcPr>
                                  <w:tcW w:w="1304" w:type="dxa"/>
                                  <w:vMerge/>
                                  <w:tcBorders>
                                    <w:top w:val="single" w:sz="4" w:space="0" w:color="auto"/>
                                    <w:left w:val="single" w:sz="4" w:space="0" w:color="auto"/>
                                    <w:bottom w:val="single" w:sz="4" w:space="0" w:color="auto"/>
                                    <w:right w:val="single" w:sz="4" w:space="0" w:color="auto"/>
                                  </w:tcBorders>
                                  <w:shd w:val="clear" w:color="auto" w:fill="8BB6F5"/>
                                  <w:vAlign w:val="center"/>
                                  <w:hideMark/>
                                </w:tcPr>
                                <w:p w14:paraId="248A80AD" w14:textId="77777777" w:rsidR="00B83973" w:rsidRPr="00F31029" w:rsidRDefault="00B83973" w:rsidP="00302D12">
                                  <w:pPr>
                                    <w:widowControl/>
                                    <w:snapToGrid w:val="0"/>
                                    <w:jc w:val="distribute"/>
                                    <w:rPr>
                                      <w:rFonts w:ascii="標楷體" w:eastAsia="標楷體" w:hAnsi="標楷體" w:cs="新細明體"/>
                                      <w:color w:val="000000"/>
                                      <w:kern w:val="0"/>
                                      <w:sz w:val="20"/>
                                    </w:rPr>
                                  </w:pPr>
                                </w:p>
                              </w:tc>
                              <w:tc>
                                <w:tcPr>
                                  <w:tcW w:w="510" w:type="dxa"/>
                                  <w:tcBorders>
                                    <w:top w:val="single" w:sz="4" w:space="0" w:color="auto"/>
                                    <w:left w:val="single" w:sz="4" w:space="0" w:color="auto"/>
                                    <w:bottom w:val="single" w:sz="4" w:space="0" w:color="auto"/>
                                    <w:right w:val="single" w:sz="4" w:space="0" w:color="auto"/>
                                  </w:tcBorders>
                                  <w:shd w:val="clear" w:color="auto" w:fill="8BB6F5"/>
                                  <w:vAlign w:val="center"/>
                                </w:tcPr>
                                <w:p w14:paraId="70772DBC"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優等</w:t>
                                  </w:r>
                                </w:p>
                              </w:tc>
                              <w:tc>
                                <w:tcPr>
                                  <w:tcW w:w="510" w:type="dxa"/>
                                  <w:tcBorders>
                                    <w:top w:val="single" w:sz="4" w:space="0" w:color="auto"/>
                                    <w:left w:val="single" w:sz="4" w:space="0" w:color="auto"/>
                                    <w:bottom w:val="single" w:sz="4" w:space="0" w:color="auto"/>
                                    <w:right w:val="single" w:sz="4" w:space="0" w:color="auto"/>
                                  </w:tcBorders>
                                  <w:shd w:val="clear" w:color="auto" w:fill="8BB6F5"/>
                                  <w:vAlign w:val="center"/>
                                </w:tcPr>
                                <w:p w14:paraId="27226AAD"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甲等</w:t>
                                  </w:r>
                                </w:p>
                              </w:tc>
                              <w:tc>
                                <w:tcPr>
                                  <w:tcW w:w="510"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6E633F8B"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乙等</w:t>
                                  </w:r>
                                </w:p>
                              </w:tc>
                              <w:tc>
                                <w:tcPr>
                                  <w:tcW w:w="515"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7089A962"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丙等</w:t>
                                  </w:r>
                                </w:p>
                              </w:tc>
                            </w:tr>
                            <w:tr w:rsidR="00B83973" w:rsidRPr="00F31029" w14:paraId="705B962E" w14:textId="77777777" w:rsidTr="00DB4EEF">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2598EE61" w14:textId="21CB4ED5" w:rsidR="00B83973" w:rsidRPr="00F31029" w:rsidRDefault="00B83973" w:rsidP="00E419D1">
                                  <w:pPr>
                                    <w:widowControl/>
                                    <w:spacing w:line="240" w:lineRule="exact"/>
                                    <w:jc w:val="distribute"/>
                                    <w:rPr>
                                      <w:rFonts w:ascii="標楷體" w:eastAsia="標楷體" w:hAnsi="標楷體" w:cs="新細明體"/>
                                      <w:b/>
                                      <w:bCs/>
                                      <w:color w:val="000000"/>
                                      <w:kern w:val="0"/>
                                      <w:sz w:val="20"/>
                                    </w:rPr>
                                  </w:pPr>
                                  <w:r w:rsidRPr="00572977">
                                    <w:rPr>
                                      <w:rFonts w:ascii="標楷體" w:eastAsia="標楷體" w:hAnsi="標楷體" w:hint="eastAsia"/>
                                      <w:b/>
                                      <w:bCs/>
                                      <w:color w:val="000000"/>
                                      <w:spacing w:val="600"/>
                                      <w:kern w:val="0"/>
                                      <w:sz w:val="20"/>
                                      <w:fitText w:val="1600" w:id="-416056832"/>
                                    </w:rPr>
                                    <w:t>合</w:t>
                                  </w:r>
                                  <w:r w:rsidRPr="00572977">
                                    <w:rPr>
                                      <w:rFonts w:ascii="標楷體" w:eastAsia="標楷體" w:hAnsi="標楷體" w:hint="eastAsia"/>
                                      <w:b/>
                                      <w:bCs/>
                                      <w:color w:val="000000"/>
                                      <w:kern w:val="0"/>
                                      <w:sz w:val="20"/>
                                      <w:fitText w:val="1600" w:id="-416056832"/>
                                    </w:rPr>
                                    <w:t>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DB34F"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47</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DD4E71D" w14:textId="77777777" w:rsidR="00B83973" w:rsidRPr="00F31029" w:rsidRDefault="00B83973" w:rsidP="00D574E1">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BB348D5"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9</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7FDF29D"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7</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445145C7"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8</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7CEECDD6"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p>
                              </w:tc>
                            </w:tr>
                            <w:tr w:rsidR="00B83973" w:rsidRPr="00F31029" w14:paraId="7D914950" w14:textId="77777777" w:rsidTr="00C7455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049D6444"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BD7875">
                                    <w:rPr>
                                      <w:rFonts w:ascii="標楷體" w:eastAsia="標楷體" w:hAnsi="標楷體" w:hint="eastAsia"/>
                                      <w:color w:val="000000"/>
                                      <w:sz w:val="20"/>
                                    </w:rPr>
                                    <w:t>市政府</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251C3A6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B2E9FC"/>
                                </w:tcPr>
                                <w:p w14:paraId="46FA4A8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0B0907B7"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7479AA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7A91EB5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4AFD96D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3B046A7C" w14:textId="77777777" w:rsidTr="00B9429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49B688A2" w14:textId="77777777" w:rsidR="00B83973" w:rsidRPr="001E2C90" w:rsidRDefault="00B83973" w:rsidP="00E419D1">
                                  <w:pPr>
                                    <w:widowControl/>
                                    <w:spacing w:line="240" w:lineRule="exact"/>
                                    <w:jc w:val="distribute"/>
                                    <w:rPr>
                                      <w:rFonts w:ascii="標楷體" w:eastAsia="標楷體" w:hAnsi="標楷體" w:cs="新細明體"/>
                                      <w:color w:val="000000"/>
                                      <w:spacing w:val="-10"/>
                                      <w:kern w:val="0"/>
                                      <w:sz w:val="20"/>
                                    </w:rPr>
                                  </w:pPr>
                                  <w:r w:rsidRPr="00F31029">
                                    <w:rPr>
                                      <w:rFonts w:ascii="標楷體" w:eastAsia="標楷體" w:hAnsi="標楷體" w:hint="eastAsia"/>
                                      <w:color w:val="000000"/>
                                      <w:sz w:val="20"/>
                                    </w:rPr>
                                    <w:t>民政局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4916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66A30F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2E5885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AAB465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7B588C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874808">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6A4D856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874808">
                                    <w:rPr>
                                      <w:rFonts w:ascii="標楷體" w:eastAsia="標楷體" w:hAnsi="標楷體" w:cs="新細明體" w:hint="eastAsia"/>
                                      <w:color w:val="000000"/>
                                      <w:kern w:val="0"/>
                                      <w:sz w:val="20"/>
                                    </w:rPr>
                                    <w:t>－</w:t>
                                  </w:r>
                                </w:p>
                              </w:tc>
                            </w:tr>
                            <w:tr w:rsidR="00B83973" w:rsidRPr="00F31029" w14:paraId="2CDB0819"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3375E041"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教育局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4C28E2D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B2E9FC"/>
                                </w:tcPr>
                                <w:p w14:paraId="57937260"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4E97BB0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2DEE891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330EA5E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54005C20"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108FFF01"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9D28411"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產業發展局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169F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8EB61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390B48B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0F1D8D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919998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4624E5C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06578669"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7F367891"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工務局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67BC3D26"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3B82B8F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20FFA81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0AE13116"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5</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C24D6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2C48F7C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B83973" w:rsidRPr="00F31029" w14:paraId="1B149FC7"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6CC2530"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交通局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15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9</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45EF8A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A76AC2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35B86ED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F816AB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22E73623"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214738A6"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01425E94"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社會局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6A32F99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409E7EB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1B70C5E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5065971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6463566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51F78F7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6C85E432"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4454F42C"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勞動局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81AD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F9AA8A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B452D3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17E47E4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3CE62A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A4C80">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0FACA01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A4C80">
                                    <w:rPr>
                                      <w:rFonts w:ascii="標楷體" w:eastAsia="標楷體" w:hAnsi="標楷體" w:cs="新細明體" w:hint="eastAsia"/>
                                      <w:color w:val="000000"/>
                                      <w:kern w:val="0"/>
                                      <w:sz w:val="20"/>
                                    </w:rPr>
                                    <w:t>－</w:t>
                                  </w:r>
                                </w:p>
                              </w:tc>
                            </w:tr>
                            <w:tr w:rsidR="00B83973" w:rsidRPr="00F31029" w14:paraId="05B764EA"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6790568F"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都市發展局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2755AAA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5</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1C80A86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0ECA3CA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F86CC4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158B82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739DBF0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1CE5BAB5"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7A71CFA"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文化局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F96F6"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E1F23A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BA8623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CBAA1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1485E3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705235C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r>
                            <w:tr w:rsidR="00B83973" w:rsidRPr="00F31029" w14:paraId="3A1689F4"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34387A36"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消防局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75B535E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B2E9FC"/>
                                </w:tcPr>
                                <w:p w14:paraId="43E1689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3976069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FE8200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07229853"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553A568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B83973" w:rsidRPr="00F31029" w14:paraId="6D4D59F5" w14:textId="77777777" w:rsidTr="000D4DA7">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0DB73AB9"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臺北自來水事業處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47FF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9BDAF0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CF13F6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E1AC07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35671D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265A326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r>
                            <w:tr w:rsidR="00B83973" w:rsidRPr="00F31029" w14:paraId="2E4846B2" w14:textId="77777777" w:rsidTr="001043CD">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4B810E74" w14:textId="77777777" w:rsidR="00B83973" w:rsidRPr="00F31029" w:rsidRDefault="00B83973" w:rsidP="00E419D1">
                                  <w:pPr>
                                    <w:widowControl/>
                                    <w:spacing w:line="240" w:lineRule="exact"/>
                                    <w:jc w:val="distribute"/>
                                    <w:rPr>
                                      <w:rFonts w:ascii="標楷體" w:eastAsia="標楷體" w:hAnsi="標楷體" w:cs="新細明體"/>
                                      <w:color w:val="000000"/>
                                      <w:spacing w:val="-16"/>
                                      <w:kern w:val="0"/>
                                      <w:sz w:val="20"/>
                                    </w:rPr>
                                  </w:pPr>
                                  <w:r w:rsidRPr="00F31029">
                                    <w:rPr>
                                      <w:rFonts w:ascii="標楷體" w:eastAsia="標楷體" w:hAnsi="標楷體" w:hint="eastAsia"/>
                                      <w:color w:val="000000"/>
                                      <w:sz w:val="20"/>
                                    </w:rPr>
                                    <w:t>體育局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31145B1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74F88C13"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7E22B09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BA3B3D">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13DE265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BA3B3D">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4C70BC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5" w:type="dxa"/>
                                  <w:tcBorders>
                                    <w:top w:val="single" w:sz="4" w:space="0" w:color="auto"/>
                                    <w:left w:val="single" w:sz="4" w:space="0" w:color="auto"/>
                                    <w:bottom w:val="single" w:sz="4" w:space="0" w:color="auto"/>
                                    <w:right w:val="single" w:sz="4" w:space="0" w:color="auto"/>
                                  </w:tcBorders>
                                  <w:shd w:val="clear" w:color="auto" w:fill="B2E9FC"/>
                                  <w:vAlign w:val="center"/>
                                </w:tcPr>
                                <w:p w14:paraId="1BFF5AB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143460CE" w14:textId="77777777" w:rsidTr="004C1622">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25CCEC30"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捷運工程局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DB8E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4FAD94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66F039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BEA712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C02E9A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46CBD197"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52482F12" w14:textId="77777777" w:rsidTr="00260864">
                              <w:trPr>
                                <w:trHeight w:val="1302"/>
                                <w:jc w:val="center"/>
                              </w:trPr>
                              <w:tc>
                                <w:tcPr>
                                  <w:tcW w:w="6180" w:type="dxa"/>
                                  <w:gridSpan w:val="7"/>
                                  <w:tcBorders>
                                    <w:top w:val="single" w:sz="4" w:space="0" w:color="auto"/>
                                  </w:tcBorders>
                                  <w:shd w:val="clear" w:color="auto" w:fill="auto"/>
                                </w:tcPr>
                                <w:p w14:paraId="3872753C" w14:textId="77777777" w:rsidR="00B83973" w:rsidRPr="00F31029" w:rsidRDefault="00B83973" w:rsidP="00753ED7">
                                  <w:pPr>
                                    <w:widowControl/>
                                    <w:snapToGrid w:val="0"/>
                                    <w:spacing w:line="204" w:lineRule="exact"/>
                                    <w:ind w:left="540" w:hangingChars="300" w:hanging="540"/>
                                    <w:jc w:val="both"/>
                                    <w:rPr>
                                      <w:rFonts w:ascii="標楷體" w:eastAsia="標楷體" w:hAnsi="標楷體" w:cs="新細明體"/>
                                      <w:color w:val="000000"/>
                                      <w:kern w:val="0"/>
                                      <w:sz w:val="18"/>
                                      <w:szCs w:val="18"/>
                                    </w:rPr>
                                  </w:pPr>
                                  <w:r w:rsidRPr="00F31029">
                                    <w:rPr>
                                      <w:rFonts w:ascii="標楷體" w:eastAsia="標楷體" w:hAnsi="標楷體" w:cs="新細明體" w:hint="eastAsia"/>
                                      <w:color w:val="000000"/>
                                      <w:kern w:val="0"/>
                                      <w:sz w:val="18"/>
                                      <w:szCs w:val="18"/>
                                    </w:rPr>
                                    <w:t>註：1.</w:t>
                                  </w:r>
                                  <w:r w:rsidRPr="00260864">
                                    <w:rPr>
                                      <w:rFonts w:ascii="標楷體" w:eastAsia="標楷體" w:hAnsi="標楷體" w:cs="新細明體" w:hint="eastAsia"/>
                                      <w:color w:val="000000"/>
                                      <w:kern w:val="0"/>
                                      <w:sz w:val="18"/>
                                      <w:szCs w:val="18"/>
                                    </w:rPr>
                                    <w:t>都市發展局辦理「臺北市信義區廣慈博愛園區社會住宅」1項，多數參建機關已於113年度完成啟用，114年度預算執行未列入考評</w:t>
                                  </w:r>
                                  <w:r w:rsidRPr="00F31029">
                                    <w:rPr>
                                      <w:rFonts w:ascii="標楷體" w:eastAsia="標楷體" w:hAnsi="標楷體" w:cs="新細明體" w:hint="eastAsia"/>
                                      <w:color w:val="000000"/>
                                      <w:kern w:val="0"/>
                                      <w:sz w:val="18"/>
                                      <w:szCs w:val="18"/>
                                    </w:rPr>
                                    <w:t>。</w:t>
                                  </w:r>
                                </w:p>
                                <w:p w14:paraId="1A0853B1" w14:textId="77777777" w:rsidR="00B83973" w:rsidRPr="00F31029" w:rsidRDefault="00B83973" w:rsidP="00753ED7">
                                  <w:pPr>
                                    <w:widowControl/>
                                    <w:snapToGrid w:val="0"/>
                                    <w:spacing w:line="204" w:lineRule="exact"/>
                                    <w:ind w:left="540" w:hangingChars="300" w:hanging="540"/>
                                    <w:jc w:val="both"/>
                                    <w:rPr>
                                      <w:rFonts w:ascii="標楷體" w:eastAsia="標楷體" w:hAnsi="標楷體" w:cs="新細明體"/>
                                      <w:color w:val="000000"/>
                                      <w:kern w:val="0"/>
                                      <w:sz w:val="18"/>
                                      <w:szCs w:val="18"/>
                                    </w:rPr>
                                  </w:pPr>
                                  <w:r w:rsidRPr="0058226C">
                                    <w:rPr>
                                      <w:rFonts w:ascii="標楷體" w:eastAsia="標楷體" w:hAnsi="標楷體" w:cs="新細明體" w:hint="eastAsia"/>
                                      <w:color w:val="FFFFFF" w:themeColor="background1"/>
                                      <w:kern w:val="0"/>
                                      <w:sz w:val="18"/>
                                      <w:szCs w:val="18"/>
                                    </w:rPr>
                                    <w:t>註：</w:t>
                                  </w:r>
                                  <w:r w:rsidRPr="00F31029">
                                    <w:rPr>
                                      <w:rFonts w:ascii="標楷體" w:eastAsia="標楷體" w:hAnsi="標楷體" w:cs="新細明體" w:hint="eastAsia"/>
                                      <w:color w:val="000000"/>
                                      <w:kern w:val="0"/>
                                      <w:sz w:val="18"/>
                                      <w:szCs w:val="18"/>
                                    </w:rPr>
                                    <w:t>2</w:t>
                                  </w:r>
                                  <w:r w:rsidRPr="00F31029">
                                    <w:rPr>
                                      <w:rFonts w:ascii="標楷體" w:eastAsia="標楷體" w:hAnsi="標楷體" w:cs="新細明體"/>
                                      <w:color w:val="000000"/>
                                      <w:kern w:val="0"/>
                                      <w:sz w:val="18"/>
                                      <w:szCs w:val="18"/>
                                    </w:rPr>
                                    <w:t>.</w:t>
                                  </w:r>
                                  <w:r w:rsidRPr="00260864">
                                    <w:rPr>
                                      <w:rFonts w:ascii="標楷體" w:eastAsia="標楷體" w:hAnsi="標楷體" w:cs="新細明體" w:hint="eastAsia"/>
                                      <w:color w:val="000000"/>
                                      <w:kern w:val="0"/>
                                      <w:sz w:val="18"/>
                                      <w:szCs w:val="18"/>
                                    </w:rPr>
                                    <w:t>停車管理工程處辦理「內湖321K01停車場新建工程」1項執行期間未達6個月且已完成，免予考評</w:t>
                                  </w:r>
                                  <w:r w:rsidRPr="00F31029">
                                    <w:rPr>
                                      <w:rFonts w:ascii="標楷體" w:eastAsia="標楷體" w:hAnsi="標楷體" w:cs="新細明體" w:hint="eastAsia"/>
                                      <w:color w:val="000000"/>
                                      <w:kern w:val="0"/>
                                      <w:sz w:val="18"/>
                                      <w:szCs w:val="18"/>
                                    </w:rPr>
                                    <w:t>，爰各評核等第散總為</w:t>
                                  </w:r>
                                  <w:r w:rsidRPr="00F31029">
                                    <w:rPr>
                                      <w:rFonts w:ascii="標楷體" w:eastAsia="標楷體" w:hAnsi="標楷體" w:cs="新細明體"/>
                                      <w:color w:val="000000"/>
                                      <w:kern w:val="0"/>
                                      <w:sz w:val="18"/>
                                      <w:szCs w:val="18"/>
                                    </w:rPr>
                                    <w:t>4</w:t>
                                  </w:r>
                                  <w:r>
                                    <w:rPr>
                                      <w:rFonts w:ascii="標楷體" w:eastAsia="標楷體" w:hAnsi="標楷體" w:cs="新細明體"/>
                                      <w:color w:val="000000"/>
                                      <w:kern w:val="0"/>
                                      <w:sz w:val="18"/>
                                      <w:szCs w:val="18"/>
                                    </w:rPr>
                                    <w:t>6</w:t>
                                  </w:r>
                                  <w:r w:rsidRPr="00F31029">
                                    <w:rPr>
                                      <w:rFonts w:ascii="標楷體" w:eastAsia="標楷體" w:hAnsi="標楷體" w:cs="新細明體" w:hint="eastAsia"/>
                                      <w:color w:val="000000"/>
                                      <w:kern w:val="0"/>
                                      <w:sz w:val="18"/>
                                      <w:szCs w:val="18"/>
                                    </w:rPr>
                                    <w:t>項。</w:t>
                                  </w:r>
                                </w:p>
                                <w:p w14:paraId="4C7F7F6C" w14:textId="77777777" w:rsidR="00B83973" w:rsidRPr="00F31029" w:rsidRDefault="00B83973" w:rsidP="00753ED7">
                                  <w:pPr>
                                    <w:widowControl/>
                                    <w:snapToGrid w:val="0"/>
                                    <w:spacing w:line="204" w:lineRule="exact"/>
                                    <w:ind w:left="540" w:hangingChars="300" w:hanging="540"/>
                                    <w:jc w:val="both"/>
                                    <w:rPr>
                                      <w:rFonts w:ascii="標楷體" w:eastAsia="標楷體" w:hAnsi="標楷體" w:cs="新細明體"/>
                                      <w:color w:val="000000"/>
                                      <w:kern w:val="0"/>
                                      <w:sz w:val="18"/>
                                      <w:szCs w:val="18"/>
                                    </w:rPr>
                                  </w:pPr>
                                  <w:r w:rsidRPr="0058226C">
                                    <w:rPr>
                                      <w:rFonts w:ascii="標楷體" w:eastAsia="標楷體" w:hAnsi="標楷體" w:cs="新細明體" w:hint="eastAsia"/>
                                      <w:color w:val="FFFFFF" w:themeColor="background1"/>
                                      <w:kern w:val="0"/>
                                      <w:sz w:val="18"/>
                                      <w:szCs w:val="18"/>
                                    </w:rPr>
                                    <w:t>註：</w:t>
                                  </w:r>
                                  <w:r w:rsidRPr="00F31029">
                                    <w:rPr>
                                      <w:rFonts w:ascii="標楷體" w:eastAsia="標楷體" w:hAnsi="標楷體" w:cs="新細明體"/>
                                      <w:color w:val="000000"/>
                                      <w:kern w:val="0"/>
                                      <w:sz w:val="18"/>
                                      <w:szCs w:val="18"/>
                                    </w:rPr>
                                    <w:t>3</w:t>
                                  </w:r>
                                  <w:r w:rsidRPr="00F31029">
                                    <w:rPr>
                                      <w:rFonts w:ascii="標楷體" w:eastAsia="標楷體" w:hAnsi="標楷體" w:cs="新細明體" w:hint="eastAsia"/>
                                      <w:color w:val="000000"/>
                                      <w:kern w:val="0"/>
                                      <w:sz w:val="18"/>
                                      <w:szCs w:val="18"/>
                                    </w:rPr>
                                    <w:t>.資料來源：整理自臺北市政府11</w:t>
                                  </w:r>
                                  <w:r>
                                    <w:rPr>
                                      <w:rFonts w:ascii="標楷體" w:eastAsia="標楷體" w:hAnsi="標楷體" w:cs="新細明體"/>
                                      <w:color w:val="000000"/>
                                      <w:kern w:val="0"/>
                                      <w:sz w:val="18"/>
                                      <w:szCs w:val="18"/>
                                    </w:rPr>
                                    <w:t>4</w:t>
                                  </w:r>
                                  <w:r w:rsidRPr="00F31029">
                                    <w:rPr>
                                      <w:rFonts w:ascii="標楷體" w:eastAsia="標楷體" w:hAnsi="標楷體" w:cs="新細明體" w:hint="eastAsia"/>
                                      <w:color w:val="000000"/>
                                      <w:kern w:val="0"/>
                                      <w:sz w:val="18"/>
                                      <w:szCs w:val="18"/>
                                    </w:rPr>
                                    <w:t>年度府管制計畫年終考評彙編及</w:t>
                                  </w:r>
                                  <w:r w:rsidRPr="00F31029">
                                    <w:rPr>
                                      <w:rFonts w:ascii="標楷體" w:eastAsia="標楷體" w:hAnsi="標楷體" w:cs="新細明體"/>
                                      <w:color w:val="000000"/>
                                      <w:kern w:val="0"/>
                                      <w:sz w:val="18"/>
                                      <w:szCs w:val="18"/>
                                    </w:rPr>
                                    <w:t>臺北市政府提供</w:t>
                                  </w:r>
                                  <w:r w:rsidRPr="00F31029">
                                    <w:rPr>
                                      <w:rFonts w:ascii="標楷體" w:eastAsia="標楷體" w:hAnsi="標楷體" w:cs="新細明體" w:hint="eastAsia"/>
                                      <w:color w:val="000000"/>
                                      <w:kern w:val="0"/>
                                      <w:sz w:val="18"/>
                                      <w:szCs w:val="18"/>
                                    </w:rPr>
                                    <w:t>資</w:t>
                                  </w:r>
                                  <w:r w:rsidRPr="00F31029">
                                    <w:rPr>
                                      <w:rFonts w:ascii="標楷體" w:eastAsia="標楷體" w:hAnsi="標楷體" w:cs="新細明體"/>
                                      <w:color w:val="000000"/>
                                      <w:kern w:val="0"/>
                                      <w:sz w:val="18"/>
                                      <w:szCs w:val="18"/>
                                    </w:rPr>
                                    <w:t>料</w:t>
                                  </w:r>
                                  <w:r w:rsidRPr="00F31029">
                                    <w:rPr>
                                      <w:rFonts w:ascii="標楷體" w:eastAsia="標楷體" w:hAnsi="標楷體" w:cs="新細明體" w:hint="eastAsia"/>
                                      <w:color w:val="000000"/>
                                      <w:kern w:val="0"/>
                                      <w:sz w:val="18"/>
                                      <w:szCs w:val="18"/>
                                    </w:rPr>
                                    <w:t>。</w:t>
                                  </w:r>
                                </w:p>
                              </w:tc>
                            </w:tr>
                          </w:tbl>
                          <w:p w14:paraId="3642A167" w14:textId="77777777" w:rsidR="00B83973" w:rsidRPr="00F31029" w:rsidRDefault="00B83973" w:rsidP="0091748D">
                            <w:pPr>
                              <w:spacing w:line="20" w:lineRule="exact"/>
                              <w:rPr>
                                <w:rFonts w:ascii="標楷體" w:eastAsia="標楷體" w:hAnsi="標楷體"/>
                                <w:sz w:val="2"/>
                                <w:szCs w:val="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907A8" id="_x0000_s1028" type="#_x0000_t202" style="position:absolute;left:0;text-align:left;margin-left:178.9pt;margin-top:15.45pt;width:317.4pt;height:358.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" stroked="f">
                <v:textbox>
                  <w:txbxContent>
                    <w:tbl>
                      <w:tblPr>
                        <w:tblW w:w="6180" w:type="dxa"/>
                        <w:jc w:val="center"/>
                        <w:tblLayout w:type="fixed"/>
                        <w:tblCellMar>
                          <w:left w:w="28" w:type="dxa"/>
                          <w:right w:w="28" w:type="dxa"/>
                        </w:tblCellMar>
                        <w:tblLook w:val="04A0" w:firstRow="1" w:lastRow="0" w:firstColumn="1" w:lastColumn="0" w:noHBand="0" w:noVBand="1"/>
                      </w:tblPr>
                      <w:tblGrid>
                        <w:gridCol w:w="1697"/>
                        <w:gridCol w:w="1134"/>
                        <w:gridCol w:w="1304"/>
                        <w:gridCol w:w="510"/>
                        <w:gridCol w:w="510"/>
                        <w:gridCol w:w="510"/>
                        <w:gridCol w:w="515"/>
                      </w:tblGrid>
                      <w:tr w:rsidR="00B83973" w:rsidRPr="00F31029" w14:paraId="708CE623" w14:textId="77777777" w:rsidTr="00793EBE">
                        <w:trPr>
                          <w:trHeight w:val="227"/>
                          <w:jc w:val="center"/>
                        </w:trPr>
                        <w:tc>
                          <w:tcPr>
                            <w:tcW w:w="6180" w:type="dxa"/>
                            <w:gridSpan w:val="7"/>
                            <w:shd w:val="clear" w:color="auto" w:fill="auto"/>
                            <w:vAlign w:val="center"/>
                          </w:tcPr>
                          <w:p w14:paraId="4AE5E4F2" w14:textId="77777777" w:rsidR="00B83973" w:rsidRPr="00F31029" w:rsidRDefault="00B83973" w:rsidP="009E2753">
                            <w:pPr>
                              <w:widowControl/>
                              <w:snapToGrid w:val="0"/>
                              <w:ind w:rightChars="71" w:right="170"/>
                              <w:jc w:val="center"/>
                              <w:rPr>
                                <w:rFonts w:ascii="標楷體" w:eastAsia="標楷體" w:hAnsi="標楷體" w:cs="新細明體"/>
                                <w:color w:val="000000"/>
                                <w:spacing w:val="-20"/>
                                <w:kern w:val="0"/>
                                <w:sz w:val="20"/>
                              </w:rPr>
                            </w:pPr>
                            <w:r w:rsidRPr="00F31029">
                              <w:rPr>
                                <w:rFonts w:ascii="標楷體" w:eastAsia="標楷體" w:hAnsi="標楷體" w:cs="新細明體" w:hint="eastAsia"/>
                                <w:b/>
                                <w:bCs/>
                                <w:color w:val="000000"/>
                                <w:spacing w:val="-8"/>
                                <w:kern w:val="0"/>
                                <w:szCs w:val="24"/>
                              </w:rPr>
                              <w:t>表</w:t>
                            </w:r>
                            <w:r w:rsidRPr="00F31029">
                              <w:rPr>
                                <w:rFonts w:ascii="標楷體" w:eastAsia="標楷體" w:hAnsi="標楷體" w:cs="新細明體"/>
                                <w:b/>
                                <w:bCs/>
                                <w:color w:val="000000"/>
                                <w:spacing w:val="-8"/>
                                <w:kern w:val="0"/>
                                <w:szCs w:val="24"/>
                              </w:rPr>
                              <w:t>3</w:t>
                            </w:r>
                            <w:r w:rsidRPr="00F31029">
                              <w:rPr>
                                <w:rFonts w:ascii="標楷體" w:eastAsia="標楷體" w:hAnsi="標楷體" w:cs="新細明體" w:hint="eastAsia"/>
                                <w:b/>
                                <w:bCs/>
                                <w:color w:val="000000"/>
                                <w:spacing w:val="-8"/>
                                <w:kern w:val="0"/>
                                <w:szCs w:val="24"/>
                              </w:rPr>
                              <w:t xml:space="preserve">　11</w:t>
                            </w:r>
                            <w:r>
                              <w:rPr>
                                <w:rFonts w:ascii="標楷體" w:eastAsia="標楷體" w:hAnsi="標楷體" w:cs="新細明體"/>
                                <w:b/>
                                <w:bCs/>
                                <w:color w:val="000000"/>
                                <w:spacing w:val="-8"/>
                                <w:kern w:val="0"/>
                                <w:szCs w:val="24"/>
                              </w:rPr>
                              <w:t>4</w:t>
                            </w:r>
                            <w:r w:rsidRPr="00F31029">
                              <w:rPr>
                                <w:rFonts w:ascii="標楷體" w:eastAsia="標楷體" w:hAnsi="標楷體" w:cs="新細明體" w:hint="eastAsia"/>
                                <w:b/>
                                <w:bCs/>
                                <w:color w:val="000000"/>
                                <w:spacing w:val="-8"/>
                                <w:kern w:val="0"/>
                                <w:szCs w:val="24"/>
                              </w:rPr>
                              <w:t>年度臺北市政府</w:t>
                            </w:r>
                            <w:r>
                              <w:rPr>
                                <w:rFonts w:ascii="標楷體" w:eastAsia="標楷體" w:hAnsi="標楷體" w:cs="新細明體" w:hint="eastAsia"/>
                                <w:b/>
                                <w:bCs/>
                                <w:color w:val="000000"/>
                                <w:spacing w:val="-8"/>
                                <w:kern w:val="0"/>
                                <w:szCs w:val="24"/>
                              </w:rPr>
                              <w:t>府管制</w:t>
                            </w:r>
                            <w:r w:rsidRPr="00F31029">
                              <w:rPr>
                                <w:rFonts w:ascii="標楷體" w:eastAsia="標楷體" w:hAnsi="標楷體" w:cs="新細明體" w:hint="eastAsia"/>
                                <w:b/>
                                <w:bCs/>
                                <w:color w:val="000000"/>
                                <w:spacing w:val="-8"/>
                                <w:kern w:val="0"/>
                                <w:szCs w:val="24"/>
                              </w:rPr>
                              <w:t>計畫執行進度及評核結果</w:t>
                            </w:r>
                          </w:p>
                        </w:tc>
                      </w:tr>
                      <w:tr w:rsidR="00B83973" w:rsidRPr="00F31029" w14:paraId="2256BD6F" w14:textId="77777777" w:rsidTr="00793EBE">
                        <w:trPr>
                          <w:trHeight w:val="170"/>
                          <w:jc w:val="center"/>
                        </w:trPr>
                        <w:tc>
                          <w:tcPr>
                            <w:tcW w:w="6180" w:type="dxa"/>
                            <w:gridSpan w:val="7"/>
                            <w:tcBorders>
                              <w:bottom w:val="single" w:sz="4" w:space="0" w:color="auto"/>
                            </w:tcBorders>
                            <w:shd w:val="clear" w:color="auto" w:fill="auto"/>
                            <w:vAlign w:val="center"/>
                          </w:tcPr>
                          <w:p w14:paraId="6865BED4" w14:textId="77777777" w:rsidR="00B83973" w:rsidRPr="00F31029" w:rsidRDefault="00B83973" w:rsidP="009E2753">
                            <w:pPr>
                              <w:widowControl/>
                              <w:snapToGrid w:val="0"/>
                              <w:ind w:rightChars="71" w:right="170"/>
                              <w:jc w:val="right"/>
                              <w:rPr>
                                <w:rFonts w:ascii="標楷體" w:eastAsia="標楷體" w:hAnsi="標楷體" w:cs="新細明體"/>
                                <w:color w:val="000000"/>
                                <w:spacing w:val="-20"/>
                                <w:kern w:val="0"/>
                                <w:sz w:val="20"/>
                              </w:rPr>
                            </w:pPr>
                            <w:r w:rsidRPr="00F31029">
                              <w:rPr>
                                <w:rFonts w:ascii="標楷體" w:eastAsia="標楷體" w:hAnsi="標楷體" w:cs="新細明體" w:hint="eastAsia"/>
                                <w:color w:val="000000"/>
                                <w:kern w:val="0"/>
                                <w:sz w:val="20"/>
                              </w:rPr>
                              <w:t>單位：項</w:t>
                            </w:r>
                          </w:p>
                        </w:tc>
                      </w:tr>
                      <w:tr w:rsidR="00B83973" w:rsidRPr="00F31029" w14:paraId="1B21AE85" w14:textId="77777777" w:rsidTr="00793EBE">
                        <w:trPr>
                          <w:trHeight w:val="397"/>
                          <w:jc w:val="center"/>
                        </w:trPr>
                        <w:tc>
                          <w:tcPr>
                            <w:tcW w:w="1697" w:type="dxa"/>
                            <w:vMerge w:val="restart"/>
                            <w:tcBorders>
                              <w:top w:val="single" w:sz="4" w:space="0" w:color="auto"/>
                              <w:left w:val="single" w:sz="4" w:space="0" w:color="auto"/>
                              <w:bottom w:val="single" w:sz="4" w:space="0" w:color="auto"/>
                              <w:right w:val="single" w:sz="4" w:space="0" w:color="auto"/>
                            </w:tcBorders>
                            <w:shd w:val="clear" w:color="auto" w:fill="8BB6F5"/>
                            <w:vAlign w:val="center"/>
                            <w:hideMark/>
                          </w:tcPr>
                          <w:p w14:paraId="74AE0CCF" w14:textId="77777777" w:rsidR="00B83973" w:rsidRPr="00F31029" w:rsidRDefault="00B83973" w:rsidP="00E419D1">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主管機關名稱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8BB6F5"/>
                            <w:vAlign w:val="center"/>
                            <w:hideMark/>
                          </w:tcPr>
                          <w:p w14:paraId="542E57F6" w14:textId="77777777" w:rsidR="00B83973" w:rsidRPr="00F31029" w:rsidRDefault="00B83973" w:rsidP="00302D12">
                            <w:pPr>
                              <w:widowControl/>
                              <w:snapToGrid w:val="0"/>
                              <w:jc w:val="distribute"/>
                              <w:rPr>
                                <w:rFonts w:ascii="標楷體" w:eastAsia="標楷體" w:hAnsi="標楷體" w:cs="新細明體"/>
                                <w:color w:val="000000"/>
                                <w:spacing w:val="-8"/>
                                <w:kern w:val="0"/>
                                <w:sz w:val="20"/>
                              </w:rPr>
                            </w:pPr>
                            <w:r w:rsidRPr="00F31029">
                              <w:rPr>
                                <w:rFonts w:ascii="標楷體" w:eastAsia="標楷體" w:hAnsi="標楷體" w:cs="新細明體" w:hint="eastAsia"/>
                                <w:color w:val="000000"/>
                                <w:spacing w:val="-8"/>
                                <w:kern w:val="0"/>
                                <w:sz w:val="20"/>
                              </w:rPr>
                              <w:t>府管制計畫</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8BB6F5"/>
                            <w:vAlign w:val="center"/>
                            <w:hideMark/>
                          </w:tcPr>
                          <w:p w14:paraId="10F14E77" w14:textId="77777777" w:rsidR="00B83973" w:rsidRPr="00F31029" w:rsidRDefault="00B83973" w:rsidP="00302D12">
                            <w:pPr>
                              <w:widowControl/>
                              <w:snapToGrid w:val="0"/>
                              <w:jc w:val="distribute"/>
                              <w:rPr>
                                <w:rFonts w:ascii="標楷體" w:eastAsia="標楷體" w:hAnsi="標楷體" w:cs="新細明體"/>
                                <w:color w:val="000000"/>
                                <w:spacing w:val="-10"/>
                                <w:kern w:val="0"/>
                                <w:sz w:val="20"/>
                              </w:rPr>
                            </w:pPr>
                            <w:r w:rsidRPr="00F31029">
                              <w:rPr>
                                <w:rFonts w:ascii="標楷體" w:eastAsia="標楷體" w:hAnsi="標楷體" w:cs="新細明體" w:hint="eastAsia"/>
                                <w:color w:val="000000"/>
                                <w:spacing w:val="-8"/>
                                <w:kern w:val="0"/>
                                <w:sz w:val="20"/>
                              </w:rPr>
                              <w:t>預算執行</w:t>
                            </w:r>
                            <w:r w:rsidRPr="00F31029">
                              <w:rPr>
                                <w:rFonts w:ascii="標楷體" w:eastAsia="標楷體" w:hAnsi="標楷體" w:cs="新細明體" w:hint="eastAsia"/>
                                <w:color w:val="000000"/>
                                <w:spacing w:val="-10"/>
                                <w:kern w:val="0"/>
                                <w:sz w:val="20"/>
                              </w:rPr>
                              <w:t>率</w:t>
                            </w:r>
                          </w:p>
                          <w:p w14:paraId="145BD365" w14:textId="77777777" w:rsidR="00B83973" w:rsidRPr="00F31029" w:rsidRDefault="00B83973" w:rsidP="00302D12">
                            <w:pPr>
                              <w:widowControl/>
                              <w:snapToGrid w:val="0"/>
                              <w:jc w:val="distribute"/>
                              <w:rPr>
                                <w:rFonts w:ascii="標楷體" w:eastAsia="標楷體" w:hAnsi="標楷體" w:cs="新細明體"/>
                                <w:color w:val="000000"/>
                                <w:spacing w:val="-10"/>
                                <w:kern w:val="0"/>
                                <w:sz w:val="20"/>
                              </w:rPr>
                            </w:pPr>
                            <w:r w:rsidRPr="00F31029">
                              <w:rPr>
                                <w:rFonts w:ascii="標楷體" w:eastAsia="標楷體" w:hAnsi="標楷體" w:cs="新細明體" w:hint="eastAsia"/>
                                <w:color w:val="000000"/>
                                <w:spacing w:val="-10"/>
                                <w:kern w:val="0"/>
                                <w:sz w:val="20"/>
                              </w:rPr>
                              <w:t>未達</w:t>
                            </w:r>
                            <w:r w:rsidRPr="00F31029">
                              <w:rPr>
                                <w:rFonts w:ascii="標楷體" w:eastAsia="標楷體" w:hAnsi="標楷體" w:cs="新細明體"/>
                                <w:color w:val="000000"/>
                                <w:spacing w:val="-10"/>
                                <w:kern w:val="0"/>
                                <w:sz w:val="20"/>
                              </w:rPr>
                              <w:t>80</w:t>
                            </w:r>
                            <w:r w:rsidRPr="00F31029">
                              <w:rPr>
                                <w:rFonts w:ascii="標楷體" w:eastAsia="標楷體" w:hAnsi="標楷體" w:cs="新細明體" w:hint="eastAsia"/>
                                <w:color w:val="000000"/>
                                <w:spacing w:val="-10"/>
                                <w:kern w:val="0"/>
                                <w:sz w:val="20"/>
                              </w:rPr>
                              <w:t>％（註1）</w:t>
                            </w:r>
                          </w:p>
                          <w:p w14:paraId="21C98AF5" w14:textId="77777777" w:rsidR="00B83973" w:rsidRPr="00F31029" w:rsidRDefault="00B83973" w:rsidP="00302D12">
                            <w:pPr>
                              <w:widowControl/>
                              <w:snapToGrid w:val="0"/>
                              <w:jc w:val="distribute"/>
                              <w:rPr>
                                <w:rFonts w:ascii="標楷體" w:eastAsia="標楷體" w:hAnsi="標楷體" w:cs="新細明體"/>
                                <w:color w:val="000000"/>
                                <w:kern w:val="0"/>
                                <w:sz w:val="20"/>
                              </w:rPr>
                            </w:pPr>
                          </w:p>
                        </w:tc>
                        <w:tc>
                          <w:tcPr>
                            <w:tcW w:w="2045" w:type="dxa"/>
                            <w:gridSpan w:val="4"/>
                            <w:tcBorders>
                              <w:top w:val="single" w:sz="4" w:space="0" w:color="auto"/>
                              <w:left w:val="single" w:sz="4" w:space="0" w:color="auto"/>
                              <w:bottom w:val="single" w:sz="4" w:space="0" w:color="auto"/>
                              <w:right w:val="single" w:sz="4" w:space="0" w:color="auto"/>
                            </w:tcBorders>
                            <w:shd w:val="clear" w:color="auto" w:fill="8BB6F5"/>
                            <w:vAlign w:val="center"/>
                            <w:hideMark/>
                          </w:tcPr>
                          <w:p w14:paraId="4BE4947F" w14:textId="77777777" w:rsidR="00B83973" w:rsidRPr="00F31029" w:rsidRDefault="00B83973" w:rsidP="00302D12">
                            <w:pPr>
                              <w:widowControl/>
                              <w:snapToGrid w:val="0"/>
                              <w:jc w:val="distribute"/>
                              <w:rPr>
                                <w:rFonts w:ascii="標楷體" w:eastAsia="標楷體" w:hAnsi="標楷體" w:cs="新細明體"/>
                                <w:color w:val="000000"/>
                                <w:spacing w:val="-20"/>
                                <w:kern w:val="0"/>
                                <w:sz w:val="20"/>
                              </w:rPr>
                            </w:pPr>
                            <w:r w:rsidRPr="00F31029">
                              <w:rPr>
                                <w:rFonts w:ascii="標楷體" w:eastAsia="標楷體" w:hAnsi="標楷體" w:cs="新細明體" w:hint="eastAsia"/>
                                <w:color w:val="000000"/>
                                <w:spacing w:val="-20"/>
                                <w:kern w:val="0"/>
                                <w:sz w:val="20"/>
                              </w:rPr>
                              <w:t>評核等第</w:t>
                            </w:r>
                            <w:r>
                              <w:rPr>
                                <w:rFonts w:ascii="標楷體" w:eastAsia="標楷體" w:hAnsi="標楷體" w:cs="新細明體" w:hint="eastAsia"/>
                                <w:color w:val="000000"/>
                                <w:spacing w:val="-20"/>
                                <w:kern w:val="0"/>
                                <w:sz w:val="20"/>
                              </w:rPr>
                              <w:t>（</w:t>
                            </w:r>
                            <w:r w:rsidRPr="00F31029">
                              <w:rPr>
                                <w:rFonts w:ascii="標楷體" w:eastAsia="標楷體" w:hAnsi="標楷體" w:cs="新細明體" w:hint="eastAsia"/>
                                <w:color w:val="000000"/>
                                <w:spacing w:val="-20"/>
                                <w:kern w:val="0"/>
                                <w:sz w:val="20"/>
                              </w:rPr>
                              <w:t>註</w:t>
                            </w:r>
                            <w:r w:rsidRPr="00F31029">
                              <w:rPr>
                                <w:rFonts w:ascii="標楷體" w:eastAsia="標楷體" w:hAnsi="標楷體" w:cs="新細明體"/>
                                <w:color w:val="000000"/>
                                <w:spacing w:val="-20"/>
                                <w:kern w:val="0"/>
                                <w:sz w:val="20"/>
                              </w:rPr>
                              <w:t>2</w:t>
                            </w:r>
                            <w:r>
                              <w:rPr>
                                <w:rFonts w:ascii="標楷體" w:eastAsia="標楷體" w:hAnsi="標楷體" w:cs="新細明體" w:hint="eastAsia"/>
                                <w:color w:val="000000"/>
                                <w:spacing w:val="-20"/>
                                <w:kern w:val="0"/>
                                <w:sz w:val="20"/>
                              </w:rPr>
                              <w:t>）</w:t>
                            </w:r>
                          </w:p>
                        </w:tc>
                      </w:tr>
                      <w:tr w:rsidR="00B83973" w:rsidRPr="00F31029" w14:paraId="6C341866" w14:textId="77777777" w:rsidTr="00793EBE">
                        <w:trPr>
                          <w:trHeight w:val="50"/>
                          <w:jc w:val="center"/>
                        </w:trPr>
                        <w:tc>
                          <w:tcPr>
                            <w:tcW w:w="1697" w:type="dxa"/>
                            <w:vMerge/>
                            <w:tcBorders>
                              <w:top w:val="single" w:sz="4" w:space="0" w:color="auto"/>
                              <w:left w:val="single" w:sz="4" w:space="0" w:color="auto"/>
                              <w:bottom w:val="single" w:sz="4" w:space="0" w:color="auto"/>
                              <w:right w:val="single" w:sz="4" w:space="0" w:color="auto"/>
                            </w:tcBorders>
                            <w:shd w:val="clear" w:color="auto" w:fill="8BB6F5"/>
                            <w:vAlign w:val="center"/>
                            <w:hideMark/>
                          </w:tcPr>
                          <w:p w14:paraId="7630EABF" w14:textId="77777777" w:rsidR="00B83973" w:rsidRPr="00F31029" w:rsidRDefault="00B83973" w:rsidP="00E419D1">
                            <w:pPr>
                              <w:widowControl/>
                              <w:snapToGrid w:val="0"/>
                              <w:jc w:val="distribute"/>
                              <w:rPr>
                                <w:rFonts w:ascii="標楷體" w:eastAsia="標楷體" w:hAnsi="標楷體" w:cs="新細明體"/>
                                <w:color w:val="000000"/>
                                <w:kern w:val="0"/>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8BB6F5"/>
                            <w:vAlign w:val="center"/>
                            <w:hideMark/>
                          </w:tcPr>
                          <w:p w14:paraId="4DAA97B3" w14:textId="77777777" w:rsidR="00B83973" w:rsidRPr="00F31029" w:rsidRDefault="00B83973" w:rsidP="00302D12">
                            <w:pPr>
                              <w:widowControl/>
                              <w:snapToGrid w:val="0"/>
                              <w:jc w:val="distribute"/>
                              <w:rPr>
                                <w:rFonts w:ascii="標楷體" w:eastAsia="標楷體" w:hAnsi="標楷體" w:cs="新細明體"/>
                                <w:color w:val="000000"/>
                                <w:kern w:val="0"/>
                                <w:sz w:val="20"/>
                              </w:rPr>
                            </w:pPr>
                          </w:p>
                        </w:tc>
                        <w:tc>
                          <w:tcPr>
                            <w:tcW w:w="1304" w:type="dxa"/>
                            <w:vMerge/>
                            <w:tcBorders>
                              <w:top w:val="single" w:sz="4" w:space="0" w:color="auto"/>
                              <w:left w:val="single" w:sz="4" w:space="0" w:color="auto"/>
                              <w:bottom w:val="single" w:sz="4" w:space="0" w:color="auto"/>
                              <w:right w:val="single" w:sz="4" w:space="0" w:color="auto"/>
                            </w:tcBorders>
                            <w:shd w:val="clear" w:color="auto" w:fill="8BB6F5"/>
                            <w:vAlign w:val="center"/>
                            <w:hideMark/>
                          </w:tcPr>
                          <w:p w14:paraId="248A80AD" w14:textId="77777777" w:rsidR="00B83973" w:rsidRPr="00F31029" w:rsidRDefault="00B83973" w:rsidP="00302D12">
                            <w:pPr>
                              <w:widowControl/>
                              <w:snapToGrid w:val="0"/>
                              <w:jc w:val="distribute"/>
                              <w:rPr>
                                <w:rFonts w:ascii="標楷體" w:eastAsia="標楷體" w:hAnsi="標楷體" w:cs="新細明體"/>
                                <w:color w:val="000000"/>
                                <w:kern w:val="0"/>
                                <w:sz w:val="20"/>
                              </w:rPr>
                            </w:pPr>
                          </w:p>
                        </w:tc>
                        <w:tc>
                          <w:tcPr>
                            <w:tcW w:w="510" w:type="dxa"/>
                            <w:tcBorders>
                              <w:top w:val="single" w:sz="4" w:space="0" w:color="auto"/>
                              <w:left w:val="single" w:sz="4" w:space="0" w:color="auto"/>
                              <w:bottom w:val="single" w:sz="4" w:space="0" w:color="auto"/>
                              <w:right w:val="single" w:sz="4" w:space="0" w:color="auto"/>
                            </w:tcBorders>
                            <w:shd w:val="clear" w:color="auto" w:fill="8BB6F5"/>
                            <w:vAlign w:val="center"/>
                          </w:tcPr>
                          <w:p w14:paraId="70772DBC"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優等</w:t>
                            </w:r>
                          </w:p>
                        </w:tc>
                        <w:tc>
                          <w:tcPr>
                            <w:tcW w:w="510" w:type="dxa"/>
                            <w:tcBorders>
                              <w:top w:val="single" w:sz="4" w:space="0" w:color="auto"/>
                              <w:left w:val="single" w:sz="4" w:space="0" w:color="auto"/>
                              <w:bottom w:val="single" w:sz="4" w:space="0" w:color="auto"/>
                              <w:right w:val="single" w:sz="4" w:space="0" w:color="auto"/>
                            </w:tcBorders>
                            <w:shd w:val="clear" w:color="auto" w:fill="8BB6F5"/>
                            <w:vAlign w:val="center"/>
                          </w:tcPr>
                          <w:p w14:paraId="27226AAD"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甲等</w:t>
                            </w:r>
                          </w:p>
                        </w:tc>
                        <w:tc>
                          <w:tcPr>
                            <w:tcW w:w="510"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6E633F8B"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乙等</w:t>
                            </w:r>
                          </w:p>
                        </w:tc>
                        <w:tc>
                          <w:tcPr>
                            <w:tcW w:w="515"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7089A962" w14:textId="77777777" w:rsidR="00B83973" w:rsidRPr="00F31029" w:rsidRDefault="00B83973" w:rsidP="00302D12">
                            <w:pPr>
                              <w:widowControl/>
                              <w:snapToGrid w:val="0"/>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丙等</w:t>
                            </w:r>
                          </w:p>
                        </w:tc>
                      </w:tr>
                      <w:tr w:rsidR="00B83973" w:rsidRPr="00F31029" w14:paraId="705B962E" w14:textId="77777777" w:rsidTr="00DB4EEF">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2598EE61" w14:textId="21CB4ED5" w:rsidR="00B83973" w:rsidRPr="00F31029" w:rsidRDefault="00B83973" w:rsidP="00E419D1">
                            <w:pPr>
                              <w:widowControl/>
                              <w:spacing w:line="240" w:lineRule="exact"/>
                              <w:jc w:val="distribute"/>
                              <w:rPr>
                                <w:rFonts w:ascii="標楷體" w:eastAsia="標楷體" w:hAnsi="標楷體" w:cs="新細明體"/>
                                <w:b/>
                                <w:bCs/>
                                <w:color w:val="000000"/>
                                <w:kern w:val="0"/>
                                <w:sz w:val="20"/>
                              </w:rPr>
                            </w:pPr>
                            <w:r w:rsidRPr="00572977">
                              <w:rPr>
                                <w:rFonts w:ascii="標楷體" w:eastAsia="標楷體" w:hAnsi="標楷體" w:hint="eastAsia"/>
                                <w:b/>
                                <w:bCs/>
                                <w:color w:val="000000"/>
                                <w:spacing w:val="600"/>
                                <w:kern w:val="0"/>
                                <w:sz w:val="20"/>
                                <w:fitText w:val="1600" w:id="-416056832"/>
                              </w:rPr>
                              <w:t>合</w:t>
                            </w:r>
                            <w:r w:rsidRPr="00572977">
                              <w:rPr>
                                <w:rFonts w:ascii="標楷體" w:eastAsia="標楷體" w:hAnsi="標楷體" w:hint="eastAsia"/>
                                <w:b/>
                                <w:bCs/>
                                <w:color w:val="000000"/>
                                <w:kern w:val="0"/>
                                <w:sz w:val="20"/>
                                <w:fitText w:val="1600" w:id="-416056832"/>
                              </w:rPr>
                              <w:t>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DB34F"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b/>
                                <w:bCs/>
                                <w:color w:val="000000"/>
                                <w:kern w:val="0"/>
                                <w:sz w:val="20"/>
                              </w:rPr>
                              <w:t>47</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DD4E71D" w14:textId="77777777" w:rsidR="00B83973" w:rsidRPr="00F31029" w:rsidRDefault="00B83973" w:rsidP="00D574E1">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6BB348D5"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9</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7FDF29D"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7</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445145C7"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8</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7CEECDD6" w14:textId="77777777" w:rsidR="00B83973" w:rsidRPr="00F31029" w:rsidRDefault="00B83973" w:rsidP="00302D12">
                            <w:pPr>
                              <w:widowControl/>
                              <w:spacing w:line="240" w:lineRule="exac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p>
                        </w:tc>
                      </w:tr>
                      <w:tr w:rsidR="00B83973" w:rsidRPr="00F31029" w14:paraId="7D914950" w14:textId="77777777" w:rsidTr="00C7455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049D6444"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BD7875">
                              <w:rPr>
                                <w:rFonts w:ascii="標楷體" w:eastAsia="標楷體" w:hAnsi="標楷體" w:hint="eastAsia"/>
                                <w:color w:val="000000"/>
                                <w:sz w:val="20"/>
                              </w:rPr>
                              <w:t>市政府</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251C3A6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B2E9FC"/>
                          </w:tcPr>
                          <w:p w14:paraId="46FA4A8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0B0907B7"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7479AA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7A91EB5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4AFD96D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3B046A7C" w14:textId="77777777" w:rsidTr="00B9429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49B688A2" w14:textId="77777777" w:rsidR="00B83973" w:rsidRPr="001E2C90" w:rsidRDefault="00B83973" w:rsidP="00E419D1">
                            <w:pPr>
                              <w:widowControl/>
                              <w:spacing w:line="240" w:lineRule="exact"/>
                              <w:jc w:val="distribute"/>
                              <w:rPr>
                                <w:rFonts w:ascii="標楷體" w:eastAsia="標楷體" w:hAnsi="標楷體" w:cs="新細明體"/>
                                <w:color w:val="000000"/>
                                <w:spacing w:val="-10"/>
                                <w:kern w:val="0"/>
                                <w:sz w:val="20"/>
                              </w:rPr>
                            </w:pPr>
                            <w:r w:rsidRPr="00F31029">
                              <w:rPr>
                                <w:rFonts w:ascii="標楷體" w:eastAsia="標楷體" w:hAnsi="標楷體" w:hint="eastAsia"/>
                                <w:color w:val="000000"/>
                                <w:sz w:val="20"/>
                              </w:rPr>
                              <w:t>民政局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4916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66A30F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2E5885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AAB465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7B588C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874808">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6A4D856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874808">
                              <w:rPr>
                                <w:rFonts w:ascii="標楷體" w:eastAsia="標楷體" w:hAnsi="標楷體" w:cs="新細明體" w:hint="eastAsia"/>
                                <w:color w:val="000000"/>
                                <w:kern w:val="0"/>
                                <w:sz w:val="20"/>
                              </w:rPr>
                              <w:t>－</w:t>
                            </w:r>
                          </w:p>
                        </w:tc>
                      </w:tr>
                      <w:tr w:rsidR="00B83973" w:rsidRPr="00F31029" w14:paraId="2CDB0819"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3375E041"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教育局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4C28E2D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B2E9FC"/>
                          </w:tcPr>
                          <w:p w14:paraId="57937260"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4E97BB0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2DEE891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330EA5E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54005C20"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108FFF01"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9D28411"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產業發展局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169F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8EB61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390B48B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0F1D8D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919998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4624E5C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06578669"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7F367891"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工務局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67BC3D26"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3B82B8F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20FFA81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0AE13116"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5</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C24D6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2C48F7C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B83973" w:rsidRPr="00F31029" w14:paraId="1B149FC7"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6CC2530"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交通局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15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9</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45EF8A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A76AC2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35B86ED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F816AB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22E73623"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214738A6"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01425E94"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社會局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6A32F99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409E7EB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1B70C5E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5065971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6463566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51F78F7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6C85E432"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4454F42C"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勞動局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81AD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F9AA8A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B452D3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17E47E4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3CE62A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A4C80">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0FACA01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A4C80">
                              <w:rPr>
                                <w:rFonts w:ascii="標楷體" w:eastAsia="標楷體" w:hAnsi="標楷體" w:cs="新細明體" w:hint="eastAsia"/>
                                <w:color w:val="000000"/>
                                <w:kern w:val="0"/>
                                <w:sz w:val="20"/>
                              </w:rPr>
                              <w:t>－</w:t>
                            </w:r>
                          </w:p>
                        </w:tc>
                      </w:tr>
                      <w:tr w:rsidR="00B83973" w:rsidRPr="00F31029" w14:paraId="05B764EA"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6790568F"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都市發展局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2755AAA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5</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1C80A86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0ECA3CA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F86CC4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158B82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739DBF0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1CE5BAB5"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7A71CFA"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文化局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F96F6"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E1F23A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BA8623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CBAA12"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1485E3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705235C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r>
                      <w:tr w:rsidR="00B83973" w:rsidRPr="00F31029" w14:paraId="3A1689F4" w14:textId="77777777" w:rsidTr="00793EBE">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34387A36"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cs="新細明體" w:hint="eastAsia"/>
                                <w:color w:val="000000"/>
                                <w:kern w:val="0"/>
                                <w:sz w:val="20"/>
                              </w:rPr>
                              <w:t>消防局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75B535E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B2E9FC"/>
                          </w:tcPr>
                          <w:p w14:paraId="43E1689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3976069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7FE8200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07229853"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5" w:type="dxa"/>
                            <w:tcBorders>
                              <w:top w:val="single" w:sz="4" w:space="0" w:color="auto"/>
                              <w:left w:val="single" w:sz="4" w:space="0" w:color="auto"/>
                              <w:bottom w:val="single" w:sz="4" w:space="0" w:color="auto"/>
                              <w:right w:val="single" w:sz="4" w:space="0" w:color="auto"/>
                            </w:tcBorders>
                            <w:shd w:val="clear" w:color="auto" w:fill="B2E9FC"/>
                          </w:tcPr>
                          <w:p w14:paraId="553A568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B83973" w:rsidRPr="00F31029" w14:paraId="6D4D59F5" w14:textId="77777777" w:rsidTr="000D4DA7">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0DB73AB9"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臺北自來水事業處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47FF5"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9BDAF0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CF13F6C"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E1AC078"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35671D9"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265A326E"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F12C01">
                              <w:rPr>
                                <w:rFonts w:ascii="標楷體" w:eastAsia="標楷體" w:hAnsi="標楷體" w:cs="新細明體" w:hint="eastAsia"/>
                                <w:color w:val="000000"/>
                                <w:kern w:val="0"/>
                                <w:sz w:val="20"/>
                              </w:rPr>
                              <w:t>－</w:t>
                            </w:r>
                          </w:p>
                        </w:tc>
                      </w:tr>
                      <w:tr w:rsidR="00B83973" w:rsidRPr="00F31029" w14:paraId="2E4846B2" w14:textId="77777777" w:rsidTr="001043CD">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B2E9FC"/>
                            <w:vAlign w:val="center"/>
                          </w:tcPr>
                          <w:p w14:paraId="4B810E74" w14:textId="77777777" w:rsidR="00B83973" w:rsidRPr="00F31029" w:rsidRDefault="00B83973" w:rsidP="00E419D1">
                            <w:pPr>
                              <w:widowControl/>
                              <w:spacing w:line="240" w:lineRule="exact"/>
                              <w:jc w:val="distribute"/>
                              <w:rPr>
                                <w:rFonts w:ascii="標楷體" w:eastAsia="標楷體" w:hAnsi="標楷體" w:cs="新細明體"/>
                                <w:color w:val="000000"/>
                                <w:spacing w:val="-16"/>
                                <w:kern w:val="0"/>
                                <w:sz w:val="20"/>
                              </w:rPr>
                            </w:pPr>
                            <w:r w:rsidRPr="00F31029">
                              <w:rPr>
                                <w:rFonts w:ascii="標楷體" w:eastAsia="標楷體" w:hAnsi="標楷體" w:hint="eastAsia"/>
                                <w:color w:val="000000"/>
                                <w:sz w:val="20"/>
                              </w:rPr>
                              <w:t>體育局</w:t>
                            </w:r>
                          </w:p>
                        </w:tc>
                        <w:tc>
                          <w:tcPr>
                            <w:tcW w:w="1134" w:type="dxa"/>
                            <w:tcBorders>
                              <w:top w:val="single" w:sz="4" w:space="0" w:color="auto"/>
                              <w:left w:val="single" w:sz="4" w:space="0" w:color="auto"/>
                              <w:bottom w:val="single" w:sz="4" w:space="0" w:color="auto"/>
                              <w:right w:val="single" w:sz="4" w:space="0" w:color="auto"/>
                            </w:tcBorders>
                            <w:shd w:val="clear" w:color="auto" w:fill="B2E9FC"/>
                            <w:vAlign w:val="center"/>
                          </w:tcPr>
                          <w:p w14:paraId="31145B1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1304" w:type="dxa"/>
                            <w:tcBorders>
                              <w:top w:val="single" w:sz="4" w:space="0" w:color="auto"/>
                              <w:left w:val="single" w:sz="4" w:space="0" w:color="auto"/>
                              <w:bottom w:val="single" w:sz="4" w:space="0" w:color="auto"/>
                              <w:right w:val="single" w:sz="4" w:space="0" w:color="auto"/>
                            </w:tcBorders>
                            <w:shd w:val="clear" w:color="auto" w:fill="B2E9FC"/>
                            <w:vAlign w:val="center"/>
                          </w:tcPr>
                          <w:p w14:paraId="74F88C13"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7E22B09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BA3B3D">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tcPr>
                          <w:p w14:paraId="13DE265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sidRPr="00BA3B3D">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B2E9FC"/>
                            <w:vAlign w:val="center"/>
                          </w:tcPr>
                          <w:p w14:paraId="4C70BC9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515" w:type="dxa"/>
                            <w:tcBorders>
                              <w:top w:val="single" w:sz="4" w:space="0" w:color="auto"/>
                              <w:left w:val="single" w:sz="4" w:space="0" w:color="auto"/>
                              <w:bottom w:val="single" w:sz="4" w:space="0" w:color="auto"/>
                              <w:right w:val="single" w:sz="4" w:space="0" w:color="auto"/>
                            </w:tcBorders>
                            <w:shd w:val="clear" w:color="auto" w:fill="B2E9FC"/>
                            <w:vAlign w:val="center"/>
                          </w:tcPr>
                          <w:p w14:paraId="1BFF5ABA"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143460CE" w14:textId="77777777" w:rsidTr="004C1622">
                        <w:trPr>
                          <w:trHeight w:val="283"/>
                          <w:jc w:val="center"/>
                        </w:trPr>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25CCEC30" w14:textId="77777777" w:rsidR="00B83973" w:rsidRPr="00F31029" w:rsidRDefault="00B83973" w:rsidP="00E419D1">
                            <w:pPr>
                              <w:widowControl/>
                              <w:spacing w:line="240" w:lineRule="exact"/>
                              <w:jc w:val="distribute"/>
                              <w:rPr>
                                <w:rFonts w:ascii="標楷體" w:eastAsia="標楷體" w:hAnsi="標楷體" w:cs="新細明體"/>
                                <w:color w:val="000000"/>
                                <w:kern w:val="0"/>
                                <w:sz w:val="20"/>
                              </w:rPr>
                            </w:pPr>
                            <w:r w:rsidRPr="00F31029">
                              <w:rPr>
                                <w:rFonts w:ascii="標楷體" w:eastAsia="標楷體" w:hAnsi="標楷體" w:hint="eastAsia"/>
                                <w:color w:val="000000"/>
                                <w:sz w:val="20"/>
                              </w:rPr>
                              <w:t>捷運工程局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DB8E4"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4FAD94B"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66F039D"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BEA7121"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C02E9AF"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46CBD197" w14:textId="77777777" w:rsidR="00B83973" w:rsidRPr="00F31029" w:rsidRDefault="00B83973" w:rsidP="00753ED7">
                            <w:pPr>
                              <w:widowControl/>
                              <w:spacing w:line="240" w:lineRule="exac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B83973" w:rsidRPr="00F31029" w14:paraId="52482F12" w14:textId="77777777" w:rsidTr="00260864">
                        <w:trPr>
                          <w:trHeight w:val="1302"/>
                          <w:jc w:val="center"/>
                        </w:trPr>
                        <w:tc>
                          <w:tcPr>
                            <w:tcW w:w="6180" w:type="dxa"/>
                            <w:gridSpan w:val="7"/>
                            <w:tcBorders>
                              <w:top w:val="single" w:sz="4" w:space="0" w:color="auto"/>
                            </w:tcBorders>
                            <w:shd w:val="clear" w:color="auto" w:fill="auto"/>
                          </w:tcPr>
                          <w:p w14:paraId="3872753C" w14:textId="77777777" w:rsidR="00B83973" w:rsidRPr="00F31029" w:rsidRDefault="00B83973" w:rsidP="00753ED7">
                            <w:pPr>
                              <w:widowControl/>
                              <w:snapToGrid w:val="0"/>
                              <w:spacing w:line="204" w:lineRule="exact"/>
                              <w:ind w:left="540" w:hangingChars="300" w:hanging="540"/>
                              <w:jc w:val="both"/>
                              <w:rPr>
                                <w:rFonts w:ascii="標楷體" w:eastAsia="標楷體" w:hAnsi="標楷體" w:cs="新細明體"/>
                                <w:color w:val="000000"/>
                                <w:kern w:val="0"/>
                                <w:sz w:val="18"/>
                                <w:szCs w:val="18"/>
                              </w:rPr>
                            </w:pPr>
                            <w:r w:rsidRPr="00F31029">
                              <w:rPr>
                                <w:rFonts w:ascii="標楷體" w:eastAsia="標楷體" w:hAnsi="標楷體" w:cs="新細明體" w:hint="eastAsia"/>
                                <w:color w:val="000000"/>
                                <w:kern w:val="0"/>
                                <w:sz w:val="18"/>
                                <w:szCs w:val="18"/>
                              </w:rPr>
                              <w:t>註：1.</w:t>
                            </w:r>
                            <w:r w:rsidRPr="00260864">
                              <w:rPr>
                                <w:rFonts w:ascii="標楷體" w:eastAsia="標楷體" w:hAnsi="標楷體" w:cs="新細明體" w:hint="eastAsia"/>
                                <w:color w:val="000000"/>
                                <w:kern w:val="0"/>
                                <w:sz w:val="18"/>
                                <w:szCs w:val="18"/>
                              </w:rPr>
                              <w:t>都市發展局辦理「臺北市信義區廣慈博愛園區社會住宅」1項，多數參建機關已於113年度完成啟用，114年度預算執行未列入考評</w:t>
                            </w:r>
                            <w:r w:rsidRPr="00F31029">
                              <w:rPr>
                                <w:rFonts w:ascii="標楷體" w:eastAsia="標楷體" w:hAnsi="標楷體" w:cs="新細明體" w:hint="eastAsia"/>
                                <w:color w:val="000000"/>
                                <w:kern w:val="0"/>
                                <w:sz w:val="18"/>
                                <w:szCs w:val="18"/>
                              </w:rPr>
                              <w:t>。</w:t>
                            </w:r>
                          </w:p>
                          <w:p w14:paraId="1A0853B1" w14:textId="77777777" w:rsidR="00B83973" w:rsidRPr="00F31029" w:rsidRDefault="00B83973" w:rsidP="00753ED7">
                            <w:pPr>
                              <w:widowControl/>
                              <w:snapToGrid w:val="0"/>
                              <w:spacing w:line="204" w:lineRule="exact"/>
                              <w:ind w:left="540" w:hangingChars="300" w:hanging="540"/>
                              <w:jc w:val="both"/>
                              <w:rPr>
                                <w:rFonts w:ascii="標楷體" w:eastAsia="標楷體" w:hAnsi="標楷體" w:cs="新細明體"/>
                                <w:color w:val="000000"/>
                                <w:kern w:val="0"/>
                                <w:sz w:val="18"/>
                                <w:szCs w:val="18"/>
                              </w:rPr>
                            </w:pPr>
                            <w:r w:rsidRPr="0058226C">
                              <w:rPr>
                                <w:rFonts w:ascii="標楷體" w:eastAsia="標楷體" w:hAnsi="標楷體" w:cs="新細明體" w:hint="eastAsia"/>
                                <w:color w:val="FFFFFF" w:themeColor="background1"/>
                                <w:kern w:val="0"/>
                                <w:sz w:val="18"/>
                                <w:szCs w:val="18"/>
                              </w:rPr>
                              <w:t>註：</w:t>
                            </w:r>
                            <w:r w:rsidRPr="00F31029">
                              <w:rPr>
                                <w:rFonts w:ascii="標楷體" w:eastAsia="標楷體" w:hAnsi="標楷體" w:cs="新細明體" w:hint="eastAsia"/>
                                <w:color w:val="000000"/>
                                <w:kern w:val="0"/>
                                <w:sz w:val="18"/>
                                <w:szCs w:val="18"/>
                              </w:rPr>
                              <w:t>2</w:t>
                            </w:r>
                            <w:r w:rsidRPr="00F31029">
                              <w:rPr>
                                <w:rFonts w:ascii="標楷體" w:eastAsia="標楷體" w:hAnsi="標楷體" w:cs="新細明體"/>
                                <w:color w:val="000000"/>
                                <w:kern w:val="0"/>
                                <w:sz w:val="18"/>
                                <w:szCs w:val="18"/>
                              </w:rPr>
                              <w:t>.</w:t>
                            </w:r>
                            <w:r w:rsidRPr="00260864">
                              <w:rPr>
                                <w:rFonts w:ascii="標楷體" w:eastAsia="標楷體" w:hAnsi="標楷體" w:cs="新細明體" w:hint="eastAsia"/>
                                <w:color w:val="000000"/>
                                <w:kern w:val="0"/>
                                <w:sz w:val="18"/>
                                <w:szCs w:val="18"/>
                              </w:rPr>
                              <w:t>停車管理工程處辦理「內湖321K01停車場新建工程」1項執行期間未達6個月且已完成，免予考評</w:t>
                            </w:r>
                            <w:r w:rsidRPr="00F31029">
                              <w:rPr>
                                <w:rFonts w:ascii="標楷體" w:eastAsia="標楷體" w:hAnsi="標楷體" w:cs="新細明體" w:hint="eastAsia"/>
                                <w:color w:val="000000"/>
                                <w:kern w:val="0"/>
                                <w:sz w:val="18"/>
                                <w:szCs w:val="18"/>
                              </w:rPr>
                              <w:t>，爰各評核等第散總為</w:t>
                            </w:r>
                            <w:r w:rsidRPr="00F31029">
                              <w:rPr>
                                <w:rFonts w:ascii="標楷體" w:eastAsia="標楷體" w:hAnsi="標楷體" w:cs="新細明體"/>
                                <w:color w:val="000000"/>
                                <w:kern w:val="0"/>
                                <w:sz w:val="18"/>
                                <w:szCs w:val="18"/>
                              </w:rPr>
                              <w:t>4</w:t>
                            </w:r>
                            <w:r>
                              <w:rPr>
                                <w:rFonts w:ascii="標楷體" w:eastAsia="標楷體" w:hAnsi="標楷體" w:cs="新細明體"/>
                                <w:color w:val="000000"/>
                                <w:kern w:val="0"/>
                                <w:sz w:val="18"/>
                                <w:szCs w:val="18"/>
                              </w:rPr>
                              <w:t>6</w:t>
                            </w:r>
                            <w:r w:rsidRPr="00F31029">
                              <w:rPr>
                                <w:rFonts w:ascii="標楷體" w:eastAsia="標楷體" w:hAnsi="標楷體" w:cs="新細明體" w:hint="eastAsia"/>
                                <w:color w:val="000000"/>
                                <w:kern w:val="0"/>
                                <w:sz w:val="18"/>
                                <w:szCs w:val="18"/>
                              </w:rPr>
                              <w:t>項。</w:t>
                            </w:r>
                          </w:p>
                          <w:p w14:paraId="4C7F7F6C" w14:textId="77777777" w:rsidR="00B83973" w:rsidRPr="00F31029" w:rsidRDefault="00B83973" w:rsidP="00753ED7">
                            <w:pPr>
                              <w:widowControl/>
                              <w:snapToGrid w:val="0"/>
                              <w:spacing w:line="204" w:lineRule="exact"/>
                              <w:ind w:left="540" w:hangingChars="300" w:hanging="540"/>
                              <w:jc w:val="both"/>
                              <w:rPr>
                                <w:rFonts w:ascii="標楷體" w:eastAsia="標楷體" w:hAnsi="標楷體" w:cs="新細明體"/>
                                <w:color w:val="000000"/>
                                <w:kern w:val="0"/>
                                <w:sz w:val="18"/>
                                <w:szCs w:val="18"/>
                              </w:rPr>
                            </w:pPr>
                            <w:r w:rsidRPr="0058226C">
                              <w:rPr>
                                <w:rFonts w:ascii="標楷體" w:eastAsia="標楷體" w:hAnsi="標楷體" w:cs="新細明體" w:hint="eastAsia"/>
                                <w:color w:val="FFFFFF" w:themeColor="background1"/>
                                <w:kern w:val="0"/>
                                <w:sz w:val="18"/>
                                <w:szCs w:val="18"/>
                              </w:rPr>
                              <w:t>註：</w:t>
                            </w:r>
                            <w:r w:rsidRPr="00F31029">
                              <w:rPr>
                                <w:rFonts w:ascii="標楷體" w:eastAsia="標楷體" w:hAnsi="標楷體" w:cs="新細明體"/>
                                <w:color w:val="000000"/>
                                <w:kern w:val="0"/>
                                <w:sz w:val="18"/>
                                <w:szCs w:val="18"/>
                              </w:rPr>
                              <w:t>3</w:t>
                            </w:r>
                            <w:r w:rsidRPr="00F31029">
                              <w:rPr>
                                <w:rFonts w:ascii="標楷體" w:eastAsia="標楷體" w:hAnsi="標楷體" w:cs="新細明體" w:hint="eastAsia"/>
                                <w:color w:val="000000"/>
                                <w:kern w:val="0"/>
                                <w:sz w:val="18"/>
                                <w:szCs w:val="18"/>
                              </w:rPr>
                              <w:t>.資料來源：整理自臺北市政府11</w:t>
                            </w:r>
                            <w:r>
                              <w:rPr>
                                <w:rFonts w:ascii="標楷體" w:eastAsia="標楷體" w:hAnsi="標楷體" w:cs="新細明體"/>
                                <w:color w:val="000000"/>
                                <w:kern w:val="0"/>
                                <w:sz w:val="18"/>
                                <w:szCs w:val="18"/>
                              </w:rPr>
                              <w:t>4</w:t>
                            </w:r>
                            <w:r w:rsidRPr="00F31029">
                              <w:rPr>
                                <w:rFonts w:ascii="標楷體" w:eastAsia="標楷體" w:hAnsi="標楷體" w:cs="新細明體" w:hint="eastAsia"/>
                                <w:color w:val="000000"/>
                                <w:kern w:val="0"/>
                                <w:sz w:val="18"/>
                                <w:szCs w:val="18"/>
                              </w:rPr>
                              <w:t>年度府管制計畫年終考評彙編及</w:t>
                            </w:r>
                            <w:r w:rsidRPr="00F31029">
                              <w:rPr>
                                <w:rFonts w:ascii="標楷體" w:eastAsia="標楷體" w:hAnsi="標楷體" w:cs="新細明體"/>
                                <w:color w:val="000000"/>
                                <w:kern w:val="0"/>
                                <w:sz w:val="18"/>
                                <w:szCs w:val="18"/>
                              </w:rPr>
                              <w:t>臺北市政府提供</w:t>
                            </w:r>
                            <w:r w:rsidRPr="00F31029">
                              <w:rPr>
                                <w:rFonts w:ascii="標楷體" w:eastAsia="標楷體" w:hAnsi="標楷體" w:cs="新細明體" w:hint="eastAsia"/>
                                <w:color w:val="000000"/>
                                <w:kern w:val="0"/>
                                <w:sz w:val="18"/>
                                <w:szCs w:val="18"/>
                              </w:rPr>
                              <w:t>資</w:t>
                            </w:r>
                            <w:r w:rsidRPr="00F31029">
                              <w:rPr>
                                <w:rFonts w:ascii="標楷體" w:eastAsia="標楷體" w:hAnsi="標楷體" w:cs="新細明體"/>
                                <w:color w:val="000000"/>
                                <w:kern w:val="0"/>
                                <w:sz w:val="18"/>
                                <w:szCs w:val="18"/>
                              </w:rPr>
                              <w:t>料</w:t>
                            </w:r>
                            <w:r w:rsidRPr="00F31029">
                              <w:rPr>
                                <w:rFonts w:ascii="標楷體" w:eastAsia="標楷體" w:hAnsi="標楷體" w:cs="新細明體" w:hint="eastAsia"/>
                                <w:color w:val="000000"/>
                                <w:kern w:val="0"/>
                                <w:sz w:val="18"/>
                                <w:szCs w:val="18"/>
                              </w:rPr>
                              <w:t>。</w:t>
                            </w:r>
                          </w:p>
                        </w:tc>
                      </w:tr>
                    </w:tbl>
                    <w:p w14:paraId="3642A167" w14:textId="77777777" w:rsidR="00B83973" w:rsidRPr="00F31029" w:rsidRDefault="00B83973" w:rsidP="0091748D">
                      <w:pPr>
                        <w:spacing w:line="20" w:lineRule="exact"/>
                        <w:rPr>
                          <w:rFonts w:ascii="標楷體" w:eastAsia="標楷體" w:hAnsi="標楷體"/>
                          <w:sz w:val="2"/>
                          <w:szCs w:val="2"/>
                        </w:rPr>
                      </w:pPr>
                    </w:p>
                  </w:txbxContent>
                </v:textbox>
                <w10:wrap type="square"/>
              </v:shape>
            </w:pict>
          </mc:Fallback>
        </mc:AlternateContent>
      </w:r>
      <w:bookmarkEnd w:id="5"/>
      <w:r w:rsidR="002D17E4" w:rsidRPr="002D17E4">
        <w:rPr>
          <w:rFonts w:ascii="標楷體" w:eastAsia="標楷體" w:hAnsi="標楷體" w:cs="Times New Roman" w:hint="eastAsia"/>
          <w:sz w:val="28"/>
          <w:szCs w:val="28"/>
        </w:rPr>
        <w:t>機關已於113年度完成啟用，114年度預算執行未列入考評外，餘45項之預算執行率，未達80％者，計有消防局辦理「大湖分隊新建工程」等21項（表3），允宜督促相關機關檢討改善，提升預算執行率。又114年度府管制計畫扣除前揭1項免予考評外，餘46項經市政府考評結果，屬優等者有9項（19.57％）、甲等者有27項（58.70％）、乙等者有8項（17.39％）、丙等者有2項（4.35％），惟有3個主管機關3項計畫114年度評核等第較113年度退步，且為乙等或未達乙等；另3個主管機關4項計畫連續2個年度評核結果均為乙等或未達乙等（表4），顯示部分重大計畫評核結果連續未見改善，或較前一年度退步，部分計畫執行管理問題仍持續存在，評核制度督導改善功能尚未充分發揮，有待督促各主辦機關就評核缺失落實改善，並強化後續追蹤輔導及滾動管考機制，以提升重大計畫管考效能及整體施政績效。（詳乙－</w:t>
      </w:r>
      <w:r w:rsidR="003C1261" w:rsidRPr="0098538B">
        <w:rPr>
          <w:rFonts w:ascii="標楷體" w:eastAsia="標楷體" w:hAnsi="標楷體" w:cs="Times New Roman" w:hint="eastAsia"/>
          <w:sz w:val="28"/>
          <w:szCs w:val="28"/>
        </w:rPr>
        <w:t>1</w:t>
      </w:r>
      <w:r w:rsidR="003C1261" w:rsidRPr="0098538B">
        <w:rPr>
          <w:rFonts w:ascii="標楷體" w:eastAsia="標楷體" w:hAnsi="標楷體" w:cs="Times New Roman"/>
          <w:sz w:val="28"/>
          <w:szCs w:val="28"/>
        </w:rPr>
        <w:t>0</w:t>
      </w:r>
      <w:r w:rsidR="002D17E4" w:rsidRPr="002D17E4">
        <w:rPr>
          <w:rFonts w:ascii="標楷體" w:eastAsia="標楷體" w:hAnsi="標楷體" w:cs="Times New Roman" w:hint="eastAsia"/>
          <w:sz w:val="28"/>
          <w:szCs w:val="28"/>
        </w:rPr>
        <w:t>頁）</w:t>
      </w:r>
    </w:p>
    <w:tbl>
      <w:tblPr>
        <w:tblW w:w="5003" w:type="pct"/>
        <w:jc w:val="center"/>
        <w:tblCellMar>
          <w:left w:w="28" w:type="dxa"/>
          <w:right w:w="28" w:type="dxa"/>
        </w:tblCellMar>
        <w:tblLook w:val="04A0" w:firstRow="1" w:lastRow="0" w:firstColumn="1" w:lastColumn="0" w:noHBand="0" w:noVBand="1"/>
      </w:tblPr>
      <w:tblGrid>
        <w:gridCol w:w="15"/>
        <w:gridCol w:w="1406"/>
        <w:gridCol w:w="5671"/>
        <w:gridCol w:w="1422"/>
        <w:gridCol w:w="1414"/>
      </w:tblGrid>
      <w:tr w:rsidR="00B83973" w:rsidRPr="00F31029" w14:paraId="61FC8601" w14:textId="77777777" w:rsidTr="0094415B">
        <w:trPr>
          <w:cantSplit/>
          <w:trHeight w:val="351"/>
          <w:jc w:val="center"/>
        </w:trPr>
        <w:tc>
          <w:tcPr>
            <w:tcW w:w="5000" w:type="pct"/>
            <w:gridSpan w:val="5"/>
            <w:tcBorders>
              <w:top w:val="nil"/>
              <w:left w:val="nil"/>
              <w:bottom w:val="single" w:sz="4" w:space="0" w:color="auto"/>
              <w:right w:val="nil"/>
            </w:tcBorders>
            <w:shd w:val="clear" w:color="auto" w:fill="auto"/>
            <w:noWrap/>
            <w:hideMark/>
          </w:tcPr>
          <w:p w14:paraId="5322329D" w14:textId="77777777" w:rsidR="00B83973" w:rsidRPr="00F31029" w:rsidRDefault="00B83973" w:rsidP="00040269">
            <w:pPr>
              <w:widowControl/>
              <w:overflowPunct w:val="0"/>
              <w:spacing w:beforeLines="50" w:before="180" w:afterLines="25" w:after="90" w:line="300" w:lineRule="exact"/>
              <w:jc w:val="center"/>
              <w:rPr>
                <w:rFonts w:ascii="標楷體" w:eastAsia="標楷體" w:hAnsi="標楷體" w:cs="新細明體"/>
                <w:b/>
                <w:bCs/>
                <w:kern w:val="0"/>
                <w:szCs w:val="24"/>
              </w:rPr>
            </w:pPr>
            <w:r w:rsidRPr="00F31029">
              <w:rPr>
                <w:rFonts w:ascii="標楷體" w:eastAsia="標楷體" w:hAnsi="標楷體" w:cs="新細明體" w:hint="eastAsia"/>
                <w:b/>
                <w:bCs/>
                <w:kern w:val="0"/>
                <w:szCs w:val="24"/>
              </w:rPr>
              <w:t xml:space="preserve">表4　</w:t>
            </w:r>
            <w:r>
              <w:rPr>
                <w:rFonts w:ascii="標楷體" w:eastAsia="標楷體" w:hAnsi="標楷體" w:cs="新細明體" w:hint="eastAsia"/>
                <w:b/>
                <w:bCs/>
                <w:kern w:val="0"/>
                <w:szCs w:val="24"/>
              </w:rPr>
              <w:t>臺北市政府</w:t>
            </w:r>
            <w:r w:rsidRPr="00F31029">
              <w:rPr>
                <w:rFonts w:ascii="標楷體" w:eastAsia="標楷體" w:hAnsi="標楷體" w:cs="新細明體" w:hint="eastAsia"/>
                <w:b/>
                <w:bCs/>
                <w:kern w:val="0"/>
                <w:szCs w:val="24"/>
              </w:rPr>
              <w:t>府管制計畫各主管評核等第情形</w:t>
            </w:r>
          </w:p>
        </w:tc>
      </w:tr>
      <w:tr w:rsidR="00B83973" w:rsidRPr="00F31029" w14:paraId="588B2096" w14:textId="77777777" w:rsidTr="00FD0729">
        <w:trPr>
          <w:cantSplit/>
          <w:trHeight w:val="283"/>
          <w:jc w:val="center"/>
        </w:trPr>
        <w:tc>
          <w:tcPr>
            <w:tcW w:w="716" w:type="pct"/>
            <w:gridSpan w:val="2"/>
            <w:vMerge w:val="restart"/>
            <w:tcBorders>
              <w:top w:val="nil"/>
              <w:left w:val="single" w:sz="4" w:space="0" w:color="auto"/>
              <w:bottom w:val="single" w:sz="4" w:space="0" w:color="auto"/>
              <w:right w:val="single" w:sz="4" w:space="0" w:color="auto"/>
            </w:tcBorders>
            <w:shd w:val="clear" w:color="auto" w:fill="93CE90"/>
            <w:noWrap/>
            <w:vAlign w:val="center"/>
            <w:hideMark/>
          </w:tcPr>
          <w:p w14:paraId="2FADAD74"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bookmarkStart w:id="6" w:name="_Hlk170056119"/>
            <w:r w:rsidRPr="00F31029">
              <w:rPr>
                <w:rFonts w:ascii="標楷體" w:eastAsia="標楷體" w:hAnsi="標楷體" w:cs="新細明體" w:hint="eastAsia"/>
                <w:kern w:val="0"/>
                <w:sz w:val="20"/>
                <w:szCs w:val="20"/>
              </w:rPr>
              <w:t>項次</w:t>
            </w:r>
          </w:p>
        </w:tc>
        <w:tc>
          <w:tcPr>
            <w:tcW w:w="2856" w:type="pct"/>
            <w:vMerge w:val="restart"/>
            <w:tcBorders>
              <w:top w:val="nil"/>
              <w:left w:val="single" w:sz="4" w:space="0" w:color="auto"/>
              <w:bottom w:val="single" w:sz="4" w:space="0" w:color="auto"/>
              <w:right w:val="single" w:sz="4" w:space="0" w:color="auto"/>
            </w:tcBorders>
            <w:shd w:val="clear" w:color="auto" w:fill="93CE90"/>
            <w:vAlign w:val="center"/>
            <w:hideMark/>
          </w:tcPr>
          <w:p w14:paraId="34E413DB"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府管</w:t>
            </w:r>
            <w:r>
              <w:rPr>
                <w:rFonts w:ascii="標楷體" w:eastAsia="標楷體" w:hAnsi="標楷體" w:cs="新細明體" w:hint="eastAsia"/>
                <w:kern w:val="0"/>
                <w:sz w:val="20"/>
                <w:szCs w:val="20"/>
              </w:rPr>
              <w:t>制</w:t>
            </w:r>
            <w:r w:rsidRPr="00F31029">
              <w:rPr>
                <w:rFonts w:ascii="標楷體" w:eastAsia="標楷體" w:hAnsi="標楷體" w:cs="新細明體" w:hint="eastAsia"/>
                <w:kern w:val="0"/>
                <w:sz w:val="20"/>
                <w:szCs w:val="20"/>
              </w:rPr>
              <w:t>計畫名稱</w:t>
            </w:r>
          </w:p>
        </w:tc>
        <w:tc>
          <w:tcPr>
            <w:tcW w:w="1428" w:type="pct"/>
            <w:gridSpan w:val="2"/>
            <w:tcBorders>
              <w:top w:val="single" w:sz="4" w:space="0" w:color="auto"/>
              <w:left w:val="nil"/>
              <w:bottom w:val="single" w:sz="4" w:space="0" w:color="auto"/>
              <w:right w:val="single" w:sz="4" w:space="0" w:color="auto"/>
            </w:tcBorders>
            <w:shd w:val="clear" w:color="auto" w:fill="93CE90"/>
            <w:vAlign w:val="center"/>
            <w:hideMark/>
          </w:tcPr>
          <w:p w14:paraId="2CDA94CC"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評核等第</w:t>
            </w:r>
          </w:p>
        </w:tc>
      </w:tr>
      <w:tr w:rsidR="00B83973" w:rsidRPr="00F31029" w14:paraId="5DB43926" w14:textId="77777777" w:rsidTr="00FD0729">
        <w:trPr>
          <w:cantSplit/>
          <w:trHeight w:val="283"/>
          <w:jc w:val="center"/>
        </w:trPr>
        <w:tc>
          <w:tcPr>
            <w:tcW w:w="716" w:type="pct"/>
            <w:gridSpan w:val="2"/>
            <w:vMerge/>
            <w:tcBorders>
              <w:top w:val="nil"/>
              <w:left w:val="single" w:sz="4" w:space="0" w:color="auto"/>
              <w:bottom w:val="single" w:sz="4" w:space="0" w:color="auto"/>
              <w:right w:val="single" w:sz="4" w:space="0" w:color="auto"/>
            </w:tcBorders>
            <w:shd w:val="clear" w:color="auto" w:fill="93CE90"/>
            <w:vAlign w:val="center"/>
            <w:hideMark/>
          </w:tcPr>
          <w:p w14:paraId="6C6E0975" w14:textId="77777777" w:rsidR="00B83973" w:rsidRPr="00F31029" w:rsidRDefault="00B83973" w:rsidP="00F31029">
            <w:pPr>
              <w:widowControl/>
              <w:overflowPunct w:val="0"/>
              <w:spacing w:line="240" w:lineRule="exact"/>
              <w:rPr>
                <w:rFonts w:ascii="標楷體" w:eastAsia="標楷體" w:hAnsi="標楷體" w:cs="新細明體"/>
                <w:kern w:val="0"/>
                <w:sz w:val="20"/>
                <w:szCs w:val="20"/>
              </w:rPr>
            </w:pPr>
          </w:p>
        </w:tc>
        <w:tc>
          <w:tcPr>
            <w:tcW w:w="2856" w:type="pct"/>
            <w:vMerge/>
            <w:tcBorders>
              <w:top w:val="nil"/>
              <w:left w:val="single" w:sz="4" w:space="0" w:color="auto"/>
              <w:bottom w:val="single" w:sz="4" w:space="0" w:color="auto"/>
              <w:right w:val="single" w:sz="4" w:space="0" w:color="auto"/>
            </w:tcBorders>
            <w:shd w:val="clear" w:color="auto" w:fill="93CE90"/>
            <w:vAlign w:val="center"/>
            <w:hideMark/>
          </w:tcPr>
          <w:p w14:paraId="546DCE14" w14:textId="77777777" w:rsidR="00B83973" w:rsidRPr="00F31029" w:rsidRDefault="00B83973" w:rsidP="00F31029">
            <w:pPr>
              <w:widowControl/>
              <w:overflowPunct w:val="0"/>
              <w:spacing w:line="240" w:lineRule="exact"/>
              <w:rPr>
                <w:rFonts w:ascii="標楷體" w:eastAsia="標楷體" w:hAnsi="標楷體" w:cs="新細明體"/>
                <w:kern w:val="0"/>
                <w:sz w:val="20"/>
                <w:szCs w:val="20"/>
              </w:rPr>
            </w:pPr>
          </w:p>
        </w:tc>
        <w:tc>
          <w:tcPr>
            <w:tcW w:w="716" w:type="pct"/>
            <w:tcBorders>
              <w:top w:val="nil"/>
              <w:left w:val="nil"/>
              <w:bottom w:val="single" w:sz="4" w:space="0" w:color="auto"/>
              <w:right w:val="single" w:sz="4" w:space="0" w:color="auto"/>
            </w:tcBorders>
            <w:shd w:val="clear" w:color="auto" w:fill="93CE90"/>
            <w:vAlign w:val="center"/>
            <w:hideMark/>
          </w:tcPr>
          <w:p w14:paraId="1387C9C8"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3</w:t>
            </w:r>
            <w:r w:rsidRPr="00F31029">
              <w:rPr>
                <w:rFonts w:ascii="標楷體" w:eastAsia="標楷體" w:hAnsi="標楷體" w:cs="新細明體" w:hint="eastAsia"/>
                <w:kern w:val="0"/>
                <w:sz w:val="20"/>
                <w:szCs w:val="20"/>
              </w:rPr>
              <w:t>年度</w:t>
            </w:r>
          </w:p>
        </w:tc>
        <w:tc>
          <w:tcPr>
            <w:tcW w:w="712" w:type="pct"/>
            <w:tcBorders>
              <w:top w:val="nil"/>
              <w:left w:val="nil"/>
              <w:bottom w:val="single" w:sz="4" w:space="0" w:color="auto"/>
              <w:right w:val="single" w:sz="4" w:space="0" w:color="auto"/>
            </w:tcBorders>
            <w:shd w:val="clear" w:color="auto" w:fill="93CE90"/>
            <w:vAlign w:val="center"/>
            <w:hideMark/>
          </w:tcPr>
          <w:p w14:paraId="5B54C270"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4</w:t>
            </w:r>
            <w:r w:rsidRPr="00F31029">
              <w:rPr>
                <w:rFonts w:ascii="標楷體" w:eastAsia="標楷體" w:hAnsi="標楷體" w:cs="新細明體" w:hint="eastAsia"/>
                <w:kern w:val="0"/>
                <w:sz w:val="20"/>
                <w:szCs w:val="20"/>
              </w:rPr>
              <w:t>年度</w:t>
            </w:r>
          </w:p>
        </w:tc>
      </w:tr>
      <w:bookmarkEnd w:id="6"/>
      <w:tr w:rsidR="00B83973" w:rsidRPr="00F31029" w14:paraId="5A19A01A" w14:textId="77777777" w:rsidTr="004B33CB">
        <w:trPr>
          <w:cantSplit/>
          <w:trHeight w:val="34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6601474F" w14:textId="77777777" w:rsidR="00B83973" w:rsidRPr="00F31029" w:rsidRDefault="00B83973" w:rsidP="00F31029">
            <w:pPr>
              <w:widowControl/>
              <w:overflowPunct w:val="0"/>
              <w:spacing w:line="240" w:lineRule="exact"/>
              <w:rPr>
                <w:rFonts w:ascii="標楷體" w:eastAsia="標楷體" w:hAnsi="標楷體" w:cs="新細明體"/>
                <w:b/>
                <w:kern w:val="0"/>
                <w:sz w:val="20"/>
                <w:szCs w:val="20"/>
              </w:rPr>
            </w:pPr>
            <w:r>
              <w:rPr>
                <w:rFonts w:ascii="標楷體" w:eastAsia="標楷體" w:hAnsi="標楷體" w:cs="新細明體" w:hint="eastAsia"/>
                <w:b/>
                <w:kern w:val="0"/>
                <w:sz w:val="20"/>
                <w:szCs w:val="20"/>
              </w:rPr>
              <w:t>市政府</w:t>
            </w:r>
            <w:r w:rsidRPr="00F31029">
              <w:rPr>
                <w:rFonts w:ascii="標楷體" w:eastAsia="標楷體" w:hAnsi="標楷體" w:cs="新細明體" w:hint="eastAsia"/>
                <w:b/>
                <w:kern w:val="0"/>
                <w:sz w:val="20"/>
                <w:szCs w:val="20"/>
              </w:rPr>
              <w:t>主管（1項）</w:t>
            </w:r>
          </w:p>
        </w:tc>
      </w:tr>
      <w:tr w:rsidR="00B83973" w:rsidRPr="00F31029" w14:paraId="0268361C" w14:textId="77777777" w:rsidTr="002A1B97">
        <w:trPr>
          <w:cantSplit/>
          <w:trHeight w:val="334"/>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EFB2"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noWrap/>
            <w:vAlign w:val="center"/>
          </w:tcPr>
          <w:p w14:paraId="783B48DE" w14:textId="77777777" w:rsidR="00B83973" w:rsidRPr="00F31029" w:rsidRDefault="00B83973" w:rsidP="00F31029">
            <w:pPr>
              <w:widowControl/>
              <w:overflowPunct w:val="0"/>
              <w:spacing w:line="240"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r w:rsidRPr="005C6F18">
              <w:rPr>
                <w:rFonts w:ascii="標楷體" w:eastAsia="標楷體" w:hAnsi="標楷體" w:cs="新細明體" w:hint="eastAsia"/>
                <w:kern w:val="0"/>
                <w:sz w:val="20"/>
                <w:szCs w:val="20"/>
              </w:rPr>
              <w:t>原住民族文化創生基地整體修繕工程</w:t>
            </w:r>
          </w:p>
        </w:tc>
        <w:tc>
          <w:tcPr>
            <w:tcW w:w="716" w:type="pct"/>
            <w:tcBorders>
              <w:top w:val="single" w:sz="4" w:space="0" w:color="auto"/>
              <w:left w:val="nil"/>
              <w:bottom w:val="single" w:sz="4" w:space="0" w:color="auto"/>
              <w:right w:val="single" w:sz="4" w:space="0" w:color="auto"/>
              <w:tl2br w:val="single" w:sz="4" w:space="0" w:color="auto"/>
            </w:tcBorders>
            <w:shd w:val="clear" w:color="auto" w:fill="auto"/>
            <w:vAlign w:val="center"/>
          </w:tcPr>
          <w:p w14:paraId="15675840" w14:textId="77777777" w:rsidR="00B83973" w:rsidRPr="005C6F18" w:rsidRDefault="00B83973" w:rsidP="00307D86">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4" w:space="0" w:color="auto"/>
              <w:right w:val="single" w:sz="4" w:space="0" w:color="auto"/>
            </w:tcBorders>
            <w:shd w:val="clear" w:color="auto" w:fill="auto"/>
            <w:vAlign w:val="center"/>
          </w:tcPr>
          <w:p w14:paraId="38B13C6F"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乙</w:t>
            </w:r>
          </w:p>
        </w:tc>
      </w:tr>
      <w:tr w:rsidR="00B83973" w:rsidRPr="00F31029" w14:paraId="10088835" w14:textId="77777777" w:rsidTr="004B33CB">
        <w:trPr>
          <w:cantSplit/>
          <w:trHeight w:val="340"/>
          <w:jc w:val="center"/>
        </w:trPr>
        <w:tc>
          <w:tcPr>
            <w:tcW w:w="5000" w:type="pct"/>
            <w:gridSpan w:val="5"/>
            <w:tcBorders>
              <w:top w:val="single" w:sz="4" w:space="0" w:color="auto"/>
              <w:left w:val="single" w:sz="4" w:space="0" w:color="auto"/>
              <w:bottom w:val="single" w:sz="2" w:space="0" w:color="auto"/>
              <w:right w:val="single" w:sz="4" w:space="0" w:color="auto"/>
            </w:tcBorders>
            <w:shd w:val="clear" w:color="auto" w:fill="CDE1BC"/>
            <w:vAlign w:val="center"/>
            <w:hideMark/>
          </w:tcPr>
          <w:p w14:paraId="72F08418" w14:textId="77777777" w:rsidR="00B83973" w:rsidRPr="00F31029" w:rsidRDefault="00B83973" w:rsidP="00F31029">
            <w:pPr>
              <w:widowControl/>
              <w:overflowPunct w:val="0"/>
              <w:spacing w:line="240" w:lineRule="exact"/>
              <w:rPr>
                <w:rFonts w:ascii="標楷體" w:eastAsia="標楷體" w:hAnsi="標楷體" w:cs="新細明體"/>
                <w:b/>
                <w:kern w:val="0"/>
                <w:sz w:val="20"/>
                <w:szCs w:val="20"/>
              </w:rPr>
            </w:pPr>
            <w:r>
              <w:rPr>
                <w:rFonts w:ascii="標楷體" w:eastAsia="標楷體" w:hAnsi="標楷體" w:cs="新細明體" w:hint="eastAsia"/>
                <w:b/>
                <w:kern w:val="0"/>
                <w:sz w:val="20"/>
                <w:szCs w:val="20"/>
              </w:rPr>
              <w:t>民政</w:t>
            </w:r>
            <w:r w:rsidRPr="00F31029">
              <w:rPr>
                <w:rFonts w:ascii="標楷體" w:eastAsia="標楷體" w:hAnsi="標楷體" w:cs="新細明體" w:hint="eastAsia"/>
                <w:b/>
                <w:kern w:val="0"/>
                <w:sz w:val="20"/>
                <w:szCs w:val="20"/>
              </w:rPr>
              <w:t>局主管（1項）</w:t>
            </w:r>
          </w:p>
        </w:tc>
      </w:tr>
      <w:tr w:rsidR="00B83973" w:rsidRPr="00F31029" w14:paraId="59846208" w14:textId="77777777" w:rsidTr="003A0EA3">
        <w:trPr>
          <w:trHeight w:val="340"/>
          <w:jc w:val="center"/>
        </w:trPr>
        <w:tc>
          <w:tcPr>
            <w:tcW w:w="716" w:type="pct"/>
            <w:gridSpan w:val="2"/>
            <w:tcBorders>
              <w:top w:val="single" w:sz="2" w:space="0" w:color="auto"/>
              <w:left w:val="single" w:sz="4" w:space="0" w:color="auto"/>
              <w:bottom w:val="single" w:sz="2" w:space="0" w:color="auto"/>
              <w:right w:val="single" w:sz="4" w:space="0" w:color="auto"/>
            </w:tcBorders>
            <w:shd w:val="clear" w:color="auto" w:fill="auto"/>
            <w:vAlign w:val="center"/>
          </w:tcPr>
          <w:p w14:paraId="325E0AA2"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2" w:space="0" w:color="auto"/>
              <w:left w:val="nil"/>
              <w:bottom w:val="single" w:sz="2" w:space="0" w:color="auto"/>
              <w:right w:val="single" w:sz="4" w:space="0" w:color="auto"/>
            </w:tcBorders>
            <w:shd w:val="clear" w:color="auto" w:fill="auto"/>
            <w:vAlign w:val="center"/>
          </w:tcPr>
          <w:p w14:paraId="5CCAB73A" w14:textId="77777777" w:rsidR="00B83973" w:rsidRPr="00F31029" w:rsidRDefault="00B83973" w:rsidP="00F31029">
            <w:pPr>
              <w:widowControl/>
              <w:overflowPunct w:val="0"/>
              <w:spacing w:line="240" w:lineRule="exact"/>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富德納骨設施新建工程</w:t>
            </w:r>
          </w:p>
        </w:tc>
        <w:tc>
          <w:tcPr>
            <w:tcW w:w="716" w:type="pct"/>
            <w:tcBorders>
              <w:top w:val="single" w:sz="2" w:space="0" w:color="auto"/>
              <w:left w:val="nil"/>
              <w:bottom w:val="single" w:sz="2" w:space="0" w:color="auto"/>
              <w:right w:val="single" w:sz="4" w:space="0" w:color="auto"/>
              <w:tl2br w:val="single" w:sz="4" w:space="0" w:color="auto"/>
            </w:tcBorders>
            <w:shd w:val="clear" w:color="auto" w:fill="auto"/>
            <w:vAlign w:val="center"/>
          </w:tcPr>
          <w:p w14:paraId="67E405C2"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2" w:space="0" w:color="auto"/>
              <w:left w:val="nil"/>
              <w:bottom w:val="single" w:sz="2" w:space="0" w:color="auto"/>
              <w:right w:val="single" w:sz="4" w:space="0" w:color="auto"/>
            </w:tcBorders>
            <w:shd w:val="clear" w:color="auto" w:fill="auto"/>
            <w:vAlign w:val="center"/>
          </w:tcPr>
          <w:p w14:paraId="31BDCD94" w14:textId="77777777" w:rsidR="00B83973" w:rsidRPr="00F31029" w:rsidRDefault="00B83973" w:rsidP="00F3102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甲</w:t>
            </w:r>
          </w:p>
        </w:tc>
      </w:tr>
      <w:tr w:rsidR="00B83973" w:rsidRPr="00F31029" w14:paraId="2C3C322F" w14:textId="77777777" w:rsidTr="002A1B97">
        <w:trPr>
          <w:cantSplit/>
          <w:trHeight w:val="334"/>
          <w:jc w:val="center"/>
        </w:trPr>
        <w:tc>
          <w:tcPr>
            <w:tcW w:w="5000" w:type="pct"/>
            <w:gridSpan w:val="5"/>
            <w:tcBorders>
              <w:top w:val="single" w:sz="2" w:space="0" w:color="auto"/>
              <w:left w:val="single" w:sz="4" w:space="0" w:color="auto"/>
              <w:bottom w:val="single" w:sz="12" w:space="0" w:color="auto"/>
              <w:right w:val="single" w:sz="4" w:space="0" w:color="auto"/>
            </w:tcBorders>
            <w:shd w:val="clear" w:color="auto" w:fill="CDE1BC"/>
            <w:vAlign w:val="center"/>
          </w:tcPr>
          <w:p w14:paraId="46B1C0BF" w14:textId="77777777" w:rsidR="00B83973" w:rsidRPr="00F31029" w:rsidRDefault="00B83973" w:rsidP="00C2620D">
            <w:pPr>
              <w:widowControl/>
              <w:overflowPunct w:val="0"/>
              <w:spacing w:line="240" w:lineRule="exact"/>
              <w:rPr>
                <w:rFonts w:ascii="標楷體" w:eastAsia="標楷體" w:hAnsi="標楷體" w:cs="新細明體"/>
                <w:kern w:val="0"/>
                <w:sz w:val="20"/>
                <w:szCs w:val="20"/>
              </w:rPr>
            </w:pPr>
            <w:r w:rsidRPr="00F31029">
              <w:rPr>
                <w:rFonts w:ascii="標楷體" w:eastAsia="標楷體" w:hAnsi="標楷體" w:cs="新細明體" w:hint="eastAsia"/>
                <w:b/>
                <w:kern w:val="0"/>
                <w:sz w:val="20"/>
                <w:szCs w:val="20"/>
              </w:rPr>
              <w:t>教育局主管（3項）</w:t>
            </w:r>
          </w:p>
        </w:tc>
      </w:tr>
      <w:tr w:rsidR="00B83973" w:rsidRPr="00F31029" w14:paraId="1502F693" w14:textId="77777777" w:rsidTr="002A1B97">
        <w:trPr>
          <w:cantSplit/>
          <w:trHeight w:val="334"/>
          <w:jc w:val="center"/>
        </w:trPr>
        <w:tc>
          <w:tcPr>
            <w:tcW w:w="716" w:type="pct"/>
            <w:gridSpan w:val="2"/>
            <w:tcBorders>
              <w:top w:val="single" w:sz="12" w:space="0" w:color="auto"/>
              <w:left w:val="single" w:sz="12" w:space="0" w:color="auto"/>
              <w:bottom w:val="single" w:sz="12" w:space="0" w:color="auto"/>
              <w:right w:val="single" w:sz="2" w:space="0" w:color="auto"/>
            </w:tcBorders>
            <w:shd w:val="clear" w:color="auto" w:fill="auto"/>
            <w:vAlign w:val="center"/>
          </w:tcPr>
          <w:p w14:paraId="1C5E03E7" w14:textId="77777777" w:rsidR="00B83973" w:rsidRPr="00F31029" w:rsidRDefault="00B83973" w:rsidP="005C6F18">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12" w:space="0" w:color="auto"/>
              <w:left w:val="single" w:sz="2" w:space="0" w:color="auto"/>
              <w:bottom w:val="single" w:sz="12" w:space="0" w:color="auto"/>
              <w:right w:val="single" w:sz="2" w:space="0" w:color="auto"/>
            </w:tcBorders>
            <w:shd w:val="clear" w:color="auto" w:fill="auto"/>
            <w:vAlign w:val="center"/>
          </w:tcPr>
          <w:p w14:paraId="5DC86BB0" w14:textId="77777777" w:rsidR="00B83973" w:rsidRPr="00F31029" w:rsidRDefault="00B83973" w:rsidP="005C6F18">
            <w:pPr>
              <w:widowControl/>
              <w:overflowPunct w:val="0"/>
              <w:spacing w:line="240" w:lineRule="exact"/>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康寧分館合署大樓新建工程</w:t>
            </w:r>
          </w:p>
        </w:tc>
        <w:tc>
          <w:tcPr>
            <w:tcW w:w="716" w:type="pct"/>
            <w:tcBorders>
              <w:top w:val="single" w:sz="12" w:space="0" w:color="auto"/>
              <w:left w:val="single" w:sz="2" w:space="0" w:color="auto"/>
              <w:bottom w:val="single" w:sz="12" w:space="0" w:color="auto"/>
              <w:right w:val="single" w:sz="2" w:space="0" w:color="auto"/>
            </w:tcBorders>
            <w:shd w:val="clear" w:color="auto" w:fill="auto"/>
            <w:vAlign w:val="center"/>
          </w:tcPr>
          <w:p w14:paraId="6CD836AC" w14:textId="77777777" w:rsidR="00B83973" w:rsidRPr="00F31029" w:rsidRDefault="00B83973" w:rsidP="005C6F18">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甲</w:t>
            </w:r>
          </w:p>
        </w:tc>
        <w:tc>
          <w:tcPr>
            <w:tcW w:w="712" w:type="pct"/>
            <w:tcBorders>
              <w:top w:val="single" w:sz="12" w:space="0" w:color="auto"/>
              <w:left w:val="single" w:sz="2" w:space="0" w:color="auto"/>
              <w:bottom w:val="single" w:sz="12" w:space="0" w:color="auto"/>
              <w:right w:val="single" w:sz="12" w:space="0" w:color="auto"/>
            </w:tcBorders>
            <w:shd w:val="clear" w:color="auto" w:fill="auto"/>
            <w:vAlign w:val="center"/>
          </w:tcPr>
          <w:p w14:paraId="3DB6485D" w14:textId="77777777" w:rsidR="00B83973" w:rsidRPr="00F31029" w:rsidRDefault="00B83973" w:rsidP="005C6F18">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乙</w:t>
            </w:r>
          </w:p>
        </w:tc>
      </w:tr>
      <w:tr w:rsidR="00B83973" w:rsidRPr="00F31029" w14:paraId="7FA465F3" w14:textId="77777777" w:rsidTr="002A1B97">
        <w:trPr>
          <w:cantSplit/>
          <w:trHeight w:val="334"/>
          <w:jc w:val="center"/>
        </w:trPr>
        <w:tc>
          <w:tcPr>
            <w:tcW w:w="716"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DBA1043" w14:textId="77777777" w:rsidR="00B83973" w:rsidRPr="00F31029" w:rsidRDefault="00B83973" w:rsidP="005C6F18">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12" w:space="0" w:color="auto"/>
              <w:left w:val="nil"/>
              <w:bottom w:val="single" w:sz="4" w:space="0" w:color="auto"/>
              <w:right w:val="single" w:sz="4" w:space="0" w:color="auto"/>
            </w:tcBorders>
            <w:shd w:val="clear" w:color="auto" w:fill="auto"/>
            <w:vAlign w:val="center"/>
          </w:tcPr>
          <w:p w14:paraId="560EB048" w14:textId="77777777" w:rsidR="00B83973" w:rsidRPr="00F31029" w:rsidRDefault="00B83973" w:rsidP="005C6F18">
            <w:pPr>
              <w:widowControl/>
              <w:overflowPunct w:val="0"/>
              <w:spacing w:line="240" w:lineRule="exact"/>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大安國中綜合教學大樓新建工程</w:t>
            </w:r>
          </w:p>
        </w:tc>
        <w:tc>
          <w:tcPr>
            <w:tcW w:w="716" w:type="pct"/>
            <w:tcBorders>
              <w:top w:val="single" w:sz="12" w:space="0" w:color="auto"/>
              <w:left w:val="nil"/>
              <w:bottom w:val="single" w:sz="4" w:space="0" w:color="auto"/>
              <w:right w:val="single" w:sz="4" w:space="0" w:color="auto"/>
            </w:tcBorders>
            <w:shd w:val="clear" w:color="auto" w:fill="auto"/>
            <w:vAlign w:val="center"/>
          </w:tcPr>
          <w:p w14:paraId="0C8DA11C" w14:textId="77777777" w:rsidR="00B83973" w:rsidRPr="00F31029" w:rsidRDefault="00B83973" w:rsidP="005C6F18">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甲</w:t>
            </w:r>
          </w:p>
        </w:tc>
        <w:tc>
          <w:tcPr>
            <w:tcW w:w="712" w:type="pct"/>
            <w:tcBorders>
              <w:top w:val="single" w:sz="12" w:space="0" w:color="auto"/>
              <w:left w:val="single" w:sz="4" w:space="0" w:color="000000"/>
              <w:bottom w:val="single" w:sz="4" w:space="0" w:color="auto"/>
              <w:right w:val="single" w:sz="4" w:space="0" w:color="000000"/>
            </w:tcBorders>
            <w:shd w:val="clear" w:color="auto" w:fill="auto"/>
            <w:vAlign w:val="center"/>
          </w:tcPr>
          <w:p w14:paraId="306A78AE" w14:textId="77777777" w:rsidR="00B83973" w:rsidRPr="00F31029" w:rsidRDefault="00B83973" w:rsidP="005C6F18">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優</w:t>
            </w:r>
          </w:p>
        </w:tc>
      </w:tr>
      <w:tr w:rsidR="00B83973" w:rsidRPr="00F31029" w14:paraId="3BBC8812" w14:textId="77777777" w:rsidTr="002A1B97">
        <w:trPr>
          <w:cantSplit/>
          <w:trHeight w:val="334"/>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82B10" w14:textId="77777777" w:rsidR="00B83973"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4" w:space="0" w:color="auto"/>
              <w:left w:val="nil"/>
              <w:bottom w:val="single" w:sz="4" w:space="0" w:color="auto"/>
              <w:right w:val="single" w:sz="4" w:space="0" w:color="auto"/>
            </w:tcBorders>
            <w:shd w:val="clear" w:color="auto" w:fill="auto"/>
            <w:vAlign w:val="center"/>
          </w:tcPr>
          <w:p w14:paraId="45C8F488" w14:textId="77777777" w:rsidR="00B83973" w:rsidRPr="005C6F18" w:rsidRDefault="00B83973" w:rsidP="00DA0539">
            <w:pPr>
              <w:widowControl/>
              <w:overflowPunct w:val="0"/>
              <w:spacing w:line="240" w:lineRule="exact"/>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大安高工新建綜合教學大樓工程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4959D894" w14:textId="77777777" w:rsidR="00B83973" w:rsidRPr="005C6F18" w:rsidRDefault="00B83973" w:rsidP="00DA0539">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甲</w:t>
            </w:r>
          </w:p>
        </w:tc>
        <w:tc>
          <w:tcPr>
            <w:tcW w:w="712" w:type="pct"/>
            <w:tcBorders>
              <w:top w:val="single" w:sz="4" w:space="0" w:color="auto"/>
              <w:left w:val="single" w:sz="4" w:space="0" w:color="000000"/>
              <w:bottom w:val="single" w:sz="4" w:space="0" w:color="auto"/>
              <w:right w:val="single" w:sz="4" w:space="0" w:color="auto"/>
            </w:tcBorders>
            <w:shd w:val="clear" w:color="auto" w:fill="auto"/>
            <w:vAlign w:val="center"/>
          </w:tcPr>
          <w:p w14:paraId="16D67112" w14:textId="77777777" w:rsidR="00B83973" w:rsidRPr="005C6F18" w:rsidRDefault="00B83973" w:rsidP="00DA0539">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甲</w:t>
            </w:r>
          </w:p>
        </w:tc>
      </w:tr>
      <w:tr w:rsidR="00B83973" w:rsidRPr="00F31029" w14:paraId="3840D06B" w14:textId="77777777" w:rsidTr="00937CB6">
        <w:trPr>
          <w:cantSplit/>
          <w:trHeight w:val="57"/>
          <w:jc w:val="center"/>
        </w:trPr>
        <w:tc>
          <w:tcPr>
            <w:tcW w:w="716" w:type="pct"/>
            <w:gridSpan w:val="2"/>
            <w:tcBorders>
              <w:top w:val="single" w:sz="4" w:space="0" w:color="auto"/>
            </w:tcBorders>
            <w:shd w:val="clear" w:color="auto" w:fill="auto"/>
            <w:vAlign w:val="center"/>
          </w:tcPr>
          <w:p w14:paraId="4ABCEDC9" w14:textId="77777777" w:rsidR="00B83973" w:rsidRDefault="00B83973" w:rsidP="00937CB6">
            <w:pPr>
              <w:widowControl/>
              <w:overflowPunct w:val="0"/>
              <w:spacing w:line="20" w:lineRule="exact"/>
              <w:jc w:val="center"/>
              <w:rPr>
                <w:rFonts w:ascii="標楷體" w:eastAsia="標楷體" w:hAnsi="標楷體" w:cs="新細明體"/>
                <w:kern w:val="0"/>
                <w:sz w:val="20"/>
                <w:szCs w:val="20"/>
              </w:rPr>
            </w:pPr>
          </w:p>
        </w:tc>
        <w:tc>
          <w:tcPr>
            <w:tcW w:w="2856" w:type="pct"/>
            <w:tcBorders>
              <w:top w:val="single" w:sz="4" w:space="0" w:color="auto"/>
            </w:tcBorders>
            <w:shd w:val="clear" w:color="auto" w:fill="auto"/>
            <w:vAlign w:val="center"/>
          </w:tcPr>
          <w:p w14:paraId="4CFB0A4A" w14:textId="77777777" w:rsidR="00B83973" w:rsidRPr="005C6F18" w:rsidRDefault="00B83973" w:rsidP="00937CB6">
            <w:pPr>
              <w:widowControl/>
              <w:overflowPunct w:val="0"/>
              <w:spacing w:line="20" w:lineRule="exact"/>
              <w:rPr>
                <w:rFonts w:ascii="標楷體" w:eastAsia="標楷體" w:hAnsi="標楷體" w:cs="新細明體"/>
                <w:kern w:val="0"/>
                <w:sz w:val="20"/>
                <w:szCs w:val="20"/>
              </w:rPr>
            </w:pPr>
          </w:p>
        </w:tc>
        <w:tc>
          <w:tcPr>
            <w:tcW w:w="716" w:type="pct"/>
            <w:tcBorders>
              <w:top w:val="single" w:sz="4" w:space="0" w:color="auto"/>
            </w:tcBorders>
            <w:shd w:val="clear" w:color="auto" w:fill="auto"/>
            <w:vAlign w:val="center"/>
          </w:tcPr>
          <w:p w14:paraId="55C6A3A8" w14:textId="77777777" w:rsidR="00B83973" w:rsidRPr="005C6F18" w:rsidRDefault="00B83973" w:rsidP="00937CB6">
            <w:pPr>
              <w:widowControl/>
              <w:overflowPunct w:val="0"/>
              <w:spacing w:line="20" w:lineRule="exact"/>
              <w:jc w:val="center"/>
              <w:rPr>
                <w:rFonts w:ascii="標楷體" w:eastAsia="標楷體" w:hAnsi="標楷體" w:cs="新細明體"/>
                <w:kern w:val="0"/>
                <w:sz w:val="20"/>
                <w:szCs w:val="20"/>
              </w:rPr>
            </w:pPr>
          </w:p>
        </w:tc>
        <w:tc>
          <w:tcPr>
            <w:tcW w:w="712" w:type="pct"/>
            <w:tcBorders>
              <w:top w:val="single" w:sz="4" w:space="0" w:color="auto"/>
            </w:tcBorders>
            <w:shd w:val="clear" w:color="auto" w:fill="auto"/>
            <w:vAlign w:val="center"/>
          </w:tcPr>
          <w:p w14:paraId="408137A7" w14:textId="77777777" w:rsidR="00B83973" w:rsidRPr="005C6F18" w:rsidRDefault="00B83973" w:rsidP="00937CB6">
            <w:pPr>
              <w:widowControl/>
              <w:overflowPunct w:val="0"/>
              <w:spacing w:line="20" w:lineRule="exact"/>
              <w:jc w:val="center"/>
              <w:rPr>
                <w:rFonts w:ascii="標楷體" w:eastAsia="標楷體" w:hAnsi="標楷體" w:cs="新細明體"/>
                <w:kern w:val="0"/>
                <w:sz w:val="20"/>
                <w:szCs w:val="20"/>
              </w:rPr>
            </w:pPr>
          </w:p>
        </w:tc>
      </w:tr>
      <w:tr w:rsidR="00B83973" w:rsidRPr="00F31029" w14:paraId="7218A820" w14:textId="77777777" w:rsidTr="00937CB6">
        <w:trPr>
          <w:cantSplit/>
          <w:trHeight w:val="283"/>
          <w:jc w:val="center"/>
        </w:trPr>
        <w:tc>
          <w:tcPr>
            <w:tcW w:w="5000" w:type="pct"/>
            <w:gridSpan w:val="5"/>
            <w:tcBorders>
              <w:bottom w:val="single" w:sz="4" w:space="0" w:color="auto"/>
            </w:tcBorders>
            <w:shd w:val="clear" w:color="auto" w:fill="auto"/>
            <w:vAlign w:val="center"/>
          </w:tcPr>
          <w:p w14:paraId="29886F0A" w14:textId="77777777" w:rsidR="00B83973" w:rsidRPr="005C6F18" w:rsidRDefault="00B83973" w:rsidP="00DA0539">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b/>
                <w:bCs/>
                <w:kern w:val="0"/>
                <w:szCs w:val="24"/>
              </w:rPr>
              <w:lastRenderedPageBreak/>
              <w:t xml:space="preserve">表4　</w:t>
            </w:r>
            <w:r>
              <w:rPr>
                <w:rFonts w:ascii="標楷體" w:eastAsia="標楷體" w:hAnsi="標楷體" w:cs="新細明體" w:hint="eastAsia"/>
                <w:b/>
                <w:bCs/>
                <w:kern w:val="0"/>
                <w:szCs w:val="24"/>
              </w:rPr>
              <w:t>臺北市政府</w:t>
            </w:r>
            <w:r w:rsidRPr="00F31029">
              <w:rPr>
                <w:rFonts w:ascii="標楷體" w:eastAsia="標楷體" w:hAnsi="標楷體" w:cs="新細明體" w:hint="eastAsia"/>
                <w:b/>
                <w:bCs/>
                <w:kern w:val="0"/>
                <w:szCs w:val="24"/>
              </w:rPr>
              <w:t>府管制計畫各主管評核等第情形（續）</w:t>
            </w:r>
          </w:p>
        </w:tc>
      </w:tr>
      <w:tr w:rsidR="00B83973" w:rsidRPr="00F31029" w14:paraId="570D0115" w14:textId="77777777" w:rsidTr="005E5DE4">
        <w:trPr>
          <w:cantSplit/>
          <w:trHeight w:val="227"/>
          <w:jc w:val="center"/>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93CE90"/>
            <w:noWrap/>
            <w:vAlign w:val="center"/>
            <w:hideMark/>
          </w:tcPr>
          <w:p w14:paraId="36F6B721" w14:textId="77777777" w:rsidR="00B83973" w:rsidRPr="00F31029" w:rsidRDefault="00B83973" w:rsidP="0010057F">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項次</w:t>
            </w:r>
          </w:p>
        </w:tc>
        <w:tc>
          <w:tcPr>
            <w:tcW w:w="2856" w:type="pct"/>
            <w:vMerge w:val="restart"/>
            <w:tcBorders>
              <w:top w:val="single" w:sz="4" w:space="0" w:color="auto"/>
              <w:left w:val="single" w:sz="4" w:space="0" w:color="auto"/>
              <w:bottom w:val="single" w:sz="4" w:space="0" w:color="auto"/>
              <w:right w:val="single" w:sz="4" w:space="0" w:color="auto"/>
            </w:tcBorders>
            <w:shd w:val="clear" w:color="auto" w:fill="93CE90"/>
            <w:vAlign w:val="center"/>
            <w:hideMark/>
          </w:tcPr>
          <w:p w14:paraId="31DC4F38" w14:textId="77777777" w:rsidR="00B83973" w:rsidRPr="00F31029" w:rsidRDefault="00B83973" w:rsidP="0010057F">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府管</w:t>
            </w:r>
            <w:r>
              <w:rPr>
                <w:rFonts w:ascii="標楷體" w:eastAsia="標楷體" w:hAnsi="標楷體" w:cs="新細明體" w:hint="eastAsia"/>
                <w:kern w:val="0"/>
                <w:sz w:val="20"/>
                <w:szCs w:val="20"/>
              </w:rPr>
              <w:t>制</w:t>
            </w:r>
            <w:r w:rsidRPr="00F31029">
              <w:rPr>
                <w:rFonts w:ascii="標楷體" w:eastAsia="標楷體" w:hAnsi="標楷體" w:cs="新細明體" w:hint="eastAsia"/>
                <w:kern w:val="0"/>
                <w:sz w:val="20"/>
                <w:szCs w:val="20"/>
              </w:rPr>
              <w:t>計畫名稱</w:t>
            </w:r>
          </w:p>
        </w:tc>
        <w:tc>
          <w:tcPr>
            <w:tcW w:w="1428" w:type="pct"/>
            <w:gridSpan w:val="2"/>
            <w:tcBorders>
              <w:top w:val="single" w:sz="4" w:space="0" w:color="auto"/>
              <w:left w:val="nil"/>
              <w:bottom w:val="single" w:sz="4" w:space="0" w:color="auto"/>
              <w:right w:val="single" w:sz="4" w:space="0" w:color="auto"/>
            </w:tcBorders>
            <w:shd w:val="clear" w:color="auto" w:fill="93CE90"/>
            <w:vAlign w:val="center"/>
            <w:hideMark/>
          </w:tcPr>
          <w:p w14:paraId="6BD7F633" w14:textId="77777777" w:rsidR="00B83973" w:rsidRPr="00F31029" w:rsidRDefault="00B83973" w:rsidP="0010057F">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評核等第</w:t>
            </w:r>
          </w:p>
        </w:tc>
      </w:tr>
      <w:tr w:rsidR="00B83973" w:rsidRPr="00F31029" w14:paraId="2659F305" w14:textId="77777777" w:rsidTr="005E5DE4">
        <w:trPr>
          <w:cantSplit/>
          <w:trHeight w:val="227"/>
          <w:jc w:val="center"/>
        </w:trPr>
        <w:tc>
          <w:tcPr>
            <w:tcW w:w="716" w:type="pct"/>
            <w:gridSpan w:val="2"/>
            <w:vMerge/>
            <w:tcBorders>
              <w:top w:val="single" w:sz="4" w:space="0" w:color="auto"/>
              <w:left w:val="single" w:sz="4" w:space="0" w:color="auto"/>
              <w:bottom w:val="single" w:sz="4" w:space="0" w:color="auto"/>
              <w:right w:val="single" w:sz="4" w:space="0" w:color="auto"/>
            </w:tcBorders>
            <w:shd w:val="clear" w:color="auto" w:fill="93CE90"/>
            <w:vAlign w:val="center"/>
            <w:hideMark/>
          </w:tcPr>
          <w:p w14:paraId="28EF5487" w14:textId="77777777" w:rsidR="00B83973" w:rsidRPr="00F31029" w:rsidRDefault="00B83973" w:rsidP="0010057F">
            <w:pPr>
              <w:widowControl/>
              <w:overflowPunct w:val="0"/>
              <w:spacing w:line="240" w:lineRule="exact"/>
              <w:rPr>
                <w:rFonts w:ascii="標楷體" w:eastAsia="標楷體" w:hAnsi="標楷體" w:cs="新細明體"/>
                <w:kern w:val="0"/>
                <w:sz w:val="20"/>
                <w:szCs w:val="20"/>
              </w:rPr>
            </w:pPr>
          </w:p>
        </w:tc>
        <w:tc>
          <w:tcPr>
            <w:tcW w:w="2856" w:type="pct"/>
            <w:vMerge/>
            <w:tcBorders>
              <w:top w:val="single" w:sz="4" w:space="0" w:color="auto"/>
              <w:left w:val="single" w:sz="4" w:space="0" w:color="auto"/>
              <w:bottom w:val="single" w:sz="4" w:space="0" w:color="auto"/>
              <w:right w:val="single" w:sz="4" w:space="0" w:color="auto"/>
            </w:tcBorders>
            <w:shd w:val="clear" w:color="auto" w:fill="93CE90"/>
            <w:vAlign w:val="center"/>
            <w:hideMark/>
          </w:tcPr>
          <w:p w14:paraId="008A86FA" w14:textId="77777777" w:rsidR="00B83973" w:rsidRPr="00F31029" w:rsidRDefault="00B83973" w:rsidP="0010057F">
            <w:pPr>
              <w:widowControl/>
              <w:overflowPunct w:val="0"/>
              <w:spacing w:line="240" w:lineRule="exact"/>
              <w:rPr>
                <w:rFonts w:ascii="標楷體" w:eastAsia="標楷體" w:hAnsi="標楷體" w:cs="新細明體"/>
                <w:kern w:val="0"/>
                <w:sz w:val="20"/>
                <w:szCs w:val="20"/>
              </w:rPr>
            </w:pPr>
          </w:p>
        </w:tc>
        <w:tc>
          <w:tcPr>
            <w:tcW w:w="716" w:type="pct"/>
            <w:tcBorders>
              <w:top w:val="single" w:sz="4" w:space="0" w:color="auto"/>
              <w:left w:val="nil"/>
              <w:bottom w:val="single" w:sz="4" w:space="0" w:color="auto"/>
              <w:right w:val="single" w:sz="4" w:space="0" w:color="auto"/>
            </w:tcBorders>
            <w:shd w:val="clear" w:color="auto" w:fill="93CE90"/>
            <w:vAlign w:val="center"/>
            <w:hideMark/>
          </w:tcPr>
          <w:p w14:paraId="5D68E6AE" w14:textId="77777777" w:rsidR="00B83973" w:rsidRPr="00F31029" w:rsidRDefault="00B83973" w:rsidP="0010057F">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3</w:t>
            </w:r>
            <w:r w:rsidRPr="00F31029">
              <w:rPr>
                <w:rFonts w:ascii="標楷體" w:eastAsia="標楷體" w:hAnsi="標楷體" w:cs="新細明體" w:hint="eastAsia"/>
                <w:kern w:val="0"/>
                <w:sz w:val="20"/>
                <w:szCs w:val="20"/>
              </w:rPr>
              <w:t>年度</w:t>
            </w:r>
          </w:p>
        </w:tc>
        <w:tc>
          <w:tcPr>
            <w:tcW w:w="712" w:type="pct"/>
            <w:tcBorders>
              <w:top w:val="single" w:sz="4" w:space="0" w:color="auto"/>
              <w:left w:val="nil"/>
              <w:bottom w:val="single" w:sz="4" w:space="0" w:color="auto"/>
              <w:right w:val="single" w:sz="4" w:space="0" w:color="auto"/>
            </w:tcBorders>
            <w:shd w:val="clear" w:color="auto" w:fill="93CE90"/>
            <w:vAlign w:val="center"/>
            <w:hideMark/>
          </w:tcPr>
          <w:p w14:paraId="1C669474" w14:textId="77777777" w:rsidR="00B83973" w:rsidRPr="00F31029" w:rsidRDefault="00B83973" w:rsidP="0010057F">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4</w:t>
            </w:r>
            <w:r w:rsidRPr="00F31029">
              <w:rPr>
                <w:rFonts w:ascii="標楷體" w:eastAsia="標楷體" w:hAnsi="標楷體" w:cs="新細明體" w:hint="eastAsia"/>
                <w:kern w:val="0"/>
                <w:sz w:val="20"/>
                <w:szCs w:val="20"/>
              </w:rPr>
              <w:t>年度</w:t>
            </w:r>
          </w:p>
        </w:tc>
      </w:tr>
      <w:tr w:rsidR="00B83973" w:rsidRPr="00F31029" w14:paraId="422A48DD" w14:textId="77777777" w:rsidTr="00CF07F0">
        <w:trPr>
          <w:cantSplit/>
          <w:trHeight w:val="28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63CCC83A"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產業發展局主管（</w:t>
            </w:r>
            <w:r>
              <w:rPr>
                <w:rFonts w:ascii="標楷體" w:eastAsia="標楷體" w:hAnsi="標楷體" w:cs="新細明體" w:hint="eastAsia"/>
                <w:b/>
                <w:kern w:val="0"/>
                <w:sz w:val="20"/>
                <w:szCs w:val="20"/>
              </w:rPr>
              <w:t>5</w:t>
            </w:r>
            <w:r w:rsidRPr="00F31029">
              <w:rPr>
                <w:rFonts w:ascii="標楷體" w:eastAsia="標楷體" w:hAnsi="標楷體" w:cs="新細明體" w:hint="eastAsia"/>
                <w:b/>
                <w:kern w:val="0"/>
                <w:sz w:val="20"/>
                <w:szCs w:val="20"/>
              </w:rPr>
              <w:t>項）</w:t>
            </w:r>
          </w:p>
        </w:tc>
      </w:tr>
      <w:tr w:rsidR="00B83973" w:rsidRPr="00F31029" w14:paraId="18C59A15"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206C"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vAlign w:val="center"/>
          </w:tcPr>
          <w:p w14:paraId="2FFABCC8"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第一果菜</w:t>
            </w:r>
            <w:r>
              <w:rPr>
                <w:rFonts w:ascii="標楷體" w:eastAsia="標楷體" w:hAnsi="標楷體" w:cs="新細明體" w:hint="eastAsia"/>
                <w:kern w:val="0"/>
                <w:sz w:val="20"/>
                <w:szCs w:val="20"/>
              </w:rPr>
              <w:t>（</w:t>
            </w:r>
            <w:r w:rsidRPr="00C963ED">
              <w:rPr>
                <w:rFonts w:ascii="標楷體" w:eastAsia="標楷體" w:hAnsi="標楷體" w:cs="新細明體" w:hint="eastAsia"/>
                <w:kern w:val="0"/>
                <w:sz w:val="20"/>
                <w:szCs w:val="20"/>
              </w:rPr>
              <w:t>含堤內中繼</w:t>
            </w:r>
            <w:r>
              <w:rPr>
                <w:rFonts w:ascii="標楷體" w:eastAsia="標楷體" w:hAnsi="標楷體" w:cs="新細明體" w:hint="eastAsia"/>
                <w:kern w:val="0"/>
                <w:sz w:val="20"/>
                <w:szCs w:val="20"/>
              </w:rPr>
              <w:t>）</w:t>
            </w:r>
            <w:r w:rsidRPr="00C963ED">
              <w:rPr>
                <w:rFonts w:ascii="標楷體" w:eastAsia="標楷體" w:hAnsi="標楷體" w:cs="新細明體" w:hint="eastAsia"/>
                <w:kern w:val="0"/>
                <w:sz w:val="20"/>
                <w:szCs w:val="20"/>
              </w:rPr>
              <w:t>及萬大魚類批發市場改建統包工程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41290DB6"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5EFFDCC7"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甲</w:t>
            </w:r>
          </w:p>
        </w:tc>
      </w:tr>
      <w:tr w:rsidR="00B83973" w:rsidRPr="00F31029" w14:paraId="39C7F9F1" w14:textId="77777777" w:rsidTr="00842FB1">
        <w:trPr>
          <w:cantSplit/>
          <w:trHeight w:val="272"/>
          <w:jc w:val="center"/>
        </w:trPr>
        <w:tc>
          <w:tcPr>
            <w:tcW w:w="716" w:type="pct"/>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FB4DEA9"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nil"/>
              <w:bottom w:val="single" w:sz="12" w:space="0" w:color="auto"/>
              <w:right w:val="single" w:sz="4" w:space="0" w:color="auto"/>
            </w:tcBorders>
            <w:shd w:val="clear" w:color="auto" w:fill="auto"/>
            <w:vAlign w:val="center"/>
          </w:tcPr>
          <w:p w14:paraId="08CEDABB"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環南市場改建工程</w:t>
            </w:r>
          </w:p>
        </w:tc>
        <w:tc>
          <w:tcPr>
            <w:tcW w:w="716" w:type="pct"/>
            <w:tcBorders>
              <w:top w:val="single" w:sz="4" w:space="0" w:color="auto"/>
              <w:left w:val="nil"/>
              <w:bottom w:val="single" w:sz="12" w:space="0" w:color="auto"/>
              <w:right w:val="single" w:sz="4" w:space="0" w:color="auto"/>
            </w:tcBorders>
            <w:shd w:val="clear" w:color="auto" w:fill="auto"/>
            <w:vAlign w:val="center"/>
          </w:tcPr>
          <w:p w14:paraId="02A9E99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乙</w:t>
            </w:r>
          </w:p>
        </w:tc>
        <w:tc>
          <w:tcPr>
            <w:tcW w:w="712" w:type="pct"/>
            <w:tcBorders>
              <w:top w:val="single" w:sz="4" w:space="0" w:color="auto"/>
              <w:left w:val="nil"/>
              <w:bottom w:val="single" w:sz="12" w:space="0" w:color="auto"/>
              <w:right w:val="single" w:sz="4" w:space="0" w:color="auto"/>
            </w:tcBorders>
            <w:shd w:val="clear" w:color="auto" w:fill="auto"/>
            <w:vAlign w:val="center"/>
          </w:tcPr>
          <w:p w14:paraId="4B73EFEB"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甲</w:t>
            </w:r>
          </w:p>
        </w:tc>
      </w:tr>
      <w:tr w:rsidR="00B83973" w:rsidRPr="00F31029" w14:paraId="706FF425" w14:textId="77777777" w:rsidTr="00842FB1">
        <w:trPr>
          <w:cantSplit/>
          <w:trHeight w:val="272"/>
          <w:jc w:val="center"/>
        </w:trPr>
        <w:tc>
          <w:tcPr>
            <w:tcW w:w="716" w:type="pct"/>
            <w:gridSpan w:val="2"/>
            <w:tcBorders>
              <w:top w:val="single" w:sz="12" w:space="0" w:color="auto"/>
              <w:left w:val="single" w:sz="12" w:space="0" w:color="auto"/>
              <w:bottom w:val="single" w:sz="12" w:space="0" w:color="auto"/>
              <w:right w:val="single" w:sz="2" w:space="0" w:color="auto"/>
            </w:tcBorders>
            <w:shd w:val="clear" w:color="auto" w:fill="auto"/>
            <w:vAlign w:val="center"/>
          </w:tcPr>
          <w:p w14:paraId="47CC6ECA"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12" w:space="0" w:color="auto"/>
              <w:left w:val="single" w:sz="2" w:space="0" w:color="auto"/>
              <w:bottom w:val="single" w:sz="12" w:space="0" w:color="auto"/>
              <w:right w:val="single" w:sz="2" w:space="0" w:color="auto"/>
            </w:tcBorders>
            <w:shd w:val="clear" w:color="auto" w:fill="auto"/>
            <w:vAlign w:val="center"/>
          </w:tcPr>
          <w:p w14:paraId="08C305DD"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成功市場改建工程</w:t>
            </w:r>
          </w:p>
        </w:tc>
        <w:tc>
          <w:tcPr>
            <w:tcW w:w="716" w:type="pct"/>
            <w:tcBorders>
              <w:top w:val="single" w:sz="12" w:space="0" w:color="auto"/>
              <w:left w:val="single" w:sz="2" w:space="0" w:color="auto"/>
              <w:bottom w:val="single" w:sz="12" w:space="0" w:color="auto"/>
              <w:right w:val="single" w:sz="2" w:space="0" w:color="auto"/>
            </w:tcBorders>
            <w:shd w:val="clear" w:color="auto" w:fill="auto"/>
            <w:vAlign w:val="center"/>
          </w:tcPr>
          <w:p w14:paraId="3CC4B7E4"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甲</w:t>
            </w:r>
          </w:p>
        </w:tc>
        <w:tc>
          <w:tcPr>
            <w:tcW w:w="712" w:type="pct"/>
            <w:tcBorders>
              <w:top w:val="single" w:sz="12" w:space="0" w:color="auto"/>
              <w:left w:val="single" w:sz="2" w:space="0" w:color="auto"/>
              <w:bottom w:val="single" w:sz="12" w:space="0" w:color="auto"/>
              <w:right w:val="single" w:sz="12" w:space="0" w:color="auto"/>
            </w:tcBorders>
            <w:shd w:val="clear" w:color="auto" w:fill="auto"/>
            <w:vAlign w:val="center"/>
          </w:tcPr>
          <w:p w14:paraId="61CF800A"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乙</w:t>
            </w:r>
          </w:p>
        </w:tc>
      </w:tr>
      <w:tr w:rsidR="00B83973" w:rsidRPr="00F31029" w14:paraId="56A8D132" w14:textId="77777777" w:rsidTr="00842FB1">
        <w:trPr>
          <w:cantSplit/>
          <w:trHeight w:val="272"/>
          <w:jc w:val="center"/>
        </w:trPr>
        <w:tc>
          <w:tcPr>
            <w:tcW w:w="716"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1F61A98"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四</w:t>
            </w:r>
          </w:p>
        </w:tc>
        <w:tc>
          <w:tcPr>
            <w:tcW w:w="2856" w:type="pct"/>
            <w:tcBorders>
              <w:top w:val="single" w:sz="12" w:space="0" w:color="auto"/>
              <w:left w:val="nil"/>
              <w:bottom w:val="single" w:sz="4" w:space="0" w:color="auto"/>
              <w:right w:val="single" w:sz="4" w:space="0" w:color="auto"/>
            </w:tcBorders>
            <w:shd w:val="clear" w:color="auto" w:fill="auto"/>
            <w:vAlign w:val="center"/>
          </w:tcPr>
          <w:p w14:paraId="2966E31B"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南門大樓暨市場改建工程</w:t>
            </w:r>
          </w:p>
        </w:tc>
        <w:tc>
          <w:tcPr>
            <w:tcW w:w="716" w:type="pct"/>
            <w:tcBorders>
              <w:top w:val="single" w:sz="12" w:space="0" w:color="auto"/>
              <w:left w:val="nil"/>
              <w:bottom w:val="single" w:sz="4" w:space="0" w:color="auto"/>
              <w:right w:val="single" w:sz="4" w:space="0" w:color="auto"/>
            </w:tcBorders>
            <w:shd w:val="clear" w:color="auto" w:fill="auto"/>
            <w:vAlign w:val="center"/>
          </w:tcPr>
          <w:p w14:paraId="6B234AE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乙</w:t>
            </w:r>
          </w:p>
        </w:tc>
        <w:tc>
          <w:tcPr>
            <w:tcW w:w="712" w:type="pct"/>
            <w:tcBorders>
              <w:top w:val="single" w:sz="12" w:space="0" w:color="auto"/>
              <w:left w:val="nil"/>
              <w:bottom w:val="single" w:sz="4" w:space="0" w:color="auto"/>
              <w:right w:val="single" w:sz="4" w:space="0" w:color="auto"/>
            </w:tcBorders>
            <w:shd w:val="clear" w:color="auto" w:fill="auto"/>
            <w:vAlign w:val="center"/>
          </w:tcPr>
          <w:p w14:paraId="43FCDCA0"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甲</w:t>
            </w:r>
          </w:p>
        </w:tc>
      </w:tr>
      <w:tr w:rsidR="00B83973" w:rsidRPr="00F31029" w14:paraId="41512D27"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5AA9"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五</w:t>
            </w:r>
          </w:p>
        </w:tc>
        <w:tc>
          <w:tcPr>
            <w:tcW w:w="2856" w:type="pct"/>
            <w:tcBorders>
              <w:top w:val="single" w:sz="4" w:space="0" w:color="auto"/>
              <w:left w:val="nil"/>
              <w:bottom w:val="single" w:sz="4" w:space="0" w:color="auto"/>
              <w:right w:val="single" w:sz="4" w:space="0" w:color="auto"/>
            </w:tcBorders>
            <w:shd w:val="clear" w:color="auto" w:fill="auto"/>
            <w:vAlign w:val="center"/>
          </w:tcPr>
          <w:p w14:paraId="1598C3AA"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臺北市動物之家暨動保處辦公廳舍新建工程</w:t>
            </w:r>
          </w:p>
        </w:tc>
        <w:tc>
          <w:tcPr>
            <w:tcW w:w="716" w:type="pct"/>
            <w:tcBorders>
              <w:top w:val="single" w:sz="4" w:space="0" w:color="auto"/>
              <w:left w:val="nil"/>
              <w:bottom w:val="single" w:sz="4" w:space="0" w:color="auto"/>
              <w:right w:val="single" w:sz="4" w:space="0" w:color="auto"/>
              <w:tl2br w:val="single" w:sz="4" w:space="0" w:color="auto"/>
            </w:tcBorders>
            <w:shd w:val="clear" w:color="auto" w:fill="auto"/>
            <w:vAlign w:val="center"/>
          </w:tcPr>
          <w:p w14:paraId="20970210"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4" w:space="0" w:color="auto"/>
              <w:right w:val="single" w:sz="4" w:space="0" w:color="auto"/>
            </w:tcBorders>
            <w:shd w:val="clear" w:color="auto" w:fill="auto"/>
            <w:vAlign w:val="center"/>
          </w:tcPr>
          <w:p w14:paraId="5C36E738"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963ED">
              <w:rPr>
                <w:rFonts w:ascii="標楷體" w:eastAsia="標楷體" w:hAnsi="標楷體" w:cs="新細明體" w:hint="eastAsia"/>
                <w:kern w:val="0"/>
                <w:sz w:val="20"/>
                <w:szCs w:val="20"/>
              </w:rPr>
              <w:t>甲</w:t>
            </w:r>
          </w:p>
        </w:tc>
      </w:tr>
      <w:tr w:rsidR="00B83973" w:rsidRPr="00F31029" w14:paraId="039A81FC" w14:textId="77777777" w:rsidTr="00CF07F0">
        <w:trPr>
          <w:cantSplit/>
          <w:trHeight w:val="28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623E1AE4"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工務局主管（</w:t>
            </w:r>
            <w:r>
              <w:rPr>
                <w:rFonts w:ascii="標楷體" w:eastAsia="標楷體" w:hAnsi="標楷體" w:cs="新細明體" w:hint="eastAsia"/>
                <w:b/>
                <w:kern w:val="0"/>
                <w:sz w:val="20"/>
                <w:szCs w:val="20"/>
              </w:rPr>
              <w:t>8</w:t>
            </w:r>
            <w:r w:rsidRPr="00F31029">
              <w:rPr>
                <w:rFonts w:ascii="標楷體" w:eastAsia="標楷體" w:hAnsi="標楷體" w:cs="新細明體" w:hint="eastAsia"/>
                <w:b/>
                <w:kern w:val="0"/>
                <w:sz w:val="20"/>
                <w:szCs w:val="20"/>
              </w:rPr>
              <w:t>項）</w:t>
            </w:r>
          </w:p>
        </w:tc>
      </w:tr>
      <w:tr w:rsidR="00B83973" w:rsidRPr="00F31029" w14:paraId="6A0CDC2F" w14:textId="77777777" w:rsidTr="00842FB1">
        <w:trPr>
          <w:cantSplit/>
          <w:trHeight w:val="272"/>
          <w:jc w:val="center"/>
        </w:trPr>
        <w:tc>
          <w:tcPr>
            <w:tcW w:w="716" w:type="pct"/>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9795C4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12" w:space="0" w:color="auto"/>
              <w:right w:val="single" w:sz="4" w:space="0" w:color="auto"/>
            </w:tcBorders>
            <w:shd w:val="clear" w:color="auto" w:fill="auto"/>
            <w:noWrap/>
            <w:vAlign w:val="center"/>
          </w:tcPr>
          <w:p w14:paraId="1FD56DA1"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迪化污水處理廠第三期設備（施）更新工程</w:t>
            </w:r>
          </w:p>
        </w:tc>
        <w:tc>
          <w:tcPr>
            <w:tcW w:w="716" w:type="pct"/>
            <w:tcBorders>
              <w:top w:val="single" w:sz="4" w:space="0" w:color="auto"/>
              <w:left w:val="nil"/>
              <w:bottom w:val="single" w:sz="12" w:space="0" w:color="auto"/>
              <w:right w:val="single" w:sz="4" w:space="0" w:color="auto"/>
              <w:tl2br w:val="single" w:sz="4" w:space="0" w:color="auto"/>
            </w:tcBorders>
            <w:shd w:val="clear" w:color="auto" w:fill="auto"/>
            <w:vAlign w:val="center"/>
          </w:tcPr>
          <w:p w14:paraId="59DB738E"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12" w:space="0" w:color="auto"/>
              <w:right w:val="single" w:sz="4" w:space="0" w:color="auto"/>
            </w:tcBorders>
            <w:shd w:val="clear" w:color="auto" w:fill="auto"/>
            <w:vAlign w:val="center"/>
          </w:tcPr>
          <w:p w14:paraId="52ED0605"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甲</w:t>
            </w:r>
          </w:p>
        </w:tc>
      </w:tr>
      <w:tr w:rsidR="00B83973" w:rsidRPr="00F31029" w14:paraId="4773C7E7" w14:textId="77777777" w:rsidTr="00842FB1">
        <w:trPr>
          <w:cantSplit/>
          <w:trHeight w:val="272"/>
          <w:jc w:val="center"/>
        </w:trPr>
        <w:tc>
          <w:tcPr>
            <w:tcW w:w="716" w:type="pct"/>
            <w:gridSpan w:val="2"/>
            <w:tcBorders>
              <w:top w:val="single" w:sz="12" w:space="0" w:color="auto"/>
              <w:left w:val="single" w:sz="12" w:space="0" w:color="auto"/>
              <w:bottom w:val="single" w:sz="12" w:space="0" w:color="auto"/>
              <w:right w:val="single" w:sz="2" w:space="0" w:color="auto"/>
            </w:tcBorders>
            <w:shd w:val="clear" w:color="auto" w:fill="auto"/>
            <w:vAlign w:val="center"/>
          </w:tcPr>
          <w:p w14:paraId="0A67E645"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12" w:space="0" w:color="auto"/>
              <w:left w:val="single" w:sz="2" w:space="0" w:color="auto"/>
              <w:bottom w:val="single" w:sz="12" w:space="0" w:color="auto"/>
              <w:right w:val="single" w:sz="2" w:space="0" w:color="auto"/>
            </w:tcBorders>
            <w:shd w:val="clear" w:color="auto" w:fill="auto"/>
            <w:vAlign w:val="center"/>
          </w:tcPr>
          <w:p w14:paraId="4EF9ADD2"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「民生水資源再生中心暨下水道環境教育館新建工程」統包案</w:t>
            </w:r>
          </w:p>
        </w:tc>
        <w:tc>
          <w:tcPr>
            <w:tcW w:w="716" w:type="pct"/>
            <w:tcBorders>
              <w:top w:val="single" w:sz="12" w:space="0" w:color="auto"/>
              <w:left w:val="single" w:sz="2" w:space="0" w:color="auto"/>
              <w:bottom w:val="single" w:sz="12" w:space="0" w:color="auto"/>
              <w:right w:val="single" w:sz="2" w:space="0" w:color="auto"/>
            </w:tcBorders>
            <w:shd w:val="clear" w:color="auto" w:fill="auto"/>
            <w:vAlign w:val="center"/>
          </w:tcPr>
          <w:p w14:paraId="5B8E3970"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甲</w:t>
            </w:r>
          </w:p>
        </w:tc>
        <w:tc>
          <w:tcPr>
            <w:tcW w:w="712" w:type="pct"/>
            <w:tcBorders>
              <w:top w:val="single" w:sz="12" w:space="0" w:color="auto"/>
              <w:left w:val="single" w:sz="2" w:space="0" w:color="auto"/>
              <w:bottom w:val="single" w:sz="12" w:space="0" w:color="auto"/>
              <w:right w:val="single" w:sz="12" w:space="0" w:color="auto"/>
            </w:tcBorders>
            <w:shd w:val="clear" w:color="auto" w:fill="auto"/>
            <w:vAlign w:val="center"/>
          </w:tcPr>
          <w:p w14:paraId="7A3E69F5"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丙</w:t>
            </w:r>
          </w:p>
        </w:tc>
      </w:tr>
      <w:tr w:rsidR="00B83973" w:rsidRPr="00F31029" w14:paraId="161AEA6E" w14:textId="77777777" w:rsidTr="00842FB1">
        <w:trPr>
          <w:cantSplit/>
          <w:trHeight w:val="272"/>
          <w:jc w:val="center"/>
        </w:trPr>
        <w:tc>
          <w:tcPr>
            <w:tcW w:w="716"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FC8B1F9"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12" w:space="0" w:color="auto"/>
              <w:left w:val="nil"/>
              <w:bottom w:val="single" w:sz="4" w:space="0" w:color="auto"/>
              <w:right w:val="single" w:sz="4" w:space="0" w:color="auto"/>
            </w:tcBorders>
            <w:shd w:val="clear" w:color="auto" w:fill="auto"/>
            <w:vAlign w:val="center"/>
          </w:tcPr>
          <w:p w14:paraId="11607B1F"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中正橋改建工程</w:t>
            </w:r>
          </w:p>
        </w:tc>
        <w:tc>
          <w:tcPr>
            <w:tcW w:w="716" w:type="pct"/>
            <w:tcBorders>
              <w:top w:val="single" w:sz="12" w:space="0" w:color="auto"/>
              <w:left w:val="nil"/>
              <w:bottom w:val="single" w:sz="4" w:space="0" w:color="auto"/>
              <w:right w:val="single" w:sz="4" w:space="0" w:color="auto"/>
            </w:tcBorders>
            <w:shd w:val="clear" w:color="auto" w:fill="auto"/>
            <w:vAlign w:val="center"/>
          </w:tcPr>
          <w:p w14:paraId="3D6009B0"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甲</w:t>
            </w:r>
          </w:p>
        </w:tc>
        <w:tc>
          <w:tcPr>
            <w:tcW w:w="712" w:type="pct"/>
            <w:tcBorders>
              <w:top w:val="single" w:sz="12" w:space="0" w:color="auto"/>
              <w:left w:val="nil"/>
              <w:bottom w:val="single" w:sz="4" w:space="0" w:color="auto"/>
              <w:right w:val="single" w:sz="4" w:space="0" w:color="auto"/>
            </w:tcBorders>
            <w:shd w:val="clear" w:color="auto" w:fill="auto"/>
            <w:vAlign w:val="center"/>
          </w:tcPr>
          <w:p w14:paraId="28606BF9"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甲</w:t>
            </w:r>
          </w:p>
        </w:tc>
      </w:tr>
      <w:tr w:rsidR="00B83973" w:rsidRPr="00F31029" w14:paraId="484BB2E9"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02F91"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四</w:t>
            </w:r>
          </w:p>
        </w:tc>
        <w:tc>
          <w:tcPr>
            <w:tcW w:w="2856" w:type="pct"/>
            <w:tcBorders>
              <w:top w:val="single" w:sz="4" w:space="0" w:color="auto"/>
              <w:left w:val="nil"/>
              <w:bottom w:val="single" w:sz="4" w:space="0" w:color="auto"/>
              <w:right w:val="single" w:sz="4" w:space="0" w:color="auto"/>
            </w:tcBorders>
            <w:shd w:val="clear" w:color="auto" w:fill="auto"/>
            <w:vAlign w:val="center"/>
          </w:tcPr>
          <w:p w14:paraId="194D8A98"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民權大橋跨河段上部結構拆除改建工程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4ECAB68B"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優</w:t>
            </w:r>
          </w:p>
        </w:tc>
        <w:tc>
          <w:tcPr>
            <w:tcW w:w="712" w:type="pct"/>
            <w:tcBorders>
              <w:top w:val="single" w:sz="4" w:space="0" w:color="auto"/>
              <w:left w:val="nil"/>
              <w:bottom w:val="single" w:sz="4" w:space="0" w:color="auto"/>
              <w:right w:val="single" w:sz="4" w:space="0" w:color="auto"/>
            </w:tcBorders>
            <w:shd w:val="clear" w:color="auto" w:fill="auto"/>
            <w:vAlign w:val="center"/>
          </w:tcPr>
          <w:p w14:paraId="51C9DDB8"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優</w:t>
            </w:r>
          </w:p>
        </w:tc>
      </w:tr>
      <w:tr w:rsidR="00B83973" w:rsidRPr="00F31029" w14:paraId="5A0A007A"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7109"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五</w:t>
            </w:r>
          </w:p>
        </w:tc>
        <w:tc>
          <w:tcPr>
            <w:tcW w:w="2856" w:type="pct"/>
            <w:tcBorders>
              <w:top w:val="single" w:sz="4" w:space="0" w:color="auto"/>
              <w:left w:val="single" w:sz="4" w:space="0" w:color="auto"/>
              <w:bottom w:val="single" w:sz="4" w:space="0" w:color="auto"/>
              <w:right w:val="single" w:sz="4" w:space="0" w:color="auto"/>
            </w:tcBorders>
            <w:shd w:val="clear" w:color="auto" w:fill="auto"/>
            <w:vAlign w:val="center"/>
          </w:tcPr>
          <w:p w14:paraId="06CC1853"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國家生技研究園區聯外道路工程</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5ECDE884"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優</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1C5DEAEB"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甲</w:t>
            </w:r>
          </w:p>
        </w:tc>
      </w:tr>
      <w:tr w:rsidR="00B83973" w:rsidRPr="00F31029" w14:paraId="2FA20F63"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309F"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六</w:t>
            </w:r>
          </w:p>
        </w:tc>
        <w:tc>
          <w:tcPr>
            <w:tcW w:w="2856" w:type="pct"/>
            <w:tcBorders>
              <w:top w:val="single" w:sz="4" w:space="0" w:color="auto"/>
              <w:left w:val="nil"/>
              <w:bottom w:val="single" w:sz="4" w:space="0" w:color="auto"/>
              <w:right w:val="single" w:sz="4" w:space="0" w:color="auto"/>
            </w:tcBorders>
            <w:shd w:val="clear" w:color="auto" w:fill="auto"/>
            <w:vAlign w:val="center"/>
          </w:tcPr>
          <w:p w14:paraId="2A73179C"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大龍抽水站擴建工程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1C5D78F7"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乙</w:t>
            </w:r>
          </w:p>
        </w:tc>
        <w:tc>
          <w:tcPr>
            <w:tcW w:w="712" w:type="pct"/>
            <w:tcBorders>
              <w:top w:val="single" w:sz="4" w:space="0" w:color="auto"/>
              <w:left w:val="nil"/>
              <w:bottom w:val="single" w:sz="4" w:space="0" w:color="auto"/>
              <w:right w:val="single" w:sz="4" w:space="0" w:color="auto"/>
            </w:tcBorders>
            <w:shd w:val="clear" w:color="auto" w:fill="auto"/>
            <w:vAlign w:val="center"/>
          </w:tcPr>
          <w:p w14:paraId="48F66589"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優</w:t>
            </w:r>
          </w:p>
        </w:tc>
      </w:tr>
      <w:tr w:rsidR="00B83973" w:rsidRPr="00F31029" w14:paraId="71795661"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521E7"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七</w:t>
            </w:r>
          </w:p>
        </w:tc>
        <w:tc>
          <w:tcPr>
            <w:tcW w:w="2856" w:type="pct"/>
            <w:tcBorders>
              <w:top w:val="single" w:sz="4" w:space="0" w:color="auto"/>
              <w:left w:val="nil"/>
              <w:bottom w:val="single" w:sz="4" w:space="0" w:color="auto"/>
              <w:right w:val="single" w:sz="4" w:space="0" w:color="auto"/>
            </w:tcBorders>
            <w:shd w:val="clear" w:color="auto" w:fill="auto"/>
            <w:vAlign w:val="center"/>
          </w:tcPr>
          <w:p w14:paraId="4C628C0F"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磺港溪再造工程（延壽橋至西安橋）</w:t>
            </w:r>
          </w:p>
        </w:tc>
        <w:tc>
          <w:tcPr>
            <w:tcW w:w="716" w:type="pct"/>
            <w:tcBorders>
              <w:top w:val="single" w:sz="4" w:space="0" w:color="auto"/>
              <w:left w:val="nil"/>
              <w:bottom w:val="single" w:sz="4" w:space="0" w:color="auto"/>
              <w:right w:val="single" w:sz="4" w:space="0" w:color="auto"/>
            </w:tcBorders>
            <w:shd w:val="clear" w:color="auto" w:fill="auto"/>
            <w:vAlign w:val="center"/>
          </w:tcPr>
          <w:p w14:paraId="7BA4001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5DA3D6EE"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甲</w:t>
            </w:r>
          </w:p>
        </w:tc>
      </w:tr>
      <w:tr w:rsidR="00B83973" w:rsidRPr="00F31029" w14:paraId="664B8DB2"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B2FC"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八</w:t>
            </w:r>
          </w:p>
        </w:tc>
        <w:tc>
          <w:tcPr>
            <w:tcW w:w="2856" w:type="pct"/>
            <w:tcBorders>
              <w:top w:val="single" w:sz="4" w:space="0" w:color="auto"/>
              <w:left w:val="nil"/>
              <w:bottom w:val="single" w:sz="4" w:space="0" w:color="auto"/>
              <w:right w:val="single" w:sz="4" w:space="0" w:color="auto"/>
            </w:tcBorders>
            <w:shd w:val="clear" w:color="auto" w:fill="auto"/>
            <w:vAlign w:val="center"/>
          </w:tcPr>
          <w:p w14:paraId="5E264F2D"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9B6C90">
              <w:rPr>
                <w:rFonts w:ascii="標楷體" w:eastAsia="標楷體" w:hAnsi="標楷體" w:cs="新細明體" w:hint="eastAsia"/>
                <w:kern w:val="0"/>
                <w:sz w:val="20"/>
                <w:szCs w:val="20"/>
              </w:rPr>
              <w:t>士林官邸北側滯洪池新建工程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7EB8652F"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C276E5">
              <w:rPr>
                <w:rFonts w:ascii="標楷體" w:eastAsia="標楷體" w:hAnsi="標楷體" w:cs="新細明體" w:hint="eastAsia"/>
                <w:kern w:val="0"/>
                <w:sz w:val="20"/>
                <w:szCs w:val="20"/>
              </w:rPr>
              <w:t>乙</w:t>
            </w:r>
          </w:p>
        </w:tc>
        <w:tc>
          <w:tcPr>
            <w:tcW w:w="712" w:type="pct"/>
            <w:tcBorders>
              <w:top w:val="single" w:sz="4" w:space="0" w:color="auto"/>
              <w:left w:val="nil"/>
              <w:bottom w:val="single" w:sz="4" w:space="0" w:color="auto"/>
              <w:right w:val="single" w:sz="4" w:space="0" w:color="auto"/>
            </w:tcBorders>
            <w:shd w:val="clear" w:color="auto" w:fill="auto"/>
            <w:vAlign w:val="center"/>
          </w:tcPr>
          <w:p w14:paraId="030EB53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6101A">
              <w:rPr>
                <w:rFonts w:ascii="標楷體" w:eastAsia="標楷體" w:hAnsi="標楷體" w:cs="新細明體" w:hint="eastAsia"/>
                <w:kern w:val="0"/>
                <w:sz w:val="20"/>
                <w:szCs w:val="20"/>
              </w:rPr>
              <w:t>甲</w:t>
            </w:r>
          </w:p>
        </w:tc>
      </w:tr>
      <w:tr w:rsidR="00B83973" w:rsidRPr="00F31029" w14:paraId="23546ED3" w14:textId="77777777" w:rsidTr="00CF07F0">
        <w:trPr>
          <w:cantSplit/>
          <w:trHeight w:val="283"/>
          <w:jc w:val="center"/>
        </w:trPr>
        <w:tc>
          <w:tcPr>
            <w:tcW w:w="5000" w:type="pct"/>
            <w:gridSpan w:val="5"/>
            <w:tcBorders>
              <w:top w:val="nil"/>
              <w:left w:val="single" w:sz="4" w:space="0" w:color="auto"/>
              <w:bottom w:val="single" w:sz="4" w:space="0" w:color="auto"/>
              <w:right w:val="single" w:sz="4" w:space="0" w:color="auto"/>
            </w:tcBorders>
            <w:shd w:val="clear" w:color="auto" w:fill="CDE1BC"/>
            <w:vAlign w:val="center"/>
          </w:tcPr>
          <w:p w14:paraId="7B87C9C4" w14:textId="77777777" w:rsidR="00B83973" w:rsidRPr="00F31029" w:rsidRDefault="00B83973" w:rsidP="00DA0539">
            <w:pPr>
              <w:widowControl/>
              <w:overflowPunct w:val="0"/>
              <w:spacing w:line="240" w:lineRule="exact"/>
              <w:jc w:val="both"/>
              <w:rPr>
                <w:rFonts w:ascii="標楷體" w:eastAsia="標楷體" w:hAnsi="標楷體" w:cs="新細明體"/>
                <w:kern w:val="0"/>
                <w:sz w:val="20"/>
                <w:szCs w:val="20"/>
              </w:rPr>
            </w:pPr>
            <w:r w:rsidRPr="00F31029">
              <w:rPr>
                <w:rFonts w:ascii="標楷體" w:eastAsia="標楷體" w:hAnsi="標楷體" w:cs="新細明體" w:hint="eastAsia"/>
                <w:b/>
                <w:kern w:val="0"/>
                <w:sz w:val="20"/>
                <w:szCs w:val="20"/>
              </w:rPr>
              <w:t>交通局主管（</w:t>
            </w:r>
            <w:r>
              <w:rPr>
                <w:rFonts w:ascii="標楷體" w:eastAsia="標楷體" w:hAnsi="標楷體" w:cs="新細明體" w:hint="eastAsia"/>
                <w:b/>
                <w:kern w:val="0"/>
                <w:sz w:val="20"/>
                <w:szCs w:val="20"/>
              </w:rPr>
              <w:t>9</w:t>
            </w:r>
            <w:r w:rsidRPr="00F31029">
              <w:rPr>
                <w:rFonts w:ascii="標楷體" w:eastAsia="標楷體" w:hAnsi="標楷體" w:cs="新細明體" w:hint="eastAsia"/>
                <w:b/>
                <w:kern w:val="0"/>
                <w:sz w:val="20"/>
                <w:szCs w:val="20"/>
              </w:rPr>
              <w:t>項）</w:t>
            </w:r>
          </w:p>
        </w:tc>
      </w:tr>
      <w:tr w:rsidR="00B83973" w:rsidRPr="00F31029" w14:paraId="6C3E1FCC"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49A0"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vAlign w:val="center"/>
          </w:tcPr>
          <w:p w14:paraId="33116913"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振華公園附建地下停車場新建工程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3DF8D1BF"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0D93700B"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甲</w:t>
            </w:r>
          </w:p>
        </w:tc>
      </w:tr>
      <w:tr w:rsidR="00B83973" w:rsidRPr="00F31029" w14:paraId="120D37E3"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D217"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nil"/>
              <w:bottom w:val="single" w:sz="4" w:space="0" w:color="auto"/>
              <w:right w:val="single" w:sz="4" w:space="0" w:color="auto"/>
            </w:tcBorders>
            <w:shd w:val="clear" w:color="auto" w:fill="auto"/>
            <w:vAlign w:val="center"/>
          </w:tcPr>
          <w:p w14:paraId="6BC6954B"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科技大樓站停車場新建工程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3C5A4F6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6FA46D97"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甲</w:t>
            </w:r>
          </w:p>
        </w:tc>
      </w:tr>
      <w:tr w:rsidR="00B83973" w:rsidRPr="00F31029" w14:paraId="691BD357"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C706"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4" w:space="0" w:color="auto"/>
              <w:left w:val="nil"/>
              <w:bottom w:val="single" w:sz="4" w:space="0" w:color="auto"/>
              <w:right w:val="single" w:sz="4" w:space="0" w:color="auto"/>
            </w:tcBorders>
            <w:shd w:val="clear" w:color="auto" w:fill="auto"/>
            <w:vAlign w:val="center"/>
          </w:tcPr>
          <w:p w14:paraId="6450F690"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樂活公園附建地下停車場新建工程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110FD3CC"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優</w:t>
            </w:r>
          </w:p>
        </w:tc>
        <w:tc>
          <w:tcPr>
            <w:tcW w:w="712" w:type="pct"/>
            <w:tcBorders>
              <w:top w:val="single" w:sz="4" w:space="0" w:color="auto"/>
              <w:left w:val="nil"/>
              <w:bottom w:val="single" w:sz="4" w:space="0" w:color="auto"/>
              <w:right w:val="single" w:sz="4" w:space="0" w:color="auto"/>
            </w:tcBorders>
            <w:shd w:val="clear" w:color="auto" w:fill="auto"/>
            <w:vAlign w:val="center"/>
          </w:tcPr>
          <w:p w14:paraId="273CF8A7"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優</w:t>
            </w:r>
          </w:p>
        </w:tc>
      </w:tr>
      <w:tr w:rsidR="00B83973" w:rsidRPr="00F31029" w14:paraId="494145A7"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A50B"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四</w:t>
            </w:r>
          </w:p>
        </w:tc>
        <w:tc>
          <w:tcPr>
            <w:tcW w:w="2856" w:type="pct"/>
            <w:tcBorders>
              <w:top w:val="single" w:sz="4" w:space="0" w:color="auto"/>
              <w:left w:val="single" w:sz="4" w:space="0" w:color="auto"/>
              <w:bottom w:val="single" w:sz="4" w:space="0" w:color="auto"/>
              <w:right w:val="single" w:sz="4" w:space="0" w:color="auto"/>
            </w:tcBorders>
            <w:shd w:val="clear" w:color="auto" w:fill="auto"/>
            <w:vAlign w:val="center"/>
          </w:tcPr>
          <w:p w14:paraId="4DD37B2D"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公1公園附建地下停車場新建工程</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452941A4"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乙</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5AC817AE"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甲</w:t>
            </w:r>
          </w:p>
        </w:tc>
      </w:tr>
      <w:tr w:rsidR="00B83973" w:rsidRPr="00F31029" w14:paraId="58C2D808" w14:textId="77777777" w:rsidTr="00842FB1">
        <w:trPr>
          <w:cantSplit/>
          <w:trHeight w:val="272"/>
          <w:jc w:val="center"/>
        </w:trPr>
        <w:tc>
          <w:tcPr>
            <w:tcW w:w="716" w:type="pct"/>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819F088"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五</w:t>
            </w:r>
          </w:p>
        </w:tc>
        <w:tc>
          <w:tcPr>
            <w:tcW w:w="2856" w:type="pct"/>
            <w:tcBorders>
              <w:top w:val="single" w:sz="4" w:space="0" w:color="auto"/>
              <w:left w:val="nil"/>
              <w:bottom w:val="single" w:sz="12" w:space="0" w:color="auto"/>
              <w:right w:val="single" w:sz="4" w:space="0" w:color="auto"/>
            </w:tcBorders>
            <w:shd w:val="clear" w:color="auto" w:fill="auto"/>
            <w:vAlign w:val="center"/>
          </w:tcPr>
          <w:p w14:paraId="462D7B94"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內湖321K01停車場新建工程</w:t>
            </w:r>
          </w:p>
        </w:tc>
        <w:tc>
          <w:tcPr>
            <w:tcW w:w="716" w:type="pct"/>
            <w:tcBorders>
              <w:top w:val="single" w:sz="4" w:space="0" w:color="auto"/>
              <w:left w:val="nil"/>
              <w:bottom w:val="single" w:sz="12" w:space="0" w:color="auto"/>
              <w:right w:val="single" w:sz="4" w:space="0" w:color="auto"/>
            </w:tcBorders>
            <w:shd w:val="clear" w:color="auto" w:fill="auto"/>
            <w:vAlign w:val="center"/>
          </w:tcPr>
          <w:p w14:paraId="59EAC55D"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乙</w:t>
            </w:r>
          </w:p>
        </w:tc>
        <w:tc>
          <w:tcPr>
            <w:tcW w:w="712" w:type="pct"/>
            <w:tcBorders>
              <w:top w:val="single" w:sz="4" w:space="0" w:color="auto"/>
              <w:left w:val="nil"/>
              <w:bottom w:val="single" w:sz="12" w:space="0" w:color="auto"/>
              <w:right w:val="single" w:sz="4" w:space="0" w:color="auto"/>
              <w:tl2br w:val="single" w:sz="4" w:space="0" w:color="auto"/>
            </w:tcBorders>
            <w:shd w:val="clear" w:color="auto" w:fill="auto"/>
            <w:vAlign w:val="center"/>
          </w:tcPr>
          <w:p w14:paraId="1EA27081"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p>
        </w:tc>
      </w:tr>
      <w:tr w:rsidR="00B83973" w:rsidRPr="00F31029" w14:paraId="0C1B0EFA" w14:textId="77777777" w:rsidTr="00842FB1">
        <w:trPr>
          <w:cantSplit/>
          <w:trHeight w:val="272"/>
          <w:jc w:val="center"/>
        </w:trPr>
        <w:tc>
          <w:tcPr>
            <w:tcW w:w="716" w:type="pct"/>
            <w:gridSpan w:val="2"/>
            <w:tcBorders>
              <w:top w:val="single" w:sz="12" w:space="0" w:color="auto"/>
              <w:left w:val="single" w:sz="12" w:space="0" w:color="auto"/>
              <w:bottom w:val="single" w:sz="12" w:space="0" w:color="auto"/>
              <w:right w:val="single" w:sz="6" w:space="0" w:color="auto"/>
            </w:tcBorders>
            <w:shd w:val="clear" w:color="auto" w:fill="auto"/>
            <w:vAlign w:val="center"/>
          </w:tcPr>
          <w:p w14:paraId="45E69C93" w14:textId="77777777" w:rsidR="00B83973"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六</w:t>
            </w:r>
          </w:p>
        </w:tc>
        <w:tc>
          <w:tcPr>
            <w:tcW w:w="2856" w:type="pct"/>
            <w:tcBorders>
              <w:top w:val="single" w:sz="12" w:space="0" w:color="auto"/>
              <w:left w:val="single" w:sz="6" w:space="0" w:color="auto"/>
              <w:bottom w:val="single" w:sz="12" w:space="0" w:color="auto"/>
              <w:right w:val="single" w:sz="6" w:space="0" w:color="auto"/>
            </w:tcBorders>
            <w:shd w:val="clear" w:color="auto" w:fill="auto"/>
            <w:vAlign w:val="center"/>
          </w:tcPr>
          <w:p w14:paraId="3B117BEF"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捷運士林站TOD轉乘設施空間活化及多元服務建置案</w:t>
            </w:r>
          </w:p>
        </w:tc>
        <w:tc>
          <w:tcPr>
            <w:tcW w:w="716" w:type="pct"/>
            <w:tcBorders>
              <w:top w:val="single" w:sz="12" w:space="0" w:color="auto"/>
              <w:left w:val="single" w:sz="6" w:space="0" w:color="auto"/>
              <w:bottom w:val="single" w:sz="12" w:space="0" w:color="auto"/>
              <w:right w:val="single" w:sz="6" w:space="0" w:color="auto"/>
            </w:tcBorders>
            <w:shd w:val="clear" w:color="auto" w:fill="auto"/>
            <w:vAlign w:val="center"/>
          </w:tcPr>
          <w:p w14:paraId="28CC5312"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乙</w:t>
            </w:r>
          </w:p>
        </w:tc>
        <w:tc>
          <w:tcPr>
            <w:tcW w:w="712" w:type="pct"/>
            <w:tcBorders>
              <w:top w:val="single" w:sz="12" w:space="0" w:color="auto"/>
              <w:left w:val="single" w:sz="6" w:space="0" w:color="auto"/>
              <w:bottom w:val="single" w:sz="12" w:space="0" w:color="auto"/>
              <w:right w:val="single" w:sz="12" w:space="0" w:color="auto"/>
            </w:tcBorders>
            <w:shd w:val="clear" w:color="auto" w:fill="auto"/>
            <w:vAlign w:val="center"/>
          </w:tcPr>
          <w:p w14:paraId="419BABD0"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乙</w:t>
            </w:r>
          </w:p>
        </w:tc>
      </w:tr>
      <w:tr w:rsidR="00B83973" w:rsidRPr="00F31029" w14:paraId="03FB8D32" w14:textId="77777777" w:rsidTr="00842FB1">
        <w:trPr>
          <w:cantSplit/>
          <w:trHeight w:val="272"/>
          <w:jc w:val="center"/>
        </w:trPr>
        <w:tc>
          <w:tcPr>
            <w:tcW w:w="716"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51A3A15" w14:textId="77777777" w:rsidR="00B83973"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七</w:t>
            </w:r>
          </w:p>
        </w:tc>
        <w:tc>
          <w:tcPr>
            <w:tcW w:w="2856" w:type="pct"/>
            <w:tcBorders>
              <w:top w:val="single" w:sz="12" w:space="0" w:color="auto"/>
              <w:left w:val="nil"/>
              <w:bottom w:val="single" w:sz="4" w:space="0" w:color="auto"/>
              <w:right w:val="single" w:sz="4" w:space="0" w:color="auto"/>
            </w:tcBorders>
            <w:shd w:val="clear" w:color="auto" w:fill="auto"/>
            <w:vAlign w:val="center"/>
          </w:tcPr>
          <w:p w14:paraId="5A32E004"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捷運劍潭站TOD轉乘設施空間活化及多元服務建置案</w:t>
            </w:r>
          </w:p>
        </w:tc>
        <w:tc>
          <w:tcPr>
            <w:tcW w:w="716" w:type="pct"/>
            <w:tcBorders>
              <w:top w:val="single" w:sz="12" w:space="0" w:color="auto"/>
              <w:left w:val="nil"/>
              <w:bottom w:val="single" w:sz="4" w:space="0" w:color="auto"/>
              <w:right w:val="single" w:sz="4" w:space="0" w:color="auto"/>
            </w:tcBorders>
            <w:shd w:val="clear" w:color="auto" w:fill="auto"/>
            <w:vAlign w:val="center"/>
          </w:tcPr>
          <w:p w14:paraId="6CC8CF9E"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甲</w:t>
            </w:r>
          </w:p>
        </w:tc>
        <w:tc>
          <w:tcPr>
            <w:tcW w:w="712" w:type="pct"/>
            <w:tcBorders>
              <w:top w:val="single" w:sz="12" w:space="0" w:color="auto"/>
              <w:left w:val="nil"/>
              <w:bottom w:val="single" w:sz="4" w:space="0" w:color="auto"/>
              <w:right w:val="single" w:sz="4" w:space="0" w:color="auto"/>
            </w:tcBorders>
            <w:shd w:val="clear" w:color="auto" w:fill="auto"/>
            <w:vAlign w:val="center"/>
          </w:tcPr>
          <w:p w14:paraId="6ED1DC41"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優</w:t>
            </w:r>
          </w:p>
        </w:tc>
      </w:tr>
      <w:tr w:rsidR="00B83973" w:rsidRPr="00F31029" w14:paraId="59278879"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47A13" w14:textId="77777777" w:rsidR="00B83973"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八</w:t>
            </w:r>
          </w:p>
        </w:tc>
        <w:tc>
          <w:tcPr>
            <w:tcW w:w="2856" w:type="pct"/>
            <w:tcBorders>
              <w:top w:val="single" w:sz="4" w:space="0" w:color="auto"/>
              <w:left w:val="nil"/>
              <w:bottom w:val="single" w:sz="4" w:space="0" w:color="auto"/>
              <w:right w:val="single" w:sz="4" w:space="0" w:color="auto"/>
            </w:tcBorders>
            <w:shd w:val="clear" w:color="auto" w:fill="auto"/>
            <w:vAlign w:val="center"/>
          </w:tcPr>
          <w:p w14:paraId="7DAC0C9B"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捷運劍南路站TOD轉乘設施空間活化及多元服務建置案</w:t>
            </w:r>
          </w:p>
        </w:tc>
        <w:tc>
          <w:tcPr>
            <w:tcW w:w="716" w:type="pct"/>
            <w:tcBorders>
              <w:top w:val="single" w:sz="4" w:space="0" w:color="auto"/>
              <w:left w:val="nil"/>
              <w:bottom w:val="single" w:sz="4" w:space="0" w:color="auto"/>
              <w:right w:val="single" w:sz="4" w:space="0" w:color="auto"/>
            </w:tcBorders>
            <w:shd w:val="clear" w:color="auto" w:fill="auto"/>
            <w:vAlign w:val="center"/>
          </w:tcPr>
          <w:p w14:paraId="4C6C911E"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優</w:t>
            </w:r>
          </w:p>
        </w:tc>
        <w:tc>
          <w:tcPr>
            <w:tcW w:w="712" w:type="pct"/>
            <w:tcBorders>
              <w:top w:val="single" w:sz="4" w:space="0" w:color="auto"/>
              <w:left w:val="nil"/>
              <w:bottom w:val="single" w:sz="4" w:space="0" w:color="auto"/>
              <w:right w:val="single" w:sz="4" w:space="0" w:color="auto"/>
            </w:tcBorders>
            <w:shd w:val="clear" w:color="auto" w:fill="auto"/>
            <w:vAlign w:val="center"/>
          </w:tcPr>
          <w:p w14:paraId="7C07FAA5"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優</w:t>
            </w:r>
          </w:p>
        </w:tc>
      </w:tr>
      <w:tr w:rsidR="00B83973" w:rsidRPr="00F31029" w14:paraId="49B8BF95"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5F99" w14:textId="77777777" w:rsidR="00B83973"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九</w:t>
            </w:r>
          </w:p>
        </w:tc>
        <w:tc>
          <w:tcPr>
            <w:tcW w:w="2856" w:type="pct"/>
            <w:tcBorders>
              <w:top w:val="single" w:sz="4" w:space="0" w:color="auto"/>
              <w:left w:val="nil"/>
              <w:bottom w:val="single" w:sz="4" w:space="0" w:color="auto"/>
              <w:right w:val="single" w:sz="4" w:space="0" w:color="auto"/>
            </w:tcBorders>
            <w:shd w:val="clear" w:color="auto" w:fill="auto"/>
            <w:vAlign w:val="center"/>
          </w:tcPr>
          <w:p w14:paraId="357F6206" w14:textId="77777777" w:rsidR="00B83973" w:rsidRPr="00D82794" w:rsidRDefault="00B83973" w:rsidP="00DA0539">
            <w:pPr>
              <w:widowControl/>
              <w:overflowPunct w:val="0"/>
              <w:spacing w:line="240" w:lineRule="exact"/>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捷運中山地下街出入口暨線形公園整體改造工程第1期</w:t>
            </w:r>
          </w:p>
        </w:tc>
        <w:tc>
          <w:tcPr>
            <w:tcW w:w="716" w:type="pct"/>
            <w:tcBorders>
              <w:top w:val="single" w:sz="4" w:space="0" w:color="auto"/>
              <w:left w:val="nil"/>
              <w:bottom w:val="single" w:sz="4" w:space="0" w:color="auto"/>
              <w:right w:val="single" w:sz="4" w:space="0" w:color="auto"/>
            </w:tcBorders>
            <w:shd w:val="clear" w:color="auto" w:fill="auto"/>
            <w:vAlign w:val="center"/>
          </w:tcPr>
          <w:p w14:paraId="72E05A2A"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乙</w:t>
            </w:r>
          </w:p>
        </w:tc>
        <w:tc>
          <w:tcPr>
            <w:tcW w:w="712" w:type="pct"/>
            <w:tcBorders>
              <w:top w:val="single" w:sz="4" w:space="0" w:color="auto"/>
              <w:left w:val="nil"/>
              <w:bottom w:val="single" w:sz="4" w:space="0" w:color="auto"/>
              <w:right w:val="single" w:sz="4" w:space="0" w:color="auto"/>
            </w:tcBorders>
            <w:shd w:val="clear" w:color="auto" w:fill="auto"/>
            <w:vAlign w:val="center"/>
          </w:tcPr>
          <w:p w14:paraId="23F0033B" w14:textId="77777777" w:rsidR="00B83973" w:rsidRPr="00D82794" w:rsidRDefault="00B83973" w:rsidP="00DA0539">
            <w:pPr>
              <w:widowControl/>
              <w:overflowPunct w:val="0"/>
              <w:spacing w:line="240" w:lineRule="exact"/>
              <w:jc w:val="center"/>
              <w:rPr>
                <w:rFonts w:ascii="標楷體" w:eastAsia="標楷體" w:hAnsi="標楷體" w:cs="新細明體"/>
                <w:kern w:val="0"/>
                <w:sz w:val="20"/>
                <w:szCs w:val="20"/>
              </w:rPr>
            </w:pPr>
            <w:r w:rsidRPr="008C37CD">
              <w:rPr>
                <w:rFonts w:ascii="標楷體" w:eastAsia="標楷體" w:hAnsi="標楷體" w:cs="新細明體" w:hint="eastAsia"/>
                <w:kern w:val="0"/>
                <w:sz w:val="20"/>
                <w:szCs w:val="20"/>
              </w:rPr>
              <w:t>優</w:t>
            </w:r>
          </w:p>
        </w:tc>
      </w:tr>
      <w:tr w:rsidR="00B83973" w:rsidRPr="00F31029" w14:paraId="76177E84" w14:textId="77777777" w:rsidTr="00CF07F0">
        <w:trPr>
          <w:cantSplit/>
          <w:trHeight w:val="28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4F9A861A"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社會局主管（1項）</w:t>
            </w:r>
          </w:p>
        </w:tc>
      </w:tr>
      <w:tr w:rsidR="00B83973" w:rsidRPr="00F31029" w14:paraId="301243F6" w14:textId="77777777" w:rsidTr="00842FB1">
        <w:trPr>
          <w:cantSplit/>
          <w:trHeight w:val="272"/>
          <w:jc w:val="center"/>
        </w:trPr>
        <w:tc>
          <w:tcPr>
            <w:tcW w:w="716" w:type="pct"/>
            <w:gridSpan w:val="2"/>
            <w:tcBorders>
              <w:top w:val="nil"/>
              <w:left w:val="single" w:sz="4" w:space="0" w:color="auto"/>
              <w:bottom w:val="single" w:sz="4" w:space="0" w:color="auto"/>
              <w:right w:val="single" w:sz="4" w:space="0" w:color="auto"/>
            </w:tcBorders>
            <w:shd w:val="clear" w:color="auto" w:fill="auto"/>
            <w:vAlign w:val="center"/>
          </w:tcPr>
          <w:p w14:paraId="7E5D7D71" w14:textId="5ED944FB" w:rsidR="00B83973" w:rsidRPr="00F31029" w:rsidRDefault="00B7013C"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nil"/>
              <w:left w:val="nil"/>
              <w:bottom w:val="single" w:sz="4" w:space="0" w:color="auto"/>
              <w:right w:val="single" w:sz="4" w:space="0" w:color="auto"/>
            </w:tcBorders>
            <w:shd w:val="clear" w:color="auto" w:fill="auto"/>
            <w:vAlign w:val="center"/>
          </w:tcPr>
          <w:p w14:paraId="63A2630A"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Pr>
                <w:rFonts w:ascii="標楷體" w:eastAsia="標楷體" w:hAnsi="標楷體" w:cs="新細明體" w:hint="eastAsia"/>
                <w:kern w:val="0"/>
                <w:sz w:val="20"/>
                <w:szCs w:val="20"/>
              </w:rPr>
              <w:t>臺北市立</w:t>
            </w:r>
            <w:r w:rsidRPr="00330767">
              <w:rPr>
                <w:rFonts w:ascii="標楷體" w:eastAsia="標楷體" w:hAnsi="標楷體" w:cs="新細明體" w:hint="eastAsia"/>
                <w:kern w:val="0"/>
                <w:sz w:val="20"/>
                <w:szCs w:val="20"/>
              </w:rPr>
              <w:t>浩然敬老院重建工程</w:t>
            </w:r>
          </w:p>
        </w:tc>
        <w:tc>
          <w:tcPr>
            <w:tcW w:w="716" w:type="pct"/>
            <w:tcBorders>
              <w:top w:val="nil"/>
              <w:left w:val="nil"/>
              <w:bottom w:val="single" w:sz="4" w:space="0" w:color="auto"/>
              <w:right w:val="single" w:sz="4" w:space="0" w:color="auto"/>
              <w:tl2br w:val="single" w:sz="4" w:space="0" w:color="auto"/>
            </w:tcBorders>
            <w:shd w:val="clear" w:color="auto" w:fill="auto"/>
            <w:vAlign w:val="center"/>
          </w:tcPr>
          <w:p w14:paraId="67BE74BC"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p>
        </w:tc>
        <w:tc>
          <w:tcPr>
            <w:tcW w:w="712" w:type="pct"/>
            <w:tcBorders>
              <w:top w:val="nil"/>
              <w:left w:val="nil"/>
              <w:bottom w:val="single" w:sz="4" w:space="0" w:color="auto"/>
              <w:right w:val="single" w:sz="4" w:space="0" w:color="auto"/>
            </w:tcBorders>
            <w:shd w:val="clear" w:color="auto" w:fill="auto"/>
            <w:vAlign w:val="center"/>
          </w:tcPr>
          <w:p w14:paraId="1091450A"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D82794">
              <w:rPr>
                <w:rFonts w:ascii="標楷體" w:eastAsia="標楷體" w:hAnsi="標楷體" w:cs="新細明體" w:hint="eastAsia"/>
                <w:kern w:val="0"/>
                <w:sz w:val="20"/>
                <w:szCs w:val="20"/>
              </w:rPr>
              <w:t>甲</w:t>
            </w:r>
          </w:p>
        </w:tc>
      </w:tr>
      <w:tr w:rsidR="00B83973" w:rsidRPr="00F31029" w14:paraId="10CBDF15" w14:textId="77777777" w:rsidTr="00CF07F0">
        <w:trPr>
          <w:cantSplit/>
          <w:trHeight w:val="28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47C5F81A"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勞動局主管（1項）</w:t>
            </w:r>
          </w:p>
        </w:tc>
      </w:tr>
      <w:tr w:rsidR="00B83973" w:rsidRPr="00F31029" w14:paraId="509B77BF"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CFBD" w14:textId="6AB99C83" w:rsidR="00B83973" w:rsidRPr="00F31029" w:rsidRDefault="00B7013C"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37ED1"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330767">
              <w:rPr>
                <w:rFonts w:ascii="標楷體" w:eastAsia="標楷體" w:hAnsi="標楷體" w:cs="新細明體" w:hint="eastAsia"/>
                <w:kern w:val="0"/>
                <w:sz w:val="20"/>
                <w:szCs w:val="20"/>
              </w:rPr>
              <w:t>原機工大樓及學員宿舍用地改建工程</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1E850D31"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2A0B97">
              <w:rPr>
                <w:rFonts w:ascii="標楷體" w:eastAsia="標楷體" w:hAnsi="標楷體" w:cs="新細明體" w:hint="eastAsia"/>
                <w:kern w:val="0"/>
                <w:sz w:val="20"/>
                <w:szCs w:val="20"/>
              </w:rPr>
              <w:t>甲</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7157CE8A"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2A0B97">
              <w:rPr>
                <w:rFonts w:ascii="標楷體" w:eastAsia="標楷體" w:hAnsi="標楷體" w:cs="新細明體" w:hint="eastAsia"/>
                <w:kern w:val="0"/>
                <w:sz w:val="20"/>
                <w:szCs w:val="20"/>
              </w:rPr>
              <w:t>甲</w:t>
            </w:r>
          </w:p>
        </w:tc>
      </w:tr>
      <w:tr w:rsidR="00B83973" w:rsidRPr="00F31029" w14:paraId="7C9A54A2" w14:textId="77777777" w:rsidTr="00842FB1">
        <w:trPr>
          <w:cantSplit/>
          <w:trHeight w:val="272"/>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774DBEB6"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都市發展局主管（</w:t>
            </w:r>
            <w:r>
              <w:rPr>
                <w:rFonts w:ascii="標楷體" w:eastAsia="標楷體" w:hAnsi="標楷體" w:cs="新細明體" w:hint="eastAsia"/>
                <w:b/>
                <w:kern w:val="0"/>
                <w:sz w:val="20"/>
                <w:szCs w:val="20"/>
              </w:rPr>
              <w:t>5</w:t>
            </w:r>
            <w:r w:rsidRPr="00F31029">
              <w:rPr>
                <w:rFonts w:ascii="標楷體" w:eastAsia="標楷體" w:hAnsi="標楷體" w:cs="新細明體" w:hint="eastAsia"/>
                <w:b/>
                <w:kern w:val="0"/>
                <w:sz w:val="20"/>
                <w:szCs w:val="20"/>
              </w:rPr>
              <w:t>項）</w:t>
            </w:r>
          </w:p>
        </w:tc>
      </w:tr>
      <w:tr w:rsidR="00B83973" w:rsidRPr="00F31029" w14:paraId="2EE79638"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DC941"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vAlign w:val="center"/>
          </w:tcPr>
          <w:p w14:paraId="710EACEF"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內湖區石壁潭社會住宅新建工程</w:t>
            </w:r>
          </w:p>
        </w:tc>
        <w:tc>
          <w:tcPr>
            <w:tcW w:w="716" w:type="pct"/>
            <w:tcBorders>
              <w:top w:val="single" w:sz="4" w:space="0" w:color="auto"/>
              <w:left w:val="nil"/>
              <w:bottom w:val="single" w:sz="4" w:space="0" w:color="auto"/>
              <w:right w:val="single" w:sz="4" w:space="0" w:color="auto"/>
              <w:tl2br w:val="single" w:sz="4" w:space="0" w:color="auto"/>
            </w:tcBorders>
            <w:shd w:val="clear" w:color="auto" w:fill="auto"/>
            <w:vAlign w:val="center"/>
          </w:tcPr>
          <w:p w14:paraId="5B0D435C"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4" w:space="0" w:color="auto"/>
              <w:right w:val="single" w:sz="4" w:space="0" w:color="auto"/>
            </w:tcBorders>
            <w:shd w:val="clear" w:color="auto" w:fill="auto"/>
            <w:vAlign w:val="center"/>
          </w:tcPr>
          <w:p w14:paraId="26DE080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甲</w:t>
            </w:r>
          </w:p>
        </w:tc>
      </w:tr>
      <w:tr w:rsidR="00B83973" w:rsidRPr="00F31029" w14:paraId="32900536"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9E5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nil"/>
              <w:bottom w:val="single" w:sz="4" w:space="0" w:color="auto"/>
              <w:right w:val="single" w:sz="4" w:space="0" w:color="auto"/>
            </w:tcBorders>
            <w:shd w:val="clear" w:color="auto" w:fill="auto"/>
            <w:vAlign w:val="center"/>
          </w:tcPr>
          <w:p w14:paraId="4C1A1C38"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信義區六張犁A、B區社會住宅新建工程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20B9604B" w14:textId="77777777" w:rsidR="00B83973" w:rsidRPr="00E73F2D"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乙</w:t>
            </w:r>
          </w:p>
        </w:tc>
        <w:tc>
          <w:tcPr>
            <w:tcW w:w="712" w:type="pct"/>
            <w:tcBorders>
              <w:top w:val="single" w:sz="4" w:space="0" w:color="auto"/>
              <w:left w:val="nil"/>
              <w:bottom w:val="single" w:sz="4" w:space="0" w:color="auto"/>
              <w:right w:val="single" w:sz="4" w:space="0" w:color="auto"/>
            </w:tcBorders>
            <w:shd w:val="clear" w:color="auto" w:fill="auto"/>
            <w:vAlign w:val="center"/>
          </w:tcPr>
          <w:p w14:paraId="02AFEFD2"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甲</w:t>
            </w:r>
          </w:p>
        </w:tc>
      </w:tr>
      <w:tr w:rsidR="00B83973" w:rsidRPr="00F31029" w14:paraId="1FD968AA" w14:textId="77777777" w:rsidTr="00842FB1">
        <w:trPr>
          <w:cantSplit/>
          <w:trHeight w:val="272"/>
          <w:jc w:val="center"/>
        </w:trPr>
        <w:tc>
          <w:tcPr>
            <w:tcW w:w="716" w:type="pct"/>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A24ABC1"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4" w:space="0" w:color="auto"/>
              <w:left w:val="nil"/>
              <w:bottom w:val="single" w:sz="12" w:space="0" w:color="auto"/>
              <w:right w:val="single" w:sz="4" w:space="0" w:color="auto"/>
            </w:tcBorders>
            <w:shd w:val="clear" w:color="auto" w:fill="auto"/>
            <w:vAlign w:val="center"/>
          </w:tcPr>
          <w:p w14:paraId="4BDDF25D"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南港區南港機廠社會住宅新建工程</w:t>
            </w:r>
          </w:p>
        </w:tc>
        <w:tc>
          <w:tcPr>
            <w:tcW w:w="716" w:type="pct"/>
            <w:tcBorders>
              <w:top w:val="single" w:sz="4" w:space="0" w:color="auto"/>
              <w:left w:val="nil"/>
              <w:bottom w:val="single" w:sz="12" w:space="0" w:color="auto"/>
              <w:right w:val="single" w:sz="4" w:space="0" w:color="auto"/>
            </w:tcBorders>
            <w:shd w:val="clear" w:color="auto" w:fill="auto"/>
            <w:vAlign w:val="center"/>
          </w:tcPr>
          <w:p w14:paraId="1CA7BF2A" w14:textId="77777777" w:rsidR="00B83973" w:rsidRPr="00E73F2D"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甲</w:t>
            </w:r>
          </w:p>
        </w:tc>
        <w:tc>
          <w:tcPr>
            <w:tcW w:w="712" w:type="pct"/>
            <w:tcBorders>
              <w:top w:val="single" w:sz="4" w:space="0" w:color="auto"/>
              <w:left w:val="nil"/>
              <w:bottom w:val="single" w:sz="12" w:space="0" w:color="auto"/>
              <w:right w:val="single" w:sz="4" w:space="0" w:color="auto"/>
            </w:tcBorders>
            <w:shd w:val="clear" w:color="auto" w:fill="auto"/>
            <w:vAlign w:val="center"/>
          </w:tcPr>
          <w:p w14:paraId="6A5D7EE1"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甲</w:t>
            </w:r>
          </w:p>
        </w:tc>
      </w:tr>
      <w:tr w:rsidR="00B83973" w:rsidRPr="00F31029" w14:paraId="79D4B994" w14:textId="77777777" w:rsidTr="00842FB1">
        <w:trPr>
          <w:cantSplit/>
          <w:trHeight w:val="272"/>
          <w:jc w:val="center"/>
        </w:trPr>
        <w:tc>
          <w:tcPr>
            <w:tcW w:w="716" w:type="pct"/>
            <w:gridSpan w:val="2"/>
            <w:tcBorders>
              <w:top w:val="single" w:sz="12" w:space="0" w:color="auto"/>
              <w:left w:val="single" w:sz="12" w:space="0" w:color="auto"/>
              <w:bottom w:val="single" w:sz="12" w:space="0" w:color="auto"/>
              <w:right w:val="single" w:sz="6" w:space="0" w:color="auto"/>
            </w:tcBorders>
            <w:shd w:val="clear" w:color="auto" w:fill="auto"/>
            <w:vAlign w:val="center"/>
          </w:tcPr>
          <w:p w14:paraId="7290FCF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四</w:t>
            </w:r>
          </w:p>
        </w:tc>
        <w:tc>
          <w:tcPr>
            <w:tcW w:w="2856" w:type="pct"/>
            <w:tcBorders>
              <w:top w:val="single" w:sz="12" w:space="0" w:color="auto"/>
              <w:left w:val="single" w:sz="6" w:space="0" w:color="auto"/>
              <w:bottom w:val="single" w:sz="12" w:space="0" w:color="auto"/>
              <w:right w:val="single" w:sz="6" w:space="0" w:color="auto"/>
            </w:tcBorders>
            <w:shd w:val="clear" w:color="auto" w:fill="auto"/>
            <w:vAlign w:val="center"/>
          </w:tcPr>
          <w:p w14:paraId="3F44E326"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信義區三興段資源回收廠社會住宅新建工程</w:t>
            </w:r>
          </w:p>
        </w:tc>
        <w:tc>
          <w:tcPr>
            <w:tcW w:w="716" w:type="pct"/>
            <w:tcBorders>
              <w:top w:val="single" w:sz="12" w:space="0" w:color="auto"/>
              <w:left w:val="single" w:sz="6" w:space="0" w:color="auto"/>
              <w:bottom w:val="single" w:sz="12" w:space="0" w:color="auto"/>
              <w:right w:val="single" w:sz="6" w:space="0" w:color="auto"/>
            </w:tcBorders>
            <w:shd w:val="clear" w:color="auto" w:fill="auto"/>
            <w:vAlign w:val="center"/>
          </w:tcPr>
          <w:p w14:paraId="50CAFFCC"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乙</w:t>
            </w:r>
          </w:p>
        </w:tc>
        <w:tc>
          <w:tcPr>
            <w:tcW w:w="712" w:type="pct"/>
            <w:tcBorders>
              <w:top w:val="single" w:sz="12" w:space="0" w:color="auto"/>
              <w:left w:val="single" w:sz="6" w:space="0" w:color="auto"/>
              <w:bottom w:val="single" w:sz="12" w:space="0" w:color="auto"/>
              <w:right w:val="single" w:sz="12" w:space="0" w:color="auto"/>
            </w:tcBorders>
            <w:shd w:val="clear" w:color="auto" w:fill="auto"/>
            <w:vAlign w:val="center"/>
          </w:tcPr>
          <w:p w14:paraId="16C40A88"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乙</w:t>
            </w:r>
          </w:p>
        </w:tc>
      </w:tr>
      <w:tr w:rsidR="00B83973" w:rsidRPr="00F31029" w14:paraId="3073AF29" w14:textId="77777777" w:rsidTr="00842FB1">
        <w:trPr>
          <w:cantSplit/>
          <w:trHeight w:val="272"/>
          <w:jc w:val="center"/>
        </w:trPr>
        <w:tc>
          <w:tcPr>
            <w:tcW w:w="716"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0E0491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五</w:t>
            </w:r>
          </w:p>
        </w:tc>
        <w:tc>
          <w:tcPr>
            <w:tcW w:w="2856" w:type="pct"/>
            <w:tcBorders>
              <w:top w:val="single" w:sz="12" w:space="0" w:color="auto"/>
              <w:left w:val="nil"/>
              <w:bottom w:val="single" w:sz="4" w:space="0" w:color="auto"/>
              <w:right w:val="single" w:sz="4" w:space="0" w:color="auto"/>
            </w:tcBorders>
            <w:shd w:val="clear" w:color="auto" w:fill="auto"/>
            <w:vAlign w:val="center"/>
          </w:tcPr>
          <w:p w14:paraId="6761E288"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信義區廣慈博愛園區社會住宅</w:t>
            </w:r>
          </w:p>
        </w:tc>
        <w:tc>
          <w:tcPr>
            <w:tcW w:w="716" w:type="pct"/>
            <w:tcBorders>
              <w:top w:val="single" w:sz="12" w:space="0" w:color="auto"/>
              <w:left w:val="nil"/>
              <w:bottom w:val="single" w:sz="4" w:space="0" w:color="auto"/>
              <w:right w:val="single" w:sz="4" w:space="0" w:color="auto"/>
            </w:tcBorders>
            <w:shd w:val="clear" w:color="auto" w:fill="auto"/>
            <w:vAlign w:val="center"/>
          </w:tcPr>
          <w:p w14:paraId="313C6522"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甲</w:t>
            </w:r>
          </w:p>
        </w:tc>
        <w:tc>
          <w:tcPr>
            <w:tcW w:w="712" w:type="pct"/>
            <w:tcBorders>
              <w:top w:val="single" w:sz="12" w:space="0" w:color="auto"/>
              <w:left w:val="nil"/>
              <w:bottom w:val="single" w:sz="4" w:space="0" w:color="auto"/>
              <w:right w:val="single" w:sz="4" w:space="0" w:color="auto"/>
            </w:tcBorders>
            <w:shd w:val="clear" w:color="auto" w:fill="auto"/>
            <w:vAlign w:val="center"/>
          </w:tcPr>
          <w:p w14:paraId="7500882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E73F2D">
              <w:rPr>
                <w:rFonts w:ascii="標楷體" w:eastAsia="標楷體" w:hAnsi="標楷體" w:cs="新細明體" w:hint="eastAsia"/>
                <w:kern w:val="0"/>
                <w:sz w:val="20"/>
                <w:szCs w:val="20"/>
              </w:rPr>
              <w:t>甲</w:t>
            </w:r>
          </w:p>
        </w:tc>
      </w:tr>
      <w:tr w:rsidR="00B83973" w:rsidRPr="00F31029" w14:paraId="45777A3B" w14:textId="77777777" w:rsidTr="00842FB1">
        <w:trPr>
          <w:cantSplit/>
          <w:trHeight w:val="272"/>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611388E4"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文化局主管（</w:t>
            </w:r>
            <w:r>
              <w:rPr>
                <w:rFonts w:ascii="標楷體" w:eastAsia="標楷體" w:hAnsi="標楷體" w:cs="新細明體" w:hint="eastAsia"/>
                <w:b/>
                <w:kern w:val="0"/>
                <w:sz w:val="20"/>
                <w:szCs w:val="20"/>
              </w:rPr>
              <w:t>2</w:t>
            </w:r>
            <w:r w:rsidRPr="00F31029">
              <w:rPr>
                <w:rFonts w:ascii="標楷體" w:eastAsia="標楷體" w:hAnsi="標楷體" w:cs="新細明體" w:hint="eastAsia"/>
                <w:b/>
                <w:kern w:val="0"/>
                <w:sz w:val="20"/>
                <w:szCs w:val="20"/>
              </w:rPr>
              <w:t>項）</w:t>
            </w:r>
          </w:p>
        </w:tc>
      </w:tr>
      <w:tr w:rsidR="00B83973" w:rsidRPr="00F31029" w14:paraId="58435140"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F66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noWrap/>
            <w:vAlign w:val="center"/>
          </w:tcPr>
          <w:p w14:paraId="6E30FC58"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6945E0">
              <w:rPr>
                <w:rFonts w:ascii="標楷體" w:eastAsia="標楷體" w:hAnsi="標楷體" w:cs="新細明體" w:hint="eastAsia"/>
                <w:kern w:val="0"/>
                <w:sz w:val="20"/>
                <w:szCs w:val="20"/>
              </w:rPr>
              <w:t>臺北市立美術館典藏庫房新建暨南進門改善統包工程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684DA7A3"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乙</w:t>
            </w:r>
          </w:p>
        </w:tc>
        <w:tc>
          <w:tcPr>
            <w:tcW w:w="712" w:type="pct"/>
            <w:tcBorders>
              <w:top w:val="single" w:sz="4" w:space="0" w:color="auto"/>
              <w:left w:val="nil"/>
              <w:bottom w:val="single" w:sz="4" w:space="0" w:color="auto"/>
              <w:right w:val="single" w:sz="4" w:space="0" w:color="auto"/>
            </w:tcBorders>
            <w:shd w:val="clear" w:color="auto" w:fill="auto"/>
            <w:vAlign w:val="center"/>
          </w:tcPr>
          <w:p w14:paraId="0625192C"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甲</w:t>
            </w:r>
          </w:p>
        </w:tc>
      </w:tr>
      <w:tr w:rsidR="00B83973" w:rsidRPr="00F31029" w14:paraId="2BAFDC3E"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0DACB"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nil"/>
              <w:bottom w:val="single" w:sz="4" w:space="0" w:color="auto"/>
              <w:right w:val="single" w:sz="4" w:space="0" w:color="auto"/>
            </w:tcBorders>
            <w:shd w:val="clear" w:color="auto" w:fill="auto"/>
            <w:vAlign w:val="center"/>
          </w:tcPr>
          <w:p w14:paraId="35266FB8"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臺北藝術園區：臺北市立美術館擴建工程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1E98B4BF"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635AC120"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甲</w:t>
            </w:r>
          </w:p>
        </w:tc>
      </w:tr>
      <w:tr w:rsidR="00B83973" w:rsidRPr="00F31029" w14:paraId="7DCD61B1" w14:textId="77777777" w:rsidTr="00842FB1">
        <w:trPr>
          <w:cantSplit/>
          <w:trHeight w:val="272"/>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hideMark/>
          </w:tcPr>
          <w:p w14:paraId="14A0F46B" w14:textId="77777777" w:rsidR="00B83973" w:rsidRPr="00F31029" w:rsidRDefault="00B83973" w:rsidP="00DA0539">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消防局主管（</w:t>
            </w:r>
            <w:r>
              <w:rPr>
                <w:rFonts w:ascii="標楷體" w:eastAsia="標楷體" w:hAnsi="標楷體" w:cs="新細明體" w:hint="eastAsia"/>
                <w:b/>
                <w:kern w:val="0"/>
                <w:sz w:val="20"/>
                <w:szCs w:val="20"/>
              </w:rPr>
              <w:t>3</w:t>
            </w:r>
            <w:r w:rsidRPr="00F31029">
              <w:rPr>
                <w:rFonts w:ascii="標楷體" w:eastAsia="標楷體" w:hAnsi="標楷體" w:cs="新細明體" w:hint="eastAsia"/>
                <w:b/>
                <w:kern w:val="0"/>
                <w:sz w:val="20"/>
                <w:szCs w:val="20"/>
              </w:rPr>
              <w:t>項）</w:t>
            </w:r>
          </w:p>
        </w:tc>
      </w:tr>
      <w:tr w:rsidR="00B83973" w:rsidRPr="00F31029" w14:paraId="53EE37B7" w14:textId="77777777" w:rsidTr="00842FB1">
        <w:trPr>
          <w:cantSplit/>
          <w:trHeight w:val="272"/>
          <w:jc w:val="center"/>
        </w:trPr>
        <w:tc>
          <w:tcPr>
            <w:tcW w:w="716" w:type="pct"/>
            <w:gridSpan w:val="2"/>
            <w:tcBorders>
              <w:top w:val="nil"/>
              <w:left w:val="single" w:sz="4" w:space="0" w:color="auto"/>
              <w:bottom w:val="single" w:sz="4" w:space="0" w:color="auto"/>
              <w:right w:val="single" w:sz="4" w:space="0" w:color="auto"/>
            </w:tcBorders>
            <w:shd w:val="clear" w:color="auto" w:fill="auto"/>
            <w:vAlign w:val="center"/>
          </w:tcPr>
          <w:p w14:paraId="4B29C5A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nil"/>
              <w:left w:val="nil"/>
              <w:bottom w:val="single" w:sz="4" w:space="0" w:color="auto"/>
              <w:right w:val="single" w:sz="4" w:space="0" w:color="auto"/>
            </w:tcBorders>
            <w:shd w:val="clear" w:color="auto" w:fill="auto"/>
            <w:vAlign w:val="center"/>
          </w:tcPr>
          <w:p w14:paraId="1C9159CA"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關渡分隊新建工程</w:t>
            </w:r>
          </w:p>
        </w:tc>
        <w:tc>
          <w:tcPr>
            <w:tcW w:w="716" w:type="pct"/>
            <w:tcBorders>
              <w:top w:val="nil"/>
              <w:left w:val="nil"/>
              <w:bottom w:val="single" w:sz="4" w:space="0" w:color="auto"/>
              <w:right w:val="single" w:sz="4" w:space="0" w:color="auto"/>
              <w:tl2br w:val="single" w:sz="4" w:space="0" w:color="auto"/>
            </w:tcBorders>
            <w:shd w:val="clear" w:color="auto" w:fill="auto"/>
            <w:vAlign w:val="center"/>
          </w:tcPr>
          <w:p w14:paraId="0F2E48FE"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p>
        </w:tc>
        <w:tc>
          <w:tcPr>
            <w:tcW w:w="712" w:type="pct"/>
            <w:tcBorders>
              <w:top w:val="nil"/>
              <w:left w:val="nil"/>
              <w:bottom w:val="single" w:sz="4" w:space="0" w:color="auto"/>
              <w:right w:val="single" w:sz="4" w:space="0" w:color="auto"/>
            </w:tcBorders>
            <w:shd w:val="clear" w:color="auto" w:fill="auto"/>
            <w:vAlign w:val="center"/>
          </w:tcPr>
          <w:p w14:paraId="7DB2EAFF"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乙</w:t>
            </w:r>
          </w:p>
        </w:tc>
      </w:tr>
      <w:tr w:rsidR="00B83973" w:rsidRPr="00F31029" w14:paraId="5A55603B"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43B7"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single" w:sz="4" w:space="0" w:color="auto"/>
              <w:bottom w:val="single" w:sz="4" w:space="0" w:color="auto"/>
              <w:right w:val="single" w:sz="4" w:space="0" w:color="auto"/>
            </w:tcBorders>
            <w:shd w:val="clear" w:color="auto" w:fill="auto"/>
            <w:vAlign w:val="center"/>
          </w:tcPr>
          <w:p w14:paraId="411EB453"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興隆分隊新建工程</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51F89CE8"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5C6F18">
              <w:rPr>
                <w:rFonts w:ascii="標楷體" w:eastAsia="標楷體" w:hAnsi="標楷體" w:cs="新細明體" w:hint="eastAsia"/>
                <w:kern w:val="0"/>
                <w:sz w:val="20"/>
                <w:szCs w:val="20"/>
              </w:rPr>
              <w:t>優</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49A8586E"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甲</w:t>
            </w:r>
          </w:p>
        </w:tc>
      </w:tr>
      <w:tr w:rsidR="00B83973" w:rsidRPr="00F31029" w14:paraId="2411D2C7"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A355"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4" w:space="0" w:color="auto"/>
              <w:left w:val="nil"/>
              <w:bottom w:val="single" w:sz="4" w:space="0" w:color="auto"/>
              <w:right w:val="single" w:sz="4" w:space="0" w:color="auto"/>
            </w:tcBorders>
            <w:shd w:val="clear" w:color="auto" w:fill="auto"/>
            <w:vAlign w:val="center"/>
          </w:tcPr>
          <w:p w14:paraId="41DBBCEF" w14:textId="77777777" w:rsidR="00B83973" w:rsidRPr="00F31029" w:rsidRDefault="00B83973" w:rsidP="00DA0539">
            <w:pPr>
              <w:widowControl/>
              <w:overflowPunct w:val="0"/>
              <w:spacing w:line="240" w:lineRule="exact"/>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大湖分隊新建工程</w:t>
            </w:r>
          </w:p>
        </w:tc>
        <w:tc>
          <w:tcPr>
            <w:tcW w:w="716" w:type="pct"/>
            <w:tcBorders>
              <w:top w:val="single" w:sz="4" w:space="0" w:color="auto"/>
              <w:left w:val="nil"/>
              <w:bottom w:val="single" w:sz="4" w:space="0" w:color="auto"/>
              <w:right w:val="single" w:sz="4" w:space="0" w:color="auto"/>
              <w:tl2br w:val="single" w:sz="4" w:space="0" w:color="auto"/>
            </w:tcBorders>
            <w:shd w:val="clear" w:color="auto" w:fill="auto"/>
            <w:vAlign w:val="center"/>
          </w:tcPr>
          <w:p w14:paraId="25EBFA7D"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4" w:space="0" w:color="auto"/>
              <w:right w:val="single" w:sz="4" w:space="0" w:color="auto"/>
            </w:tcBorders>
            <w:shd w:val="clear" w:color="auto" w:fill="auto"/>
            <w:vAlign w:val="center"/>
          </w:tcPr>
          <w:p w14:paraId="68F542D5" w14:textId="77777777" w:rsidR="00B83973" w:rsidRPr="00F31029" w:rsidRDefault="00B83973" w:rsidP="00DA0539">
            <w:pPr>
              <w:widowControl/>
              <w:overflowPunct w:val="0"/>
              <w:spacing w:line="240" w:lineRule="exact"/>
              <w:jc w:val="center"/>
              <w:rPr>
                <w:rFonts w:ascii="標楷體" w:eastAsia="標楷體" w:hAnsi="標楷體" w:cs="新細明體"/>
                <w:kern w:val="0"/>
                <w:sz w:val="20"/>
                <w:szCs w:val="20"/>
              </w:rPr>
            </w:pPr>
            <w:r w:rsidRPr="00343063">
              <w:rPr>
                <w:rFonts w:ascii="標楷體" w:eastAsia="標楷體" w:hAnsi="標楷體" w:cs="新細明體" w:hint="eastAsia"/>
                <w:kern w:val="0"/>
                <w:sz w:val="20"/>
                <w:szCs w:val="20"/>
              </w:rPr>
              <w:t>丙</w:t>
            </w:r>
          </w:p>
        </w:tc>
      </w:tr>
      <w:tr w:rsidR="00842FB1" w:rsidRPr="00F31029" w14:paraId="0F017927" w14:textId="77777777" w:rsidTr="006E143E">
        <w:trPr>
          <w:cantSplit/>
          <w:trHeight w:val="272"/>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CDE1BC"/>
            <w:vAlign w:val="center"/>
          </w:tcPr>
          <w:p w14:paraId="5A3DC6D3" w14:textId="0247C2B8" w:rsidR="00842FB1" w:rsidRPr="00842FB1" w:rsidRDefault="00842FB1" w:rsidP="00842FB1">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臺北自來水事業處主管（</w:t>
            </w:r>
            <w:r>
              <w:rPr>
                <w:rFonts w:ascii="標楷體" w:eastAsia="標楷體" w:hAnsi="標楷體" w:cs="新細明體" w:hint="eastAsia"/>
                <w:b/>
                <w:kern w:val="0"/>
                <w:sz w:val="20"/>
                <w:szCs w:val="20"/>
              </w:rPr>
              <w:t>3</w:t>
            </w:r>
            <w:r w:rsidRPr="00F31029">
              <w:rPr>
                <w:rFonts w:ascii="標楷體" w:eastAsia="標楷體" w:hAnsi="標楷體" w:cs="新細明體" w:hint="eastAsia"/>
                <w:b/>
                <w:kern w:val="0"/>
                <w:sz w:val="20"/>
                <w:szCs w:val="20"/>
              </w:rPr>
              <w:t>項）</w:t>
            </w:r>
          </w:p>
        </w:tc>
      </w:tr>
      <w:tr w:rsidR="00842FB1" w:rsidRPr="00F31029" w14:paraId="1D4A8DAE"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20494" w14:textId="7CDF140F" w:rsidR="00842FB1"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vAlign w:val="center"/>
          </w:tcPr>
          <w:p w14:paraId="09469589" w14:textId="15116EE6" w:rsidR="00842FB1" w:rsidRPr="00343063" w:rsidRDefault="00842FB1" w:rsidP="00842FB1">
            <w:pPr>
              <w:widowControl/>
              <w:overflowPunct w:val="0"/>
              <w:spacing w:line="240" w:lineRule="exact"/>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供水管網改善及管理精進計畫</w:t>
            </w:r>
            <w:r>
              <w:rPr>
                <w:rFonts w:ascii="標楷體" w:eastAsia="標楷體" w:hAnsi="標楷體" w:cs="新細明體" w:hint="eastAsia"/>
                <w:kern w:val="0"/>
                <w:sz w:val="20"/>
                <w:szCs w:val="20"/>
              </w:rPr>
              <w:t>－</w:t>
            </w:r>
            <w:r w:rsidRPr="006A1375">
              <w:rPr>
                <w:rFonts w:ascii="標楷體" w:eastAsia="標楷體" w:hAnsi="標楷體" w:cs="新細明體" w:hint="eastAsia"/>
                <w:kern w:val="0"/>
                <w:sz w:val="20"/>
                <w:szCs w:val="20"/>
              </w:rPr>
              <w:t>第一階段計畫</w:t>
            </w:r>
          </w:p>
        </w:tc>
        <w:tc>
          <w:tcPr>
            <w:tcW w:w="716" w:type="pct"/>
            <w:tcBorders>
              <w:top w:val="single" w:sz="4" w:space="0" w:color="auto"/>
              <w:left w:val="nil"/>
              <w:bottom w:val="single" w:sz="4" w:space="0" w:color="auto"/>
              <w:right w:val="single" w:sz="4" w:space="0" w:color="auto"/>
              <w:tl2br w:val="single" w:sz="4" w:space="0" w:color="auto"/>
            </w:tcBorders>
            <w:shd w:val="clear" w:color="auto" w:fill="auto"/>
            <w:vAlign w:val="center"/>
          </w:tcPr>
          <w:p w14:paraId="73E34E4E"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4" w:space="0" w:color="auto"/>
              <w:right w:val="single" w:sz="4" w:space="0" w:color="auto"/>
            </w:tcBorders>
            <w:shd w:val="clear" w:color="auto" w:fill="auto"/>
            <w:vAlign w:val="center"/>
          </w:tcPr>
          <w:p w14:paraId="7240069C" w14:textId="58D83350" w:rsidR="00842FB1" w:rsidRPr="00343063"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優</w:t>
            </w:r>
          </w:p>
        </w:tc>
      </w:tr>
      <w:tr w:rsidR="00842FB1" w:rsidRPr="00F31029" w14:paraId="7E883B41"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2BF0" w14:textId="1572524A" w:rsidR="00842FB1"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nil"/>
              <w:bottom w:val="single" w:sz="4" w:space="0" w:color="auto"/>
              <w:right w:val="single" w:sz="4" w:space="0" w:color="auto"/>
            </w:tcBorders>
            <w:shd w:val="clear" w:color="auto" w:fill="auto"/>
            <w:vAlign w:val="center"/>
          </w:tcPr>
          <w:p w14:paraId="51B278B8" w14:textId="5DCBABCF" w:rsidR="00842FB1" w:rsidRPr="00343063" w:rsidRDefault="00842FB1" w:rsidP="00842FB1">
            <w:pPr>
              <w:widowControl/>
              <w:overflowPunct w:val="0"/>
              <w:spacing w:line="240" w:lineRule="exact"/>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三重二號配水池暨加壓站新建工程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46CDFF37" w14:textId="698B169D"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優</w:t>
            </w:r>
          </w:p>
        </w:tc>
        <w:tc>
          <w:tcPr>
            <w:tcW w:w="712" w:type="pct"/>
            <w:tcBorders>
              <w:top w:val="single" w:sz="4" w:space="0" w:color="auto"/>
              <w:left w:val="nil"/>
              <w:bottom w:val="single" w:sz="4" w:space="0" w:color="auto"/>
              <w:right w:val="single" w:sz="4" w:space="0" w:color="auto"/>
            </w:tcBorders>
            <w:shd w:val="clear" w:color="auto" w:fill="auto"/>
            <w:vAlign w:val="center"/>
          </w:tcPr>
          <w:p w14:paraId="67C4A8AF" w14:textId="17EF6CE3" w:rsidR="00842FB1" w:rsidRPr="00343063"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優</w:t>
            </w:r>
          </w:p>
        </w:tc>
      </w:tr>
      <w:tr w:rsidR="00842FB1" w:rsidRPr="00F31029" w14:paraId="730734B8" w14:textId="77777777" w:rsidTr="00842FB1">
        <w:trPr>
          <w:cantSplit/>
          <w:trHeight w:val="272"/>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5F36" w14:textId="573110DD" w:rsidR="00842FB1"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4" w:space="0" w:color="auto"/>
              <w:left w:val="nil"/>
              <w:bottom w:val="single" w:sz="4" w:space="0" w:color="auto"/>
              <w:right w:val="single" w:sz="4" w:space="0" w:color="auto"/>
            </w:tcBorders>
            <w:shd w:val="clear" w:color="auto" w:fill="auto"/>
            <w:vAlign w:val="center"/>
          </w:tcPr>
          <w:p w14:paraId="03106FF7" w14:textId="1060C44E" w:rsidR="00842FB1" w:rsidRPr="00343063" w:rsidRDefault="00842FB1" w:rsidP="00842FB1">
            <w:pPr>
              <w:widowControl/>
              <w:overflowPunct w:val="0"/>
              <w:spacing w:line="240" w:lineRule="exact"/>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公館配水池改建暨共構多目標綜合大樓新建工程</w:t>
            </w:r>
          </w:p>
        </w:tc>
        <w:tc>
          <w:tcPr>
            <w:tcW w:w="716" w:type="pct"/>
            <w:tcBorders>
              <w:top w:val="single" w:sz="4" w:space="0" w:color="auto"/>
              <w:left w:val="nil"/>
              <w:bottom w:val="single" w:sz="4" w:space="0" w:color="auto"/>
              <w:right w:val="single" w:sz="4" w:space="0" w:color="auto"/>
            </w:tcBorders>
            <w:shd w:val="clear" w:color="auto" w:fill="auto"/>
            <w:vAlign w:val="center"/>
          </w:tcPr>
          <w:p w14:paraId="28A405F0" w14:textId="6B57ABE4"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優</w:t>
            </w:r>
          </w:p>
        </w:tc>
        <w:tc>
          <w:tcPr>
            <w:tcW w:w="712" w:type="pct"/>
            <w:tcBorders>
              <w:top w:val="single" w:sz="4" w:space="0" w:color="auto"/>
              <w:left w:val="nil"/>
              <w:bottom w:val="single" w:sz="4" w:space="0" w:color="auto"/>
              <w:right w:val="single" w:sz="4" w:space="0" w:color="auto"/>
            </w:tcBorders>
            <w:shd w:val="clear" w:color="auto" w:fill="auto"/>
            <w:vAlign w:val="center"/>
          </w:tcPr>
          <w:p w14:paraId="37848C4D" w14:textId="1D6A3594" w:rsidR="00842FB1" w:rsidRPr="00343063"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甲</w:t>
            </w:r>
          </w:p>
        </w:tc>
      </w:tr>
      <w:tr w:rsidR="00842FB1" w:rsidRPr="00937CB6" w14:paraId="4A8C3260" w14:textId="77777777" w:rsidTr="00937CB6">
        <w:trPr>
          <w:cantSplit/>
          <w:trHeight w:val="20"/>
          <w:jc w:val="center"/>
        </w:trPr>
        <w:tc>
          <w:tcPr>
            <w:tcW w:w="716" w:type="pct"/>
            <w:gridSpan w:val="2"/>
            <w:tcBorders>
              <w:top w:val="single" w:sz="4" w:space="0" w:color="auto"/>
            </w:tcBorders>
            <w:shd w:val="clear" w:color="auto" w:fill="auto"/>
            <w:vAlign w:val="center"/>
          </w:tcPr>
          <w:p w14:paraId="5ACFD743" w14:textId="77777777" w:rsidR="00842FB1" w:rsidRPr="00937CB6" w:rsidRDefault="00842FB1" w:rsidP="00842FB1">
            <w:pPr>
              <w:widowControl/>
              <w:overflowPunct w:val="0"/>
              <w:spacing w:line="20" w:lineRule="exact"/>
              <w:jc w:val="center"/>
              <w:rPr>
                <w:rFonts w:ascii="標楷體" w:eastAsia="標楷體" w:hAnsi="標楷體" w:cs="新細明體"/>
                <w:kern w:val="0"/>
                <w:sz w:val="16"/>
                <w:szCs w:val="16"/>
              </w:rPr>
            </w:pPr>
          </w:p>
        </w:tc>
        <w:tc>
          <w:tcPr>
            <w:tcW w:w="2856" w:type="pct"/>
            <w:tcBorders>
              <w:top w:val="single" w:sz="4" w:space="0" w:color="auto"/>
            </w:tcBorders>
            <w:shd w:val="clear" w:color="auto" w:fill="auto"/>
            <w:vAlign w:val="center"/>
          </w:tcPr>
          <w:p w14:paraId="7281FD4E" w14:textId="77777777" w:rsidR="00842FB1" w:rsidRPr="00937CB6" w:rsidRDefault="00842FB1" w:rsidP="00842FB1">
            <w:pPr>
              <w:widowControl/>
              <w:overflowPunct w:val="0"/>
              <w:spacing w:line="20" w:lineRule="exact"/>
              <w:rPr>
                <w:rFonts w:ascii="標楷體" w:eastAsia="標楷體" w:hAnsi="標楷體" w:cs="新細明體"/>
                <w:kern w:val="0"/>
                <w:sz w:val="16"/>
                <w:szCs w:val="16"/>
              </w:rPr>
            </w:pPr>
          </w:p>
        </w:tc>
        <w:tc>
          <w:tcPr>
            <w:tcW w:w="716" w:type="pct"/>
            <w:tcBorders>
              <w:top w:val="single" w:sz="4" w:space="0" w:color="auto"/>
            </w:tcBorders>
            <w:shd w:val="clear" w:color="auto" w:fill="auto"/>
            <w:vAlign w:val="center"/>
          </w:tcPr>
          <w:p w14:paraId="7FDF7C9D" w14:textId="77777777" w:rsidR="00842FB1" w:rsidRPr="00937CB6" w:rsidRDefault="00842FB1" w:rsidP="00842FB1">
            <w:pPr>
              <w:widowControl/>
              <w:overflowPunct w:val="0"/>
              <w:spacing w:line="20" w:lineRule="exact"/>
              <w:jc w:val="center"/>
              <w:rPr>
                <w:rFonts w:ascii="標楷體" w:eastAsia="標楷體" w:hAnsi="標楷體" w:cs="新細明體"/>
                <w:kern w:val="0"/>
                <w:sz w:val="16"/>
                <w:szCs w:val="16"/>
              </w:rPr>
            </w:pPr>
          </w:p>
        </w:tc>
        <w:tc>
          <w:tcPr>
            <w:tcW w:w="712" w:type="pct"/>
            <w:tcBorders>
              <w:top w:val="single" w:sz="4" w:space="0" w:color="auto"/>
            </w:tcBorders>
            <w:shd w:val="clear" w:color="auto" w:fill="auto"/>
            <w:vAlign w:val="center"/>
          </w:tcPr>
          <w:p w14:paraId="3BBC86CD" w14:textId="77777777" w:rsidR="00842FB1" w:rsidRPr="00937CB6" w:rsidRDefault="00842FB1" w:rsidP="00842FB1">
            <w:pPr>
              <w:widowControl/>
              <w:overflowPunct w:val="0"/>
              <w:spacing w:line="20" w:lineRule="exact"/>
              <w:jc w:val="center"/>
              <w:rPr>
                <w:rFonts w:ascii="標楷體" w:eastAsia="標楷體" w:hAnsi="標楷體" w:cs="新細明體"/>
                <w:kern w:val="0"/>
                <w:sz w:val="16"/>
                <w:szCs w:val="16"/>
              </w:rPr>
            </w:pPr>
          </w:p>
        </w:tc>
      </w:tr>
      <w:tr w:rsidR="00842FB1" w:rsidRPr="00F31029" w14:paraId="55F52C06" w14:textId="77777777" w:rsidTr="006C2C72">
        <w:trPr>
          <w:cantSplit/>
          <w:trHeight w:val="283"/>
          <w:jc w:val="center"/>
        </w:trPr>
        <w:tc>
          <w:tcPr>
            <w:tcW w:w="5000" w:type="pct"/>
            <w:gridSpan w:val="5"/>
            <w:tcBorders>
              <w:bottom w:val="single" w:sz="4" w:space="0" w:color="auto"/>
            </w:tcBorders>
            <w:shd w:val="clear" w:color="auto" w:fill="auto"/>
            <w:vAlign w:val="center"/>
          </w:tcPr>
          <w:p w14:paraId="7F7566C9" w14:textId="77777777" w:rsidR="00842FB1" w:rsidRPr="00343063" w:rsidRDefault="00842FB1" w:rsidP="00842FB1">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b/>
                <w:bCs/>
                <w:kern w:val="0"/>
                <w:szCs w:val="24"/>
              </w:rPr>
              <w:lastRenderedPageBreak/>
              <w:t xml:space="preserve">表4　</w:t>
            </w:r>
            <w:r>
              <w:rPr>
                <w:rFonts w:ascii="標楷體" w:eastAsia="標楷體" w:hAnsi="標楷體" w:cs="新細明體" w:hint="eastAsia"/>
                <w:b/>
                <w:bCs/>
                <w:kern w:val="0"/>
                <w:szCs w:val="24"/>
              </w:rPr>
              <w:t>臺北市政府</w:t>
            </w:r>
            <w:r w:rsidRPr="00F31029">
              <w:rPr>
                <w:rFonts w:ascii="標楷體" w:eastAsia="標楷體" w:hAnsi="標楷體" w:cs="新細明體" w:hint="eastAsia"/>
                <w:b/>
                <w:bCs/>
                <w:kern w:val="0"/>
                <w:szCs w:val="24"/>
              </w:rPr>
              <w:t>府管制計畫各主管評核等第情形（續）</w:t>
            </w:r>
          </w:p>
        </w:tc>
      </w:tr>
      <w:tr w:rsidR="00842FB1" w:rsidRPr="00F31029" w14:paraId="278F0389" w14:textId="77777777" w:rsidTr="00FD0729">
        <w:trPr>
          <w:cantSplit/>
          <w:trHeight w:val="283"/>
          <w:jc w:val="center"/>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93CE90"/>
            <w:noWrap/>
            <w:vAlign w:val="center"/>
            <w:hideMark/>
          </w:tcPr>
          <w:p w14:paraId="39A6B786"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項次</w:t>
            </w:r>
          </w:p>
        </w:tc>
        <w:tc>
          <w:tcPr>
            <w:tcW w:w="2856" w:type="pct"/>
            <w:vMerge w:val="restart"/>
            <w:tcBorders>
              <w:top w:val="single" w:sz="4" w:space="0" w:color="auto"/>
              <w:left w:val="single" w:sz="4" w:space="0" w:color="auto"/>
              <w:bottom w:val="single" w:sz="4" w:space="0" w:color="auto"/>
              <w:right w:val="single" w:sz="4" w:space="0" w:color="auto"/>
            </w:tcBorders>
            <w:shd w:val="clear" w:color="auto" w:fill="93CE90"/>
            <w:vAlign w:val="center"/>
            <w:hideMark/>
          </w:tcPr>
          <w:p w14:paraId="4BDB653F"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府管</w:t>
            </w:r>
            <w:r>
              <w:rPr>
                <w:rFonts w:ascii="標楷體" w:eastAsia="標楷體" w:hAnsi="標楷體" w:cs="新細明體" w:hint="eastAsia"/>
                <w:kern w:val="0"/>
                <w:sz w:val="20"/>
                <w:szCs w:val="20"/>
              </w:rPr>
              <w:t>制</w:t>
            </w:r>
            <w:r w:rsidRPr="00F31029">
              <w:rPr>
                <w:rFonts w:ascii="標楷體" w:eastAsia="標楷體" w:hAnsi="標楷體" w:cs="新細明體" w:hint="eastAsia"/>
                <w:kern w:val="0"/>
                <w:sz w:val="20"/>
                <w:szCs w:val="20"/>
              </w:rPr>
              <w:t>計畫名稱</w:t>
            </w:r>
          </w:p>
        </w:tc>
        <w:tc>
          <w:tcPr>
            <w:tcW w:w="1428" w:type="pct"/>
            <w:gridSpan w:val="2"/>
            <w:tcBorders>
              <w:top w:val="single" w:sz="4" w:space="0" w:color="auto"/>
              <w:left w:val="nil"/>
              <w:bottom w:val="single" w:sz="4" w:space="0" w:color="auto"/>
              <w:right w:val="single" w:sz="4" w:space="0" w:color="auto"/>
            </w:tcBorders>
            <w:shd w:val="clear" w:color="auto" w:fill="93CE90"/>
            <w:vAlign w:val="center"/>
            <w:hideMark/>
          </w:tcPr>
          <w:p w14:paraId="3AC80C5C"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評核等第</w:t>
            </w:r>
          </w:p>
        </w:tc>
      </w:tr>
      <w:tr w:rsidR="00842FB1" w:rsidRPr="00F31029" w14:paraId="21825FB4" w14:textId="77777777" w:rsidTr="00FD0729">
        <w:trPr>
          <w:cantSplit/>
          <w:trHeight w:val="283"/>
          <w:jc w:val="center"/>
        </w:trPr>
        <w:tc>
          <w:tcPr>
            <w:tcW w:w="716" w:type="pct"/>
            <w:gridSpan w:val="2"/>
            <w:vMerge/>
            <w:tcBorders>
              <w:top w:val="single" w:sz="4" w:space="0" w:color="auto"/>
              <w:left w:val="single" w:sz="4" w:space="0" w:color="auto"/>
              <w:bottom w:val="single" w:sz="4" w:space="0" w:color="auto"/>
              <w:right w:val="single" w:sz="4" w:space="0" w:color="auto"/>
            </w:tcBorders>
            <w:shd w:val="clear" w:color="auto" w:fill="93CE90"/>
            <w:vAlign w:val="center"/>
            <w:hideMark/>
          </w:tcPr>
          <w:p w14:paraId="348757A4"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p>
        </w:tc>
        <w:tc>
          <w:tcPr>
            <w:tcW w:w="2856" w:type="pct"/>
            <w:vMerge/>
            <w:tcBorders>
              <w:top w:val="single" w:sz="4" w:space="0" w:color="auto"/>
              <w:left w:val="single" w:sz="4" w:space="0" w:color="auto"/>
              <w:bottom w:val="single" w:sz="4" w:space="0" w:color="auto"/>
              <w:right w:val="single" w:sz="4" w:space="0" w:color="auto"/>
            </w:tcBorders>
            <w:shd w:val="clear" w:color="auto" w:fill="93CE90"/>
            <w:vAlign w:val="center"/>
            <w:hideMark/>
          </w:tcPr>
          <w:p w14:paraId="473A033F"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p>
        </w:tc>
        <w:tc>
          <w:tcPr>
            <w:tcW w:w="716" w:type="pct"/>
            <w:tcBorders>
              <w:top w:val="single" w:sz="4" w:space="0" w:color="auto"/>
              <w:left w:val="nil"/>
              <w:bottom w:val="single" w:sz="4" w:space="0" w:color="auto"/>
              <w:right w:val="single" w:sz="4" w:space="0" w:color="auto"/>
            </w:tcBorders>
            <w:shd w:val="clear" w:color="auto" w:fill="93CE90"/>
            <w:vAlign w:val="center"/>
            <w:hideMark/>
          </w:tcPr>
          <w:p w14:paraId="179B6B78"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3</w:t>
            </w:r>
            <w:r w:rsidRPr="00F31029">
              <w:rPr>
                <w:rFonts w:ascii="標楷體" w:eastAsia="標楷體" w:hAnsi="標楷體" w:cs="新細明體" w:hint="eastAsia"/>
                <w:kern w:val="0"/>
                <w:sz w:val="20"/>
                <w:szCs w:val="20"/>
              </w:rPr>
              <w:t>年度</w:t>
            </w:r>
          </w:p>
        </w:tc>
        <w:tc>
          <w:tcPr>
            <w:tcW w:w="712" w:type="pct"/>
            <w:tcBorders>
              <w:top w:val="single" w:sz="4" w:space="0" w:color="auto"/>
              <w:left w:val="nil"/>
              <w:bottom w:val="single" w:sz="4" w:space="0" w:color="auto"/>
              <w:right w:val="single" w:sz="4" w:space="0" w:color="auto"/>
            </w:tcBorders>
            <w:shd w:val="clear" w:color="auto" w:fill="93CE90"/>
            <w:vAlign w:val="center"/>
            <w:hideMark/>
          </w:tcPr>
          <w:p w14:paraId="40769D6E"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F31029">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4</w:t>
            </w:r>
            <w:r w:rsidRPr="00F31029">
              <w:rPr>
                <w:rFonts w:ascii="標楷體" w:eastAsia="標楷體" w:hAnsi="標楷體" w:cs="新細明體" w:hint="eastAsia"/>
                <w:kern w:val="0"/>
                <w:sz w:val="20"/>
                <w:szCs w:val="20"/>
              </w:rPr>
              <w:t>年度</w:t>
            </w:r>
          </w:p>
        </w:tc>
      </w:tr>
      <w:tr w:rsidR="00842FB1" w:rsidRPr="00F31029" w14:paraId="37971664" w14:textId="77777777" w:rsidTr="006F721B">
        <w:trPr>
          <w:cantSplit/>
          <w:trHeight w:val="295"/>
          <w:jc w:val="center"/>
        </w:trPr>
        <w:tc>
          <w:tcPr>
            <w:tcW w:w="5000" w:type="pct"/>
            <w:gridSpan w:val="5"/>
            <w:tcBorders>
              <w:top w:val="single" w:sz="4" w:space="0" w:color="auto"/>
              <w:left w:val="single" w:sz="4" w:space="0" w:color="auto"/>
              <w:bottom w:val="single" w:sz="12" w:space="0" w:color="auto"/>
              <w:right w:val="single" w:sz="4" w:space="0" w:color="auto"/>
            </w:tcBorders>
            <w:shd w:val="clear" w:color="auto" w:fill="CDE1BC"/>
            <w:vAlign w:val="center"/>
            <w:hideMark/>
          </w:tcPr>
          <w:p w14:paraId="12E007C7" w14:textId="77777777" w:rsidR="00842FB1" w:rsidRPr="00F31029" w:rsidRDefault="00842FB1" w:rsidP="00842FB1">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體育局主管（2項）</w:t>
            </w:r>
          </w:p>
        </w:tc>
      </w:tr>
      <w:tr w:rsidR="00842FB1" w:rsidRPr="00F31029" w14:paraId="6562C184" w14:textId="77777777" w:rsidTr="006F721B">
        <w:trPr>
          <w:cantSplit/>
          <w:trHeight w:val="295"/>
          <w:jc w:val="center"/>
        </w:trPr>
        <w:tc>
          <w:tcPr>
            <w:tcW w:w="716" w:type="pct"/>
            <w:gridSpan w:val="2"/>
            <w:tcBorders>
              <w:top w:val="single" w:sz="12" w:space="0" w:color="auto"/>
              <w:left w:val="single" w:sz="12" w:space="0" w:color="auto"/>
              <w:bottom w:val="single" w:sz="12" w:space="0" w:color="auto"/>
              <w:right w:val="single" w:sz="6" w:space="0" w:color="auto"/>
            </w:tcBorders>
            <w:shd w:val="clear" w:color="auto" w:fill="auto"/>
            <w:vAlign w:val="center"/>
          </w:tcPr>
          <w:p w14:paraId="3A42BD8A"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12" w:space="0" w:color="auto"/>
              <w:left w:val="single" w:sz="6" w:space="0" w:color="auto"/>
              <w:bottom w:val="single" w:sz="12" w:space="0" w:color="auto"/>
              <w:right w:val="single" w:sz="6" w:space="0" w:color="auto"/>
            </w:tcBorders>
            <w:shd w:val="clear" w:color="auto" w:fill="auto"/>
            <w:vAlign w:val="center"/>
          </w:tcPr>
          <w:p w14:paraId="2D6E2E5A"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r w:rsidRPr="009C2C05">
              <w:rPr>
                <w:rFonts w:ascii="標楷體" w:eastAsia="標楷體" w:hAnsi="標楷體" w:cs="新細明體" w:hint="eastAsia"/>
                <w:kern w:val="0"/>
                <w:sz w:val="20"/>
                <w:szCs w:val="20"/>
              </w:rPr>
              <w:t>新生公園網球場改建全民運動館統包工程</w:t>
            </w:r>
          </w:p>
        </w:tc>
        <w:tc>
          <w:tcPr>
            <w:tcW w:w="716" w:type="pct"/>
            <w:tcBorders>
              <w:top w:val="single" w:sz="12" w:space="0" w:color="auto"/>
              <w:left w:val="single" w:sz="6" w:space="0" w:color="auto"/>
              <w:bottom w:val="single" w:sz="12" w:space="0" w:color="auto"/>
              <w:right w:val="single" w:sz="6" w:space="0" w:color="auto"/>
            </w:tcBorders>
            <w:shd w:val="clear" w:color="auto" w:fill="auto"/>
            <w:vAlign w:val="center"/>
          </w:tcPr>
          <w:p w14:paraId="76F4F6A7"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9C2C05">
              <w:rPr>
                <w:rFonts w:ascii="標楷體" w:eastAsia="標楷體" w:hAnsi="標楷體" w:cs="新細明體" w:hint="eastAsia"/>
                <w:kern w:val="0"/>
                <w:sz w:val="20"/>
                <w:szCs w:val="20"/>
              </w:rPr>
              <w:t>丙</w:t>
            </w:r>
          </w:p>
        </w:tc>
        <w:tc>
          <w:tcPr>
            <w:tcW w:w="712" w:type="pct"/>
            <w:tcBorders>
              <w:top w:val="single" w:sz="12" w:space="0" w:color="auto"/>
              <w:left w:val="single" w:sz="6" w:space="0" w:color="auto"/>
              <w:bottom w:val="single" w:sz="12" w:space="0" w:color="auto"/>
              <w:right w:val="single" w:sz="12" w:space="0" w:color="auto"/>
            </w:tcBorders>
            <w:shd w:val="clear" w:color="auto" w:fill="auto"/>
            <w:vAlign w:val="center"/>
          </w:tcPr>
          <w:p w14:paraId="2EA75B35"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9C2C05">
              <w:rPr>
                <w:rFonts w:ascii="標楷體" w:eastAsia="標楷體" w:hAnsi="標楷體" w:cs="新細明體" w:hint="eastAsia"/>
                <w:kern w:val="0"/>
                <w:sz w:val="20"/>
                <w:szCs w:val="20"/>
              </w:rPr>
              <w:t>乙</w:t>
            </w:r>
          </w:p>
        </w:tc>
      </w:tr>
      <w:tr w:rsidR="00842FB1" w:rsidRPr="00F31029" w14:paraId="6353C3E9" w14:textId="77777777" w:rsidTr="006F721B">
        <w:trPr>
          <w:cantSplit/>
          <w:trHeight w:val="295"/>
          <w:jc w:val="center"/>
        </w:trPr>
        <w:tc>
          <w:tcPr>
            <w:tcW w:w="716" w:type="pct"/>
            <w:gridSpan w:val="2"/>
            <w:tcBorders>
              <w:top w:val="single" w:sz="12" w:space="0" w:color="auto"/>
              <w:left w:val="single" w:sz="12" w:space="0" w:color="auto"/>
              <w:bottom w:val="single" w:sz="12" w:space="0" w:color="auto"/>
              <w:right w:val="single" w:sz="6" w:space="0" w:color="auto"/>
            </w:tcBorders>
            <w:shd w:val="clear" w:color="auto" w:fill="auto"/>
            <w:vAlign w:val="center"/>
          </w:tcPr>
          <w:p w14:paraId="18A6C6D0"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12" w:space="0" w:color="auto"/>
              <w:left w:val="single" w:sz="6" w:space="0" w:color="auto"/>
              <w:bottom w:val="single" w:sz="12" w:space="0" w:color="auto"/>
              <w:right w:val="single" w:sz="6" w:space="0" w:color="auto"/>
            </w:tcBorders>
            <w:shd w:val="clear" w:color="auto" w:fill="auto"/>
            <w:vAlign w:val="center"/>
          </w:tcPr>
          <w:p w14:paraId="5125D594"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r w:rsidRPr="009C2C05">
              <w:rPr>
                <w:rFonts w:ascii="標楷體" w:eastAsia="標楷體" w:hAnsi="標楷體" w:cs="新細明體" w:hint="eastAsia"/>
                <w:kern w:val="0"/>
                <w:sz w:val="20"/>
                <w:szCs w:val="20"/>
              </w:rPr>
              <w:t>克強公園游泳池改建全民運動館統包工程</w:t>
            </w:r>
          </w:p>
        </w:tc>
        <w:tc>
          <w:tcPr>
            <w:tcW w:w="716" w:type="pct"/>
            <w:tcBorders>
              <w:top w:val="single" w:sz="12" w:space="0" w:color="auto"/>
              <w:left w:val="single" w:sz="6" w:space="0" w:color="auto"/>
              <w:bottom w:val="single" w:sz="12" w:space="0" w:color="auto"/>
              <w:right w:val="single" w:sz="6" w:space="0" w:color="auto"/>
            </w:tcBorders>
            <w:shd w:val="clear" w:color="auto" w:fill="auto"/>
            <w:vAlign w:val="center"/>
          </w:tcPr>
          <w:p w14:paraId="337F7B90"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9C2C05">
              <w:rPr>
                <w:rFonts w:ascii="標楷體" w:eastAsia="標楷體" w:hAnsi="標楷體" w:cs="新細明體" w:hint="eastAsia"/>
                <w:kern w:val="0"/>
                <w:sz w:val="20"/>
                <w:szCs w:val="20"/>
              </w:rPr>
              <w:t>乙</w:t>
            </w:r>
          </w:p>
        </w:tc>
        <w:tc>
          <w:tcPr>
            <w:tcW w:w="712" w:type="pct"/>
            <w:tcBorders>
              <w:top w:val="single" w:sz="12" w:space="0" w:color="auto"/>
              <w:left w:val="single" w:sz="6" w:space="0" w:color="auto"/>
              <w:bottom w:val="single" w:sz="12" w:space="0" w:color="auto"/>
              <w:right w:val="single" w:sz="12" w:space="0" w:color="auto"/>
            </w:tcBorders>
            <w:shd w:val="clear" w:color="auto" w:fill="auto"/>
            <w:vAlign w:val="center"/>
          </w:tcPr>
          <w:p w14:paraId="3CB41343"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9C2C05">
              <w:rPr>
                <w:rFonts w:ascii="標楷體" w:eastAsia="標楷體" w:hAnsi="標楷體" w:cs="新細明體" w:hint="eastAsia"/>
                <w:kern w:val="0"/>
                <w:sz w:val="20"/>
                <w:szCs w:val="20"/>
              </w:rPr>
              <w:t>乙</w:t>
            </w:r>
          </w:p>
        </w:tc>
      </w:tr>
      <w:tr w:rsidR="00842FB1" w:rsidRPr="00F31029" w14:paraId="6443EA98" w14:textId="77777777" w:rsidTr="006F721B">
        <w:trPr>
          <w:cantSplit/>
          <w:trHeight w:val="295"/>
          <w:jc w:val="center"/>
        </w:trPr>
        <w:tc>
          <w:tcPr>
            <w:tcW w:w="5000" w:type="pct"/>
            <w:gridSpan w:val="5"/>
            <w:tcBorders>
              <w:top w:val="single" w:sz="12" w:space="0" w:color="auto"/>
              <w:left w:val="single" w:sz="4" w:space="0" w:color="auto"/>
              <w:bottom w:val="single" w:sz="4" w:space="0" w:color="auto"/>
              <w:right w:val="single" w:sz="4" w:space="0" w:color="auto"/>
            </w:tcBorders>
            <w:shd w:val="clear" w:color="auto" w:fill="CDE1BC"/>
            <w:vAlign w:val="center"/>
            <w:hideMark/>
          </w:tcPr>
          <w:p w14:paraId="1F8FA1EE" w14:textId="77777777" w:rsidR="00842FB1" w:rsidRPr="00F31029" w:rsidRDefault="00842FB1" w:rsidP="00842FB1">
            <w:pPr>
              <w:widowControl/>
              <w:overflowPunct w:val="0"/>
              <w:spacing w:line="240" w:lineRule="exact"/>
              <w:rPr>
                <w:rFonts w:ascii="標楷體" w:eastAsia="標楷體" w:hAnsi="標楷體" w:cs="新細明體"/>
                <w:b/>
                <w:kern w:val="0"/>
                <w:sz w:val="20"/>
                <w:szCs w:val="20"/>
              </w:rPr>
            </w:pPr>
            <w:r w:rsidRPr="00F31029">
              <w:rPr>
                <w:rFonts w:ascii="標楷體" w:eastAsia="標楷體" w:hAnsi="標楷體" w:cs="新細明體" w:hint="eastAsia"/>
                <w:b/>
                <w:kern w:val="0"/>
                <w:sz w:val="20"/>
                <w:szCs w:val="20"/>
              </w:rPr>
              <w:t>捷運工程局（</w:t>
            </w:r>
            <w:r>
              <w:rPr>
                <w:rFonts w:ascii="標楷體" w:eastAsia="標楷體" w:hAnsi="標楷體" w:cs="新細明體" w:hint="eastAsia"/>
                <w:b/>
                <w:kern w:val="0"/>
                <w:sz w:val="20"/>
                <w:szCs w:val="20"/>
              </w:rPr>
              <w:t>3</w:t>
            </w:r>
            <w:r w:rsidRPr="00F31029">
              <w:rPr>
                <w:rFonts w:ascii="標楷體" w:eastAsia="標楷體" w:hAnsi="標楷體" w:cs="新細明體" w:hint="eastAsia"/>
                <w:b/>
                <w:kern w:val="0"/>
                <w:sz w:val="20"/>
                <w:szCs w:val="20"/>
              </w:rPr>
              <w:t>項）</w:t>
            </w:r>
          </w:p>
        </w:tc>
      </w:tr>
      <w:tr w:rsidR="00842FB1" w:rsidRPr="00F31029" w14:paraId="5F9284A3" w14:textId="77777777" w:rsidTr="006F721B">
        <w:trPr>
          <w:cantSplit/>
          <w:trHeight w:val="295"/>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BFD5"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一</w:t>
            </w:r>
          </w:p>
        </w:tc>
        <w:tc>
          <w:tcPr>
            <w:tcW w:w="2856" w:type="pct"/>
            <w:tcBorders>
              <w:top w:val="single" w:sz="4" w:space="0" w:color="auto"/>
              <w:left w:val="nil"/>
              <w:bottom w:val="single" w:sz="4" w:space="0" w:color="auto"/>
              <w:right w:val="single" w:sz="4" w:space="0" w:color="auto"/>
            </w:tcBorders>
            <w:shd w:val="clear" w:color="auto" w:fill="auto"/>
            <w:vAlign w:val="center"/>
          </w:tcPr>
          <w:p w14:paraId="384B1676"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r w:rsidRPr="001303CF">
              <w:rPr>
                <w:rFonts w:ascii="標楷體" w:eastAsia="標楷體" w:hAnsi="標楷體" w:cs="新細明體" w:hint="eastAsia"/>
                <w:kern w:val="0"/>
                <w:sz w:val="20"/>
                <w:szCs w:val="20"/>
              </w:rPr>
              <w:t>臺北都會區大眾捷運系統工程計畫</w:t>
            </w:r>
            <w:r>
              <w:rPr>
                <w:rFonts w:ascii="標楷體" w:eastAsia="標楷體" w:hAnsi="標楷體" w:cs="新細明體" w:hint="eastAsia"/>
                <w:kern w:val="0"/>
                <w:sz w:val="20"/>
                <w:szCs w:val="20"/>
              </w:rPr>
              <w:t>－</w:t>
            </w:r>
            <w:r w:rsidRPr="001303CF">
              <w:rPr>
                <w:rFonts w:ascii="標楷體" w:eastAsia="標楷體" w:hAnsi="標楷體" w:cs="新細明體" w:hint="eastAsia"/>
                <w:kern w:val="0"/>
                <w:sz w:val="20"/>
                <w:szCs w:val="20"/>
              </w:rPr>
              <w:t>信義線東延段</w:t>
            </w:r>
          </w:p>
        </w:tc>
        <w:tc>
          <w:tcPr>
            <w:tcW w:w="716" w:type="pct"/>
            <w:tcBorders>
              <w:top w:val="single" w:sz="4" w:space="0" w:color="auto"/>
              <w:left w:val="nil"/>
              <w:bottom w:val="single" w:sz="4" w:space="0" w:color="auto"/>
              <w:right w:val="single" w:sz="4" w:space="0" w:color="auto"/>
            </w:tcBorders>
            <w:shd w:val="clear" w:color="auto" w:fill="auto"/>
            <w:vAlign w:val="center"/>
          </w:tcPr>
          <w:p w14:paraId="33A97CAB"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082070C2"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1303CF">
              <w:rPr>
                <w:rFonts w:ascii="標楷體" w:eastAsia="標楷體" w:hAnsi="標楷體" w:cs="新細明體" w:hint="eastAsia"/>
                <w:kern w:val="0"/>
                <w:sz w:val="20"/>
                <w:szCs w:val="20"/>
              </w:rPr>
              <w:t>甲</w:t>
            </w:r>
          </w:p>
        </w:tc>
      </w:tr>
      <w:tr w:rsidR="00842FB1" w:rsidRPr="00F31029" w14:paraId="74B5918E" w14:textId="77777777" w:rsidTr="006F721B">
        <w:trPr>
          <w:cantSplit/>
          <w:trHeight w:val="295"/>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49F8"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二</w:t>
            </w:r>
          </w:p>
        </w:tc>
        <w:tc>
          <w:tcPr>
            <w:tcW w:w="2856" w:type="pct"/>
            <w:tcBorders>
              <w:top w:val="single" w:sz="4" w:space="0" w:color="auto"/>
              <w:left w:val="nil"/>
              <w:bottom w:val="single" w:sz="4" w:space="0" w:color="auto"/>
              <w:right w:val="single" w:sz="4" w:space="0" w:color="auto"/>
            </w:tcBorders>
            <w:shd w:val="clear" w:color="auto" w:fill="auto"/>
            <w:vAlign w:val="center"/>
          </w:tcPr>
          <w:p w14:paraId="33DD6006"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r w:rsidRPr="001303CF">
              <w:rPr>
                <w:rFonts w:ascii="標楷體" w:eastAsia="標楷體" w:hAnsi="標楷體" w:cs="新細明體" w:hint="eastAsia"/>
                <w:kern w:val="0"/>
                <w:sz w:val="20"/>
                <w:szCs w:val="20"/>
              </w:rPr>
              <w:t>臺北都會區大眾捷運系統工程計畫</w:t>
            </w:r>
            <w:r>
              <w:rPr>
                <w:rFonts w:ascii="標楷體" w:eastAsia="標楷體" w:hAnsi="標楷體" w:cs="新細明體" w:hint="eastAsia"/>
                <w:kern w:val="0"/>
                <w:sz w:val="20"/>
                <w:szCs w:val="20"/>
              </w:rPr>
              <w:t>－</w:t>
            </w:r>
            <w:r w:rsidRPr="001303CF">
              <w:rPr>
                <w:rFonts w:ascii="標楷體" w:eastAsia="標楷體" w:hAnsi="標楷體" w:cs="新細明體" w:hint="eastAsia"/>
                <w:kern w:val="0"/>
                <w:sz w:val="20"/>
                <w:szCs w:val="20"/>
              </w:rPr>
              <w:t>環狀線北環段及南環段</w:t>
            </w:r>
          </w:p>
        </w:tc>
        <w:tc>
          <w:tcPr>
            <w:tcW w:w="716" w:type="pct"/>
            <w:tcBorders>
              <w:top w:val="single" w:sz="4" w:space="0" w:color="auto"/>
              <w:left w:val="nil"/>
              <w:bottom w:val="single" w:sz="4" w:space="0" w:color="auto"/>
              <w:right w:val="single" w:sz="4" w:space="0" w:color="auto"/>
              <w:tl2br w:val="single" w:sz="4" w:space="0" w:color="auto"/>
            </w:tcBorders>
            <w:shd w:val="clear" w:color="auto" w:fill="auto"/>
            <w:vAlign w:val="center"/>
          </w:tcPr>
          <w:p w14:paraId="4EB9911B"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p>
        </w:tc>
        <w:tc>
          <w:tcPr>
            <w:tcW w:w="712" w:type="pct"/>
            <w:tcBorders>
              <w:top w:val="single" w:sz="4" w:space="0" w:color="auto"/>
              <w:left w:val="nil"/>
              <w:bottom w:val="single" w:sz="4" w:space="0" w:color="auto"/>
              <w:right w:val="single" w:sz="4" w:space="0" w:color="auto"/>
            </w:tcBorders>
            <w:shd w:val="clear" w:color="auto" w:fill="auto"/>
            <w:vAlign w:val="center"/>
          </w:tcPr>
          <w:p w14:paraId="4000AB39"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1303CF">
              <w:rPr>
                <w:rFonts w:ascii="標楷體" w:eastAsia="標楷體" w:hAnsi="標楷體" w:cs="新細明體" w:hint="eastAsia"/>
                <w:kern w:val="0"/>
                <w:sz w:val="20"/>
                <w:szCs w:val="20"/>
              </w:rPr>
              <w:t>甲</w:t>
            </w:r>
          </w:p>
        </w:tc>
      </w:tr>
      <w:tr w:rsidR="00842FB1" w:rsidRPr="00F31029" w14:paraId="7F6F2735" w14:textId="77777777" w:rsidTr="006F721B">
        <w:trPr>
          <w:cantSplit/>
          <w:trHeight w:val="295"/>
          <w:jc w:val="center"/>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DEB58"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三</w:t>
            </w:r>
          </w:p>
        </w:tc>
        <w:tc>
          <w:tcPr>
            <w:tcW w:w="2856" w:type="pct"/>
            <w:tcBorders>
              <w:top w:val="single" w:sz="4" w:space="0" w:color="auto"/>
              <w:left w:val="nil"/>
              <w:bottom w:val="single" w:sz="4" w:space="0" w:color="auto"/>
              <w:right w:val="single" w:sz="4" w:space="0" w:color="auto"/>
            </w:tcBorders>
            <w:shd w:val="clear" w:color="auto" w:fill="auto"/>
            <w:vAlign w:val="center"/>
          </w:tcPr>
          <w:p w14:paraId="695A8B6C" w14:textId="77777777" w:rsidR="00842FB1" w:rsidRPr="00F31029" w:rsidRDefault="00842FB1" w:rsidP="00842FB1">
            <w:pPr>
              <w:widowControl/>
              <w:overflowPunct w:val="0"/>
              <w:spacing w:line="240" w:lineRule="exact"/>
              <w:rPr>
                <w:rFonts w:ascii="標楷體" w:eastAsia="標楷體" w:hAnsi="標楷體" w:cs="新細明體"/>
                <w:kern w:val="0"/>
                <w:sz w:val="20"/>
                <w:szCs w:val="20"/>
              </w:rPr>
            </w:pPr>
            <w:r w:rsidRPr="001303CF">
              <w:rPr>
                <w:rFonts w:ascii="標楷體" w:eastAsia="標楷體" w:hAnsi="標楷體" w:cs="新細明體" w:hint="eastAsia"/>
                <w:kern w:val="0"/>
                <w:sz w:val="20"/>
                <w:szCs w:val="20"/>
              </w:rPr>
              <w:t>臺北都會區大眾捷運系統工程計畫</w:t>
            </w:r>
            <w:r>
              <w:rPr>
                <w:rFonts w:ascii="標楷體" w:eastAsia="標楷體" w:hAnsi="標楷體" w:cs="新細明體" w:hint="eastAsia"/>
                <w:kern w:val="0"/>
                <w:sz w:val="20"/>
                <w:szCs w:val="20"/>
              </w:rPr>
              <w:t>－</w:t>
            </w:r>
            <w:r w:rsidRPr="001303CF">
              <w:rPr>
                <w:rFonts w:ascii="標楷體" w:eastAsia="標楷體" w:hAnsi="標楷體" w:cs="新細明體" w:hint="eastAsia"/>
                <w:kern w:val="0"/>
                <w:sz w:val="20"/>
                <w:szCs w:val="20"/>
              </w:rPr>
              <w:t>萬大中和樹林線</w:t>
            </w:r>
            <w:r>
              <w:rPr>
                <w:rFonts w:ascii="標楷體" w:eastAsia="標楷體" w:hAnsi="標楷體" w:cs="新細明體" w:hint="eastAsia"/>
                <w:kern w:val="0"/>
                <w:sz w:val="20"/>
                <w:szCs w:val="20"/>
              </w:rPr>
              <w:t>（</w:t>
            </w:r>
            <w:r w:rsidRPr="001303CF">
              <w:rPr>
                <w:rFonts w:ascii="標楷體" w:eastAsia="標楷體" w:hAnsi="標楷體" w:cs="新細明體" w:hint="eastAsia"/>
                <w:kern w:val="0"/>
                <w:sz w:val="20"/>
                <w:szCs w:val="20"/>
              </w:rPr>
              <w:t>第一期</w:t>
            </w:r>
            <w:r>
              <w:rPr>
                <w:rFonts w:ascii="標楷體" w:eastAsia="標楷體" w:hAnsi="標楷體" w:cs="新細明體" w:hint="eastAsia"/>
                <w:kern w:val="0"/>
                <w:sz w:val="20"/>
                <w:szCs w:val="20"/>
              </w:rPr>
              <w:t>）</w:t>
            </w:r>
          </w:p>
        </w:tc>
        <w:tc>
          <w:tcPr>
            <w:tcW w:w="716" w:type="pct"/>
            <w:tcBorders>
              <w:top w:val="single" w:sz="4" w:space="0" w:color="auto"/>
              <w:left w:val="nil"/>
              <w:bottom w:val="single" w:sz="4" w:space="0" w:color="auto"/>
              <w:right w:val="single" w:sz="4" w:space="0" w:color="auto"/>
            </w:tcBorders>
            <w:shd w:val="clear" w:color="auto" w:fill="auto"/>
            <w:vAlign w:val="center"/>
          </w:tcPr>
          <w:p w14:paraId="51A3A332"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6A1375">
              <w:rPr>
                <w:rFonts w:ascii="標楷體" w:eastAsia="標楷體" w:hAnsi="標楷體" w:cs="新細明體" w:hint="eastAsia"/>
                <w:kern w:val="0"/>
                <w:sz w:val="20"/>
                <w:szCs w:val="20"/>
              </w:rPr>
              <w:t>甲</w:t>
            </w:r>
          </w:p>
        </w:tc>
        <w:tc>
          <w:tcPr>
            <w:tcW w:w="712" w:type="pct"/>
            <w:tcBorders>
              <w:top w:val="single" w:sz="4" w:space="0" w:color="auto"/>
              <w:left w:val="nil"/>
              <w:bottom w:val="single" w:sz="4" w:space="0" w:color="auto"/>
              <w:right w:val="single" w:sz="4" w:space="0" w:color="auto"/>
            </w:tcBorders>
            <w:shd w:val="clear" w:color="auto" w:fill="auto"/>
            <w:vAlign w:val="center"/>
          </w:tcPr>
          <w:p w14:paraId="0DB8A3C3" w14:textId="77777777" w:rsidR="00842FB1" w:rsidRPr="00F31029" w:rsidRDefault="00842FB1" w:rsidP="00842FB1">
            <w:pPr>
              <w:widowControl/>
              <w:overflowPunct w:val="0"/>
              <w:spacing w:line="240" w:lineRule="exact"/>
              <w:jc w:val="center"/>
              <w:rPr>
                <w:rFonts w:ascii="標楷體" w:eastAsia="標楷體" w:hAnsi="標楷體" w:cs="新細明體"/>
                <w:kern w:val="0"/>
                <w:sz w:val="20"/>
                <w:szCs w:val="20"/>
              </w:rPr>
            </w:pPr>
            <w:r w:rsidRPr="001303CF">
              <w:rPr>
                <w:rFonts w:ascii="標楷體" w:eastAsia="標楷體" w:hAnsi="標楷體" w:cs="新細明體" w:hint="eastAsia"/>
                <w:kern w:val="0"/>
                <w:sz w:val="20"/>
                <w:szCs w:val="20"/>
              </w:rPr>
              <w:t>甲</w:t>
            </w:r>
          </w:p>
        </w:tc>
      </w:tr>
      <w:tr w:rsidR="00842FB1" w:rsidRPr="00F31029" w14:paraId="45E696F0" w14:textId="77777777" w:rsidTr="00D34B8E">
        <w:trPr>
          <w:gridBefore w:val="1"/>
          <w:wBefore w:w="8" w:type="pct"/>
          <w:cantSplit/>
          <w:trHeight w:val="397"/>
          <w:jc w:val="center"/>
        </w:trPr>
        <w:tc>
          <w:tcPr>
            <w:tcW w:w="4992" w:type="pct"/>
            <w:gridSpan w:val="4"/>
            <w:tcBorders>
              <w:top w:val="single" w:sz="4" w:space="0" w:color="auto"/>
            </w:tcBorders>
            <w:shd w:val="clear" w:color="auto" w:fill="auto"/>
          </w:tcPr>
          <w:p w14:paraId="6640255F" w14:textId="77777777" w:rsidR="00842FB1" w:rsidRPr="00F31029" w:rsidRDefault="00842FB1" w:rsidP="00842FB1">
            <w:pPr>
              <w:widowControl/>
              <w:overflowPunct w:val="0"/>
              <w:spacing w:line="220" w:lineRule="exact"/>
              <w:jc w:val="both"/>
              <w:rPr>
                <w:rFonts w:ascii="標楷體" w:eastAsia="標楷體" w:hAnsi="標楷體" w:cs="新細明體"/>
                <w:kern w:val="0"/>
                <w:sz w:val="20"/>
                <w:szCs w:val="20"/>
              </w:rPr>
            </w:pPr>
            <w:r w:rsidRPr="00F31029">
              <w:rPr>
                <w:rFonts w:ascii="標楷體" w:eastAsia="標楷體" w:hAnsi="標楷體" w:cs="新細明體" w:hint="eastAsia"/>
                <w:kern w:val="0"/>
                <w:sz w:val="18"/>
                <w:szCs w:val="18"/>
              </w:rPr>
              <w:t>資料來源：整理自</w:t>
            </w:r>
            <w:r>
              <w:rPr>
                <w:rFonts w:ascii="標楷體" w:eastAsia="標楷體" w:hAnsi="標楷體" w:cs="新細明體" w:hint="eastAsia"/>
                <w:kern w:val="0"/>
                <w:sz w:val="18"/>
                <w:szCs w:val="18"/>
              </w:rPr>
              <w:t>臺北</w:t>
            </w:r>
            <w:r w:rsidRPr="00F31029">
              <w:rPr>
                <w:rFonts w:ascii="標楷體" w:eastAsia="標楷體" w:hAnsi="標楷體" w:cs="新細明體" w:hint="eastAsia"/>
                <w:kern w:val="0"/>
                <w:sz w:val="18"/>
                <w:szCs w:val="18"/>
              </w:rPr>
              <w:t>市政府提供資料。</w:t>
            </w:r>
          </w:p>
        </w:tc>
      </w:tr>
    </w:tbl>
    <w:p w14:paraId="3A393E78" w14:textId="77777777" w:rsidR="00B83973" w:rsidRPr="00F31029" w:rsidRDefault="00B83973" w:rsidP="00F31029">
      <w:pPr>
        <w:widowControl/>
        <w:overflowPunct w:val="0"/>
        <w:spacing w:line="20" w:lineRule="exact"/>
        <w:rPr>
          <w:rFonts w:ascii="標楷體" w:eastAsia="標楷體" w:hAnsi="標楷體" w:cs="Times New Roman"/>
          <w:b/>
          <w:sz w:val="2"/>
          <w:szCs w:val="2"/>
        </w:rPr>
      </w:pPr>
    </w:p>
    <w:p w14:paraId="411E4DCC" w14:textId="77777777" w:rsidR="00B83973" w:rsidRDefault="00B83973" w:rsidP="00863862">
      <w:pPr>
        <w:overflowPunct w:val="0"/>
        <w:spacing w:line="500" w:lineRule="exact"/>
        <w:ind w:firstLineChars="200" w:firstLine="560"/>
        <w:jc w:val="both"/>
        <w:rPr>
          <w:rFonts w:ascii="標楷體" w:eastAsia="標楷體" w:hAnsi="標楷體" w:cs="Times New Roman"/>
          <w:sz w:val="28"/>
          <w:szCs w:val="28"/>
        </w:rPr>
      </w:pPr>
      <w:r w:rsidRPr="00F31029">
        <w:rPr>
          <w:rFonts w:ascii="標楷體" w:eastAsia="標楷體" w:hAnsi="標楷體" w:cs="Times New Roman" w:hint="eastAsia"/>
          <w:sz w:val="28"/>
          <w:szCs w:val="28"/>
        </w:rPr>
        <w:t>另本處依決算法第</w:t>
      </w:r>
      <w:r w:rsidRPr="00F31029">
        <w:rPr>
          <w:rFonts w:ascii="標楷體" w:eastAsia="標楷體" w:hAnsi="標楷體" w:cs="新細明體" w:hint="eastAsia"/>
          <w:kern w:val="0"/>
          <w:sz w:val="28"/>
          <w:szCs w:val="28"/>
        </w:rPr>
        <w:t>23條第5款規定，11</w:t>
      </w:r>
      <w:r>
        <w:rPr>
          <w:rFonts w:ascii="標楷體" w:eastAsia="標楷體" w:hAnsi="標楷體" w:cs="新細明體" w:hint="eastAsia"/>
          <w:kern w:val="0"/>
          <w:sz w:val="28"/>
          <w:szCs w:val="28"/>
        </w:rPr>
        <w:t>4</w:t>
      </w:r>
      <w:r w:rsidRPr="00F31029">
        <w:rPr>
          <w:rFonts w:ascii="標楷體" w:eastAsia="標楷體" w:hAnsi="標楷體" w:cs="新細明體" w:hint="eastAsia"/>
          <w:kern w:val="0"/>
          <w:sz w:val="28"/>
          <w:szCs w:val="28"/>
        </w:rPr>
        <w:t>年度審核同類機關之施政效能結果，經提出</w:t>
      </w:r>
      <w:r w:rsidRPr="00ED30F0">
        <w:rPr>
          <w:rFonts w:ascii="標楷體" w:eastAsia="標楷體" w:hAnsi="標楷體" w:cs="Times New Roman" w:hint="eastAsia"/>
          <w:sz w:val="28"/>
          <w:szCs w:val="28"/>
        </w:rPr>
        <w:t>建議意見促請</w:t>
      </w:r>
      <w:r w:rsidRPr="00F31029">
        <w:rPr>
          <w:rFonts w:ascii="標楷體" w:eastAsia="標楷體" w:hAnsi="標楷體" w:cs="Times New Roman" w:hint="eastAsia"/>
          <w:sz w:val="28"/>
          <w:szCs w:val="28"/>
        </w:rPr>
        <w:t>改善者，茲摘要列述如次：</w:t>
      </w:r>
    </w:p>
    <w:p w14:paraId="429B5A89" w14:textId="52A9A0D5" w:rsidR="00B83973" w:rsidRPr="00603569" w:rsidRDefault="00B83973" w:rsidP="00863862">
      <w:pPr>
        <w:overflowPunct w:val="0"/>
        <w:spacing w:line="500" w:lineRule="exact"/>
        <w:ind w:firstLineChars="200" w:firstLine="568"/>
        <w:jc w:val="both"/>
        <w:rPr>
          <w:rFonts w:ascii="標楷體" w:eastAsia="標楷體" w:hAnsi="標楷體" w:cs="Times New Roman"/>
          <w:spacing w:val="2"/>
          <w:sz w:val="28"/>
          <w:szCs w:val="28"/>
        </w:rPr>
      </w:pPr>
      <w:r w:rsidRPr="00603569">
        <w:rPr>
          <w:rFonts w:ascii="標楷體" w:eastAsia="標楷體" w:hAnsi="標楷體" w:cs="Times New Roman" w:hint="eastAsia"/>
          <w:spacing w:val="2"/>
          <w:sz w:val="28"/>
          <w:szCs w:val="28"/>
        </w:rPr>
        <w:t>（一）整體營業及非營業基金財務績效已達預算目標，惟部分基金經營績效及營運（業務）計畫執行情形未如預期，允宜督促檢討改善，以提升基金經營效能及資源運用效益。（詳乙－</w:t>
      </w:r>
      <w:r w:rsidR="0098538B">
        <w:rPr>
          <w:rFonts w:ascii="標楷體" w:eastAsia="標楷體" w:hAnsi="標楷體" w:cs="Times New Roman" w:hint="eastAsia"/>
          <w:spacing w:val="2"/>
          <w:sz w:val="28"/>
          <w:szCs w:val="28"/>
        </w:rPr>
        <w:t>12</w:t>
      </w:r>
      <w:r w:rsidRPr="00603569">
        <w:rPr>
          <w:rFonts w:ascii="標楷體" w:eastAsia="標楷體" w:hAnsi="標楷體" w:cs="Times New Roman" w:hint="eastAsia"/>
          <w:spacing w:val="2"/>
          <w:sz w:val="28"/>
          <w:szCs w:val="28"/>
        </w:rPr>
        <w:t>頁）</w:t>
      </w:r>
    </w:p>
    <w:p w14:paraId="5CED01ED" w14:textId="24C00212" w:rsidR="00B83973" w:rsidRPr="00D60670" w:rsidRDefault="00B83973" w:rsidP="00863862">
      <w:pPr>
        <w:overflowPunct w:val="0"/>
        <w:spacing w:line="500" w:lineRule="exact"/>
        <w:ind w:firstLineChars="200" w:firstLine="568"/>
        <w:jc w:val="both"/>
        <w:rPr>
          <w:rFonts w:ascii="標楷體" w:eastAsia="標楷體" w:hAnsi="標楷體" w:cs="Times New Roman"/>
          <w:spacing w:val="2"/>
          <w:sz w:val="28"/>
          <w:szCs w:val="28"/>
          <w:highlight w:val="lightGray"/>
        </w:rPr>
      </w:pPr>
      <w:r w:rsidRPr="00603569">
        <w:rPr>
          <w:rFonts w:ascii="標楷體" w:eastAsia="標楷體" w:hAnsi="標楷體" w:cs="Times New Roman" w:hint="eastAsia"/>
          <w:spacing w:val="2"/>
          <w:sz w:val="28"/>
          <w:szCs w:val="28"/>
        </w:rPr>
        <w:t>（二）部分作業及特別收入基金預算編列及計畫管理未能充分反映基金實際運作需求，屢有超支併決算情形，允宜督促檢討改善，以提升預算編列品質及資源運用效益。（詳乙－</w:t>
      </w:r>
      <w:r w:rsidR="006C55D5">
        <w:rPr>
          <w:rFonts w:ascii="標楷體" w:eastAsia="標楷體" w:hAnsi="標楷體" w:cs="Times New Roman" w:hint="eastAsia"/>
          <w:spacing w:val="2"/>
          <w:sz w:val="28"/>
          <w:szCs w:val="28"/>
        </w:rPr>
        <w:t>13</w:t>
      </w:r>
      <w:r w:rsidRPr="00603569">
        <w:rPr>
          <w:rFonts w:ascii="標楷體" w:eastAsia="標楷體" w:hAnsi="標楷體" w:cs="Times New Roman" w:hint="eastAsia"/>
          <w:spacing w:val="2"/>
          <w:sz w:val="28"/>
          <w:szCs w:val="28"/>
        </w:rPr>
        <w:t>頁）</w:t>
      </w:r>
    </w:p>
    <w:p w14:paraId="0B6FB7DE" w14:textId="2DBD4CD5" w:rsidR="00B83973" w:rsidRPr="00E27BF8" w:rsidRDefault="00B83973" w:rsidP="00863862">
      <w:pPr>
        <w:overflowPunct w:val="0"/>
        <w:spacing w:line="500" w:lineRule="exact"/>
        <w:ind w:firstLineChars="200" w:firstLine="568"/>
        <w:jc w:val="both"/>
        <w:rPr>
          <w:rFonts w:ascii="標楷體" w:eastAsia="標楷體" w:hAnsi="標楷體" w:cs="Times New Roman"/>
          <w:spacing w:val="2"/>
          <w:sz w:val="28"/>
          <w:szCs w:val="28"/>
          <w:highlight w:val="lightGray"/>
        </w:rPr>
      </w:pPr>
      <w:r w:rsidRPr="00126514">
        <w:rPr>
          <w:rFonts w:ascii="標楷體" w:eastAsia="標楷體" w:hAnsi="標楷體" w:cs="Times New Roman" w:hint="eastAsia"/>
          <w:spacing w:val="2"/>
          <w:sz w:val="28"/>
          <w:szCs w:val="28"/>
        </w:rPr>
        <w:t>（三）</w:t>
      </w:r>
      <w:r>
        <w:rPr>
          <w:rFonts w:ascii="標楷體" w:eastAsia="標楷體" w:hAnsi="標楷體" w:cs="Times New Roman" w:hint="eastAsia"/>
          <w:spacing w:val="2"/>
          <w:sz w:val="28"/>
          <w:szCs w:val="28"/>
        </w:rPr>
        <w:t>臺</w:t>
      </w:r>
      <w:r w:rsidRPr="00126514">
        <w:rPr>
          <w:rFonts w:ascii="標楷體" w:eastAsia="標楷體" w:hAnsi="標楷體" w:cs="Times New Roman" w:hint="eastAsia"/>
          <w:spacing w:val="2"/>
          <w:sz w:val="28"/>
          <w:szCs w:val="28"/>
        </w:rPr>
        <w:t>北捷運公司持續</w:t>
      </w:r>
      <w:r w:rsidRPr="00126514">
        <w:rPr>
          <w:rFonts w:ascii="標楷體" w:eastAsia="標楷體" w:hAnsi="標楷體" w:cs="Times New Roman"/>
          <w:spacing w:val="2"/>
          <w:sz w:val="28"/>
          <w:szCs w:val="28"/>
        </w:rPr>
        <w:t>提供</w:t>
      </w:r>
      <w:r w:rsidRPr="00126514">
        <w:rPr>
          <w:rFonts w:ascii="標楷體" w:eastAsia="標楷體" w:hAnsi="標楷體" w:cs="Times New Roman" w:hint="eastAsia"/>
          <w:spacing w:val="2"/>
          <w:sz w:val="28"/>
          <w:szCs w:val="28"/>
        </w:rPr>
        <w:t>優質</w:t>
      </w:r>
      <w:r w:rsidRPr="00126514">
        <w:rPr>
          <w:rFonts w:ascii="標楷體" w:eastAsia="標楷體" w:hAnsi="標楷體" w:cs="Times New Roman"/>
          <w:spacing w:val="2"/>
          <w:sz w:val="28"/>
          <w:szCs w:val="28"/>
        </w:rPr>
        <w:t>便捷</w:t>
      </w:r>
      <w:r w:rsidRPr="00126514">
        <w:rPr>
          <w:rFonts w:ascii="標楷體" w:eastAsia="標楷體" w:hAnsi="標楷體" w:cs="Times New Roman" w:hint="eastAsia"/>
          <w:spacing w:val="2"/>
          <w:sz w:val="28"/>
          <w:szCs w:val="28"/>
        </w:rPr>
        <w:t>大眾</w:t>
      </w:r>
      <w:r w:rsidRPr="00126514">
        <w:rPr>
          <w:rFonts w:ascii="標楷體" w:eastAsia="標楷體" w:hAnsi="標楷體" w:cs="Times New Roman"/>
          <w:spacing w:val="2"/>
          <w:sz w:val="28"/>
          <w:szCs w:val="28"/>
        </w:rPr>
        <w:t>公共運輸</w:t>
      </w:r>
      <w:r w:rsidR="008332D1">
        <w:rPr>
          <w:rFonts w:ascii="標楷體" w:eastAsia="標楷體" w:hAnsi="標楷體" w:cs="Times New Roman" w:hint="eastAsia"/>
          <w:spacing w:val="2"/>
          <w:sz w:val="28"/>
          <w:szCs w:val="28"/>
        </w:rPr>
        <w:t>，</w:t>
      </w:r>
      <w:r w:rsidRPr="00126514">
        <w:rPr>
          <w:rFonts w:ascii="標楷體" w:eastAsia="標楷體" w:hAnsi="標楷體" w:cs="Times New Roman" w:hint="eastAsia"/>
          <w:spacing w:val="2"/>
          <w:sz w:val="28"/>
          <w:szCs w:val="28"/>
        </w:rPr>
        <w:t>各地下場站並取得室內優質空氣標章，及經管北投旅客服務中心，惟部分場站逐時</w:t>
      </w:r>
      <w:r w:rsidR="00D847D4" w:rsidRPr="00B4773B">
        <w:rPr>
          <w:rFonts w:ascii="標楷體" w:eastAsia="標楷體" w:hAnsi="標楷體" w:hint="eastAsia"/>
          <w:bCs/>
          <w:spacing w:val="2"/>
          <w:sz w:val="28"/>
          <w:szCs w:val="28"/>
        </w:rPr>
        <w:t>PM</w:t>
      </w:r>
      <w:r w:rsidR="00D847D4" w:rsidRPr="00B4773B">
        <w:rPr>
          <w:rFonts w:ascii="標楷體" w:eastAsia="標楷體" w:hAnsi="標楷體" w:hint="eastAsia"/>
          <w:bCs/>
          <w:spacing w:val="2"/>
          <w:sz w:val="28"/>
          <w:szCs w:val="28"/>
          <w:vertAlign w:val="subscript"/>
        </w:rPr>
        <w:t>10</w:t>
      </w:r>
      <w:r w:rsidRPr="00126514">
        <w:rPr>
          <w:rFonts w:ascii="標楷體" w:eastAsia="標楷體" w:hAnsi="標楷體" w:cs="Times New Roman" w:hint="eastAsia"/>
          <w:spacing w:val="2"/>
          <w:sz w:val="28"/>
          <w:szCs w:val="28"/>
        </w:rPr>
        <w:t>濃度峰值偏高且旅客服務中心空間活化仍待精進，允宜研謀改善，以提升乘車環境品質及資產使用效益。（詳乙－</w:t>
      </w:r>
      <w:r w:rsidR="007927F4">
        <w:rPr>
          <w:rFonts w:ascii="標楷體" w:eastAsia="標楷體" w:hAnsi="標楷體" w:cs="Times New Roman" w:hint="eastAsia"/>
          <w:spacing w:val="2"/>
          <w:sz w:val="28"/>
          <w:szCs w:val="28"/>
        </w:rPr>
        <w:t>101</w:t>
      </w:r>
      <w:r w:rsidRPr="00126514">
        <w:rPr>
          <w:rFonts w:ascii="標楷體" w:eastAsia="標楷體" w:hAnsi="標楷體" w:cs="Times New Roman" w:hint="eastAsia"/>
          <w:spacing w:val="2"/>
          <w:sz w:val="28"/>
          <w:szCs w:val="28"/>
        </w:rPr>
        <w:t>頁）</w:t>
      </w:r>
    </w:p>
    <w:p w14:paraId="57ED8029" w14:textId="36ACA9D0" w:rsidR="00B83973" w:rsidRPr="00DD5B34" w:rsidRDefault="00B83973" w:rsidP="00863862">
      <w:pPr>
        <w:overflowPunct w:val="0"/>
        <w:spacing w:line="500" w:lineRule="exact"/>
        <w:ind w:firstLineChars="200" w:firstLine="568"/>
        <w:jc w:val="both"/>
        <w:rPr>
          <w:rFonts w:ascii="標楷體" w:eastAsia="標楷體" w:hAnsi="標楷體" w:cs="Times New Roman"/>
          <w:sz w:val="28"/>
          <w:szCs w:val="28"/>
        </w:rPr>
      </w:pPr>
      <w:r w:rsidRPr="00DD5B34">
        <w:rPr>
          <w:rFonts w:ascii="標楷體" w:eastAsia="標楷體" w:hAnsi="標楷體" w:cs="Times New Roman" w:hint="eastAsia"/>
          <w:spacing w:val="2"/>
          <w:sz w:val="28"/>
          <w:szCs w:val="28"/>
        </w:rPr>
        <w:t>（四）為保障學生健康並提升學校午餐食材品質，持續推動學校午餐使用國產可溯源食材及有機農產品，惟部分學校訂購數量與實際需求量未盡相符、午餐資訊登錄作業未臻周妥，且剩食數量仍多，</w:t>
      </w:r>
      <w:r w:rsidR="00845716">
        <w:rPr>
          <w:rFonts w:ascii="標楷體" w:eastAsia="標楷體" w:hAnsi="標楷體" w:cs="Times New Roman" w:hint="eastAsia"/>
          <w:spacing w:val="2"/>
          <w:sz w:val="28"/>
          <w:szCs w:val="28"/>
        </w:rPr>
        <w:t>允宜</w:t>
      </w:r>
      <w:r w:rsidRPr="00DD5B34">
        <w:rPr>
          <w:rFonts w:ascii="標楷體" w:eastAsia="標楷體" w:hAnsi="標楷體" w:cs="Times New Roman" w:hint="eastAsia"/>
          <w:spacing w:val="2"/>
          <w:sz w:val="28"/>
          <w:szCs w:val="28"/>
        </w:rPr>
        <w:t>研謀</w:t>
      </w:r>
      <w:r w:rsidR="008332D1">
        <w:rPr>
          <w:rFonts w:ascii="標楷體" w:eastAsia="標楷體" w:hAnsi="標楷體" w:cs="Times New Roman" w:hint="eastAsia"/>
          <w:spacing w:val="2"/>
          <w:sz w:val="28"/>
          <w:szCs w:val="28"/>
        </w:rPr>
        <w:t>改善</w:t>
      </w:r>
      <w:r w:rsidRPr="00DD5B34">
        <w:rPr>
          <w:rFonts w:ascii="標楷體" w:eastAsia="標楷體" w:hAnsi="標楷體" w:cs="Times New Roman" w:hint="eastAsia"/>
          <w:spacing w:val="2"/>
          <w:sz w:val="28"/>
          <w:szCs w:val="28"/>
        </w:rPr>
        <w:t>，以提升午餐品質及有效減少食材浪費。</w:t>
      </w:r>
      <w:r w:rsidRPr="00DD5B34">
        <w:rPr>
          <w:rFonts w:ascii="標楷體" w:eastAsia="標楷體" w:hAnsi="標楷體" w:cs="Times New Roman" w:hint="eastAsia"/>
          <w:sz w:val="28"/>
          <w:szCs w:val="28"/>
        </w:rPr>
        <w:t>（詳乙－</w:t>
      </w:r>
      <w:r w:rsidR="007927F4">
        <w:rPr>
          <w:rFonts w:ascii="標楷體" w:eastAsia="標楷體" w:hAnsi="標楷體" w:cs="Times New Roman" w:hint="eastAsia"/>
          <w:sz w:val="28"/>
          <w:szCs w:val="28"/>
        </w:rPr>
        <w:t>52</w:t>
      </w:r>
      <w:r w:rsidRPr="00DD5B34">
        <w:rPr>
          <w:rFonts w:ascii="標楷體" w:eastAsia="標楷體" w:hAnsi="標楷體" w:cs="Times New Roman" w:hint="eastAsia"/>
          <w:sz w:val="28"/>
          <w:szCs w:val="28"/>
        </w:rPr>
        <w:t>頁）</w:t>
      </w:r>
    </w:p>
    <w:p w14:paraId="43A18DDC" w14:textId="20A39102" w:rsidR="00F05EB2" w:rsidRDefault="00B83973" w:rsidP="00863862">
      <w:pPr>
        <w:overflowPunct w:val="0"/>
        <w:spacing w:line="490" w:lineRule="exact"/>
        <w:ind w:firstLineChars="200" w:firstLine="568"/>
        <w:jc w:val="both"/>
        <w:rPr>
          <w:rFonts w:ascii="標楷體" w:eastAsia="標楷體" w:hAnsi="標楷體" w:cs="Times New Roman"/>
          <w:sz w:val="28"/>
          <w:szCs w:val="28"/>
        </w:rPr>
      </w:pPr>
      <w:r w:rsidRPr="00DD5B34">
        <w:rPr>
          <w:rFonts w:ascii="標楷體" w:eastAsia="標楷體" w:hAnsi="標楷體" w:cs="Times New Roman" w:hint="eastAsia"/>
          <w:spacing w:val="2"/>
          <w:sz w:val="28"/>
          <w:szCs w:val="28"/>
        </w:rPr>
        <w:t>（五）</w:t>
      </w:r>
      <w:r w:rsidRPr="00DD5B34">
        <w:rPr>
          <w:rFonts w:ascii="標楷體" w:eastAsia="標楷體" w:hAnsi="標楷體" w:cs="Times New Roman" w:hint="eastAsia"/>
          <w:sz w:val="28"/>
          <w:szCs w:val="28"/>
        </w:rPr>
        <w:t>教育局持續推動高中（職）教科用書聯合議價作業，俾利學校選購最適用之教科書，惟部分學校未依聯合議價結果辦理採購，部分由各校自行議價科目之書價差異顯著，另間有學校未落實資訊公開規定等情，有待督促檢討</w:t>
      </w:r>
      <w:r w:rsidR="008332D1">
        <w:rPr>
          <w:rFonts w:ascii="標楷體" w:eastAsia="標楷體" w:hAnsi="標楷體" w:cs="Times New Roman" w:hint="eastAsia"/>
          <w:sz w:val="28"/>
          <w:szCs w:val="28"/>
        </w:rPr>
        <w:t>改善</w:t>
      </w:r>
      <w:r w:rsidRPr="00DD5B34">
        <w:rPr>
          <w:rFonts w:ascii="標楷體" w:eastAsia="標楷體" w:hAnsi="標楷體" w:cs="Times New Roman" w:hint="eastAsia"/>
          <w:sz w:val="28"/>
          <w:szCs w:val="28"/>
        </w:rPr>
        <w:t>，以維護學生購書權益。（詳乙－</w:t>
      </w:r>
      <w:r w:rsidR="007927F4">
        <w:rPr>
          <w:rFonts w:ascii="標楷體" w:eastAsia="標楷體" w:hAnsi="標楷體" w:cs="Times New Roman" w:hint="eastAsia"/>
          <w:sz w:val="28"/>
          <w:szCs w:val="28"/>
        </w:rPr>
        <w:t>57</w:t>
      </w:r>
      <w:r w:rsidRPr="00DD5B34">
        <w:rPr>
          <w:rFonts w:ascii="標楷體" w:eastAsia="標楷體" w:hAnsi="標楷體" w:cs="Times New Roman" w:hint="eastAsia"/>
          <w:sz w:val="28"/>
          <w:szCs w:val="28"/>
        </w:rPr>
        <w:t>頁）</w:t>
      </w:r>
    </w:p>
    <w:p w14:paraId="2D1C94F4" w14:textId="38DE4FA0" w:rsidR="00971FE9" w:rsidRDefault="00B83973" w:rsidP="00863862">
      <w:pPr>
        <w:overflowPunct w:val="0"/>
        <w:spacing w:beforeLines="10" w:before="36" w:line="500" w:lineRule="exact"/>
        <w:ind w:firstLineChars="200" w:firstLine="560"/>
        <w:jc w:val="both"/>
        <w:rPr>
          <w:rFonts w:ascii="標楷體" w:eastAsia="標楷體" w:hAnsi="標楷體" w:cs="Times New Roman"/>
          <w:sz w:val="28"/>
          <w:szCs w:val="28"/>
        </w:rPr>
      </w:pPr>
      <w:r>
        <w:rPr>
          <w:rFonts w:ascii="標楷體" w:eastAsia="標楷體" w:hAnsi="標楷體" w:cs="Times New Roman" w:hint="eastAsia"/>
          <w:sz w:val="28"/>
          <w:szCs w:val="28"/>
        </w:rPr>
        <w:t>以上相關缺失，本處已列管繼續注意各機關改善情形。</w:t>
      </w:r>
    </w:p>
    <w:p w14:paraId="5D340B22" w14:textId="5958575E" w:rsidR="00D8296A" w:rsidRPr="00563ED3" w:rsidRDefault="00D8296A" w:rsidP="009D6ECB">
      <w:pPr>
        <w:widowControl/>
        <w:suppressAutoHyphens/>
        <w:overflowPunct w:val="0"/>
        <w:spacing w:afterLines="50" w:after="180" w:line="480" w:lineRule="exact"/>
        <w:jc w:val="both"/>
        <w:outlineLvl w:val="1"/>
        <w:rPr>
          <w:rFonts w:ascii="標楷體" w:eastAsia="標楷體" w:hAnsi="標楷體" w:cs="Times New Roman"/>
          <w:b/>
          <w:sz w:val="36"/>
          <w:szCs w:val="36"/>
        </w:rPr>
      </w:pPr>
      <w:r w:rsidRPr="00563ED3">
        <w:rPr>
          <w:rFonts w:ascii="標楷體" w:eastAsia="標楷體" w:hAnsi="標楷體" w:cs="Times New Roman" w:hint="eastAsia"/>
          <w:b/>
          <w:sz w:val="36"/>
          <w:szCs w:val="36"/>
        </w:rPr>
        <w:lastRenderedPageBreak/>
        <w:t>參、政府資產負債之查核</w:t>
      </w:r>
    </w:p>
    <w:p w14:paraId="309BF503" w14:textId="77777777" w:rsidR="00D8296A" w:rsidRPr="00563ED3" w:rsidRDefault="00D8296A" w:rsidP="009D6ECB">
      <w:pPr>
        <w:widowControl/>
        <w:suppressAutoHyphens/>
        <w:overflowPunct w:val="0"/>
        <w:spacing w:beforeLines="25" w:before="90" w:afterLines="25" w:after="90" w:line="480" w:lineRule="exact"/>
        <w:ind w:leftChars="100" w:left="240"/>
        <w:jc w:val="both"/>
        <w:outlineLvl w:val="2"/>
        <w:rPr>
          <w:rFonts w:ascii="標楷體" w:eastAsia="標楷體" w:hAnsi="標楷體" w:cs="Times New Roman"/>
          <w:b/>
          <w:sz w:val="32"/>
          <w:szCs w:val="32"/>
        </w:rPr>
      </w:pPr>
      <w:r w:rsidRPr="00563ED3">
        <w:rPr>
          <w:rFonts w:ascii="標楷體" w:eastAsia="標楷體" w:hAnsi="標楷體" w:cs="Times New Roman" w:hint="eastAsia"/>
          <w:b/>
          <w:sz w:val="32"/>
          <w:szCs w:val="32"/>
        </w:rPr>
        <w:t>一、整體資產負債表</w:t>
      </w:r>
    </w:p>
    <w:p w14:paraId="6A134FE0" w14:textId="77777777" w:rsidR="00D8296A" w:rsidRPr="00563ED3" w:rsidRDefault="00D8296A" w:rsidP="00A82724">
      <w:pPr>
        <w:overflowPunct w:val="0"/>
        <w:spacing w:line="470" w:lineRule="exact"/>
        <w:ind w:firstLineChars="200" w:firstLine="560"/>
        <w:jc w:val="both"/>
        <w:rPr>
          <w:rFonts w:ascii="標楷體" w:eastAsia="標楷體" w:hAnsi="標楷體" w:cs="Times New Roman"/>
          <w:sz w:val="28"/>
          <w:szCs w:val="28"/>
        </w:rPr>
      </w:pPr>
      <w:r w:rsidRPr="002D502F">
        <w:rPr>
          <w:rFonts w:ascii="標楷體" w:eastAsia="標楷體" w:hAnsi="標楷體" w:cs="Times New Roman" w:hint="eastAsia"/>
          <w:sz w:val="28"/>
          <w:szCs w:val="28"/>
        </w:rPr>
        <w:t>依臺北市總會計制度規定，整體資產負債表係彙總表達公務機關、特種基金整體之資產、負債狀況，及其內部往來沖銷事項【包括應收（付）款項、借貸款項、代保管資產、對特種基金之投資等】。114年度臺北市總決算整體資產負債表（</w:t>
      </w:r>
      <w:r w:rsidRPr="002D502F">
        <w:rPr>
          <w:rFonts w:ascii="標楷體" w:eastAsia="標楷體" w:hAnsi="標楷體" w:cs="Times New Roman"/>
          <w:sz w:val="28"/>
          <w:szCs w:val="28"/>
        </w:rPr>
        <w:t>1</w:t>
      </w:r>
      <w:r w:rsidRPr="002D502F">
        <w:rPr>
          <w:rFonts w:ascii="標楷體" w:eastAsia="標楷體" w:hAnsi="標楷體" w:cs="Times New Roman" w:hint="eastAsia"/>
          <w:sz w:val="28"/>
          <w:szCs w:val="28"/>
        </w:rPr>
        <w:t>14年</w:t>
      </w:r>
      <w:r w:rsidRPr="002D502F">
        <w:rPr>
          <w:rFonts w:ascii="標楷體" w:eastAsia="標楷體" w:hAnsi="標楷體" w:cs="Times New Roman"/>
          <w:sz w:val="28"/>
          <w:szCs w:val="28"/>
        </w:rPr>
        <w:t>12</w:t>
      </w:r>
      <w:r w:rsidRPr="002D502F">
        <w:rPr>
          <w:rFonts w:ascii="標楷體" w:eastAsia="標楷體" w:hAnsi="標楷體" w:cs="Times New Roman" w:hint="eastAsia"/>
          <w:sz w:val="28"/>
          <w:szCs w:val="28"/>
        </w:rPr>
        <w:t>月</w:t>
      </w:r>
      <w:r w:rsidRPr="002D502F">
        <w:rPr>
          <w:rFonts w:ascii="標楷體" w:eastAsia="標楷體" w:hAnsi="標楷體" w:cs="Times New Roman"/>
          <w:sz w:val="28"/>
          <w:szCs w:val="28"/>
        </w:rPr>
        <w:t>31</w:t>
      </w:r>
      <w:r w:rsidRPr="002D502F">
        <w:rPr>
          <w:rFonts w:ascii="標楷體" w:eastAsia="標楷體" w:hAnsi="標楷體" w:cs="Times New Roman" w:hint="eastAsia"/>
          <w:sz w:val="28"/>
          <w:szCs w:val="28"/>
        </w:rPr>
        <w:t>日）計列整體資產12兆2,954億4</w:t>
      </w:r>
      <w:r w:rsidRPr="002D502F">
        <w:rPr>
          <w:rFonts w:ascii="標楷體" w:eastAsia="標楷體" w:hAnsi="標楷體" w:cs="Times New Roman"/>
          <w:sz w:val="28"/>
          <w:szCs w:val="28"/>
        </w:rPr>
        <w:t>,</w:t>
      </w:r>
      <w:r w:rsidRPr="002D502F">
        <w:rPr>
          <w:rFonts w:ascii="標楷體" w:eastAsia="標楷體" w:hAnsi="標楷體" w:cs="Times New Roman" w:hint="eastAsia"/>
          <w:sz w:val="28"/>
          <w:szCs w:val="28"/>
        </w:rPr>
        <w:t>436萬餘元、整體負債2</w:t>
      </w:r>
      <w:r w:rsidRPr="002D502F">
        <w:rPr>
          <w:rFonts w:ascii="標楷體" w:eastAsia="標楷體" w:hAnsi="標楷體" w:cs="Times New Roman"/>
          <w:sz w:val="28"/>
          <w:szCs w:val="28"/>
        </w:rPr>
        <w:t>,</w:t>
      </w:r>
      <w:r w:rsidRPr="002D502F">
        <w:rPr>
          <w:rFonts w:ascii="標楷體" w:eastAsia="標楷體" w:hAnsi="標楷體" w:cs="Times New Roman" w:hint="eastAsia"/>
          <w:sz w:val="28"/>
          <w:szCs w:val="28"/>
        </w:rPr>
        <w:t>730億883萬餘元、整體淨資產12兆224億3</w:t>
      </w:r>
      <w:r w:rsidRPr="002D502F">
        <w:rPr>
          <w:rFonts w:ascii="標楷體" w:eastAsia="標楷體" w:hAnsi="標楷體" w:cs="Times New Roman"/>
          <w:sz w:val="28"/>
          <w:szCs w:val="28"/>
        </w:rPr>
        <w:t>,</w:t>
      </w:r>
      <w:r w:rsidRPr="002D502F">
        <w:rPr>
          <w:rFonts w:ascii="標楷體" w:eastAsia="標楷體" w:hAnsi="標楷體" w:cs="Times New Roman" w:hint="eastAsia"/>
          <w:sz w:val="28"/>
          <w:szCs w:val="28"/>
        </w:rPr>
        <w:t>553萬餘元。茲將臺北市政府原列整體資產負債表科目之主要增減及變化說明如次：</w:t>
      </w:r>
    </w:p>
    <w:p w14:paraId="01EC31C6" w14:textId="77777777" w:rsidR="00D8296A" w:rsidRPr="00563ED3" w:rsidRDefault="00D8296A" w:rsidP="00A82724">
      <w:pPr>
        <w:overflowPunct w:val="0"/>
        <w:spacing w:beforeLines="10" w:before="36" w:line="470" w:lineRule="exact"/>
        <w:ind w:firstLineChars="200" w:firstLine="561"/>
        <w:jc w:val="both"/>
        <w:rPr>
          <w:rFonts w:ascii="標楷體" w:eastAsia="標楷體" w:hAnsi="標楷體" w:cs="Times New Roman"/>
          <w:sz w:val="28"/>
          <w:szCs w:val="28"/>
        </w:rPr>
      </w:pPr>
      <w:r w:rsidRPr="00563ED3">
        <w:rPr>
          <w:rFonts w:ascii="標楷體" w:eastAsia="標楷體" w:hAnsi="標楷體" w:cs="Times New Roman" w:hint="eastAsia"/>
          <w:b/>
          <w:sz w:val="28"/>
          <w:szCs w:val="28"/>
        </w:rPr>
        <w:t>（一）整體資產：</w:t>
      </w:r>
      <w:r w:rsidRPr="002D502F">
        <w:rPr>
          <w:rFonts w:ascii="標楷體" w:eastAsia="標楷體" w:hAnsi="標楷體" w:cs="Times New Roman" w:hint="eastAsia"/>
          <w:sz w:val="28"/>
          <w:szCs w:val="28"/>
        </w:rPr>
        <w:t>114年底12兆2,954億4</w:t>
      </w:r>
      <w:r w:rsidRPr="002D502F">
        <w:rPr>
          <w:rFonts w:ascii="標楷體" w:eastAsia="標楷體" w:hAnsi="標楷體" w:cs="Times New Roman"/>
          <w:sz w:val="28"/>
          <w:szCs w:val="28"/>
        </w:rPr>
        <w:t>,</w:t>
      </w:r>
      <w:r w:rsidRPr="002D502F">
        <w:rPr>
          <w:rFonts w:ascii="標楷體" w:eastAsia="標楷體" w:hAnsi="標楷體" w:cs="Times New Roman" w:hint="eastAsia"/>
          <w:sz w:val="28"/>
          <w:szCs w:val="28"/>
        </w:rPr>
        <w:t>436萬餘元，較113年底11兆5,276億5,499萬餘元，增加7,677億8</w:t>
      </w:r>
      <w:r w:rsidRPr="002D502F">
        <w:rPr>
          <w:rFonts w:ascii="標楷體" w:eastAsia="標楷體" w:hAnsi="標楷體" w:cs="Times New Roman"/>
          <w:sz w:val="28"/>
          <w:szCs w:val="28"/>
        </w:rPr>
        <w:t>,</w:t>
      </w:r>
      <w:r w:rsidRPr="002D502F">
        <w:rPr>
          <w:rFonts w:ascii="標楷體" w:eastAsia="標楷體" w:hAnsi="標楷體" w:cs="Times New Roman" w:hint="eastAsia"/>
          <w:sz w:val="28"/>
          <w:szCs w:val="28"/>
        </w:rPr>
        <w:t>937萬餘元，分析如次：</w:t>
      </w:r>
    </w:p>
    <w:p w14:paraId="5D3E33E6" w14:textId="77777777" w:rsidR="00D8296A" w:rsidRPr="002D502F" w:rsidRDefault="00D8296A" w:rsidP="00A82724">
      <w:pPr>
        <w:overflowPunct w:val="0"/>
        <w:spacing w:line="470" w:lineRule="exact"/>
        <w:ind w:firstLineChars="450" w:firstLine="1260"/>
        <w:jc w:val="both"/>
        <w:rPr>
          <w:rFonts w:ascii="標楷體" w:eastAsia="標楷體" w:hAnsi="標楷體" w:cs="Times New Roman"/>
          <w:sz w:val="28"/>
          <w:szCs w:val="28"/>
          <w:highlight w:val="yellow"/>
        </w:rPr>
      </w:pPr>
      <w:r w:rsidRPr="0058208D">
        <w:rPr>
          <w:rFonts w:ascii="標楷體" w:eastAsia="標楷體" w:hAnsi="標楷體" w:cs="Times New Roman" w:hint="eastAsia"/>
          <w:sz w:val="28"/>
          <w:szCs w:val="28"/>
        </w:rPr>
        <w:t>1.「預付款項」科目843億9</w:t>
      </w:r>
      <w:r w:rsidRPr="0058208D">
        <w:rPr>
          <w:rFonts w:ascii="標楷體" w:eastAsia="標楷體" w:hAnsi="標楷體" w:cs="Times New Roman"/>
          <w:sz w:val="28"/>
          <w:szCs w:val="28"/>
        </w:rPr>
        <w:t>,</w:t>
      </w:r>
      <w:r w:rsidRPr="0058208D">
        <w:rPr>
          <w:rFonts w:ascii="標楷體" w:eastAsia="標楷體" w:hAnsi="標楷體" w:cs="Times New Roman" w:hint="eastAsia"/>
          <w:sz w:val="28"/>
          <w:szCs w:val="28"/>
        </w:rPr>
        <w:t>794萬餘元，較113年底增加158億9</w:t>
      </w:r>
      <w:r w:rsidRPr="0058208D">
        <w:rPr>
          <w:rFonts w:ascii="標楷體" w:eastAsia="標楷體" w:hAnsi="標楷體" w:cs="Times New Roman"/>
          <w:sz w:val="28"/>
          <w:szCs w:val="28"/>
        </w:rPr>
        <w:t>,</w:t>
      </w:r>
      <w:r w:rsidRPr="0058208D">
        <w:rPr>
          <w:rFonts w:ascii="標楷體" w:eastAsia="標楷體" w:hAnsi="標楷體" w:cs="Times New Roman" w:hint="eastAsia"/>
          <w:sz w:val="28"/>
          <w:szCs w:val="28"/>
        </w:rPr>
        <w:t>890萬餘元，主要係市</w:t>
      </w:r>
      <w:r>
        <w:rPr>
          <w:rFonts w:ascii="標楷體" w:eastAsia="標楷體" w:hAnsi="標楷體" w:cs="Times New Roman" w:hint="eastAsia"/>
          <w:sz w:val="28"/>
          <w:szCs w:val="28"/>
        </w:rPr>
        <w:t>政</w:t>
      </w:r>
      <w:r w:rsidRPr="0058208D">
        <w:rPr>
          <w:rFonts w:ascii="標楷體" w:eastAsia="標楷體" w:hAnsi="標楷體" w:cs="Times New Roman" w:hint="eastAsia"/>
          <w:sz w:val="28"/>
          <w:szCs w:val="28"/>
        </w:rPr>
        <w:t>府為節省債息，由市庫先行墊還長期借款，及</w:t>
      </w:r>
      <w:r>
        <w:rPr>
          <w:rFonts w:ascii="標楷體" w:eastAsia="標楷體" w:hAnsi="標楷體" w:cs="Times New Roman" w:hint="eastAsia"/>
          <w:sz w:val="28"/>
          <w:szCs w:val="28"/>
        </w:rPr>
        <w:t>地方教育發展基金</w:t>
      </w:r>
      <w:r w:rsidRPr="0058208D">
        <w:rPr>
          <w:rFonts w:ascii="標楷體" w:eastAsia="標楷體" w:hAnsi="標楷體" w:cs="Times New Roman" w:hint="eastAsia"/>
          <w:sz w:val="28"/>
          <w:szCs w:val="28"/>
        </w:rPr>
        <w:t>辦理各項業務計畫等預付款項增加所致。</w:t>
      </w:r>
    </w:p>
    <w:p w14:paraId="3659D686" w14:textId="77777777" w:rsidR="00D8296A" w:rsidRPr="00A82724" w:rsidRDefault="00D8296A" w:rsidP="00A82724">
      <w:pPr>
        <w:overflowPunct w:val="0"/>
        <w:spacing w:line="470" w:lineRule="exact"/>
        <w:ind w:firstLineChars="450" w:firstLine="1242"/>
        <w:jc w:val="both"/>
        <w:rPr>
          <w:rFonts w:ascii="標楷體" w:eastAsia="標楷體" w:hAnsi="標楷體" w:cs="Times New Roman"/>
          <w:spacing w:val="-2"/>
          <w:sz w:val="28"/>
          <w:szCs w:val="28"/>
          <w:highlight w:val="yellow"/>
        </w:rPr>
      </w:pPr>
      <w:r w:rsidRPr="00A82724">
        <w:rPr>
          <w:rFonts w:ascii="標楷體" w:eastAsia="標楷體" w:hAnsi="標楷體" w:cs="Times New Roman" w:hint="eastAsia"/>
          <w:spacing w:val="-2"/>
          <w:sz w:val="28"/>
          <w:szCs w:val="28"/>
        </w:rPr>
        <w:t>2.「其他投資」科目2</w:t>
      </w:r>
      <w:r w:rsidRPr="00A82724">
        <w:rPr>
          <w:rFonts w:ascii="標楷體" w:eastAsia="標楷體" w:hAnsi="標楷體" w:cs="Times New Roman"/>
          <w:spacing w:val="-2"/>
          <w:sz w:val="28"/>
          <w:szCs w:val="28"/>
        </w:rPr>
        <w:t>,</w:t>
      </w:r>
      <w:r w:rsidRPr="00A82724">
        <w:rPr>
          <w:rFonts w:ascii="標楷體" w:eastAsia="標楷體" w:hAnsi="標楷體" w:cs="Times New Roman" w:hint="eastAsia"/>
          <w:spacing w:val="-2"/>
          <w:sz w:val="28"/>
          <w:szCs w:val="28"/>
        </w:rPr>
        <w:t>208億616萬餘元，較113年底增加157億799萬餘元，主要係財政局對富邦金融控股股份有限公司之投資評價調整增加所致。</w:t>
      </w:r>
    </w:p>
    <w:p w14:paraId="2F87A69A" w14:textId="77777777" w:rsidR="00D8296A" w:rsidRPr="002D502F" w:rsidRDefault="00D8296A" w:rsidP="00A82724">
      <w:pPr>
        <w:overflowPunct w:val="0"/>
        <w:spacing w:line="470" w:lineRule="exact"/>
        <w:ind w:firstLineChars="450" w:firstLine="1260"/>
        <w:jc w:val="both"/>
        <w:rPr>
          <w:rFonts w:ascii="標楷體" w:eastAsia="標楷體" w:hAnsi="標楷體" w:cs="Times New Roman"/>
          <w:sz w:val="28"/>
          <w:szCs w:val="28"/>
          <w:highlight w:val="yellow"/>
        </w:rPr>
      </w:pPr>
      <w:r w:rsidRPr="0058208D">
        <w:rPr>
          <w:rFonts w:ascii="標楷體" w:eastAsia="標楷體" w:hAnsi="標楷體" w:cs="Times New Roman" w:hint="eastAsia"/>
          <w:sz w:val="28"/>
          <w:szCs w:val="28"/>
        </w:rPr>
        <w:t>3</w:t>
      </w:r>
      <w:r w:rsidRPr="0058208D">
        <w:rPr>
          <w:rFonts w:ascii="標楷體" w:eastAsia="標楷體" w:hAnsi="標楷體" w:cs="Times New Roman"/>
          <w:sz w:val="28"/>
          <w:szCs w:val="28"/>
        </w:rPr>
        <w:t>.</w:t>
      </w:r>
      <w:r w:rsidRPr="0058208D">
        <w:rPr>
          <w:rFonts w:ascii="標楷體" w:eastAsia="標楷體" w:hAnsi="標楷體" w:cs="Times New Roman" w:hint="eastAsia"/>
          <w:sz w:val="28"/>
          <w:szCs w:val="28"/>
        </w:rPr>
        <w:t>「土地、建築物及設備」科目11兆7,507億5,052萬餘元，較113年底增加7,543億1,255萬餘元，主要係工務局</w:t>
      </w:r>
      <w:r>
        <w:rPr>
          <w:rFonts w:ascii="標楷體" w:eastAsia="標楷體" w:hAnsi="標楷體" w:cs="Times New Roman" w:hint="eastAsia"/>
          <w:sz w:val="28"/>
          <w:szCs w:val="28"/>
        </w:rPr>
        <w:t>所屬</w:t>
      </w:r>
      <w:r w:rsidRPr="0058208D">
        <w:rPr>
          <w:rFonts w:ascii="標楷體" w:eastAsia="標楷體" w:hAnsi="標楷體" w:cs="Times New Roman" w:hint="eastAsia"/>
          <w:sz w:val="28"/>
          <w:szCs w:val="28"/>
        </w:rPr>
        <w:t>及捷運工程局土地公告現值調整增加等所致。</w:t>
      </w:r>
    </w:p>
    <w:p w14:paraId="020F2636" w14:textId="77777777" w:rsidR="00D8296A" w:rsidRPr="002D502F" w:rsidRDefault="00D8296A" w:rsidP="00A82724">
      <w:pPr>
        <w:overflowPunct w:val="0"/>
        <w:spacing w:beforeLines="10" w:before="36" w:line="466" w:lineRule="exact"/>
        <w:ind w:firstLineChars="200" w:firstLine="561"/>
        <w:jc w:val="both"/>
        <w:rPr>
          <w:rFonts w:ascii="標楷體" w:eastAsia="標楷體" w:hAnsi="標楷體" w:cs="Times New Roman"/>
          <w:sz w:val="28"/>
          <w:szCs w:val="28"/>
          <w:highlight w:val="yellow"/>
        </w:rPr>
      </w:pPr>
      <w:r w:rsidRPr="0058208D">
        <w:rPr>
          <w:rFonts w:ascii="標楷體" w:eastAsia="標楷體" w:hAnsi="標楷體" w:cs="Times New Roman" w:hint="eastAsia"/>
          <w:b/>
          <w:sz w:val="28"/>
          <w:szCs w:val="28"/>
        </w:rPr>
        <w:t>（二）整體</w:t>
      </w:r>
      <w:r w:rsidRPr="0058208D">
        <w:rPr>
          <w:rFonts w:ascii="標楷體" w:eastAsia="標楷體" w:hAnsi="標楷體" w:cs="Times New Roman" w:hint="eastAsia"/>
          <w:b/>
          <w:spacing w:val="2"/>
          <w:sz w:val="28"/>
          <w:szCs w:val="28"/>
        </w:rPr>
        <w:t>負債：</w:t>
      </w:r>
      <w:r w:rsidRPr="009C7804">
        <w:rPr>
          <w:rFonts w:ascii="標楷體" w:eastAsia="標楷體" w:hAnsi="標楷體" w:cs="Times New Roman" w:hint="eastAsia"/>
          <w:spacing w:val="2"/>
          <w:sz w:val="28"/>
          <w:szCs w:val="28"/>
        </w:rPr>
        <w:t>114年底2</w:t>
      </w:r>
      <w:r w:rsidRPr="009C7804">
        <w:rPr>
          <w:rFonts w:ascii="標楷體" w:eastAsia="標楷體" w:hAnsi="標楷體" w:cs="Times New Roman"/>
          <w:spacing w:val="2"/>
          <w:sz w:val="28"/>
          <w:szCs w:val="28"/>
        </w:rPr>
        <w:t>,</w:t>
      </w:r>
      <w:r w:rsidRPr="009C7804">
        <w:rPr>
          <w:rFonts w:ascii="標楷體" w:eastAsia="標楷體" w:hAnsi="標楷體" w:cs="Times New Roman" w:hint="eastAsia"/>
          <w:spacing w:val="2"/>
          <w:sz w:val="28"/>
          <w:szCs w:val="28"/>
        </w:rPr>
        <w:t>730億883萬餘元，較113年底</w:t>
      </w:r>
      <w:r w:rsidRPr="009C7804">
        <w:rPr>
          <w:rFonts w:ascii="標楷體" w:eastAsia="標楷體" w:hAnsi="標楷體" w:cs="新細明體" w:hint="eastAsia"/>
          <w:spacing w:val="2"/>
          <w:kern w:val="0"/>
          <w:sz w:val="28"/>
          <w:szCs w:val="24"/>
        </w:rPr>
        <w:t>2,851億3,067萬餘元</w:t>
      </w:r>
      <w:r w:rsidRPr="009C7804">
        <w:rPr>
          <w:rFonts w:ascii="標楷體" w:eastAsia="標楷體" w:hAnsi="標楷體" w:cs="Times New Roman" w:hint="eastAsia"/>
          <w:sz w:val="28"/>
          <w:szCs w:val="28"/>
        </w:rPr>
        <w:t>，減少</w:t>
      </w:r>
      <w:r w:rsidRPr="009D6803">
        <w:rPr>
          <w:rFonts w:ascii="標楷體" w:eastAsia="標楷體" w:hAnsi="標楷體" w:cs="Times New Roman" w:hint="eastAsia"/>
          <w:sz w:val="28"/>
          <w:szCs w:val="28"/>
        </w:rPr>
        <w:t>121</w:t>
      </w:r>
      <w:r w:rsidRPr="009D6803">
        <w:rPr>
          <w:rFonts w:ascii="標楷體" w:eastAsia="標楷體" w:hAnsi="標楷體" w:cs="新細明體" w:hint="eastAsia"/>
          <w:kern w:val="0"/>
          <w:sz w:val="28"/>
          <w:szCs w:val="24"/>
        </w:rPr>
        <w:t>億2,183萬</w:t>
      </w:r>
      <w:r w:rsidRPr="009D6803">
        <w:rPr>
          <w:rFonts w:ascii="標楷體" w:eastAsia="標楷體" w:hAnsi="標楷體" w:cs="Times New Roman" w:hint="eastAsia"/>
          <w:sz w:val="28"/>
          <w:szCs w:val="28"/>
        </w:rPr>
        <w:t>餘元，分析如次：</w:t>
      </w:r>
    </w:p>
    <w:p w14:paraId="1A3984F1" w14:textId="77777777" w:rsidR="00D8296A" w:rsidRPr="002D502F" w:rsidRDefault="00D8296A" w:rsidP="00A82724">
      <w:pPr>
        <w:overflowPunct w:val="0"/>
        <w:spacing w:line="466" w:lineRule="exact"/>
        <w:ind w:firstLineChars="450" w:firstLine="1260"/>
        <w:jc w:val="both"/>
        <w:rPr>
          <w:rFonts w:ascii="標楷體" w:eastAsia="標楷體" w:hAnsi="標楷體" w:cs="新細明體"/>
          <w:spacing w:val="-2"/>
          <w:kern w:val="0"/>
          <w:sz w:val="28"/>
          <w:szCs w:val="24"/>
          <w:highlight w:val="yellow"/>
        </w:rPr>
      </w:pPr>
      <w:r w:rsidRPr="009D6803">
        <w:rPr>
          <w:rFonts w:ascii="標楷體" w:eastAsia="標楷體" w:hAnsi="標楷體" w:cs="新細明體" w:hint="eastAsia"/>
          <w:kern w:val="0"/>
          <w:sz w:val="28"/>
          <w:szCs w:val="24"/>
        </w:rPr>
        <w:t>1.</w:t>
      </w:r>
      <w:r w:rsidRPr="009D6803">
        <w:rPr>
          <w:rFonts w:ascii="標楷體" w:eastAsia="標楷體" w:hAnsi="標楷體" w:cs="新細明體" w:hint="eastAsia"/>
          <w:spacing w:val="-2"/>
          <w:kern w:val="0"/>
          <w:sz w:val="28"/>
          <w:szCs w:val="24"/>
        </w:rPr>
        <w:t>「短期債務」科目372億6,048萬餘元，較113年底減少53億3,620萬餘元，主要係住宅基金償還銀行借款所致。</w:t>
      </w:r>
    </w:p>
    <w:p w14:paraId="2BADC22F" w14:textId="364607C6" w:rsidR="00D8296A" w:rsidRPr="002D502F" w:rsidRDefault="00D8296A" w:rsidP="00A82724">
      <w:pPr>
        <w:overflowPunct w:val="0"/>
        <w:spacing w:line="466" w:lineRule="exact"/>
        <w:ind w:firstLineChars="450" w:firstLine="1278"/>
        <w:jc w:val="both"/>
        <w:rPr>
          <w:rFonts w:ascii="標楷體" w:eastAsia="標楷體" w:hAnsi="標楷體" w:cs="新細明體"/>
          <w:kern w:val="0"/>
          <w:sz w:val="28"/>
          <w:szCs w:val="24"/>
          <w:highlight w:val="yellow"/>
        </w:rPr>
      </w:pPr>
      <w:r w:rsidRPr="009D6803">
        <w:rPr>
          <w:rFonts w:ascii="標楷體" w:eastAsia="標楷體" w:hAnsi="標楷體" w:cs="新細明體" w:hint="eastAsia"/>
          <w:spacing w:val="2"/>
          <w:kern w:val="0"/>
          <w:sz w:val="28"/>
          <w:szCs w:val="24"/>
        </w:rPr>
        <w:t>2.</w:t>
      </w:r>
      <w:r w:rsidRPr="009D6803">
        <w:rPr>
          <w:rFonts w:ascii="標楷體" w:eastAsia="標楷體" w:hAnsi="標楷體" w:cs="新細明體" w:hint="eastAsia"/>
          <w:kern w:val="0"/>
          <w:sz w:val="28"/>
          <w:szCs w:val="24"/>
        </w:rPr>
        <w:t>「應付款項」科目443億7,334萬餘元，較113年底減少83億2,246萬餘元，主要係</w:t>
      </w:r>
      <w:r>
        <w:rPr>
          <w:rFonts w:ascii="標楷體" w:eastAsia="標楷體" w:hAnsi="標楷體" w:cs="新細明體" w:hint="eastAsia"/>
          <w:kern w:val="0"/>
          <w:sz w:val="28"/>
          <w:szCs w:val="24"/>
        </w:rPr>
        <w:t>捷運工程局</w:t>
      </w:r>
      <w:r w:rsidRPr="009D6803">
        <w:rPr>
          <w:rFonts w:ascii="標楷體" w:eastAsia="標楷體" w:hAnsi="標楷體" w:cs="新細明體" w:hint="eastAsia"/>
          <w:kern w:val="0"/>
          <w:sz w:val="28"/>
          <w:szCs w:val="24"/>
        </w:rPr>
        <w:t>代辦臺北都會區大眾捷運系統建設計畫萬大</w:t>
      </w:r>
      <w:r w:rsidR="00CE6FD1" w:rsidRPr="009D6803">
        <w:rPr>
          <w:rFonts w:ascii="標楷體" w:eastAsia="標楷體" w:hAnsi="標楷體" w:cs="新細明體" w:hint="eastAsia"/>
          <w:kern w:val="0"/>
          <w:sz w:val="28"/>
          <w:szCs w:val="24"/>
        </w:rPr>
        <w:t>－</w:t>
      </w:r>
      <w:r w:rsidRPr="009D6803">
        <w:rPr>
          <w:rFonts w:ascii="標楷體" w:eastAsia="標楷體" w:hAnsi="標楷體" w:cs="新細明體" w:hint="eastAsia"/>
          <w:kern w:val="0"/>
          <w:sz w:val="28"/>
          <w:szCs w:val="24"/>
        </w:rPr>
        <w:t>中和</w:t>
      </w:r>
      <w:r w:rsidR="00CE6FD1" w:rsidRPr="009D6803">
        <w:rPr>
          <w:rFonts w:ascii="標楷體" w:eastAsia="標楷體" w:hAnsi="標楷體" w:cs="新細明體" w:hint="eastAsia"/>
          <w:kern w:val="0"/>
          <w:sz w:val="28"/>
          <w:szCs w:val="24"/>
        </w:rPr>
        <w:t>－</w:t>
      </w:r>
      <w:r w:rsidRPr="009D6803">
        <w:rPr>
          <w:rFonts w:ascii="標楷體" w:eastAsia="標楷體" w:hAnsi="標楷體" w:cs="新細明體" w:hint="eastAsia"/>
          <w:kern w:val="0"/>
          <w:sz w:val="28"/>
          <w:szCs w:val="24"/>
        </w:rPr>
        <w:t>樹林線</w:t>
      </w:r>
      <w:r w:rsidR="005131FB" w:rsidRPr="009D6803">
        <w:rPr>
          <w:rFonts w:ascii="標楷體" w:eastAsia="標楷體" w:hAnsi="標楷體" w:cs="新細明體" w:hint="eastAsia"/>
          <w:kern w:val="0"/>
          <w:sz w:val="28"/>
          <w:szCs w:val="24"/>
        </w:rPr>
        <w:t>（</w:t>
      </w:r>
      <w:r w:rsidRPr="009D6803">
        <w:rPr>
          <w:rFonts w:ascii="標楷體" w:eastAsia="標楷體" w:hAnsi="標楷體" w:cs="新細明體" w:hint="eastAsia"/>
          <w:kern w:val="0"/>
          <w:sz w:val="28"/>
          <w:szCs w:val="24"/>
        </w:rPr>
        <w:t>第二期工程</w:t>
      </w:r>
      <w:r w:rsidR="005131FB" w:rsidRPr="009D6803">
        <w:rPr>
          <w:rFonts w:ascii="標楷體" w:eastAsia="標楷體" w:hAnsi="標楷體" w:cs="新細明體" w:hint="eastAsia"/>
          <w:kern w:val="0"/>
          <w:sz w:val="28"/>
          <w:szCs w:val="24"/>
        </w:rPr>
        <w:t>）</w:t>
      </w:r>
      <w:r w:rsidRPr="009D6803">
        <w:rPr>
          <w:rFonts w:ascii="標楷體" w:eastAsia="標楷體" w:hAnsi="標楷體" w:cs="新細明體" w:hint="eastAsia"/>
          <w:kern w:val="0"/>
          <w:sz w:val="28"/>
          <w:szCs w:val="24"/>
        </w:rPr>
        <w:t>工程款核銷轉正及將未執行數移回洽辦機關所致。</w:t>
      </w:r>
    </w:p>
    <w:p w14:paraId="43FF4B22" w14:textId="77777777" w:rsidR="00D8296A" w:rsidRPr="002D502F" w:rsidRDefault="00D8296A" w:rsidP="00A82724">
      <w:pPr>
        <w:overflowPunct w:val="0"/>
        <w:spacing w:line="466" w:lineRule="exact"/>
        <w:ind w:firstLineChars="450" w:firstLine="1269"/>
        <w:jc w:val="both"/>
        <w:rPr>
          <w:rFonts w:ascii="標楷體" w:eastAsia="標楷體" w:hAnsi="標楷體" w:cs="新細明體"/>
          <w:spacing w:val="1"/>
          <w:kern w:val="0"/>
          <w:sz w:val="28"/>
          <w:szCs w:val="24"/>
          <w:highlight w:val="yellow"/>
        </w:rPr>
      </w:pPr>
      <w:r w:rsidRPr="009D6803">
        <w:rPr>
          <w:rFonts w:ascii="標楷體" w:eastAsia="標楷體" w:hAnsi="標楷體" w:cs="新細明體" w:hint="eastAsia"/>
          <w:spacing w:val="1"/>
          <w:kern w:val="0"/>
          <w:sz w:val="28"/>
          <w:szCs w:val="24"/>
        </w:rPr>
        <w:t>3.「預收款項」科目137億9,772萬餘元，較113年底減少28億9,240萬餘元，主要係容積代金基金預收申請人預繳之容積代金減少，及市</w:t>
      </w:r>
      <w:r>
        <w:rPr>
          <w:rFonts w:ascii="標楷體" w:eastAsia="標楷體" w:hAnsi="標楷體" w:cs="新細明體" w:hint="eastAsia"/>
          <w:spacing w:val="1"/>
          <w:kern w:val="0"/>
          <w:sz w:val="28"/>
          <w:szCs w:val="24"/>
        </w:rPr>
        <w:t>政</w:t>
      </w:r>
      <w:r w:rsidRPr="009D6803">
        <w:rPr>
          <w:rFonts w:ascii="標楷體" w:eastAsia="標楷體" w:hAnsi="標楷體" w:cs="新細明體" w:hint="eastAsia"/>
          <w:spacing w:val="1"/>
          <w:kern w:val="0"/>
          <w:sz w:val="28"/>
          <w:szCs w:val="24"/>
        </w:rPr>
        <w:t>府與新光人壽保險股份有限公司合意終止北投區市有土地設定地上權契約，返還預收之權利金及租金所致。</w:t>
      </w:r>
    </w:p>
    <w:p w14:paraId="33F22AD3" w14:textId="77777777" w:rsidR="00D8296A" w:rsidRPr="002D502F" w:rsidRDefault="00D8296A" w:rsidP="001C605F">
      <w:pPr>
        <w:overflowPunct w:val="0"/>
        <w:spacing w:line="470" w:lineRule="exact"/>
        <w:ind w:firstLineChars="200" w:firstLine="561"/>
        <w:jc w:val="both"/>
        <w:rPr>
          <w:rFonts w:ascii="標楷體" w:eastAsia="標楷體" w:hAnsi="標楷體" w:cs="Times New Roman"/>
          <w:sz w:val="28"/>
          <w:szCs w:val="28"/>
          <w:highlight w:val="yellow"/>
        </w:rPr>
      </w:pPr>
      <w:r w:rsidRPr="009D6803">
        <w:rPr>
          <w:rFonts w:ascii="標楷體" w:eastAsia="標楷體" w:hAnsi="標楷體" w:cs="Times New Roman" w:hint="eastAsia"/>
          <w:b/>
          <w:sz w:val="28"/>
          <w:szCs w:val="28"/>
        </w:rPr>
        <w:lastRenderedPageBreak/>
        <w:t>（三）整體淨資產：</w:t>
      </w:r>
      <w:r w:rsidRPr="009D6803">
        <w:rPr>
          <w:rFonts w:ascii="標楷體" w:eastAsia="標楷體" w:hAnsi="標楷體" w:cs="Times New Roman" w:hint="eastAsia"/>
          <w:sz w:val="28"/>
          <w:szCs w:val="28"/>
        </w:rPr>
        <w:t>上述資產總額減除負債總額後之淨資產12兆224億3</w:t>
      </w:r>
      <w:r w:rsidRPr="009D6803">
        <w:rPr>
          <w:rFonts w:ascii="標楷體" w:eastAsia="標楷體" w:hAnsi="標楷體" w:cs="Times New Roman"/>
          <w:sz w:val="28"/>
          <w:szCs w:val="28"/>
        </w:rPr>
        <w:t>,</w:t>
      </w:r>
      <w:r w:rsidRPr="009D6803">
        <w:rPr>
          <w:rFonts w:ascii="標楷體" w:eastAsia="標楷體" w:hAnsi="標楷體" w:cs="Times New Roman" w:hint="eastAsia"/>
          <w:sz w:val="28"/>
          <w:szCs w:val="28"/>
        </w:rPr>
        <w:t>553萬餘元，較113年底11兆2,425億2</w:t>
      </w:r>
      <w:r w:rsidRPr="009D6803">
        <w:rPr>
          <w:rFonts w:ascii="標楷體" w:eastAsia="標楷體" w:hAnsi="標楷體" w:cs="Times New Roman"/>
          <w:sz w:val="28"/>
          <w:szCs w:val="28"/>
        </w:rPr>
        <w:t>,</w:t>
      </w:r>
      <w:r w:rsidRPr="009D6803">
        <w:rPr>
          <w:rFonts w:ascii="標楷體" w:eastAsia="標楷體" w:hAnsi="標楷體" w:cs="Times New Roman" w:hint="eastAsia"/>
          <w:sz w:val="28"/>
          <w:szCs w:val="28"/>
        </w:rPr>
        <w:t>431萬餘元，增加7</w:t>
      </w:r>
      <w:r w:rsidRPr="009D6803">
        <w:rPr>
          <w:rFonts w:ascii="標楷體" w:eastAsia="標楷體" w:hAnsi="標楷體" w:cs="新細明體"/>
          <w:kern w:val="0"/>
          <w:sz w:val="28"/>
          <w:szCs w:val="24"/>
        </w:rPr>
        <w:t>,</w:t>
      </w:r>
      <w:r w:rsidRPr="009D6803">
        <w:rPr>
          <w:rFonts w:ascii="標楷體" w:eastAsia="標楷體" w:hAnsi="標楷體" w:cs="新細明體" w:hint="eastAsia"/>
          <w:kern w:val="0"/>
          <w:sz w:val="28"/>
          <w:szCs w:val="24"/>
        </w:rPr>
        <w:t>799億1</w:t>
      </w:r>
      <w:r w:rsidRPr="009D6803">
        <w:rPr>
          <w:rFonts w:ascii="標楷體" w:eastAsia="標楷體" w:hAnsi="標楷體" w:cs="新細明體"/>
          <w:kern w:val="0"/>
          <w:sz w:val="28"/>
          <w:szCs w:val="24"/>
        </w:rPr>
        <w:t>,</w:t>
      </w:r>
      <w:r w:rsidRPr="009D6803">
        <w:rPr>
          <w:rFonts w:ascii="標楷體" w:eastAsia="標楷體" w:hAnsi="標楷體" w:cs="新細明體" w:hint="eastAsia"/>
          <w:kern w:val="0"/>
          <w:sz w:val="28"/>
          <w:szCs w:val="24"/>
        </w:rPr>
        <w:t>121萬</w:t>
      </w:r>
      <w:r w:rsidRPr="009D6803">
        <w:rPr>
          <w:rFonts w:ascii="標楷體" w:eastAsia="標楷體" w:hAnsi="標楷體" w:cs="Times New Roman" w:hint="eastAsia"/>
          <w:sz w:val="28"/>
          <w:szCs w:val="28"/>
        </w:rPr>
        <w:t>餘元，主要原因詳前述整體資產及負債增加之說明。</w:t>
      </w:r>
    </w:p>
    <w:p w14:paraId="6C61A177" w14:textId="77777777" w:rsidR="00D8296A" w:rsidRPr="00563ED3" w:rsidRDefault="00D8296A" w:rsidP="001C605F">
      <w:pPr>
        <w:overflowPunct w:val="0"/>
        <w:spacing w:beforeLines="25" w:before="90" w:afterLines="25" w:after="90" w:line="460" w:lineRule="exact"/>
        <w:ind w:firstLineChars="200" w:firstLine="544"/>
        <w:jc w:val="both"/>
        <w:rPr>
          <w:rFonts w:ascii="標楷體" w:eastAsia="標楷體" w:hAnsi="標楷體" w:cs="Times New Roman"/>
          <w:spacing w:val="-4"/>
          <w:sz w:val="28"/>
          <w:szCs w:val="28"/>
        </w:rPr>
      </w:pPr>
      <w:r w:rsidRPr="009D6803">
        <w:rPr>
          <w:rFonts w:ascii="標楷體" w:eastAsia="標楷體" w:hAnsi="標楷體" w:cs="Times New Roman" w:hint="eastAsia"/>
          <w:spacing w:val="-4"/>
          <w:sz w:val="28"/>
          <w:szCs w:val="28"/>
        </w:rPr>
        <w:t>茲將114年度整體資產、負債、淨資產各科目增減變化明細情形，詳列如下表：</w:t>
      </w:r>
    </w:p>
    <w:tbl>
      <w:tblPr>
        <w:tblW w:w="9923" w:type="dxa"/>
        <w:jc w:val="center"/>
        <w:tblLayout w:type="fixed"/>
        <w:tblCellMar>
          <w:left w:w="30" w:type="dxa"/>
          <w:right w:w="30" w:type="dxa"/>
        </w:tblCellMar>
        <w:tblLook w:val="04A0" w:firstRow="1" w:lastRow="0" w:firstColumn="1" w:lastColumn="0" w:noHBand="0" w:noVBand="1"/>
      </w:tblPr>
      <w:tblGrid>
        <w:gridCol w:w="1786"/>
        <w:gridCol w:w="695"/>
        <w:gridCol w:w="2480"/>
        <w:gridCol w:w="2481"/>
        <w:gridCol w:w="2481"/>
      </w:tblGrid>
      <w:tr w:rsidR="00D8296A" w:rsidRPr="00563ED3" w14:paraId="4F62D852" w14:textId="77777777" w:rsidTr="00E60557">
        <w:trPr>
          <w:cantSplit/>
          <w:trHeight w:val="474"/>
          <w:jc w:val="center"/>
        </w:trPr>
        <w:tc>
          <w:tcPr>
            <w:tcW w:w="9923" w:type="dxa"/>
            <w:gridSpan w:val="5"/>
            <w:vAlign w:val="bottom"/>
            <w:hideMark/>
          </w:tcPr>
          <w:p w14:paraId="787C30A3" w14:textId="77777777" w:rsidR="00D8296A" w:rsidRPr="00563ED3" w:rsidRDefault="00D8296A" w:rsidP="00E64C08">
            <w:pPr>
              <w:overflowPunct w:val="0"/>
              <w:spacing w:beforeLines="10" w:before="36" w:afterLines="25" w:after="90" w:line="360" w:lineRule="exact"/>
              <w:jc w:val="center"/>
              <w:rPr>
                <w:rFonts w:ascii="標楷體" w:eastAsia="標楷體" w:hAnsi="標楷體" w:cs="Times New Roman"/>
                <w:b/>
                <w:spacing w:val="40"/>
                <w:sz w:val="28"/>
                <w:szCs w:val="28"/>
                <w:u w:val="single"/>
              </w:rPr>
            </w:pPr>
            <w:r w:rsidRPr="00563ED3">
              <w:rPr>
                <w:rFonts w:ascii="標楷體" w:eastAsia="標楷體" w:hAnsi="標楷體" w:cs="Times New Roman" w:hint="eastAsia"/>
                <w:b/>
                <w:spacing w:val="40"/>
                <w:sz w:val="28"/>
                <w:szCs w:val="28"/>
                <w:u w:val="single"/>
              </w:rPr>
              <w:t>臺北</w:t>
            </w:r>
            <w:r w:rsidRPr="00563ED3">
              <w:rPr>
                <w:rFonts w:ascii="標楷體" w:eastAsia="標楷體" w:hAnsi="標楷體" w:cs="Times New Roman"/>
                <w:b/>
                <w:spacing w:val="40"/>
                <w:sz w:val="28"/>
                <w:szCs w:val="28"/>
                <w:u w:val="single"/>
              </w:rPr>
              <w:t>市</w:t>
            </w:r>
            <w:r w:rsidRPr="00563ED3">
              <w:rPr>
                <w:rFonts w:ascii="標楷體" w:eastAsia="標楷體" w:hAnsi="標楷體" w:cs="Times New Roman" w:hint="eastAsia"/>
                <w:b/>
                <w:spacing w:val="40"/>
                <w:sz w:val="28"/>
                <w:szCs w:val="28"/>
                <w:u w:val="single"/>
              </w:rPr>
              <w:t>總決</w:t>
            </w:r>
            <w:r w:rsidRPr="00563ED3">
              <w:rPr>
                <w:rFonts w:ascii="標楷體" w:eastAsia="標楷體" w:hAnsi="標楷體" w:cs="Times New Roman"/>
                <w:b/>
                <w:spacing w:val="40"/>
                <w:sz w:val="28"/>
                <w:szCs w:val="28"/>
                <w:u w:val="single"/>
              </w:rPr>
              <w:t>算整體資產負債表</w:t>
            </w:r>
          </w:p>
        </w:tc>
      </w:tr>
      <w:tr w:rsidR="00D8296A" w:rsidRPr="00563ED3" w14:paraId="27102431" w14:textId="77777777" w:rsidTr="00B06A82">
        <w:trPr>
          <w:cantSplit/>
          <w:trHeight w:hRule="exact" w:val="283"/>
          <w:jc w:val="center"/>
        </w:trPr>
        <w:tc>
          <w:tcPr>
            <w:tcW w:w="9923" w:type="dxa"/>
            <w:gridSpan w:val="5"/>
            <w:vAlign w:val="center"/>
            <w:hideMark/>
          </w:tcPr>
          <w:p w14:paraId="1E11AC6A" w14:textId="77777777" w:rsidR="00D8296A" w:rsidRPr="00563ED3" w:rsidRDefault="00D8296A" w:rsidP="00427D1D">
            <w:pPr>
              <w:overflowPunct w:val="0"/>
              <w:spacing w:line="240" w:lineRule="exact"/>
              <w:jc w:val="center"/>
              <w:rPr>
                <w:rFonts w:ascii="標楷體" w:eastAsia="標楷體" w:hAnsi="標楷體" w:cs="Times New Roman"/>
                <w:b/>
                <w:spacing w:val="4"/>
                <w:sz w:val="20"/>
                <w:szCs w:val="20"/>
                <w:u w:val="single"/>
              </w:rPr>
            </w:pPr>
            <w:r w:rsidRPr="00563ED3">
              <w:rPr>
                <w:rFonts w:ascii="標楷體" w:eastAsia="標楷體" w:hAnsi="標楷體" w:cs="Times New Roman" w:hint="eastAsia"/>
                <w:spacing w:val="4"/>
                <w:sz w:val="22"/>
                <w:szCs w:val="20"/>
              </w:rPr>
              <w:t>中華民國11</w:t>
            </w:r>
            <w:r>
              <w:rPr>
                <w:rFonts w:ascii="標楷體" w:eastAsia="標楷體" w:hAnsi="標楷體" w:cs="Times New Roman" w:hint="eastAsia"/>
                <w:spacing w:val="4"/>
                <w:sz w:val="22"/>
                <w:szCs w:val="20"/>
              </w:rPr>
              <w:t>4</w:t>
            </w:r>
            <w:r w:rsidRPr="00563ED3">
              <w:rPr>
                <w:rFonts w:ascii="標楷體" w:eastAsia="標楷體" w:hAnsi="標楷體" w:cs="Times New Roman" w:hint="eastAsia"/>
                <w:spacing w:val="4"/>
                <w:sz w:val="22"/>
                <w:szCs w:val="20"/>
              </w:rPr>
              <w:t>年12月31日</w:t>
            </w:r>
          </w:p>
        </w:tc>
      </w:tr>
      <w:tr w:rsidR="00D8296A" w:rsidRPr="00563ED3" w14:paraId="6BAE96CB" w14:textId="77777777" w:rsidTr="00E64C08">
        <w:trPr>
          <w:cantSplit/>
          <w:trHeight w:hRule="exact" w:val="284"/>
          <w:jc w:val="center"/>
        </w:trPr>
        <w:tc>
          <w:tcPr>
            <w:tcW w:w="1786" w:type="dxa"/>
            <w:tcBorders>
              <w:top w:val="nil"/>
              <w:left w:val="nil"/>
              <w:bottom w:val="single" w:sz="4" w:space="0" w:color="auto"/>
              <w:right w:val="nil"/>
            </w:tcBorders>
            <w:tcMar>
              <w:top w:w="0" w:type="dxa"/>
              <w:left w:w="28" w:type="dxa"/>
              <w:bottom w:w="0" w:type="dxa"/>
              <w:right w:w="28" w:type="dxa"/>
            </w:tcMar>
            <w:hideMark/>
          </w:tcPr>
          <w:p w14:paraId="314942CB" w14:textId="77777777" w:rsidR="00D8296A" w:rsidRPr="00563ED3" w:rsidRDefault="00D8296A" w:rsidP="0061045D">
            <w:pPr>
              <w:overflowPunct w:val="0"/>
              <w:spacing w:beforeLines="30" w:before="108"/>
              <w:ind w:firstLine="6"/>
              <w:jc w:val="both"/>
              <w:rPr>
                <w:rFonts w:ascii="標楷體" w:eastAsia="標楷體" w:hAnsi="標楷體" w:cs="Times New Roman"/>
                <w:b/>
                <w:sz w:val="20"/>
                <w:szCs w:val="20"/>
              </w:rPr>
            </w:pPr>
          </w:p>
        </w:tc>
        <w:tc>
          <w:tcPr>
            <w:tcW w:w="8137" w:type="dxa"/>
            <w:gridSpan w:val="4"/>
            <w:tcBorders>
              <w:top w:val="nil"/>
              <w:left w:val="nil"/>
              <w:bottom w:val="single" w:sz="4" w:space="0" w:color="auto"/>
              <w:right w:val="nil"/>
            </w:tcBorders>
            <w:tcMar>
              <w:top w:w="0" w:type="dxa"/>
              <w:left w:w="28" w:type="dxa"/>
              <w:bottom w:w="0" w:type="dxa"/>
              <w:right w:w="28" w:type="dxa"/>
            </w:tcMar>
            <w:vAlign w:val="bottom"/>
            <w:hideMark/>
          </w:tcPr>
          <w:p w14:paraId="62943B2A" w14:textId="77777777" w:rsidR="00D8296A" w:rsidRPr="00563ED3" w:rsidRDefault="00D8296A" w:rsidP="00E64C08">
            <w:pPr>
              <w:overflowPunct w:val="0"/>
              <w:snapToGrid w:val="0"/>
              <w:spacing w:after="40" w:line="240" w:lineRule="exact"/>
              <w:ind w:rightChars="15" w:right="36"/>
              <w:jc w:val="right"/>
              <w:rPr>
                <w:rFonts w:ascii="標楷體" w:eastAsia="標楷體" w:hAnsi="標楷體" w:cs="Times New Roman"/>
                <w:w w:val="95"/>
                <w:sz w:val="20"/>
                <w:szCs w:val="20"/>
              </w:rPr>
            </w:pPr>
            <w:r w:rsidRPr="00563ED3">
              <w:rPr>
                <w:rFonts w:ascii="標楷體" w:eastAsia="標楷體" w:hAnsi="標楷體" w:cs="Times New Roman" w:hint="eastAsia"/>
                <w:sz w:val="20"/>
                <w:szCs w:val="20"/>
              </w:rPr>
              <w:t>單位：新臺幣百</w:t>
            </w:r>
            <w:r w:rsidRPr="00563ED3">
              <w:rPr>
                <w:rFonts w:ascii="標楷體" w:eastAsia="標楷體" w:hAnsi="標楷體" w:cs="Times New Roman"/>
                <w:sz w:val="20"/>
                <w:szCs w:val="20"/>
              </w:rPr>
              <w:t>萬</w:t>
            </w:r>
            <w:r w:rsidRPr="00563ED3">
              <w:rPr>
                <w:rFonts w:ascii="標楷體" w:eastAsia="標楷體" w:hAnsi="標楷體" w:cs="Times New Roman" w:hint="eastAsia"/>
                <w:sz w:val="20"/>
                <w:szCs w:val="20"/>
              </w:rPr>
              <w:t>元</w:t>
            </w:r>
          </w:p>
        </w:tc>
      </w:tr>
      <w:tr w:rsidR="00D8296A" w:rsidRPr="00563ED3" w14:paraId="79B5752F" w14:textId="77777777" w:rsidTr="002F6D76">
        <w:trPr>
          <w:cantSplit/>
          <w:trHeight w:val="340"/>
          <w:jc w:val="center"/>
        </w:trPr>
        <w:tc>
          <w:tcPr>
            <w:tcW w:w="248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DBD01A"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科</w:t>
            </w:r>
            <w:r w:rsidRPr="00563ED3">
              <w:rPr>
                <w:rFonts w:ascii="標楷體" w:eastAsia="標楷體" w:hAnsi="標楷體" w:cs="Times New Roman"/>
                <w:sz w:val="20"/>
                <w:szCs w:val="20"/>
              </w:rPr>
              <w:t>目</w:t>
            </w:r>
          </w:p>
        </w:tc>
        <w:tc>
          <w:tcPr>
            <w:tcW w:w="24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B2DB7" w14:textId="77777777" w:rsidR="00D8296A" w:rsidRPr="00563ED3" w:rsidRDefault="00D8296A" w:rsidP="0061045D">
            <w:pPr>
              <w:overflowPunct w:val="0"/>
              <w:ind w:leftChars="30" w:left="72" w:rightChars="30" w:right="72"/>
              <w:jc w:val="distribute"/>
              <w:rPr>
                <w:rFonts w:ascii="標楷體" w:eastAsia="標楷體" w:hAnsi="標楷體" w:cs="Times New Roman"/>
                <w:spacing w:val="-8"/>
                <w:sz w:val="20"/>
                <w:szCs w:val="20"/>
              </w:rPr>
            </w:pPr>
            <w:r w:rsidRPr="00563ED3">
              <w:rPr>
                <w:rFonts w:ascii="標楷體" w:eastAsia="標楷體" w:hAnsi="標楷體" w:cs="Times New Roman" w:hint="eastAsia"/>
                <w:spacing w:val="-8"/>
                <w:sz w:val="20"/>
                <w:szCs w:val="20"/>
              </w:rPr>
              <w:t>11</w:t>
            </w:r>
            <w:r>
              <w:rPr>
                <w:rFonts w:ascii="標楷體" w:eastAsia="標楷體" w:hAnsi="標楷體" w:cs="Times New Roman" w:hint="eastAsia"/>
                <w:spacing w:val="-8"/>
                <w:sz w:val="20"/>
                <w:szCs w:val="20"/>
              </w:rPr>
              <w:t>4</w:t>
            </w:r>
            <w:r w:rsidRPr="00563ED3">
              <w:rPr>
                <w:rFonts w:ascii="標楷體" w:eastAsia="標楷體" w:hAnsi="標楷體" w:cs="Times New Roman" w:hint="eastAsia"/>
                <w:spacing w:val="-8"/>
                <w:sz w:val="20"/>
                <w:szCs w:val="20"/>
              </w:rPr>
              <w:t>年12月31日</w:t>
            </w:r>
          </w:p>
        </w:tc>
        <w:tc>
          <w:tcPr>
            <w:tcW w:w="24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5AF22" w14:textId="77777777" w:rsidR="00D8296A" w:rsidRPr="00563ED3" w:rsidRDefault="00D8296A" w:rsidP="0061045D">
            <w:pPr>
              <w:overflowPunct w:val="0"/>
              <w:ind w:leftChars="30" w:left="72" w:rightChars="30" w:right="72"/>
              <w:jc w:val="distribute"/>
              <w:rPr>
                <w:rFonts w:ascii="標楷體" w:eastAsia="標楷體" w:hAnsi="標楷體" w:cs="Times New Roman"/>
                <w:spacing w:val="-8"/>
                <w:sz w:val="20"/>
                <w:szCs w:val="20"/>
              </w:rPr>
            </w:pPr>
            <w:r w:rsidRPr="00563ED3">
              <w:rPr>
                <w:rFonts w:ascii="標楷體" w:eastAsia="標楷體" w:hAnsi="標楷體" w:cs="Times New Roman" w:hint="eastAsia"/>
                <w:spacing w:val="-8"/>
                <w:sz w:val="20"/>
                <w:szCs w:val="20"/>
              </w:rPr>
              <w:t>11</w:t>
            </w:r>
            <w:r>
              <w:rPr>
                <w:rFonts w:ascii="標楷體" w:eastAsia="標楷體" w:hAnsi="標楷體" w:cs="Times New Roman" w:hint="eastAsia"/>
                <w:spacing w:val="-8"/>
                <w:sz w:val="20"/>
                <w:szCs w:val="20"/>
              </w:rPr>
              <w:t>3</w:t>
            </w:r>
            <w:r w:rsidRPr="00563ED3">
              <w:rPr>
                <w:rFonts w:ascii="標楷體" w:eastAsia="標楷體" w:hAnsi="標楷體" w:cs="Times New Roman" w:hint="eastAsia"/>
                <w:spacing w:val="-8"/>
                <w:sz w:val="20"/>
                <w:szCs w:val="20"/>
              </w:rPr>
              <w:t>年12月31日</w:t>
            </w:r>
          </w:p>
        </w:tc>
        <w:tc>
          <w:tcPr>
            <w:tcW w:w="2481" w:type="dxa"/>
            <w:tcBorders>
              <w:top w:val="nil"/>
              <w:left w:val="single" w:sz="4" w:space="0" w:color="auto"/>
              <w:bottom w:val="single" w:sz="4" w:space="0" w:color="auto"/>
              <w:right w:val="single" w:sz="4" w:space="0" w:color="auto"/>
            </w:tcBorders>
            <w:vAlign w:val="center"/>
          </w:tcPr>
          <w:p w14:paraId="7A3C632B"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比</w:t>
            </w:r>
            <w:r w:rsidRPr="00563ED3">
              <w:rPr>
                <w:rFonts w:ascii="標楷體" w:eastAsia="標楷體" w:hAnsi="標楷體" w:cs="Times New Roman"/>
                <w:sz w:val="20"/>
                <w:szCs w:val="20"/>
              </w:rPr>
              <w:t>較</w:t>
            </w:r>
            <w:r w:rsidRPr="00563ED3">
              <w:rPr>
                <w:rFonts w:ascii="標楷體" w:eastAsia="標楷體" w:hAnsi="標楷體" w:cs="Times New Roman" w:hint="eastAsia"/>
                <w:sz w:val="20"/>
                <w:szCs w:val="20"/>
              </w:rPr>
              <w:t>增減</w:t>
            </w:r>
          </w:p>
        </w:tc>
      </w:tr>
      <w:tr w:rsidR="00D8296A" w:rsidRPr="00563ED3" w14:paraId="42E8641C" w14:textId="77777777" w:rsidTr="00C45822">
        <w:trPr>
          <w:cantSplit/>
          <w:trHeight w:val="334"/>
          <w:jc w:val="center"/>
        </w:trPr>
        <w:tc>
          <w:tcPr>
            <w:tcW w:w="2481" w:type="dxa"/>
            <w:gridSpan w:val="2"/>
            <w:tcBorders>
              <w:top w:val="single" w:sz="4" w:space="0" w:color="auto"/>
              <w:left w:val="single" w:sz="4" w:space="0" w:color="auto"/>
              <w:right w:val="single" w:sz="4" w:space="0" w:color="auto"/>
            </w:tcBorders>
            <w:tcMar>
              <w:top w:w="0" w:type="dxa"/>
              <w:left w:w="28" w:type="dxa"/>
              <w:bottom w:w="0" w:type="dxa"/>
              <w:right w:w="28" w:type="dxa"/>
            </w:tcMar>
            <w:vAlign w:val="center"/>
            <w:hideMark/>
          </w:tcPr>
          <w:p w14:paraId="415D82FC" w14:textId="77777777" w:rsidR="00D8296A" w:rsidRPr="00563ED3" w:rsidRDefault="00D8296A" w:rsidP="007A004C">
            <w:pPr>
              <w:widowControl/>
              <w:overflowPunct w:val="0"/>
              <w:spacing w:line="240" w:lineRule="exact"/>
              <w:jc w:val="distribute"/>
              <w:rPr>
                <w:rFonts w:ascii="標楷體" w:eastAsia="標楷體" w:hAnsi="標楷體" w:cs="Times New Roman"/>
                <w:b/>
                <w:bCs/>
                <w:kern w:val="0"/>
                <w:sz w:val="20"/>
                <w:szCs w:val="20"/>
              </w:rPr>
            </w:pPr>
            <w:r w:rsidRPr="00563ED3">
              <w:rPr>
                <w:rFonts w:ascii="標楷體" w:eastAsia="標楷體" w:hAnsi="標楷體" w:cs="Times New Roman" w:hint="eastAsia"/>
                <w:b/>
                <w:bCs/>
                <w:sz w:val="20"/>
                <w:szCs w:val="20"/>
              </w:rPr>
              <w:t>資產</w:t>
            </w:r>
          </w:p>
        </w:tc>
        <w:tc>
          <w:tcPr>
            <w:tcW w:w="2480" w:type="dxa"/>
            <w:tcBorders>
              <w:top w:val="single" w:sz="4" w:space="0" w:color="auto"/>
              <w:left w:val="single" w:sz="4" w:space="0" w:color="auto"/>
              <w:right w:val="single" w:sz="4" w:space="0" w:color="auto"/>
            </w:tcBorders>
            <w:shd w:val="clear" w:color="auto" w:fill="FFFFFF"/>
            <w:tcMar>
              <w:top w:w="0" w:type="dxa"/>
              <w:left w:w="28" w:type="dxa"/>
              <w:bottom w:w="0" w:type="dxa"/>
              <w:right w:w="28" w:type="dxa"/>
            </w:tcMar>
            <w:vAlign w:val="center"/>
          </w:tcPr>
          <w:p w14:paraId="3B76E194"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F237B3">
              <w:rPr>
                <w:rFonts w:ascii="標楷體" w:eastAsia="標楷體" w:hAnsi="標楷體" w:hint="eastAsia"/>
                <w:b/>
                <w:bCs/>
                <w:sz w:val="20"/>
                <w:szCs w:val="20"/>
              </w:rPr>
              <w:t>12,295,444</w:t>
            </w:r>
          </w:p>
        </w:tc>
        <w:tc>
          <w:tcPr>
            <w:tcW w:w="2481" w:type="dxa"/>
            <w:tcBorders>
              <w:top w:val="single" w:sz="4" w:space="0" w:color="auto"/>
              <w:left w:val="nil"/>
              <w:right w:val="single" w:sz="4" w:space="0" w:color="auto"/>
            </w:tcBorders>
            <w:shd w:val="clear" w:color="auto" w:fill="FFFFFF"/>
            <w:vAlign w:val="center"/>
          </w:tcPr>
          <w:p w14:paraId="5AB8B10C"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E15F8A">
              <w:rPr>
                <w:rFonts w:ascii="標楷體" w:eastAsia="標楷體" w:hAnsi="標楷體" w:hint="eastAsia"/>
                <w:b/>
                <w:bCs/>
                <w:sz w:val="20"/>
                <w:szCs w:val="20"/>
              </w:rPr>
              <w:t>11,527,654</w:t>
            </w:r>
          </w:p>
        </w:tc>
        <w:tc>
          <w:tcPr>
            <w:tcW w:w="2481" w:type="dxa"/>
            <w:tcBorders>
              <w:top w:val="single" w:sz="4" w:space="0" w:color="auto"/>
              <w:left w:val="nil"/>
              <w:right w:val="single" w:sz="4" w:space="0" w:color="auto"/>
            </w:tcBorders>
            <w:shd w:val="clear" w:color="auto" w:fill="FFFFFF"/>
            <w:tcMar>
              <w:top w:w="0" w:type="dxa"/>
              <w:left w:w="28" w:type="dxa"/>
              <w:bottom w:w="0" w:type="dxa"/>
              <w:right w:w="28" w:type="dxa"/>
            </w:tcMar>
            <w:vAlign w:val="center"/>
          </w:tcPr>
          <w:p w14:paraId="7A6D01BB"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9A77FA">
              <w:rPr>
                <w:rFonts w:ascii="標楷體" w:eastAsia="標楷體" w:hAnsi="標楷體" w:hint="eastAsia"/>
                <w:b/>
                <w:bCs/>
                <w:sz w:val="20"/>
                <w:szCs w:val="20"/>
              </w:rPr>
              <w:t>767,789</w:t>
            </w:r>
          </w:p>
        </w:tc>
      </w:tr>
      <w:tr w:rsidR="00D8296A" w:rsidRPr="00563ED3" w14:paraId="6948D630" w14:textId="77777777" w:rsidTr="00C45822">
        <w:trPr>
          <w:cantSplit/>
          <w:trHeight w:val="334"/>
          <w:jc w:val="center"/>
        </w:trPr>
        <w:tc>
          <w:tcPr>
            <w:tcW w:w="2481" w:type="dxa"/>
            <w:gridSpan w:val="2"/>
            <w:tcBorders>
              <w:left w:val="single" w:sz="4" w:space="0" w:color="auto"/>
              <w:right w:val="single" w:sz="4" w:space="0" w:color="auto"/>
            </w:tcBorders>
            <w:tcMar>
              <w:top w:w="0" w:type="dxa"/>
              <w:left w:w="28" w:type="dxa"/>
              <w:bottom w:w="0" w:type="dxa"/>
              <w:right w:w="28" w:type="dxa"/>
            </w:tcMar>
            <w:vAlign w:val="center"/>
            <w:hideMark/>
          </w:tcPr>
          <w:p w14:paraId="685565B4" w14:textId="77777777" w:rsidR="00D8296A" w:rsidRPr="00563ED3" w:rsidRDefault="00D8296A" w:rsidP="007A004C">
            <w:pPr>
              <w:overflowPunct w:val="0"/>
              <w:snapToGrid w:val="0"/>
              <w:spacing w:line="240" w:lineRule="exact"/>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流動資產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F2B9AEF"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711603">
              <w:rPr>
                <w:rFonts w:ascii="標楷體" w:eastAsia="標楷體" w:hAnsi="標楷體" w:hint="eastAsia"/>
                <w:b/>
                <w:bCs/>
                <w:sz w:val="20"/>
                <w:szCs w:val="20"/>
              </w:rPr>
              <w:t>290,685</w:t>
            </w:r>
          </w:p>
        </w:tc>
        <w:tc>
          <w:tcPr>
            <w:tcW w:w="2481" w:type="dxa"/>
            <w:tcBorders>
              <w:top w:val="nil"/>
              <w:left w:val="nil"/>
              <w:right w:val="single" w:sz="4" w:space="0" w:color="auto"/>
            </w:tcBorders>
            <w:shd w:val="clear" w:color="auto" w:fill="FFFFFF"/>
            <w:vAlign w:val="center"/>
          </w:tcPr>
          <w:p w14:paraId="36E395EC"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E15F8A">
              <w:rPr>
                <w:rFonts w:ascii="標楷體" w:eastAsia="標楷體" w:hAnsi="標楷體" w:hint="eastAsia"/>
                <w:b/>
                <w:bCs/>
                <w:sz w:val="20"/>
                <w:szCs w:val="20"/>
              </w:rPr>
              <w:t>283,282</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53FB4311"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9A77FA">
              <w:rPr>
                <w:rFonts w:ascii="標楷體" w:eastAsia="標楷體" w:hAnsi="標楷體" w:hint="eastAsia"/>
                <w:b/>
                <w:bCs/>
                <w:sz w:val="20"/>
                <w:szCs w:val="20"/>
              </w:rPr>
              <w:t>7,403</w:t>
            </w:r>
          </w:p>
        </w:tc>
      </w:tr>
      <w:tr w:rsidR="00D8296A" w:rsidRPr="00563ED3" w14:paraId="4371B246" w14:textId="77777777" w:rsidTr="00C45822">
        <w:trPr>
          <w:cantSplit/>
          <w:trHeight w:val="329"/>
          <w:jc w:val="center"/>
        </w:trPr>
        <w:tc>
          <w:tcPr>
            <w:tcW w:w="2481" w:type="dxa"/>
            <w:gridSpan w:val="2"/>
            <w:tcBorders>
              <w:left w:val="single" w:sz="4" w:space="0" w:color="auto"/>
              <w:bottom w:val="nil"/>
              <w:right w:val="single" w:sz="4" w:space="0" w:color="auto"/>
            </w:tcBorders>
            <w:tcMar>
              <w:top w:w="0" w:type="dxa"/>
              <w:left w:w="28" w:type="dxa"/>
              <w:bottom w:w="0" w:type="dxa"/>
              <w:right w:w="28" w:type="dxa"/>
            </w:tcMar>
            <w:vAlign w:val="center"/>
            <w:hideMark/>
          </w:tcPr>
          <w:p w14:paraId="2A4DE8AC"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現金</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09E3E448"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89,032</w:t>
            </w:r>
          </w:p>
        </w:tc>
        <w:tc>
          <w:tcPr>
            <w:tcW w:w="2481" w:type="dxa"/>
            <w:tcBorders>
              <w:top w:val="nil"/>
              <w:left w:val="nil"/>
              <w:right w:val="single" w:sz="4" w:space="0" w:color="auto"/>
            </w:tcBorders>
            <w:shd w:val="clear" w:color="auto" w:fill="FFFFFF"/>
            <w:vAlign w:val="center"/>
          </w:tcPr>
          <w:p w14:paraId="06B950D0"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94,836</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0E5DE6F3"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- 5</w:t>
            </w:r>
            <w:r w:rsidRPr="009A77FA">
              <w:rPr>
                <w:rFonts w:ascii="標楷體" w:eastAsia="標楷體" w:hAnsi="標楷體"/>
                <w:sz w:val="20"/>
                <w:szCs w:val="20"/>
              </w:rPr>
              <w:t>,803</w:t>
            </w:r>
          </w:p>
        </w:tc>
      </w:tr>
      <w:tr w:rsidR="00D8296A" w:rsidRPr="00563ED3" w14:paraId="20A86F8B"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BD0F188"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短期投資</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19CEE0E6"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13,323</w:t>
            </w:r>
          </w:p>
        </w:tc>
        <w:tc>
          <w:tcPr>
            <w:tcW w:w="2481" w:type="dxa"/>
            <w:tcBorders>
              <w:top w:val="nil"/>
              <w:left w:val="nil"/>
              <w:right w:val="single" w:sz="4" w:space="0" w:color="auto"/>
            </w:tcBorders>
            <w:shd w:val="clear" w:color="auto" w:fill="FFFFFF"/>
            <w:vAlign w:val="center"/>
          </w:tcPr>
          <w:p w14:paraId="3096A003"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19,673</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1D855F5F"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 xml:space="preserve">- </w:t>
            </w:r>
            <w:r>
              <w:rPr>
                <w:rFonts w:ascii="標楷體" w:eastAsia="標楷體" w:hAnsi="標楷體"/>
                <w:sz w:val="20"/>
                <w:szCs w:val="20"/>
              </w:rPr>
              <w:t>6</w:t>
            </w:r>
            <w:r w:rsidRPr="009A77FA">
              <w:rPr>
                <w:rFonts w:ascii="標楷體" w:eastAsia="標楷體" w:hAnsi="標楷體"/>
                <w:sz w:val="20"/>
                <w:szCs w:val="20"/>
              </w:rPr>
              <w:t>,</w:t>
            </w:r>
            <w:r>
              <w:rPr>
                <w:rFonts w:ascii="標楷體" w:eastAsia="標楷體" w:hAnsi="標楷體"/>
                <w:sz w:val="20"/>
                <w:szCs w:val="20"/>
              </w:rPr>
              <w:t>350</w:t>
            </w:r>
          </w:p>
        </w:tc>
      </w:tr>
      <w:tr w:rsidR="00D8296A" w:rsidRPr="00563ED3" w14:paraId="1E9C996D"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8CBEB87"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應收款項</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4217978C"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100,508</w:t>
            </w:r>
          </w:p>
        </w:tc>
        <w:tc>
          <w:tcPr>
            <w:tcW w:w="2481" w:type="dxa"/>
            <w:tcBorders>
              <w:top w:val="nil"/>
              <w:left w:val="nil"/>
              <w:right w:val="single" w:sz="4" w:space="0" w:color="auto"/>
            </w:tcBorders>
            <w:shd w:val="clear" w:color="auto" w:fill="FFFFFF"/>
            <w:vAlign w:val="center"/>
          </w:tcPr>
          <w:p w14:paraId="1E1DB94B"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96,898</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755A2724"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sz w:val="20"/>
                <w:szCs w:val="20"/>
              </w:rPr>
              <w:t>3</w:t>
            </w:r>
            <w:r w:rsidRPr="009A77FA">
              <w:rPr>
                <w:rFonts w:ascii="標楷體" w:eastAsia="標楷體" w:hAnsi="標楷體" w:hint="eastAsia"/>
                <w:sz w:val="20"/>
                <w:szCs w:val="20"/>
              </w:rPr>
              <w:t>,</w:t>
            </w:r>
            <w:r w:rsidRPr="009A77FA">
              <w:rPr>
                <w:rFonts w:ascii="標楷體" w:eastAsia="標楷體" w:hAnsi="標楷體"/>
                <w:sz w:val="20"/>
                <w:szCs w:val="20"/>
              </w:rPr>
              <w:t>610</w:t>
            </w:r>
          </w:p>
        </w:tc>
      </w:tr>
      <w:tr w:rsidR="00D8296A" w:rsidRPr="00563ED3" w14:paraId="0E8F219E"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8B69C1F"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存貨</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109053F1"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3,363</w:t>
            </w:r>
          </w:p>
        </w:tc>
        <w:tc>
          <w:tcPr>
            <w:tcW w:w="2481" w:type="dxa"/>
            <w:tcBorders>
              <w:top w:val="nil"/>
              <w:left w:val="nil"/>
              <w:right w:val="single" w:sz="4" w:space="0" w:color="auto"/>
            </w:tcBorders>
            <w:shd w:val="clear" w:color="auto" w:fill="FFFFFF"/>
            <w:vAlign w:val="center"/>
          </w:tcPr>
          <w:p w14:paraId="0BF0EFA3"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3,314</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352604B3"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sz w:val="20"/>
                <w:szCs w:val="20"/>
              </w:rPr>
              <w:t>49</w:t>
            </w:r>
          </w:p>
        </w:tc>
      </w:tr>
      <w:tr w:rsidR="00D8296A" w:rsidRPr="00563ED3" w14:paraId="7CE30797"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4097507"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預付款項</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19DB6416"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84,397</w:t>
            </w:r>
          </w:p>
        </w:tc>
        <w:tc>
          <w:tcPr>
            <w:tcW w:w="2481" w:type="dxa"/>
            <w:tcBorders>
              <w:top w:val="nil"/>
              <w:left w:val="nil"/>
              <w:right w:val="single" w:sz="4" w:space="0" w:color="auto"/>
            </w:tcBorders>
            <w:shd w:val="clear" w:color="auto" w:fill="FFFFFF"/>
            <w:vAlign w:val="center"/>
          </w:tcPr>
          <w:p w14:paraId="109B71F8"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68,499</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366FDFA2"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1</w:t>
            </w:r>
            <w:r w:rsidRPr="009A77FA">
              <w:rPr>
                <w:rFonts w:ascii="標楷體" w:eastAsia="標楷體" w:hAnsi="標楷體"/>
                <w:sz w:val="20"/>
                <w:szCs w:val="20"/>
              </w:rPr>
              <w:t>5</w:t>
            </w:r>
            <w:r w:rsidRPr="009A77FA">
              <w:rPr>
                <w:rFonts w:ascii="標楷體" w:eastAsia="標楷體" w:hAnsi="標楷體" w:hint="eastAsia"/>
                <w:sz w:val="20"/>
                <w:szCs w:val="20"/>
              </w:rPr>
              <w:t>,8</w:t>
            </w:r>
            <w:r w:rsidRPr="009A77FA">
              <w:rPr>
                <w:rFonts w:ascii="標楷體" w:eastAsia="標楷體" w:hAnsi="標楷體"/>
                <w:sz w:val="20"/>
                <w:szCs w:val="20"/>
              </w:rPr>
              <w:t>98</w:t>
            </w:r>
          </w:p>
        </w:tc>
      </w:tr>
      <w:tr w:rsidR="00D8296A" w:rsidRPr="00563ED3" w14:paraId="72A84A27"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CA71F79"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其他流動資產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26F22ED"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59</w:t>
            </w:r>
          </w:p>
        </w:tc>
        <w:tc>
          <w:tcPr>
            <w:tcW w:w="2481" w:type="dxa"/>
            <w:tcBorders>
              <w:top w:val="nil"/>
              <w:left w:val="nil"/>
              <w:right w:val="single" w:sz="4" w:space="0" w:color="auto"/>
            </w:tcBorders>
            <w:shd w:val="clear" w:color="auto" w:fill="FFFFFF"/>
            <w:vAlign w:val="center"/>
          </w:tcPr>
          <w:p w14:paraId="1C9B99E5"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60</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186B97B9" w14:textId="77777777" w:rsidR="00D8296A" w:rsidRPr="00A00A0B" w:rsidRDefault="00D8296A" w:rsidP="007A004C">
            <w:pPr>
              <w:overflowPunct w:val="0"/>
              <w:spacing w:line="240" w:lineRule="exact"/>
              <w:jc w:val="right"/>
              <w:rPr>
                <w:rFonts w:ascii="標楷體" w:eastAsia="標楷體" w:hAnsi="標楷體" w:cs="Times New Roman"/>
                <w:bCs/>
                <w:color w:val="EE0000"/>
                <w:sz w:val="20"/>
                <w:szCs w:val="20"/>
                <w:highlight w:val="yellow"/>
              </w:rPr>
            </w:pPr>
            <w:r w:rsidRPr="009A77FA">
              <w:rPr>
                <w:rFonts w:ascii="標楷體" w:eastAsia="標楷體" w:hAnsi="標楷體" w:hint="eastAsia"/>
                <w:sz w:val="20"/>
                <w:szCs w:val="20"/>
              </w:rPr>
              <w:t>- 0.</w:t>
            </w:r>
            <w:r w:rsidRPr="009A77FA">
              <w:rPr>
                <w:rFonts w:ascii="標楷體" w:eastAsia="標楷體" w:hAnsi="標楷體"/>
                <w:sz w:val="20"/>
                <w:szCs w:val="20"/>
              </w:rPr>
              <w:t>94</w:t>
            </w:r>
          </w:p>
        </w:tc>
      </w:tr>
      <w:tr w:rsidR="00D8296A" w:rsidRPr="00563ED3" w14:paraId="1837C622" w14:textId="77777777" w:rsidTr="00C45822">
        <w:trPr>
          <w:cantSplit/>
          <w:trHeight w:val="334"/>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D31B1FB" w14:textId="77777777" w:rsidR="00D8296A" w:rsidRPr="00563ED3" w:rsidRDefault="00D8296A" w:rsidP="00101373">
            <w:pPr>
              <w:overflowPunct w:val="0"/>
              <w:snapToGrid w:val="0"/>
              <w:spacing w:line="240" w:lineRule="exact"/>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非流動資產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3685AEBE" w14:textId="77777777" w:rsidR="00D8296A" w:rsidRPr="00A00A0B" w:rsidRDefault="00D8296A" w:rsidP="00512A85">
            <w:pPr>
              <w:widowControl/>
              <w:jc w:val="right"/>
              <w:rPr>
                <w:rFonts w:ascii="標楷體" w:eastAsia="標楷體" w:hAnsi="標楷體" w:cs="Times New Roman"/>
                <w:b/>
                <w:bCs/>
                <w:sz w:val="20"/>
                <w:szCs w:val="20"/>
                <w:highlight w:val="yellow"/>
              </w:rPr>
            </w:pPr>
            <w:r w:rsidRPr="00711603">
              <w:rPr>
                <w:rFonts w:ascii="標楷體" w:eastAsia="標楷體" w:hAnsi="標楷體" w:hint="eastAsia"/>
                <w:b/>
                <w:bCs/>
                <w:sz w:val="20"/>
                <w:szCs w:val="20"/>
              </w:rPr>
              <w:t>12,004,758</w:t>
            </w:r>
          </w:p>
        </w:tc>
        <w:tc>
          <w:tcPr>
            <w:tcW w:w="2481" w:type="dxa"/>
            <w:tcBorders>
              <w:top w:val="nil"/>
              <w:left w:val="nil"/>
              <w:right w:val="single" w:sz="4" w:space="0" w:color="auto"/>
            </w:tcBorders>
            <w:shd w:val="clear" w:color="auto" w:fill="FFFFFF"/>
            <w:vAlign w:val="center"/>
          </w:tcPr>
          <w:p w14:paraId="418D9095" w14:textId="77777777" w:rsidR="00D8296A" w:rsidRPr="00E15F8A" w:rsidRDefault="00D8296A" w:rsidP="00512A85">
            <w:pPr>
              <w:widowControl/>
              <w:jc w:val="right"/>
              <w:rPr>
                <w:rFonts w:ascii="標楷體" w:eastAsia="標楷體" w:hAnsi="標楷體" w:cs="Times New Roman"/>
                <w:b/>
                <w:bCs/>
                <w:sz w:val="20"/>
                <w:szCs w:val="20"/>
              </w:rPr>
            </w:pPr>
            <w:r w:rsidRPr="00E15F8A">
              <w:rPr>
                <w:rFonts w:ascii="標楷體" w:eastAsia="標楷體" w:hAnsi="標楷體" w:hint="eastAsia"/>
                <w:b/>
                <w:bCs/>
                <w:sz w:val="20"/>
                <w:szCs w:val="20"/>
              </w:rPr>
              <w:t>11,244,372</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6EF06AA2" w14:textId="77777777" w:rsidR="00D8296A" w:rsidRPr="00891259" w:rsidRDefault="00D8296A" w:rsidP="00512A85">
            <w:pPr>
              <w:widowControl/>
              <w:jc w:val="right"/>
              <w:rPr>
                <w:rFonts w:ascii="標楷體" w:eastAsia="標楷體" w:hAnsi="標楷體" w:cs="Times New Roman"/>
                <w:b/>
                <w:bCs/>
                <w:sz w:val="20"/>
                <w:szCs w:val="20"/>
              </w:rPr>
            </w:pPr>
            <w:r w:rsidRPr="00891259">
              <w:rPr>
                <w:rFonts w:ascii="標楷體" w:eastAsia="標楷體" w:hAnsi="標楷體"/>
                <w:b/>
                <w:bCs/>
                <w:sz w:val="20"/>
                <w:szCs w:val="20"/>
              </w:rPr>
              <w:t>760</w:t>
            </w:r>
            <w:r w:rsidRPr="00891259">
              <w:rPr>
                <w:rFonts w:ascii="標楷體" w:eastAsia="標楷體" w:hAnsi="標楷體" w:hint="eastAsia"/>
                <w:b/>
                <w:bCs/>
                <w:sz w:val="20"/>
                <w:szCs w:val="20"/>
              </w:rPr>
              <w:t>,</w:t>
            </w:r>
            <w:r w:rsidRPr="00891259">
              <w:rPr>
                <w:rFonts w:ascii="標楷體" w:eastAsia="標楷體" w:hAnsi="標楷體"/>
                <w:b/>
                <w:bCs/>
                <w:sz w:val="20"/>
                <w:szCs w:val="20"/>
              </w:rPr>
              <w:t>385</w:t>
            </w:r>
          </w:p>
        </w:tc>
      </w:tr>
      <w:tr w:rsidR="00D8296A" w:rsidRPr="00563ED3" w14:paraId="6E972D9D"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B8D4CE"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押匯貼現、放款、基金</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03C89D22"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5,962</w:t>
            </w:r>
          </w:p>
        </w:tc>
        <w:tc>
          <w:tcPr>
            <w:tcW w:w="2481" w:type="dxa"/>
            <w:tcBorders>
              <w:top w:val="nil"/>
              <w:left w:val="nil"/>
              <w:right w:val="single" w:sz="4" w:space="0" w:color="auto"/>
            </w:tcBorders>
            <w:shd w:val="clear" w:color="auto" w:fill="FFFFFF"/>
            <w:vAlign w:val="center"/>
          </w:tcPr>
          <w:p w14:paraId="4240E0F7"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5,390</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4E0345BC"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Pr>
                <w:rFonts w:ascii="標楷體" w:eastAsia="標楷體" w:hAnsi="標楷體"/>
                <w:sz w:val="20"/>
                <w:szCs w:val="20"/>
              </w:rPr>
              <w:t>5</w:t>
            </w:r>
            <w:r w:rsidRPr="00891259">
              <w:rPr>
                <w:rFonts w:ascii="標楷體" w:eastAsia="標楷體" w:hAnsi="標楷體"/>
                <w:sz w:val="20"/>
                <w:szCs w:val="20"/>
              </w:rPr>
              <w:t>71</w:t>
            </w:r>
          </w:p>
        </w:tc>
      </w:tr>
      <w:tr w:rsidR="00D8296A" w:rsidRPr="00563ED3" w14:paraId="2F731CBF"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8BDC497"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長期應收款項</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632BA5B4" w14:textId="23D9D7C9"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6,3</w:t>
            </w:r>
            <w:r w:rsidR="00886AE6">
              <w:rPr>
                <w:rFonts w:ascii="標楷體" w:eastAsia="標楷體" w:hAnsi="標楷體" w:hint="eastAsia"/>
                <w:sz w:val="20"/>
                <w:szCs w:val="20"/>
              </w:rPr>
              <w:t>1</w:t>
            </w:r>
            <w:r w:rsidRPr="00711603">
              <w:rPr>
                <w:rFonts w:ascii="標楷體" w:eastAsia="標楷體" w:hAnsi="標楷體" w:hint="eastAsia"/>
                <w:sz w:val="20"/>
                <w:szCs w:val="20"/>
              </w:rPr>
              <w:t>0</w:t>
            </w:r>
          </w:p>
        </w:tc>
        <w:tc>
          <w:tcPr>
            <w:tcW w:w="2481" w:type="dxa"/>
            <w:tcBorders>
              <w:top w:val="nil"/>
              <w:left w:val="nil"/>
              <w:right w:val="single" w:sz="4" w:space="0" w:color="auto"/>
            </w:tcBorders>
            <w:shd w:val="clear" w:color="auto" w:fill="FFFFFF"/>
            <w:vAlign w:val="center"/>
          </w:tcPr>
          <w:p w14:paraId="1C80C3DC"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4,411</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12E67DC1"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91259">
              <w:rPr>
                <w:rFonts w:ascii="標楷體" w:eastAsia="標楷體" w:hAnsi="標楷體"/>
                <w:sz w:val="20"/>
                <w:szCs w:val="20"/>
              </w:rPr>
              <w:t>1</w:t>
            </w:r>
            <w:r w:rsidRPr="00891259">
              <w:rPr>
                <w:rFonts w:ascii="標楷體" w:eastAsia="標楷體" w:hAnsi="標楷體" w:hint="eastAsia"/>
                <w:sz w:val="20"/>
                <w:szCs w:val="20"/>
              </w:rPr>
              <w:t>,</w:t>
            </w:r>
            <w:r w:rsidRPr="00891259">
              <w:rPr>
                <w:rFonts w:ascii="標楷體" w:eastAsia="標楷體" w:hAnsi="標楷體"/>
                <w:sz w:val="20"/>
                <w:szCs w:val="20"/>
              </w:rPr>
              <w:t>899</w:t>
            </w:r>
          </w:p>
        </w:tc>
      </w:tr>
      <w:tr w:rsidR="00D8296A" w:rsidRPr="00563ED3" w14:paraId="62CCEE69"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E2297BC"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採權益法之投資</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40240B05"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4,946</w:t>
            </w:r>
          </w:p>
        </w:tc>
        <w:tc>
          <w:tcPr>
            <w:tcW w:w="2481" w:type="dxa"/>
            <w:tcBorders>
              <w:top w:val="nil"/>
              <w:left w:val="nil"/>
              <w:right w:val="single" w:sz="4" w:space="0" w:color="auto"/>
            </w:tcBorders>
            <w:shd w:val="clear" w:color="auto" w:fill="FFFFFF"/>
            <w:vAlign w:val="center"/>
          </w:tcPr>
          <w:p w14:paraId="41C7A53E"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5,463</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231B20FA"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91259">
              <w:rPr>
                <w:rFonts w:ascii="標楷體" w:eastAsia="標楷體" w:hAnsi="標楷體" w:hint="eastAsia"/>
                <w:sz w:val="20"/>
                <w:szCs w:val="20"/>
              </w:rPr>
              <w:t xml:space="preserve">- </w:t>
            </w:r>
            <w:r w:rsidRPr="00891259">
              <w:rPr>
                <w:rFonts w:ascii="標楷體" w:eastAsia="標楷體" w:hAnsi="標楷體"/>
                <w:sz w:val="20"/>
                <w:szCs w:val="20"/>
              </w:rPr>
              <w:t>516</w:t>
            </w:r>
          </w:p>
        </w:tc>
      </w:tr>
      <w:tr w:rsidR="00D8296A" w:rsidRPr="00563ED3" w14:paraId="43FB7029"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AE318F2"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其他投資</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540DDD9"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220,806</w:t>
            </w:r>
          </w:p>
        </w:tc>
        <w:tc>
          <w:tcPr>
            <w:tcW w:w="2481" w:type="dxa"/>
            <w:tcBorders>
              <w:top w:val="nil"/>
              <w:left w:val="nil"/>
              <w:right w:val="single" w:sz="4" w:space="0" w:color="auto"/>
            </w:tcBorders>
            <w:shd w:val="clear" w:color="auto" w:fill="FFFFFF"/>
            <w:vAlign w:val="center"/>
          </w:tcPr>
          <w:p w14:paraId="448B90E5"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205,098</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39426A79"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91259">
              <w:rPr>
                <w:rFonts w:ascii="標楷體" w:eastAsia="標楷體" w:hAnsi="標楷體"/>
                <w:sz w:val="20"/>
                <w:szCs w:val="20"/>
              </w:rPr>
              <w:t>15</w:t>
            </w:r>
            <w:r w:rsidRPr="00891259">
              <w:rPr>
                <w:rFonts w:ascii="標楷體" w:eastAsia="標楷體" w:hAnsi="標楷體" w:hint="eastAsia"/>
                <w:sz w:val="20"/>
                <w:szCs w:val="20"/>
              </w:rPr>
              <w:t>,7</w:t>
            </w:r>
            <w:r w:rsidRPr="00891259">
              <w:rPr>
                <w:rFonts w:ascii="標楷體" w:eastAsia="標楷體" w:hAnsi="標楷體"/>
                <w:sz w:val="20"/>
                <w:szCs w:val="20"/>
              </w:rPr>
              <w:t>07</w:t>
            </w:r>
          </w:p>
        </w:tc>
      </w:tr>
      <w:tr w:rsidR="00D8296A" w:rsidRPr="00563ED3" w14:paraId="5185A9E4"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00AA452"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土地、建築物及設備</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534EA5F2"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11,750,750</w:t>
            </w:r>
          </w:p>
        </w:tc>
        <w:tc>
          <w:tcPr>
            <w:tcW w:w="2481" w:type="dxa"/>
            <w:tcBorders>
              <w:top w:val="nil"/>
              <w:left w:val="nil"/>
              <w:right w:val="single" w:sz="4" w:space="0" w:color="auto"/>
            </w:tcBorders>
            <w:shd w:val="clear" w:color="auto" w:fill="FFFFFF"/>
            <w:vAlign w:val="center"/>
          </w:tcPr>
          <w:p w14:paraId="0B410BAF"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10,996,437</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5969F916"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91259">
              <w:rPr>
                <w:rFonts w:ascii="標楷體" w:eastAsia="標楷體" w:hAnsi="標楷體"/>
                <w:sz w:val="20"/>
                <w:szCs w:val="20"/>
              </w:rPr>
              <w:t>7</w:t>
            </w:r>
            <w:r w:rsidRPr="00891259">
              <w:rPr>
                <w:rFonts w:ascii="標楷體" w:eastAsia="標楷體" w:hAnsi="標楷體" w:hint="eastAsia"/>
                <w:sz w:val="20"/>
                <w:szCs w:val="20"/>
              </w:rPr>
              <w:t>5</w:t>
            </w:r>
            <w:r w:rsidRPr="00891259">
              <w:rPr>
                <w:rFonts w:ascii="標楷體" w:eastAsia="標楷體" w:hAnsi="標楷體"/>
                <w:sz w:val="20"/>
                <w:szCs w:val="20"/>
              </w:rPr>
              <w:t>4</w:t>
            </w:r>
            <w:r w:rsidRPr="00891259">
              <w:rPr>
                <w:rFonts w:ascii="標楷體" w:eastAsia="標楷體" w:hAnsi="標楷體" w:hint="eastAsia"/>
                <w:sz w:val="20"/>
                <w:szCs w:val="20"/>
              </w:rPr>
              <w:t>,</w:t>
            </w:r>
            <w:r w:rsidRPr="00891259">
              <w:rPr>
                <w:rFonts w:ascii="標楷體" w:eastAsia="標楷體" w:hAnsi="標楷體"/>
                <w:sz w:val="20"/>
                <w:szCs w:val="20"/>
              </w:rPr>
              <w:t>312</w:t>
            </w:r>
          </w:p>
        </w:tc>
      </w:tr>
      <w:tr w:rsidR="00D8296A" w:rsidRPr="00563ED3" w14:paraId="1DD14065"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FD3750F"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無形資產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3E3E8323"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711603">
              <w:rPr>
                <w:rFonts w:ascii="標楷體" w:eastAsia="標楷體" w:hAnsi="標楷體" w:hint="eastAsia"/>
                <w:sz w:val="20"/>
                <w:szCs w:val="20"/>
              </w:rPr>
              <w:t>5,187</w:t>
            </w:r>
          </w:p>
        </w:tc>
        <w:tc>
          <w:tcPr>
            <w:tcW w:w="2481" w:type="dxa"/>
            <w:tcBorders>
              <w:top w:val="nil"/>
              <w:left w:val="nil"/>
              <w:right w:val="single" w:sz="4" w:space="0" w:color="auto"/>
            </w:tcBorders>
            <w:shd w:val="clear" w:color="auto" w:fill="FFFFFF"/>
            <w:vAlign w:val="center"/>
          </w:tcPr>
          <w:p w14:paraId="7F39A283"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5,152</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611C82C2"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91259">
              <w:rPr>
                <w:rFonts w:ascii="標楷體" w:eastAsia="標楷體" w:hAnsi="標楷體"/>
                <w:sz w:val="20"/>
                <w:szCs w:val="20"/>
              </w:rPr>
              <w:t>35</w:t>
            </w:r>
          </w:p>
        </w:tc>
      </w:tr>
      <w:tr w:rsidR="00D8296A" w:rsidRPr="00563ED3" w14:paraId="05774754"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FA01617"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3B7C616C"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10,793</w:t>
            </w:r>
          </w:p>
        </w:tc>
        <w:tc>
          <w:tcPr>
            <w:tcW w:w="2481" w:type="dxa"/>
            <w:tcBorders>
              <w:top w:val="nil"/>
              <w:left w:val="nil"/>
              <w:right w:val="single" w:sz="4" w:space="0" w:color="auto"/>
            </w:tcBorders>
            <w:shd w:val="clear" w:color="auto" w:fill="FFFFFF"/>
            <w:vAlign w:val="center"/>
          </w:tcPr>
          <w:p w14:paraId="2DB249D2"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22,418</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2BC6D21C"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 xml:space="preserve">- </w:t>
            </w:r>
            <w:r>
              <w:rPr>
                <w:rFonts w:ascii="標楷體" w:eastAsia="標楷體" w:hAnsi="標楷體"/>
                <w:sz w:val="20"/>
                <w:szCs w:val="20"/>
              </w:rPr>
              <w:t>11</w:t>
            </w:r>
            <w:r w:rsidRPr="009A77FA">
              <w:rPr>
                <w:rFonts w:ascii="標楷體" w:eastAsia="標楷體" w:hAnsi="標楷體"/>
                <w:sz w:val="20"/>
                <w:szCs w:val="20"/>
              </w:rPr>
              <w:t>,</w:t>
            </w:r>
            <w:r>
              <w:rPr>
                <w:rFonts w:ascii="標楷體" w:eastAsia="標楷體" w:hAnsi="標楷體"/>
                <w:sz w:val="20"/>
                <w:szCs w:val="20"/>
              </w:rPr>
              <w:t>624</w:t>
            </w:r>
          </w:p>
        </w:tc>
      </w:tr>
      <w:tr w:rsidR="00D8296A" w:rsidRPr="00563ED3" w14:paraId="5ABF901E" w14:textId="77777777" w:rsidTr="00C45822">
        <w:trPr>
          <w:cantSplit/>
          <w:trHeight w:val="334"/>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BF81C1C" w14:textId="77777777" w:rsidR="00D8296A" w:rsidRPr="00563ED3" w:rsidRDefault="00D8296A" w:rsidP="007A004C">
            <w:pPr>
              <w:overflowPunct w:val="0"/>
              <w:spacing w:line="240" w:lineRule="exact"/>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資產合計</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085B39AA" w14:textId="77777777" w:rsidR="00D8296A" w:rsidRPr="00E15F8A" w:rsidRDefault="00D8296A" w:rsidP="007A004C">
            <w:pPr>
              <w:overflowPunct w:val="0"/>
              <w:spacing w:line="240" w:lineRule="exact"/>
              <w:jc w:val="right"/>
              <w:rPr>
                <w:rFonts w:ascii="標楷體" w:eastAsia="標楷體" w:hAnsi="標楷體" w:cs="Times New Roman"/>
                <w:b/>
                <w:sz w:val="20"/>
                <w:szCs w:val="20"/>
              </w:rPr>
            </w:pPr>
            <w:r w:rsidRPr="00E15F8A">
              <w:rPr>
                <w:rFonts w:ascii="標楷體" w:eastAsia="標楷體" w:hAnsi="標楷體" w:hint="eastAsia"/>
                <w:b/>
                <w:bCs/>
                <w:sz w:val="20"/>
                <w:szCs w:val="20"/>
              </w:rPr>
              <w:t>12,295,444</w:t>
            </w:r>
          </w:p>
        </w:tc>
        <w:tc>
          <w:tcPr>
            <w:tcW w:w="2481" w:type="dxa"/>
            <w:tcBorders>
              <w:top w:val="nil"/>
              <w:left w:val="nil"/>
              <w:right w:val="single" w:sz="4" w:space="0" w:color="auto"/>
            </w:tcBorders>
            <w:shd w:val="clear" w:color="auto" w:fill="FFFFFF"/>
            <w:vAlign w:val="center"/>
          </w:tcPr>
          <w:p w14:paraId="2EBFD9EB"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E15F8A">
              <w:rPr>
                <w:rFonts w:ascii="標楷體" w:eastAsia="標楷體" w:hAnsi="標楷體" w:hint="eastAsia"/>
                <w:b/>
                <w:bCs/>
                <w:sz w:val="20"/>
                <w:szCs w:val="20"/>
              </w:rPr>
              <w:t>11,527,654</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1117D7D4"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6D0723">
              <w:rPr>
                <w:rFonts w:ascii="標楷體" w:eastAsia="標楷體" w:hAnsi="標楷體"/>
                <w:b/>
                <w:bCs/>
                <w:sz w:val="20"/>
                <w:szCs w:val="20"/>
              </w:rPr>
              <w:t>767</w:t>
            </w:r>
            <w:r w:rsidRPr="006D0723">
              <w:rPr>
                <w:rFonts w:ascii="標楷體" w:eastAsia="標楷體" w:hAnsi="標楷體" w:hint="eastAsia"/>
                <w:b/>
                <w:bCs/>
                <w:sz w:val="20"/>
                <w:szCs w:val="20"/>
              </w:rPr>
              <w:t>,</w:t>
            </w:r>
            <w:r w:rsidRPr="006D0723">
              <w:rPr>
                <w:rFonts w:ascii="標楷體" w:eastAsia="標楷體" w:hAnsi="標楷體"/>
                <w:b/>
                <w:bCs/>
                <w:sz w:val="20"/>
                <w:szCs w:val="20"/>
              </w:rPr>
              <w:t>789</w:t>
            </w:r>
          </w:p>
        </w:tc>
      </w:tr>
      <w:tr w:rsidR="00D8296A" w:rsidRPr="00563ED3" w14:paraId="1824BE2A" w14:textId="77777777" w:rsidTr="00C45822">
        <w:trPr>
          <w:cantSplit/>
          <w:trHeight w:val="334"/>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208C045" w14:textId="77777777" w:rsidR="00D8296A" w:rsidRPr="00563ED3" w:rsidRDefault="00D8296A" w:rsidP="007A004C">
            <w:pPr>
              <w:overflowPunct w:val="0"/>
              <w:spacing w:line="240" w:lineRule="exact"/>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負債</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4C4C3BA" w14:textId="77777777" w:rsidR="00D8296A" w:rsidRPr="00E15F8A" w:rsidRDefault="00D8296A" w:rsidP="007A004C">
            <w:pPr>
              <w:overflowPunct w:val="0"/>
              <w:spacing w:line="240" w:lineRule="exact"/>
              <w:jc w:val="right"/>
              <w:rPr>
                <w:rFonts w:ascii="標楷體" w:eastAsia="標楷體" w:hAnsi="標楷體" w:cs="Times New Roman"/>
                <w:b/>
                <w:sz w:val="20"/>
                <w:szCs w:val="20"/>
              </w:rPr>
            </w:pPr>
            <w:r w:rsidRPr="00E15F8A">
              <w:rPr>
                <w:rFonts w:ascii="標楷體" w:eastAsia="標楷體" w:hAnsi="標楷體" w:hint="eastAsia"/>
                <w:b/>
                <w:bCs/>
                <w:sz w:val="20"/>
                <w:szCs w:val="20"/>
              </w:rPr>
              <w:t>273,008</w:t>
            </w:r>
          </w:p>
        </w:tc>
        <w:tc>
          <w:tcPr>
            <w:tcW w:w="2481" w:type="dxa"/>
            <w:tcBorders>
              <w:top w:val="nil"/>
              <w:left w:val="nil"/>
              <w:right w:val="single" w:sz="4" w:space="0" w:color="auto"/>
            </w:tcBorders>
            <w:shd w:val="clear" w:color="auto" w:fill="FFFFFF"/>
            <w:vAlign w:val="center"/>
          </w:tcPr>
          <w:p w14:paraId="2B9573F1"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E15F8A">
              <w:rPr>
                <w:rFonts w:ascii="標楷體" w:eastAsia="標楷體" w:hAnsi="標楷體" w:hint="eastAsia"/>
                <w:b/>
                <w:bCs/>
                <w:sz w:val="20"/>
                <w:szCs w:val="20"/>
              </w:rPr>
              <w:t>285,130</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1F8DA5F7" w14:textId="77777777" w:rsidR="00D8296A" w:rsidRPr="006D0723" w:rsidRDefault="00D8296A" w:rsidP="007A004C">
            <w:pPr>
              <w:overflowPunct w:val="0"/>
              <w:spacing w:line="240" w:lineRule="exact"/>
              <w:jc w:val="right"/>
              <w:rPr>
                <w:rFonts w:ascii="標楷體" w:eastAsia="標楷體" w:hAnsi="標楷體" w:cs="Times New Roman"/>
                <w:b/>
                <w:bCs/>
                <w:sz w:val="20"/>
                <w:szCs w:val="20"/>
                <w:highlight w:val="yellow"/>
              </w:rPr>
            </w:pPr>
            <w:r w:rsidRPr="006D0723">
              <w:rPr>
                <w:rFonts w:ascii="標楷體" w:eastAsia="標楷體" w:hAnsi="標楷體" w:hint="eastAsia"/>
                <w:b/>
                <w:bCs/>
                <w:sz w:val="20"/>
                <w:szCs w:val="20"/>
              </w:rPr>
              <w:t xml:space="preserve">- </w:t>
            </w:r>
            <w:r w:rsidRPr="006D0723">
              <w:rPr>
                <w:rFonts w:ascii="標楷體" w:eastAsia="標楷體" w:hAnsi="標楷體"/>
                <w:b/>
                <w:bCs/>
                <w:sz w:val="20"/>
                <w:szCs w:val="20"/>
              </w:rPr>
              <w:t>12,121</w:t>
            </w:r>
          </w:p>
        </w:tc>
      </w:tr>
      <w:tr w:rsidR="00D8296A" w:rsidRPr="00563ED3" w14:paraId="48E32DA8" w14:textId="77777777" w:rsidTr="00C45822">
        <w:trPr>
          <w:cantSplit/>
          <w:trHeight w:val="334"/>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4A00508" w14:textId="77777777" w:rsidR="00D8296A" w:rsidRPr="00563ED3" w:rsidRDefault="00D8296A" w:rsidP="007A004C">
            <w:pPr>
              <w:overflowPunct w:val="0"/>
              <w:snapToGrid w:val="0"/>
              <w:spacing w:line="240" w:lineRule="exact"/>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流動負債</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19EDF174"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E15F8A">
              <w:rPr>
                <w:rFonts w:ascii="標楷體" w:eastAsia="標楷體" w:hAnsi="標楷體" w:hint="eastAsia"/>
                <w:b/>
                <w:bCs/>
                <w:sz w:val="20"/>
                <w:szCs w:val="20"/>
              </w:rPr>
              <w:t>95,435</w:t>
            </w:r>
          </w:p>
        </w:tc>
        <w:tc>
          <w:tcPr>
            <w:tcW w:w="2481" w:type="dxa"/>
            <w:tcBorders>
              <w:top w:val="nil"/>
              <w:left w:val="nil"/>
              <w:right w:val="single" w:sz="4" w:space="0" w:color="auto"/>
            </w:tcBorders>
            <w:shd w:val="clear" w:color="auto" w:fill="FFFFFF"/>
            <w:vAlign w:val="center"/>
          </w:tcPr>
          <w:p w14:paraId="5854B80B"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E15F8A">
              <w:rPr>
                <w:rFonts w:ascii="標楷體" w:eastAsia="標楷體" w:hAnsi="標楷體" w:hint="eastAsia"/>
                <w:b/>
                <w:bCs/>
                <w:sz w:val="20"/>
                <w:szCs w:val="20"/>
              </w:rPr>
              <w:t>111,985</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45257415"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6D0723">
              <w:rPr>
                <w:rFonts w:ascii="標楷體" w:eastAsia="標楷體" w:hAnsi="標楷體" w:hint="eastAsia"/>
                <w:b/>
                <w:bCs/>
                <w:sz w:val="20"/>
                <w:szCs w:val="20"/>
              </w:rPr>
              <w:t xml:space="preserve">- </w:t>
            </w:r>
            <w:r w:rsidRPr="006D0723">
              <w:rPr>
                <w:rFonts w:ascii="標楷體" w:eastAsia="標楷體" w:hAnsi="標楷體"/>
                <w:b/>
                <w:bCs/>
                <w:sz w:val="20"/>
                <w:szCs w:val="20"/>
              </w:rPr>
              <w:t>1</w:t>
            </w:r>
            <w:r>
              <w:rPr>
                <w:rFonts w:ascii="標楷體" w:eastAsia="標楷體" w:hAnsi="標楷體"/>
                <w:b/>
                <w:bCs/>
                <w:sz w:val="20"/>
                <w:szCs w:val="20"/>
              </w:rPr>
              <w:t>6</w:t>
            </w:r>
            <w:r w:rsidRPr="006D0723">
              <w:rPr>
                <w:rFonts w:ascii="標楷體" w:eastAsia="標楷體" w:hAnsi="標楷體"/>
                <w:b/>
                <w:bCs/>
                <w:sz w:val="20"/>
                <w:szCs w:val="20"/>
              </w:rPr>
              <w:t>,</w:t>
            </w:r>
            <w:r>
              <w:rPr>
                <w:rFonts w:ascii="標楷體" w:eastAsia="標楷體" w:hAnsi="標楷體"/>
                <w:b/>
                <w:bCs/>
                <w:sz w:val="20"/>
                <w:szCs w:val="20"/>
              </w:rPr>
              <w:t>550</w:t>
            </w:r>
          </w:p>
        </w:tc>
      </w:tr>
      <w:tr w:rsidR="00D8296A" w:rsidRPr="00563ED3" w14:paraId="2F937660"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E5B72AD"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短期債務</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54B3F3A"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37,260</w:t>
            </w:r>
          </w:p>
        </w:tc>
        <w:tc>
          <w:tcPr>
            <w:tcW w:w="2481" w:type="dxa"/>
            <w:tcBorders>
              <w:top w:val="nil"/>
              <w:left w:val="nil"/>
              <w:right w:val="single" w:sz="4" w:space="0" w:color="auto"/>
            </w:tcBorders>
            <w:shd w:val="clear" w:color="auto" w:fill="FFFFFF"/>
            <w:vAlign w:val="center"/>
          </w:tcPr>
          <w:p w14:paraId="52C54885" w14:textId="77777777" w:rsidR="00D8296A" w:rsidRPr="00E15F8A" w:rsidRDefault="00D8296A" w:rsidP="007A004C">
            <w:pPr>
              <w:overflowPunct w:val="0"/>
              <w:spacing w:line="240" w:lineRule="exact"/>
              <w:jc w:val="right"/>
              <w:rPr>
                <w:rFonts w:ascii="標楷體" w:eastAsia="標楷體" w:hAnsi="標楷體" w:cs="Times New Roman"/>
                <w:sz w:val="20"/>
                <w:szCs w:val="20"/>
              </w:rPr>
            </w:pPr>
            <w:r w:rsidRPr="00E15F8A">
              <w:rPr>
                <w:rFonts w:ascii="標楷體" w:eastAsia="標楷體" w:hAnsi="標楷體" w:hint="eastAsia"/>
                <w:sz w:val="20"/>
                <w:szCs w:val="20"/>
              </w:rPr>
              <w:t>42,596</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757BF5D9"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- 5</w:t>
            </w:r>
            <w:r w:rsidRPr="009A77FA">
              <w:rPr>
                <w:rFonts w:ascii="標楷體" w:eastAsia="標楷體" w:hAnsi="標楷體"/>
                <w:sz w:val="20"/>
                <w:szCs w:val="20"/>
              </w:rPr>
              <w:t>,</w:t>
            </w:r>
            <w:r>
              <w:rPr>
                <w:rFonts w:ascii="標楷體" w:eastAsia="標楷體" w:hAnsi="標楷體"/>
                <w:sz w:val="20"/>
                <w:szCs w:val="20"/>
              </w:rPr>
              <w:t>336</w:t>
            </w:r>
          </w:p>
        </w:tc>
      </w:tr>
      <w:tr w:rsidR="00D8296A" w:rsidRPr="00563ED3" w14:paraId="1440B6A2"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731141F"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應付款項</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40DDBB89"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44,3</w:t>
            </w:r>
            <w:r>
              <w:rPr>
                <w:rFonts w:ascii="標楷體" w:eastAsia="標楷體" w:hAnsi="標楷體" w:hint="eastAsia"/>
                <w:sz w:val="20"/>
                <w:szCs w:val="20"/>
              </w:rPr>
              <w:t>7</w:t>
            </w:r>
            <w:r w:rsidRPr="00E15F8A">
              <w:rPr>
                <w:rFonts w:ascii="標楷體" w:eastAsia="標楷體" w:hAnsi="標楷體" w:hint="eastAsia"/>
                <w:sz w:val="20"/>
                <w:szCs w:val="20"/>
              </w:rPr>
              <w:t>3</w:t>
            </w:r>
          </w:p>
        </w:tc>
        <w:tc>
          <w:tcPr>
            <w:tcW w:w="2481" w:type="dxa"/>
            <w:tcBorders>
              <w:top w:val="nil"/>
              <w:left w:val="nil"/>
              <w:right w:val="single" w:sz="4" w:space="0" w:color="auto"/>
            </w:tcBorders>
            <w:shd w:val="clear" w:color="auto" w:fill="FFFFFF"/>
            <w:vAlign w:val="center"/>
          </w:tcPr>
          <w:p w14:paraId="15703B2F" w14:textId="77777777" w:rsidR="00D8296A" w:rsidRPr="00E15F8A" w:rsidRDefault="00D8296A" w:rsidP="007A004C">
            <w:pPr>
              <w:overflowPunct w:val="0"/>
              <w:spacing w:line="240" w:lineRule="exact"/>
              <w:jc w:val="right"/>
              <w:rPr>
                <w:rFonts w:ascii="標楷體" w:eastAsia="標楷體" w:hAnsi="標楷體" w:cs="Times New Roman"/>
                <w:sz w:val="20"/>
                <w:szCs w:val="20"/>
              </w:rPr>
            </w:pPr>
            <w:r w:rsidRPr="00E15F8A">
              <w:rPr>
                <w:rFonts w:ascii="標楷體" w:eastAsia="標楷體" w:hAnsi="標楷體" w:hint="eastAsia"/>
                <w:sz w:val="20"/>
                <w:szCs w:val="20"/>
              </w:rPr>
              <w:t>52,695</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0D9B2756"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 xml:space="preserve">- </w:t>
            </w:r>
            <w:r>
              <w:rPr>
                <w:rFonts w:ascii="標楷體" w:eastAsia="標楷體" w:hAnsi="標楷體"/>
                <w:sz w:val="20"/>
                <w:szCs w:val="20"/>
              </w:rPr>
              <w:t>8</w:t>
            </w:r>
            <w:r w:rsidRPr="009A77FA">
              <w:rPr>
                <w:rFonts w:ascii="標楷體" w:eastAsia="標楷體" w:hAnsi="標楷體"/>
                <w:sz w:val="20"/>
                <w:szCs w:val="20"/>
              </w:rPr>
              <w:t>,</w:t>
            </w:r>
            <w:r>
              <w:rPr>
                <w:rFonts w:ascii="標楷體" w:eastAsia="標楷體" w:hAnsi="標楷體"/>
                <w:sz w:val="20"/>
                <w:szCs w:val="20"/>
              </w:rPr>
              <w:t>322</w:t>
            </w:r>
          </w:p>
        </w:tc>
      </w:tr>
      <w:tr w:rsidR="00D8296A" w:rsidRPr="00563ED3" w14:paraId="3383BE32"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1AB14A9"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預收款項</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6B444686"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13,797</w:t>
            </w:r>
          </w:p>
        </w:tc>
        <w:tc>
          <w:tcPr>
            <w:tcW w:w="2481" w:type="dxa"/>
            <w:tcBorders>
              <w:top w:val="nil"/>
              <w:left w:val="nil"/>
              <w:right w:val="single" w:sz="4" w:space="0" w:color="auto"/>
            </w:tcBorders>
            <w:shd w:val="clear" w:color="auto" w:fill="FFFFFF"/>
            <w:vAlign w:val="center"/>
          </w:tcPr>
          <w:p w14:paraId="3552662F"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16,690</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3526FB4E"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9A77FA">
              <w:rPr>
                <w:rFonts w:ascii="標楷體" w:eastAsia="標楷體" w:hAnsi="標楷體" w:hint="eastAsia"/>
                <w:sz w:val="20"/>
                <w:szCs w:val="20"/>
              </w:rPr>
              <w:t xml:space="preserve">- </w:t>
            </w:r>
            <w:r>
              <w:rPr>
                <w:rFonts w:ascii="標楷體" w:eastAsia="標楷體" w:hAnsi="標楷體"/>
                <w:sz w:val="20"/>
                <w:szCs w:val="20"/>
              </w:rPr>
              <w:t>2</w:t>
            </w:r>
            <w:r w:rsidRPr="009A77FA">
              <w:rPr>
                <w:rFonts w:ascii="標楷體" w:eastAsia="標楷體" w:hAnsi="標楷體"/>
                <w:sz w:val="20"/>
                <w:szCs w:val="20"/>
              </w:rPr>
              <w:t>,</w:t>
            </w:r>
            <w:r>
              <w:rPr>
                <w:rFonts w:ascii="標楷體" w:eastAsia="標楷體" w:hAnsi="標楷體"/>
                <w:sz w:val="20"/>
                <w:szCs w:val="20"/>
              </w:rPr>
              <w:t>892</w:t>
            </w:r>
          </w:p>
        </w:tc>
      </w:tr>
      <w:tr w:rsidR="00D8296A" w:rsidRPr="00563ED3" w14:paraId="06A7D245"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0245C5A"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其他流動負債</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6DF7E0E1"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3</w:t>
            </w:r>
          </w:p>
        </w:tc>
        <w:tc>
          <w:tcPr>
            <w:tcW w:w="2481" w:type="dxa"/>
            <w:tcBorders>
              <w:top w:val="nil"/>
              <w:left w:val="nil"/>
              <w:right w:val="single" w:sz="4" w:space="0" w:color="auto"/>
            </w:tcBorders>
            <w:shd w:val="clear" w:color="auto" w:fill="FFFFFF"/>
            <w:vAlign w:val="center"/>
          </w:tcPr>
          <w:p w14:paraId="597AFF10"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E15F8A">
              <w:rPr>
                <w:rFonts w:ascii="標楷體" w:eastAsia="標楷體" w:hAnsi="標楷體" w:hint="eastAsia"/>
                <w:sz w:val="20"/>
                <w:szCs w:val="20"/>
              </w:rPr>
              <w:t>2</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5E97F53B"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CE074E">
              <w:rPr>
                <w:rFonts w:ascii="標楷體" w:eastAsia="標楷體" w:hAnsi="標楷體" w:hint="eastAsia"/>
                <w:sz w:val="20"/>
                <w:szCs w:val="20"/>
              </w:rPr>
              <w:t>0.</w:t>
            </w:r>
            <w:r w:rsidRPr="00CE074E">
              <w:rPr>
                <w:rFonts w:ascii="標楷體" w:eastAsia="標楷體" w:hAnsi="標楷體"/>
                <w:sz w:val="20"/>
                <w:szCs w:val="20"/>
              </w:rPr>
              <w:t>95</w:t>
            </w:r>
          </w:p>
        </w:tc>
      </w:tr>
      <w:tr w:rsidR="00D8296A" w:rsidRPr="00563ED3" w14:paraId="61AD00DC" w14:textId="77777777" w:rsidTr="00C45822">
        <w:trPr>
          <w:cantSplit/>
          <w:trHeight w:val="334"/>
          <w:jc w:val="center"/>
        </w:trPr>
        <w:tc>
          <w:tcPr>
            <w:tcW w:w="2481" w:type="dxa"/>
            <w:gridSpan w:val="2"/>
            <w:tcBorders>
              <w:left w:val="single" w:sz="4" w:space="0" w:color="auto"/>
              <w:bottom w:val="nil"/>
              <w:right w:val="single" w:sz="4" w:space="0" w:color="auto"/>
            </w:tcBorders>
            <w:tcMar>
              <w:top w:w="0" w:type="dxa"/>
              <w:left w:w="28" w:type="dxa"/>
              <w:bottom w:w="0" w:type="dxa"/>
              <w:right w:w="28" w:type="dxa"/>
            </w:tcMar>
            <w:vAlign w:val="center"/>
          </w:tcPr>
          <w:p w14:paraId="6F3A61E0" w14:textId="77777777" w:rsidR="00D8296A" w:rsidRPr="00563ED3" w:rsidRDefault="00D8296A" w:rsidP="00101373">
            <w:pPr>
              <w:overflowPunct w:val="0"/>
              <w:snapToGrid w:val="0"/>
              <w:spacing w:line="240" w:lineRule="exact"/>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非流動負債</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DC9D326" w14:textId="77777777" w:rsidR="00D8296A" w:rsidRPr="00A00A0B" w:rsidRDefault="00D8296A" w:rsidP="00512A85">
            <w:pPr>
              <w:widowControl/>
              <w:jc w:val="right"/>
              <w:rPr>
                <w:rFonts w:ascii="標楷體" w:eastAsia="標楷體" w:hAnsi="標楷體" w:cs="Times New Roman"/>
                <w:b/>
                <w:bCs/>
                <w:sz w:val="20"/>
                <w:szCs w:val="20"/>
                <w:highlight w:val="yellow"/>
              </w:rPr>
            </w:pPr>
            <w:r w:rsidRPr="00E15F8A">
              <w:rPr>
                <w:rFonts w:ascii="標楷體" w:eastAsia="標楷體" w:hAnsi="標楷體" w:hint="eastAsia"/>
                <w:b/>
                <w:bCs/>
                <w:sz w:val="20"/>
                <w:szCs w:val="20"/>
              </w:rPr>
              <w:t>177,573</w:t>
            </w:r>
          </w:p>
        </w:tc>
        <w:tc>
          <w:tcPr>
            <w:tcW w:w="2481" w:type="dxa"/>
            <w:tcBorders>
              <w:top w:val="nil"/>
              <w:left w:val="nil"/>
              <w:right w:val="single" w:sz="4" w:space="0" w:color="auto"/>
            </w:tcBorders>
            <w:shd w:val="clear" w:color="auto" w:fill="FFFFFF"/>
            <w:vAlign w:val="center"/>
          </w:tcPr>
          <w:p w14:paraId="32B62D8D" w14:textId="77777777" w:rsidR="00D8296A" w:rsidRPr="00A00A0B" w:rsidRDefault="00D8296A" w:rsidP="00512A85">
            <w:pPr>
              <w:widowControl/>
              <w:jc w:val="right"/>
              <w:rPr>
                <w:rFonts w:ascii="標楷體" w:eastAsia="標楷體" w:hAnsi="標楷體" w:cs="Times New Roman"/>
                <w:b/>
                <w:bCs/>
                <w:sz w:val="20"/>
                <w:szCs w:val="20"/>
                <w:highlight w:val="yellow"/>
              </w:rPr>
            </w:pPr>
            <w:r w:rsidRPr="007D56B8">
              <w:rPr>
                <w:rFonts w:ascii="標楷體" w:eastAsia="標楷體" w:hAnsi="標楷體" w:hint="eastAsia"/>
                <w:b/>
                <w:bCs/>
                <w:sz w:val="20"/>
                <w:szCs w:val="20"/>
              </w:rPr>
              <w:t>173,145</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11FE3E69" w14:textId="77777777" w:rsidR="00D8296A" w:rsidRPr="00A00A0B" w:rsidRDefault="00D8296A" w:rsidP="00512A85">
            <w:pPr>
              <w:widowControl/>
              <w:jc w:val="right"/>
              <w:rPr>
                <w:rFonts w:ascii="標楷體" w:eastAsia="標楷體" w:hAnsi="標楷體" w:cs="Times New Roman"/>
                <w:b/>
                <w:bCs/>
                <w:sz w:val="20"/>
                <w:szCs w:val="20"/>
                <w:highlight w:val="yellow"/>
              </w:rPr>
            </w:pPr>
            <w:r w:rsidRPr="00200DBA">
              <w:rPr>
                <w:rFonts w:ascii="標楷體" w:eastAsia="標楷體" w:hAnsi="標楷體"/>
                <w:b/>
                <w:bCs/>
                <w:sz w:val="20"/>
                <w:szCs w:val="20"/>
              </w:rPr>
              <w:t>4</w:t>
            </w:r>
            <w:r w:rsidRPr="00200DBA">
              <w:rPr>
                <w:rFonts w:ascii="標楷體" w:eastAsia="標楷體" w:hAnsi="標楷體" w:hint="eastAsia"/>
                <w:b/>
                <w:bCs/>
                <w:sz w:val="20"/>
                <w:szCs w:val="20"/>
              </w:rPr>
              <w:t>,</w:t>
            </w:r>
            <w:r w:rsidRPr="00200DBA">
              <w:rPr>
                <w:rFonts w:ascii="標楷體" w:eastAsia="標楷體" w:hAnsi="標楷體"/>
                <w:b/>
                <w:bCs/>
                <w:sz w:val="20"/>
                <w:szCs w:val="20"/>
              </w:rPr>
              <w:t>428</w:t>
            </w:r>
          </w:p>
        </w:tc>
      </w:tr>
      <w:tr w:rsidR="00D8296A" w:rsidRPr="00563ED3" w14:paraId="0BD9512C"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506D309"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長期債務</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31DAD550"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141,221</w:t>
            </w:r>
          </w:p>
        </w:tc>
        <w:tc>
          <w:tcPr>
            <w:tcW w:w="2481" w:type="dxa"/>
            <w:tcBorders>
              <w:top w:val="nil"/>
              <w:left w:val="nil"/>
              <w:right w:val="single" w:sz="4" w:space="0" w:color="auto"/>
            </w:tcBorders>
            <w:shd w:val="clear" w:color="auto" w:fill="FFFFFF"/>
            <w:vAlign w:val="center"/>
          </w:tcPr>
          <w:p w14:paraId="33363E1F"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7D56B8">
              <w:rPr>
                <w:rFonts w:ascii="標楷體" w:eastAsia="標楷體" w:hAnsi="標楷體" w:hint="eastAsia"/>
                <w:sz w:val="20"/>
                <w:szCs w:val="20"/>
              </w:rPr>
              <w:t>136,619</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42F9FFDB"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13353">
              <w:rPr>
                <w:rFonts w:ascii="標楷體" w:eastAsia="標楷體" w:hAnsi="標楷體" w:hint="eastAsia"/>
                <w:sz w:val="20"/>
                <w:szCs w:val="20"/>
              </w:rPr>
              <w:t xml:space="preserve"> </w:t>
            </w:r>
            <w:r w:rsidRPr="00813353">
              <w:rPr>
                <w:rFonts w:ascii="標楷體" w:eastAsia="標楷體" w:hAnsi="標楷體"/>
                <w:sz w:val="20"/>
                <w:szCs w:val="20"/>
              </w:rPr>
              <w:t>4</w:t>
            </w:r>
            <w:r w:rsidRPr="00813353">
              <w:rPr>
                <w:rFonts w:ascii="標楷體" w:eastAsia="標楷體" w:hAnsi="標楷體" w:hint="eastAsia"/>
                <w:sz w:val="20"/>
                <w:szCs w:val="20"/>
              </w:rPr>
              <w:t>,</w:t>
            </w:r>
            <w:r w:rsidRPr="00813353">
              <w:rPr>
                <w:rFonts w:ascii="標楷體" w:eastAsia="標楷體" w:hAnsi="標楷體"/>
                <w:sz w:val="20"/>
                <w:szCs w:val="20"/>
              </w:rPr>
              <w:t>602</w:t>
            </w:r>
          </w:p>
        </w:tc>
      </w:tr>
      <w:tr w:rsidR="00D8296A" w:rsidRPr="00563ED3" w14:paraId="113AFCD9"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B0BCBF1"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負債準備</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7E9BB6E9"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5,527</w:t>
            </w:r>
          </w:p>
        </w:tc>
        <w:tc>
          <w:tcPr>
            <w:tcW w:w="2481" w:type="dxa"/>
            <w:tcBorders>
              <w:top w:val="nil"/>
              <w:left w:val="nil"/>
              <w:right w:val="single" w:sz="4" w:space="0" w:color="auto"/>
            </w:tcBorders>
            <w:shd w:val="clear" w:color="auto" w:fill="FFFFFF"/>
            <w:vAlign w:val="center"/>
          </w:tcPr>
          <w:p w14:paraId="36C50B18"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7D56B8">
              <w:rPr>
                <w:rFonts w:ascii="標楷體" w:eastAsia="標楷體" w:hAnsi="標楷體" w:hint="eastAsia"/>
                <w:sz w:val="20"/>
                <w:szCs w:val="20"/>
              </w:rPr>
              <w:t>5,716</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40477AB3"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13353">
              <w:rPr>
                <w:rFonts w:ascii="標楷體" w:eastAsia="標楷體" w:hAnsi="標楷體" w:hint="eastAsia"/>
                <w:sz w:val="20"/>
                <w:szCs w:val="20"/>
              </w:rPr>
              <w:t xml:space="preserve">- </w:t>
            </w:r>
            <w:r w:rsidRPr="00813353">
              <w:rPr>
                <w:rFonts w:ascii="標楷體" w:eastAsia="標楷體" w:hAnsi="標楷體"/>
                <w:sz w:val="20"/>
                <w:szCs w:val="20"/>
              </w:rPr>
              <w:t>18</w:t>
            </w:r>
            <w:r w:rsidRPr="00813353">
              <w:rPr>
                <w:rFonts w:ascii="標楷體" w:eastAsia="標楷體" w:hAnsi="標楷體" w:hint="eastAsia"/>
                <w:sz w:val="20"/>
                <w:szCs w:val="20"/>
              </w:rPr>
              <w:t>8</w:t>
            </w:r>
          </w:p>
        </w:tc>
      </w:tr>
      <w:tr w:rsidR="00D8296A" w:rsidRPr="00563ED3" w14:paraId="1A3FE20F" w14:textId="77777777" w:rsidTr="00C45822">
        <w:trPr>
          <w:cantSplit/>
          <w:trHeight w:val="329"/>
          <w:jc w:val="center"/>
        </w:trPr>
        <w:tc>
          <w:tcPr>
            <w:tcW w:w="2481"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F02BFD0" w14:textId="77777777" w:rsidR="00D8296A" w:rsidRPr="00563ED3" w:rsidRDefault="00D8296A" w:rsidP="007A004C">
            <w:pPr>
              <w:overflowPunct w:val="0"/>
              <w:snapToGrid w:val="0"/>
              <w:spacing w:line="240" w:lineRule="exact"/>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其他負債</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47856421"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E15F8A">
              <w:rPr>
                <w:rFonts w:ascii="標楷體" w:eastAsia="標楷體" w:hAnsi="標楷體" w:hint="eastAsia"/>
                <w:sz w:val="20"/>
                <w:szCs w:val="20"/>
              </w:rPr>
              <w:t>30,8</w:t>
            </w:r>
            <w:r>
              <w:rPr>
                <w:rFonts w:ascii="標楷體" w:eastAsia="標楷體" w:hAnsi="標楷體" w:hint="eastAsia"/>
                <w:sz w:val="20"/>
                <w:szCs w:val="20"/>
              </w:rPr>
              <w:t>2</w:t>
            </w:r>
            <w:r w:rsidRPr="00E15F8A">
              <w:rPr>
                <w:rFonts w:ascii="標楷體" w:eastAsia="標楷體" w:hAnsi="標楷體" w:hint="eastAsia"/>
                <w:sz w:val="20"/>
                <w:szCs w:val="20"/>
              </w:rPr>
              <w:t>4</w:t>
            </w:r>
          </w:p>
        </w:tc>
        <w:tc>
          <w:tcPr>
            <w:tcW w:w="2481" w:type="dxa"/>
            <w:tcBorders>
              <w:top w:val="nil"/>
              <w:left w:val="nil"/>
              <w:right w:val="single" w:sz="4" w:space="0" w:color="auto"/>
            </w:tcBorders>
            <w:shd w:val="clear" w:color="auto" w:fill="FFFFFF"/>
            <w:vAlign w:val="center"/>
          </w:tcPr>
          <w:p w14:paraId="635F3076" w14:textId="77777777" w:rsidR="00D8296A" w:rsidRPr="00A00A0B" w:rsidRDefault="00D8296A" w:rsidP="007A004C">
            <w:pPr>
              <w:overflowPunct w:val="0"/>
              <w:spacing w:line="240" w:lineRule="exact"/>
              <w:jc w:val="right"/>
              <w:rPr>
                <w:rFonts w:ascii="標楷體" w:eastAsia="標楷體" w:hAnsi="標楷體" w:cs="Times New Roman"/>
                <w:sz w:val="20"/>
                <w:szCs w:val="20"/>
                <w:highlight w:val="yellow"/>
              </w:rPr>
            </w:pPr>
            <w:r w:rsidRPr="007D56B8">
              <w:rPr>
                <w:rFonts w:ascii="標楷體" w:eastAsia="標楷體" w:hAnsi="標楷體" w:hint="eastAsia"/>
                <w:sz w:val="20"/>
                <w:szCs w:val="20"/>
              </w:rPr>
              <w:t>30,809</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55D2FCFA" w14:textId="77777777" w:rsidR="00D8296A" w:rsidRPr="00A00A0B" w:rsidRDefault="00D8296A" w:rsidP="007A004C">
            <w:pPr>
              <w:overflowPunct w:val="0"/>
              <w:spacing w:line="240" w:lineRule="exact"/>
              <w:jc w:val="right"/>
              <w:rPr>
                <w:rFonts w:ascii="標楷體" w:eastAsia="標楷體" w:hAnsi="標楷體" w:cs="Times New Roman"/>
                <w:bCs/>
                <w:sz w:val="20"/>
                <w:szCs w:val="20"/>
                <w:highlight w:val="yellow"/>
              </w:rPr>
            </w:pPr>
            <w:r w:rsidRPr="00813353">
              <w:rPr>
                <w:rFonts w:ascii="標楷體" w:eastAsia="標楷體" w:hAnsi="標楷體"/>
                <w:sz w:val="20"/>
                <w:szCs w:val="20"/>
              </w:rPr>
              <w:t>15</w:t>
            </w:r>
          </w:p>
        </w:tc>
      </w:tr>
      <w:tr w:rsidR="00D8296A" w:rsidRPr="00563ED3" w14:paraId="51282ACD" w14:textId="77777777" w:rsidTr="00C45822">
        <w:trPr>
          <w:cantSplit/>
          <w:trHeight w:val="334"/>
          <w:jc w:val="center"/>
        </w:trPr>
        <w:tc>
          <w:tcPr>
            <w:tcW w:w="2481" w:type="dxa"/>
            <w:gridSpan w:val="2"/>
            <w:tcBorders>
              <w:top w:val="nil"/>
              <w:left w:val="single" w:sz="4" w:space="0" w:color="auto"/>
              <w:right w:val="single" w:sz="4" w:space="0" w:color="auto"/>
            </w:tcBorders>
            <w:tcMar>
              <w:top w:w="0" w:type="dxa"/>
              <w:left w:w="28" w:type="dxa"/>
              <w:bottom w:w="0" w:type="dxa"/>
              <w:right w:w="28" w:type="dxa"/>
            </w:tcMar>
            <w:vAlign w:val="center"/>
          </w:tcPr>
          <w:p w14:paraId="1FD007C2" w14:textId="77777777" w:rsidR="00D8296A" w:rsidRPr="00563ED3" w:rsidRDefault="00D8296A" w:rsidP="007A004C">
            <w:pPr>
              <w:overflowPunct w:val="0"/>
              <w:spacing w:line="240" w:lineRule="exact"/>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淨資產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0AC65AB2" w14:textId="77777777" w:rsidR="00D8296A" w:rsidRPr="00E15F8A" w:rsidRDefault="00D8296A" w:rsidP="007A004C">
            <w:pPr>
              <w:overflowPunct w:val="0"/>
              <w:spacing w:line="240" w:lineRule="exact"/>
              <w:jc w:val="right"/>
              <w:rPr>
                <w:rFonts w:ascii="標楷體" w:eastAsia="標楷體" w:hAnsi="標楷體" w:cs="Times New Roman"/>
                <w:b/>
                <w:sz w:val="20"/>
                <w:szCs w:val="20"/>
              </w:rPr>
            </w:pPr>
            <w:r w:rsidRPr="00E15F8A">
              <w:rPr>
                <w:rFonts w:ascii="標楷體" w:eastAsia="標楷體" w:hAnsi="標楷體" w:hint="eastAsia"/>
                <w:b/>
                <w:bCs/>
                <w:sz w:val="20"/>
                <w:szCs w:val="20"/>
              </w:rPr>
              <w:t>12,022,435</w:t>
            </w:r>
          </w:p>
        </w:tc>
        <w:tc>
          <w:tcPr>
            <w:tcW w:w="2481" w:type="dxa"/>
            <w:tcBorders>
              <w:top w:val="nil"/>
              <w:left w:val="nil"/>
              <w:right w:val="single" w:sz="4" w:space="0" w:color="auto"/>
            </w:tcBorders>
            <w:shd w:val="clear" w:color="auto" w:fill="FFFFFF"/>
            <w:vAlign w:val="center"/>
          </w:tcPr>
          <w:p w14:paraId="7692217F" w14:textId="77777777" w:rsidR="00D8296A" w:rsidRPr="00A00A0B" w:rsidRDefault="00D8296A" w:rsidP="007A004C">
            <w:pPr>
              <w:overflowPunct w:val="0"/>
              <w:spacing w:line="240" w:lineRule="exact"/>
              <w:jc w:val="right"/>
              <w:rPr>
                <w:rFonts w:ascii="標楷體" w:eastAsia="標楷體" w:hAnsi="標楷體" w:cs="Times New Roman"/>
                <w:b/>
                <w:sz w:val="20"/>
                <w:szCs w:val="20"/>
                <w:highlight w:val="yellow"/>
              </w:rPr>
            </w:pPr>
            <w:r w:rsidRPr="007D56B8">
              <w:rPr>
                <w:rFonts w:ascii="標楷體" w:eastAsia="標楷體" w:hAnsi="標楷體" w:hint="eastAsia"/>
                <w:b/>
                <w:bCs/>
                <w:sz w:val="20"/>
                <w:szCs w:val="20"/>
              </w:rPr>
              <w:t>11,242,524</w:t>
            </w:r>
          </w:p>
        </w:tc>
        <w:tc>
          <w:tcPr>
            <w:tcW w:w="2481" w:type="dxa"/>
            <w:tcBorders>
              <w:top w:val="nil"/>
              <w:left w:val="nil"/>
              <w:right w:val="single" w:sz="4" w:space="0" w:color="auto"/>
            </w:tcBorders>
            <w:shd w:val="clear" w:color="auto" w:fill="FFFFFF"/>
            <w:tcMar>
              <w:top w:w="0" w:type="dxa"/>
              <w:left w:w="28" w:type="dxa"/>
              <w:bottom w:w="0" w:type="dxa"/>
              <w:right w:w="28" w:type="dxa"/>
            </w:tcMar>
            <w:vAlign w:val="center"/>
          </w:tcPr>
          <w:p w14:paraId="5F1C063D" w14:textId="77777777" w:rsidR="00D8296A" w:rsidRPr="00813353" w:rsidRDefault="00D8296A" w:rsidP="007A004C">
            <w:pPr>
              <w:overflowPunct w:val="0"/>
              <w:spacing w:line="240" w:lineRule="exact"/>
              <w:jc w:val="right"/>
              <w:rPr>
                <w:rFonts w:ascii="標楷體" w:eastAsia="標楷體" w:hAnsi="標楷體" w:cs="Times New Roman"/>
                <w:b/>
                <w:sz w:val="20"/>
                <w:szCs w:val="20"/>
              </w:rPr>
            </w:pPr>
            <w:r w:rsidRPr="00813353">
              <w:rPr>
                <w:rFonts w:ascii="標楷體" w:eastAsia="標楷體" w:hAnsi="標楷體"/>
                <w:b/>
                <w:bCs/>
                <w:sz w:val="20"/>
                <w:szCs w:val="20"/>
              </w:rPr>
              <w:t>779</w:t>
            </w:r>
            <w:r w:rsidRPr="00813353">
              <w:rPr>
                <w:rFonts w:ascii="標楷體" w:eastAsia="標楷體" w:hAnsi="標楷體" w:hint="eastAsia"/>
                <w:b/>
                <w:bCs/>
                <w:sz w:val="20"/>
                <w:szCs w:val="20"/>
              </w:rPr>
              <w:t>,</w:t>
            </w:r>
            <w:r w:rsidRPr="00813353">
              <w:rPr>
                <w:rFonts w:ascii="標楷體" w:eastAsia="標楷體" w:hAnsi="標楷體"/>
                <w:b/>
                <w:bCs/>
                <w:sz w:val="20"/>
                <w:szCs w:val="20"/>
              </w:rPr>
              <w:t>911</w:t>
            </w:r>
          </w:p>
        </w:tc>
      </w:tr>
      <w:tr w:rsidR="00D8296A" w:rsidRPr="00563ED3" w14:paraId="61788280" w14:textId="77777777" w:rsidTr="00C45822">
        <w:trPr>
          <w:cantSplit/>
          <w:trHeight w:val="334"/>
          <w:jc w:val="center"/>
        </w:trPr>
        <w:tc>
          <w:tcPr>
            <w:tcW w:w="2481" w:type="dxa"/>
            <w:gridSpan w:val="2"/>
            <w:tcBorders>
              <w:top w:val="nil"/>
              <w:left w:val="single" w:sz="4" w:space="0" w:color="auto"/>
              <w:right w:val="single" w:sz="4" w:space="0" w:color="auto"/>
            </w:tcBorders>
            <w:tcMar>
              <w:top w:w="0" w:type="dxa"/>
              <w:left w:w="28" w:type="dxa"/>
              <w:bottom w:w="0" w:type="dxa"/>
              <w:right w:w="28" w:type="dxa"/>
            </w:tcMar>
            <w:vAlign w:val="center"/>
          </w:tcPr>
          <w:p w14:paraId="0CFECFBF" w14:textId="77777777" w:rsidR="00D8296A" w:rsidRPr="00563ED3" w:rsidRDefault="00D8296A" w:rsidP="007A004C">
            <w:pPr>
              <w:overflowPunct w:val="0"/>
              <w:snapToGrid w:val="0"/>
              <w:spacing w:line="240" w:lineRule="exact"/>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淨資產</w:t>
            </w:r>
          </w:p>
        </w:tc>
        <w:tc>
          <w:tcPr>
            <w:tcW w:w="2480"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6747AA0" w14:textId="77777777" w:rsidR="00D8296A" w:rsidRPr="00E15F8A" w:rsidRDefault="00D8296A" w:rsidP="007A004C">
            <w:pPr>
              <w:overflowPunct w:val="0"/>
              <w:spacing w:line="240" w:lineRule="exact"/>
              <w:jc w:val="right"/>
              <w:rPr>
                <w:rFonts w:ascii="標楷體" w:eastAsia="標楷體" w:hAnsi="標楷體" w:cs="Times New Roman"/>
                <w:b/>
                <w:bCs/>
                <w:sz w:val="20"/>
                <w:szCs w:val="20"/>
              </w:rPr>
            </w:pPr>
            <w:r w:rsidRPr="00E15F8A">
              <w:rPr>
                <w:rFonts w:ascii="標楷體" w:eastAsia="標楷體" w:hAnsi="標楷體" w:hint="eastAsia"/>
                <w:b/>
                <w:bCs/>
                <w:sz w:val="20"/>
                <w:szCs w:val="20"/>
              </w:rPr>
              <w:t>12,022,435</w:t>
            </w:r>
          </w:p>
        </w:tc>
        <w:tc>
          <w:tcPr>
            <w:tcW w:w="2481" w:type="dxa"/>
            <w:tcBorders>
              <w:top w:val="nil"/>
              <w:left w:val="single" w:sz="4" w:space="0" w:color="auto"/>
              <w:right w:val="single" w:sz="4" w:space="0" w:color="auto"/>
            </w:tcBorders>
            <w:shd w:val="clear" w:color="auto" w:fill="FFFFFF"/>
            <w:vAlign w:val="center"/>
          </w:tcPr>
          <w:p w14:paraId="5D91145B" w14:textId="77777777" w:rsidR="00D8296A" w:rsidRPr="00A00A0B" w:rsidRDefault="00D8296A" w:rsidP="007A004C">
            <w:pPr>
              <w:overflowPunct w:val="0"/>
              <w:spacing w:line="240" w:lineRule="exact"/>
              <w:jc w:val="right"/>
              <w:rPr>
                <w:rFonts w:ascii="標楷體" w:eastAsia="標楷體" w:hAnsi="標楷體" w:cs="Times New Roman"/>
                <w:b/>
                <w:bCs/>
                <w:sz w:val="20"/>
                <w:szCs w:val="20"/>
                <w:highlight w:val="yellow"/>
              </w:rPr>
            </w:pPr>
            <w:r w:rsidRPr="00CF0E45">
              <w:rPr>
                <w:rFonts w:ascii="標楷體" w:eastAsia="標楷體" w:hAnsi="標楷體" w:hint="eastAsia"/>
                <w:b/>
                <w:bCs/>
                <w:sz w:val="20"/>
                <w:szCs w:val="20"/>
              </w:rPr>
              <w:t>11,242,524</w:t>
            </w:r>
          </w:p>
        </w:tc>
        <w:tc>
          <w:tcPr>
            <w:tcW w:w="2481" w:type="dxa"/>
            <w:tcBorders>
              <w:top w:val="nil"/>
              <w:left w:val="single" w:sz="4" w:space="0" w:color="auto"/>
              <w:right w:val="single" w:sz="4" w:space="0" w:color="auto"/>
            </w:tcBorders>
            <w:shd w:val="clear" w:color="auto" w:fill="FFFFFF"/>
            <w:tcMar>
              <w:top w:w="0" w:type="dxa"/>
              <w:left w:w="28" w:type="dxa"/>
              <w:bottom w:w="0" w:type="dxa"/>
              <w:right w:w="28" w:type="dxa"/>
            </w:tcMar>
            <w:vAlign w:val="center"/>
          </w:tcPr>
          <w:p w14:paraId="21C6C4CC" w14:textId="77777777" w:rsidR="00D8296A" w:rsidRPr="00813353" w:rsidRDefault="00D8296A" w:rsidP="007A004C">
            <w:pPr>
              <w:overflowPunct w:val="0"/>
              <w:spacing w:line="240" w:lineRule="exact"/>
              <w:jc w:val="right"/>
              <w:rPr>
                <w:rFonts w:ascii="標楷體" w:eastAsia="標楷體" w:hAnsi="標楷體" w:cs="Times New Roman"/>
                <w:b/>
                <w:bCs/>
                <w:sz w:val="20"/>
                <w:szCs w:val="20"/>
              </w:rPr>
            </w:pPr>
            <w:r w:rsidRPr="00813353">
              <w:rPr>
                <w:rFonts w:ascii="標楷體" w:eastAsia="標楷體" w:hAnsi="標楷體"/>
                <w:b/>
                <w:bCs/>
                <w:sz w:val="20"/>
                <w:szCs w:val="20"/>
              </w:rPr>
              <w:t>779</w:t>
            </w:r>
            <w:r w:rsidRPr="00813353">
              <w:rPr>
                <w:rFonts w:ascii="標楷體" w:eastAsia="標楷體" w:hAnsi="標楷體" w:hint="eastAsia"/>
                <w:b/>
                <w:bCs/>
                <w:sz w:val="20"/>
                <w:szCs w:val="20"/>
              </w:rPr>
              <w:t>,</w:t>
            </w:r>
            <w:r w:rsidRPr="00813353">
              <w:rPr>
                <w:rFonts w:ascii="標楷體" w:eastAsia="標楷體" w:hAnsi="標楷體"/>
                <w:b/>
                <w:bCs/>
                <w:sz w:val="20"/>
                <w:szCs w:val="20"/>
              </w:rPr>
              <w:t>911</w:t>
            </w:r>
          </w:p>
        </w:tc>
      </w:tr>
      <w:tr w:rsidR="00D8296A" w:rsidRPr="00563ED3" w14:paraId="74ABC6BC" w14:textId="77777777" w:rsidTr="00C45822">
        <w:trPr>
          <w:cantSplit/>
          <w:trHeight w:val="334"/>
          <w:jc w:val="center"/>
        </w:trPr>
        <w:tc>
          <w:tcPr>
            <w:tcW w:w="24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3351C6" w14:textId="77777777" w:rsidR="00D8296A" w:rsidRPr="00563ED3" w:rsidRDefault="00D8296A" w:rsidP="00101373">
            <w:pPr>
              <w:overflowPunct w:val="0"/>
              <w:spacing w:line="240" w:lineRule="exact"/>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負債及淨資產合計</w:t>
            </w:r>
          </w:p>
        </w:tc>
        <w:tc>
          <w:tcPr>
            <w:tcW w:w="2480" w:type="dxa"/>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14:paraId="36D4FAA3" w14:textId="77777777" w:rsidR="00D8296A" w:rsidRPr="00E15F8A" w:rsidRDefault="00D8296A" w:rsidP="007A004C">
            <w:pPr>
              <w:widowControl/>
              <w:jc w:val="right"/>
              <w:rPr>
                <w:rFonts w:ascii="標楷體" w:eastAsia="標楷體" w:hAnsi="標楷體" w:cs="Times New Roman"/>
                <w:b/>
                <w:bCs/>
                <w:sz w:val="20"/>
                <w:szCs w:val="20"/>
              </w:rPr>
            </w:pPr>
            <w:r w:rsidRPr="00E15F8A">
              <w:rPr>
                <w:rFonts w:ascii="標楷體" w:eastAsia="標楷體" w:hAnsi="標楷體" w:hint="eastAsia"/>
                <w:b/>
                <w:bCs/>
                <w:sz w:val="20"/>
                <w:szCs w:val="20"/>
              </w:rPr>
              <w:t>12,295,444</w:t>
            </w:r>
          </w:p>
        </w:tc>
        <w:tc>
          <w:tcPr>
            <w:tcW w:w="2481" w:type="dxa"/>
            <w:tcBorders>
              <w:top w:val="nil"/>
              <w:left w:val="single" w:sz="4" w:space="0" w:color="auto"/>
              <w:bottom w:val="single" w:sz="4" w:space="0" w:color="auto"/>
              <w:right w:val="single" w:sz="4" w:space="0" w:color="auto"/>
            </w:tcBorders>
            <w:shd w:val="clear" w:color="auto" w:fill="FFFFFF"/>
            <w:vAlign w:val="center"/>
          </w:tcPr>
          <w:p w14:paraId="23A013A9" w14:textId="77777777" w:rsidR="00D8296A" w:rsidRPr="00A00A0B" w:rsidRDefault="00D8296A" w:rsidP="007A004C">
            <w:pPr>
              <w:widowControl/>
              <w:jc w:val="right"/>
              <w:rPr>
                <w:rFonts w:ascii="標楷體" w:eastAsia="標楷體" w:hAnsi="標楷體"/>
                <w:b/>
                <w:bCs/>
                <w:sz w:val="20"/>
                <w:szCs w:val="20"/>
                <w:highlight w:val="yellow"/>
              </w:rPr>
            </w:pPr>
            <w:r w:rsidRPr="00CF0E45">
              <w:rPr>
                <w:rFonts w:ascii="標楷體" w:eastAsia="標楷體" w:hAnsi="標楷體" w:hint="eastAsia"/>
                <w:b/>
                <w:bCs/>
                <w:sz w:val="20"/>
                <w:szCs w:val="20"/>
              </w:rPr>
              <w:t>11,527,654</w:t>
            </w:r>
          </w:p>
        </w:tc>
        <w:tc>
          <w:tcPr>
            <w:tcW w:w="2481" w:type="dxa"/>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14:paraId="4F1F0912" w14:textId="77777777" w:rsidR="00D8296A" w:rsidRPr="00813353" w:rsidRDefault="00D8296A" w:rsidP="007A004C">
            <w:pPr>
              <w:widowControl/>
              <w:jc w:val="right"/>
              <w:rPr>
                <w:rFonts w:ascii="標楷體" w:eastAsia="標楷體" w:hAnsi="標楷體" w:cs="Times New Roman"/>
                <w:b/>
                <w:bCs/>
                <w:sz w:val="20"/>
                <w:szCs w:val="20"/>
              </w:rPr>
            </w:pPr>
            <w:r w:rsidRPr="00813353">
              <w:rPr>
                <w:rFonts w:ascii="標楷體" w:eastAsia="標楷體" w:hAnsi="標楷體"/>
                <w:b/>
                <w:bCs/>
                <w:sz w:val="20"/>
                <w:szCs w:val="20"/>
              </w:rPr>
              <w:t>767</w:t>
            </w:r>
            <w:r w:rsidRPr="00813353">
              <w:rPr>
                <w:rFonts w:ascii="標楷體" w:eastAsia="標楷體" w:hAnsi="標楷體" w:hint="eastAsia"/>
                <w:b/>
                <w:bCs/>
                <w:sz w:val="20"/>
                <w:szCs w:val="20"/>
              </w:rPr>
              <w:t>,</w:t>
            </w:r>
            <w:r w:rsidRPr="00813353">
              <w:rPr>
                <w:rFonts w:ascii="標楷體" w:eastAsia="標楷體" w:hAnsi="標楷體"/>
                <w:b/>
                <w:bCs/>
                <w:sz w:val="20"/>
                <w:szCs w:val="20"/>
              </w:rPr>
              <w:t>789</w:t>
            </w:r>
          </w:p>
        </w:tc>
      </w:tr>
    </w:tbl>
    <w:p w14:paraId="7CF41A45" w14:textId="77777777" w:rsidR="00D8296A" w:rsidRPr="00622DA0" w:rsidRDefault="00D8296A" w:rsidP="00C45822">
      <w:pPr>
        <w:widowControl/>
        <w:overflowPunct w:val="0"/>
        <w:snapToGrid w:val="0"/>
        <w:spacing w:before="6" w:line="244" w:lineRule="exact"/>
        <w:ind w:left="293" w:hangingChars="163" w:hanging="293"/>
        <w:jc w:val="both"/>
        <w:rPr>
          <w:rFonts w:ascii="標楷體" w:eastAsia="標楷體" w:hAnsi="標楷體" w:cs="Times New Roman"/>
          <w:sz w:val="18"/>
          <w:szCs w:val="18"/>
        </w:rPr>
      </w:pPr>
      <w:r w:rsidRPr="00563ED3">
        <w:rPr>
          <w:rFonts w:ascii="標楷體" w:eastAsia="標楷體" w:hAnsi="標楷體" w:cs="新細明體" w:hint="eastAsia"/>
          <w:bCs/>
          <w:kern w:val="0"/>
          <w:sz w:val="18"/>
          <w:szCs w:val="20"/>
        </w:rPr>
        <w:t>註：</w:t>
      </w:r>
      <w:r w:rsidRPr="00813353">
        <w:rPr>
          <w:rFonts w:ascii="標楷體" w:eastAsia="標楷體" w:hAnsi="標楷體" w:cs="Times New Roman" w:hint="eastAsia"/>
          <w:sz w:val="18"/>
          <w:szCs w:val="18"/>
        </w:rPr>
        <w:t>11</w:t>
      </w:r>
      <w:r w:rsidRPr="00813353">
        <w:rPr>
          <w:rFonts w:ascii="標楷體" w:eastAsia="標楷體" w:hAnsi="標楷體" w:cs="Times New Roman"/>
          <w:sz w:val="18"/>
          <w:szCs w:val="18"/>
        </w:rPr>
        <w:t>4</w:t>
      </w:r>
      <w:r w:rsidRPr="00813353">
        <w:rPr>
          <w:rFonts w:ascii="標楷體" w:eastAsia="標楷體" w:hAnsi="標楷體" w:cs="Times New Roman" w:hint="eastAsia"/>
          <w:sz w:val="18"/>
          <w:szCs w:val="18"/>
        </w:rPr>
        <w:t>年12月31日淨資產</w:t>
      </w:r>
      <w:r w:rsidRPr="00813353">
        <w:rPr>
          <w:rFonts w:ascii="標楷體" w:eastAsia="標楷體" w:hAnsi="標楷體" w:cs="Times New Roman"/>
          <w:sz w:val="18"/>
          <w:szCs w:val="18"/>
        </w:rPr>
        <w:t>12</w:t>
      </w:r>
      <w:r w:rsidRPr="00813353">
        <w:rPr>
          <w:rFonts w:ascii="標楷體" w:eastAsia="標楷體" w:hAnsi="標楷體" w:cs="Times New Roman" w:hint="eastAsia"/>
          <w:sz w:val="18"/>
          <w:szCs w:val="18"/>
        </w:rPr>
        <w:t>兆</w:t>
      </w:r>
      <w:r w:rsidRPr="00813353">
        <w:rPr>
          <w:rFonts w:ascii="標楷體" w:eastAsia="標楷體" w:hAnsi="標楷體" w:cs="Times New Roman"/>
          <w:sz w:val="18"/>
          <w:szCs w:val="18"/>
        </w:rPr>
        <w:t>224</w:t>
      </w:r>
      <w:r w:rsidRPr="00813353">
        <w:rPr>
          <w:rFonts w:ascii="標楷體" w:eastAsia="標楷體" w:hAnsi="標楷體" w:cs="Times New Roman" w:hint="eastAsia"/>
          <w:sz w:val="18"/>
          <w:szCs w:val="18"/>
        </w:rPr>
        <w:t>億</w:t>
      </w:r>
      <w:r w:rsidRPr="00813353">
        <w:rPr>
          <w:rFonts w:ascii="標楷體" w:eastAsia="標楷體" w:hAnsi="標楷體" w:cs="Times New Roman"/>
          <w:sz w:val="18"/>
          <w:szCs w:val="18"/>
        </w:rPr>
        <w:t>3</w:t>
      </w:r>
      <w:r w:rsidRPr="00813353">
        <w:rPr>
          <w:rFonts w:ascii="標楷體" w:eastAsia="標楷體" w:hAnsi="標楷體" w:cs="Times New Roman" w:hint="eastAsia"/>
          <w:sz w:val="18"/>
          <w:szCs w:val="18"/>
        </w:rPr>
        <w:t>,</w:t>
      </w:r>
      <w:r w:rsidRPr="00813353">
        <w:rPr>
          <w:rFonts w:ascii="標楷體" w:eastAsia="標楷體" w:hAnsi="標楷體" w:cs="Times New Roman"/>
          <w:sz w:val="18"/>
          <w:szCs w:val="18"/>
        </w:rPr>
        <w:t>553</w:t>
      </w:r>
      <w:r w:rsidRPr="00813353">
        <w:rPr>
          <w:rFonts w:ascii="標楷體" w:eastAsia="標楷體" w:hAnsi="標楷體" w:cs="Times New Roman" w:hint="eastAsia"/>
          <w:sz w:val="18"/>
          <w:szCs w:val="18"/>
        </w:rPr>
        <w:t>萬餘元，含營業基金及作業基金非控制權益（非屬臺北市政府持股）</w:t>
      </w:r>
      <w:r w:rsidRPr="005B7E2A">
        <w:rPr>
          <w:rFonts w:ascii="標楷體" w:eastAsia="標楷體" w:hAnsi="標楷體" w:cs="Times New Roman"/>
          <w:sz w:val="18"/>
          <w:szCs w:val="18"/>
        </w:rPr>
        <w:t>61</w:t>
      </w:r>
      <w:r w:rsidRPr="005B7E2A">
        <w:rPr>
          <w:rFonts w:ascii="標楷體" w:eastAsia="標楷體" w:hAnsi="標楷體" w:cs="Times New Roman" w:hint="eastAsia"/>
          <w:sz w:val="18"/>
          <w:szCs w:val="18"/>
        </w:rPr>
        <w:t>億</w:t>
      </w:r>
      <w:r w:rsidRPr="005B7E2A">
        <w:rPr>
          <w:rFonts w:ascii="標楷體" w:eastAsia="標楷體" w:hAnsi="標楷體" w:cs="Times New Roman"/>
          <w:sz w:val="18"/>
          <w:szCs w:val="18"/>
        </w:rPr>
        <w:t>1</w:t>
      </w:r>
      <w:r w:rsidRPr="005B7E2A">
        <w:rPr>
          <w:rFonts w:ascii="標楷體" w:eastAsia="標楷體" w:hAnsi="標楷體" w:cs="Times New Roman" w:hint="eastAsia"/>
          <w:sz w:val="18"/>
          <w:szCs w:val="18"/>
        </w:rPr>
        <w:t>,</w:t>
      </w:r>
      <w:r w:rsidRPr="005B7E2A">
        <w:rPr>
          <w:rFonts w:ascii="標楷體" w:eastAsia="標楷體" w:hAnsi="標楷體" w:cs="Times New Roman"/>
          <w:sz w:val="18"/>
          <w:szCs w:val="18"/>
        </w:rPr>
        <w:t>934</w:t>
      </w:r>
      <w:r w:rsidRPr="005B7E2A">
        <w:rPr>
          <w:rFonts w:ascii="標楷體" w:eastAsia="標楷體" w:hAnsi="標楷體" w:cs="Times New Roman" w:hint="eastAsia"/>
          <w:sz w:val="18"/>
          <w:szCs w:val="18"/>
        </w:rPr>
        <w:t>萬餘元。</w:t>
      </w:r>
    </w:p>
    <w:p w14:paraId="3BA0D28F" w14:textId="07AA6982" w:rsidR="00D8296A" w:rsidRPr="00563ED3" w:rsidRDefault="00D8296A" w:rsidP="00E535D6">
      <w:pPr>
        <w:overflowPunct w:val="0"/>
        <w:spacing w:beforeLines="50" w:before="180" w:line="540" w:lineRule="exact"/>
        <w:ind w:firstLineChars="200" w:firstLine="560"/>
        <w:jc w:val="both"/>
        <w:rPr>
          <w:rFonts w:ascii="標楷體" w:eastAsia="標楷體" w:hAnsi="標楷體" w:cs="Times New Roman"/>
          <w:kern w:val="0"/>
          <w:sz w:val="28"/>
          <w:szCs w:val="28"/>
        </w:rPr>
      </w:pPr>
      <w:r w:rsidRPr="004C06EF">
        <w:rPr>
          <w:rFonts w:ascii="標楷體" w:eastAsia="標楷體" w:hAnsi="標楷體" w:cs="Times New Roman" w:hint="eastAsia"/>
          <w:kern w:val="0"/>
          <w:sz w:val="28"/>
          <w:szCs w:val="28"/>
        </w:rPr>
        <w:lastRenderedPageBreak/>
        <w:t>本處審核11</w:t>
      </w:r>
      <w:r>
        <w:rPr>
          <w:rFonts w:ascii="標楷體" w:eastAsia="標楷體" w:hAnsi="標楷體" w:cs="Times New Roman" w:hint="eastAsia"/>
          <w:kern w:val="0"/>
          <w:sz w:val="28"/>
          <w:szCs w:val="28"/>
        </w:rPr>
        <w:t>4</w:t>
      </w:r>
      <w:r w:rsidRPr="004C06EF">
        <w:rPr>
          <w:rFonts w:ascii="標楷體" w:eastAsia="標楷體" w:hAnsi="標楷體" w:cs="Times New Roman" w:hint="eastAsia"/>
          <w:kern w:val="0"/>
          <w:sz w:val="28"/>
          <w:szCs w:val="28"/>
        </w:rPr>
        <w:t>年度臺北市總決算、附屬單位決算及綜計表（營業及非營業部分）、特別決算以前年度轉入數及特別預算結果，經修正總決算增列歲入應收數</w:t>
      </w:r>
      <w:r>
        <w:rPr>
          <w:rFonts w:ascii="標楷體" w:eastAsia="標楷體" w:hAnsi="標楷體" w:cs="Times New Roman" w:hint="eastAsia"/>
          <w:kern w:val="0"/>
          <w:sz w:val="28"/>
          <w:szCs w:val="28"/>
        </w:rPr>
        <w:t>130</w:t>
      </w:r>
      <w:r w:rsidRPr="004C06EF">
        <w:rPr>
          <w:rFonts w:ascii="標楷體" w:eastAsia="標楷體" w:hAnsi="標楷體" w:cs="Times New Roman" w:hint="eastAsia"/>
          <w:kern w:val="0"/>
          <w:sz w:val="28"/>
          <w:szCs w:val="28"/>
        </w:rPr>
        <w:t>萬餘元；</w:t>
      </w:r>
      <w:r w:rsidRPr="00F66551">
        <w:rPr>
          <w:rFonts w:ascii="標楷體" w:eastAsia="標楷體" w:hAnsi="標楷體" w:cs="Times New Roman" w:hint="eastAsia"/>
          <w:kern w:val="0"/>
          <w:sz w:val="28"/>
          <w:szCs w:val="28"/>
        </w:rPr>
        <w:t>修正附屬單位決算及綜計表（營業及非營業部分）</w:t>
      </w:r>
      <w:r w:rsidRPr="003F7961">
        <w:rPr>
          <w:rFonts w:ascii="標楷體" w:eastAsia="標楷體" w:hAnsi="標楷體" w:cs="Times New Roman" w:hint="eastAsia"/>
          <w:kern w:val="0"/>
          <w:sz w:val="28"/>
          <w:szCs w:val="28"/>
        </w:rPr>
        <w:t>增列收入（含基金來源）決算數</w:t>
      </w:r>
      <w:r w:rsidRPr="003F7961">
        <w:rPr>
          <w:rFonts w:ascii="標楷體" w:eastAsia="標楷體" w:hAnsi="標楷體" w:cs="Times New Roman"/>
          <w:kern w:val="0"/>
          <w:sz w:val="28"/>
          <w:szCs w:val="28"/>
        </w:rPr>
        <w:t>672</w:t>
      </w:r>
      <w:r w:rsidRPr="003F7961">
        <w:rPr>
          <w:rFonts w:ascii="標楷體" w:eastAsia="標楷體" w:hAnsi="標楷體" w:cs="Times New Roman" w:hint="eastAsia"/>
          <w:kern w:val="0"/>
          <w:sz w:val="28"/>
          <w:szCs w:val="28"/>
        </w:rPr>
        <w:t>萬餘元、增列支出（含基金用途）決算數1億2,5</w:t>
      </w:r>
      <w:r w:rsidR="008F6B7E">
        <w:rPr>
          <w:rFonts w:ascii="標楷體" w:eastAsia="標楷體" w:hAnsi="標楷體" w:cs="Times New Roman"/>
          <w:kern w:val="0"/>
          <w:sz w:val="28"/>
          <w:szCs w:val="28"/>
        </w:rPr>
        <w:t>45</w:t>
      </w:r>
      <w:r w:rsidRPr="003F7961">
        <w:rPr>
          <w:rFonts w:ascii="標楷體" w:eastAsia="標楷體" w:hAnsi="標楷體" w:cs="Times New Roman" w:hint="eastAsia"/>
          <w:kern w:val="0"/>
          <w:sz w:val="28"/>
          <w:szCs w:val="28"/>
        </w:rPr>
        <w:t>萬餘元</w:t>
      </w:r>
      <w:r>
        <w:rPr>
          <w:rFonts w:ascii="標楷體" w:eastAsia="標楷體" w:hAnsi="標楷體" w:cs="Times New Roman" w:hint="eastAsia"/>
          <w:kern w:val="0"/>
          <w:sz w:val="28"/>
          <w:szCs w:val="28"/>
        </w:rPr>
        <w:t>；更正附屬單位決算（營業部分）資產負債綜計表列帳資產減少49萬餘元、負債減少92萬餘元、淨資產增加42萬餘元（不含同為資產類項下會計科目間之重分類），</w:t>
      </w:r>
      <w:r w:rsidRPr="004135F6">
        <w:rPr>
          <w:rFonts w:ascii="標楷體" w:eastAsia="標楷體" w:hAnsi="標楷體" w:cs="Times New Roman" w:hint="eastAsia"/>
          <w:kern w:val="0"/>
          <w:sz w:val="28"/>
          <w:szCs w:val="28"/>
        </w:rPr>
        <w:t>致臺北市總決算及附屬單位決算整體淨減列資產1億1,624萬餘元、淨增列負債</w:t>
      </w:r>
      <w:r>
        <w:rPr>
          <w:rFonts w:ascii="標楷體" w:eastAsia="標楷體" w:hAnsi="標楷體" w:cs="Times New Roman"/>
          <w:kern w:val="0"/>
          <w:sz w:val="28"/>
          <w:szCs w:val="28"/>
        </w:rPr>
        <w:t>62</w:t>
      </w:r>
      <w:r w:rsidRPr="004135F6">
        <w:rPr>
          <w:rFonts w:ascii="標楷體" w:eastAsia="標楷體" w:hAnsi="標楷體" w:cs="Times New Roman" w:hint="eastAsia"/>
          <w:kern w:val="0"/>
          <w:sz w:val="28"/>
          <w:szCs w:val="28"/>
        </w:rPr>
        <w:t>萬餘元、減列淨資產1億</w:t>
      </w:r>
      <w:r>
        <w:rPr>
          <w:rFonts w:ascii="標楷體" w:eastAsia="標楷體" w:hAnsi="標楷體" w:cs="Times New Roman" w:hint="eastAsia"/>
          <w:kern w:val="0"/>
          <w:sz w:val="28"/>
          <w:szCs w:val="28"/>
        </w:rPr>
        <w:t>1</w:t>
      </w:r>
      <w:r>
        <w:rPr>
          <w:rFonts w:ascii="標楷體" w:eastAsia="標楷體" w:hAnsi="標楷體" w:cs="Times New Roman"/>
          <w:kern w:val="0"/>
          <w:sz w:val="28"/>
          <w:szCs w:val="28"/>
        </w:rPr>
        <w:t>,687</w:t>
      </w:r>
      <w:r w:rsidRPr="004135F6">
        <w:rPr>
          <w:rFonts w:ascii="標楷體" w:eastAsia="標楷體" w:hAnsi="標楷體" w:cs="Times New Roman" w:hint="eastAsia"/>
          <w:kern w:val="0"/>
          <w:sz w:val="28"/>
          <w:szCs w:val="28"/>
        </w:rPr>
        <w:t>萬餘元，決算審核修</w:t>
      </w:r>
      <w:r>
        <w:rPr>
          <w:rFonts w:ascii="標楷體" w:eastAsia="標楷體" w:hAnsi="標楷體" w:cs="Times New Roman" w:hint="eastAsia"/>
          <w:kern w:val="0"/>
          <w:sz w:val="28"/>
          <w:szCs w:val="28"/>
        </w:rPr>
        <w:t>（更）</w:t>
      </w:r>
      <w:r w:rsidRPr="004135F6">
        <w:rPr>
          <w:rFonts w:ascii="標楷體" w:eastAsia="標楷體" w:hAnsi="標楷體" w:cs="Times New Roman" w:hint="eastAsia"/>
          <w:kern w:val="0"/>
          <w:sz w:val="28"/>
          <w:szCs w:val="28"/>
        </w:rPr>
        <w:t>正後整體之資產總額為1</w:t>
      </w:r>
      <w:r w:rsidRPr="004135F6">
        <w:rPr>
          <w:rFonts w:ascii="標楷體" w:eastAsia="標楷體" w:hAnsi="標楷體" w:cs="Times New Roman"/>
          <w:kern w:val="0"/>
          <w:sz w:val="28"/>
          <w:szCs w:val="28"/>
        </w:rPr>
        <w:t>2</w:t>
      </w:r>
      <w:r w:rsidRPr="004135F6">
        <w:rPr>
          <w:rFonts w:ascii="標楷體" w:eastAsia="標楷體" w:hAnsi="標楷體" w:cs="Times New Roman" w:hint="eastAsia"/>
          <w:kern w:val="0"/>
          <w:sz w:val="28"/>
          <w:szCs w:val="28"/>
        </w:rPr>
        <w:t>兆</w:t>
      </w:r>
      <w:r w:rsidRPr="004135F6">
        <w:rPr>
          <w:rFonts w:ascii="標楷體" w:eastAsia="標楷體" w:hAnsi="標楷體" w:cs="Times New Roman"/>
          <w:kern w:val="0"/>
          <w:sz w:val="28"/>
          <w:szCs w:val="28"/>
        </w:rPr>
        <w:t>2</w:t>
      </w:r>
      <w:r w:rsidRPr="004135F6">
        <w:rPr>
          <w:rFonts w:ascii="標楷體" w:eastAsia="標楷體" w:hAnsi="標楷體" w:cs="Times New Roman" w:hint="eastAsia"/>
          <w:kern w:val="0"/>
          <w:sz w:val="28"/>
          <w:szCs w:val="28"/>
        </w:rPr>
        <w:t>,</w:t>
      </w:r>
      <w:r w:rsidRPr="004135F6">
        <w:rPr>
          <w:rFonts w:ascii="標楷體" w:eastAsia="標楷體" w:hAnsi="標楷體" w:cs="Times New Roman"/>
          <w:kern w:val="0"/>
          <w:sz w:val="28"/>
          <w:szCs w:val="28"/>
        </w:rPr>
        <w:t>953</w:t>
      </w:r>
      <w:r w:rsidRPr="004135F6">
        <w:rPr>
          <w:rFonts w:ascii="標楷體" w:eastAsia="標楷體" w:hAnsi="標楷體" w:cs="Times New Roman" w:hint="eastAsia"/>
          <w:kern w:val="0"/>
          <w:sz w:val="28"/>
          <w:szCs w:val="28"/>
        </w:rPr>
        <w:t>億2</w:t>
      </w:r>
      <w:r w:rsidRPr="004135F6">
        <w:rPr>
          <w:rFonts w:ascii="標楷體" w:eastAsia="標楷體" w:hAnsi="標楷體" w:cs="Times New Roman"/>
          <w:kern w:val="0"/>
          <w:sz w:val="28"/>
          <w:szCs w:val="28"/>
        </w:rPr>
        <w:t>,</w:t>
      </w:r>
      <w:r w:rsidRPr="004135F6">
        <w:rPr>
          <w:rFonts w:ascii="標楷體" w:eastAsia="標楷體" w:hAnsi="標楷體" w:cs="Times New Roman" w:hint="eastAsia"/>
          <w:kern w:val="0"/>
          <w:sz w:val="28"/>
          <w:szCs w:val="28"/>
        </w:rPr>
        <w:t>8</w:t>
      </w:r>
      <w:r w:rsidRPr="004135F6">
        <w:rPr>
          <w:rFonts w:ascii="標楷體" w:eastAsia="標楷體" w:hAnsi="標楷體" w:cs="Times New Roman"/>
          <w:kern w:val="0"/>
          <w:sz w:val="28"/>
          <w:szCs w:val="28"/>
        </w:rPr>
        <w:t>11</w:t>
      </w:r>
      <w:r w:rsidRPr="004135F6">
        <w:rPr>
          <w:rFonts w:ascii="標楷體" w:eastAsia="標楷體" w:hAnsi="標楷體" w:cs="Times New Roman" w:hint="eastAsia"/>
          <w:kern w:val="0"/>
          <w:sz w:val="28"/>
          <w:szCs w:val="28"/>
        </w:rPr>
        <w:t>萬餘元，負債總額為2,</w:t>
      </w:r>
      <w:r w:rsidRPr="004135F6">
        <w:rPr>
          <w:rFonts w:ascii="標楷體" w:eastAsia="標楷體" w:hAnsi="標楷體" w:cs="Times New Roman"/>
          <w:kern w:val="0"/>
          <w:sz w:val="28"/>
          <w:szCs w:val="28"/>
        </w:rPr>
        <w:t>730</w:t>
      </w:r>
      <w:r w:rsidRPr="004135F6">
        <w:rPr>
          <w:rFonts w:ascii="標楷體" w:eastAsia="標楷體" w:hAnsi="標楷體" w:cs="Times New Roman" w:hint="eastAsia"/>
          <w:kern w:val="0"/>
          <w:sz w:val="28"/>
          <w:szCs w:val="28"/>
        </w:rPr>
        <w:t>億</w:t>
      </w:r>
      <w:r>
        <w:rPr>
          <w:rFonts w:ascii="標楷體" w:eastAsia="標楷體" w:hAnsi="標楷體" w:cs="Times New Roman"/>
          <w:kern w:val="0"/>
          <w:sz w:val="28"/>
          <w:szCs w:val="28"/>
        </w:rPr>
        <w:t>945</w:t>
      </w:r>
      <w:r w:rsidRPr="004135F6">
        <w:rPr>
          <w:rFonts w:ascii="標楷體" w:eastAsia="標楷體" w:hAnsi="標楷體" w:cs="Times New Roman" w:hint="eastAsia"/>
          <w:kern w:val="0"/>
          <w:sz w:val="28"/>
          <w:szCs w:val="28"/>
        </w:rPr>
        <w:t>萬餘元，資產負債相抵計列有淨資產</w:t>
      </w:r>
      <w:r w:rsidRPr="00F66551">
        <w:rPr>
          <w:rFonts w:ascii="標楷體" w:eastAsia="標楷體" w:hAnsi="標楷體" w:cs="Times New Roman" w:hint="eastAsia"/>
          <w:kern w:val="0"/>
          <w:sz w:val="28"/>
          <w:szCs w:val="28"/>
        </w:rPr>
        <w:t>1</w:t>
      </w:r>
      <w:r w:rsidRPr="00F66551">
        <w:rPr>
          <w:rFonts w:ascii="標楷體" w:eastAsia="標楷體" w:hAnsi="標楷體" w:cs="Times New Roman"/>
          <w:kern w:val="0"/>
          <w:sz w:val="28"/>
          <w:szCs w:val="28"/>
        </w:rPr>
        <w:t>2</w:t>
      </w:r>
      <w:r w:rsidRPr="00F66551">
        <w:rPr>
          <w:rFonts w:ascii="標楷體" w:eastAsia="標楷體" w:hAnsi="標楷體" w:cs="Times New Roman" w:hint="eastAsia"/>
          <w:kern w:val="0"/>
          <w:sz w:val="28"/>
          <w:szCs w:val="28"/>
        </w:rPr>
        <w:t>兆</w:t>
      </w:r>
      <w:r w:rsidRPr="00F66551">
        <w:rPr>
          <w:rFonts w:ascii="標楷體" w:eastAsia="標楷體" w:hAnsi="標楷體" w:cs="Times New Roman"/>
          <w:kern w:val="0"/>
          <w:sz w:val="28"/>
          <w:szCs w:val="28"/>
        </w:rPr>
        <w:t>223</w:t>
      </w:r>
      <w:r w:rsidRPr="00F66551">
        <w:rPr>
          <w:rFonts w:ascii="標楷體" w:eastAsia="標楷體" w:hAnsi="標楷體" w:cs="Times New Roman" w:hint="eastAsia"/>
          <w:kern w:val="0"/>
          <w:sz w:val="28"/>
          <w:szCs w:val="28"/>
        </w:rPr>
        <w:t>億</w:t>
      </w:r>
      <w:r w:rsidRPr="00F66551">
        <w:rPr>
          <w:rFonts w:ascii="標楷體" w:eastAsia="標楷體" w:hAnsi="標楷體" w:cs="Times New Roman"/>
          <w:kern w:val="0"/>
          <w:sz w:val="28"/>
          <w:szCs w:val="28"/>
        </w:rPr>
        <w:t>1,</w:t>
      </w:r>
      <w:r>
        <w:rPr>
          <w:rFonts w:ascii="標楷體" w:eastAsia="標楷體" w:hAnsi="標楷體" w:cs="Times New Roman"/>
          <w:kern w:val="0"/>
          <w:sz w:val="28"/>
          <w:szCs w:val="28"/>
        </w:rPr>
        <w:t>866</w:t>
      </w:r>
      <w:r w:rsidRPr="00F66551">
        <w:rPr>
          <w:rFonts w:ascii="標楷體" w:eastAsia="標楷體" w:hAnsi="標楷體" w:cs="Times New Roman" w:hint="eastAsia"/>
          <w:kern w:val="0"/>
          <w:sz w:val="28"/>
          <w:szCs w:val="28"/>
        </w:rPr>
        <w:t>萬餘元。有關修</w:t>
      </w:r>
      <w:r>
        <w:rPr>
          <w:rFonts w:ascii="標楷體" w:eastAsia="標楷體" w:hAnsi="標楷體" w:cs="Times New Roman" w:hint="eastAsia"/>
          <w:kern w:val="0"/>
          <w:sz w:val="28"/>
          <w:szCs w:val="28"/>
        </w:rPr>
        <w:t>（更）</w:t>
      </w:r>
      <w:r w:rsidRPr="00F66551">
        <w:rPr>
          <w:rFonts w:ascii="標楷體" w:eastAsia="標楷體" w:hAnsi="標楷體" w:cs="Times New Roman" w:hint="eastAsia"/>
          <w:kern w:val="0"/>
          <w:sz w:val="28"/>
          <w:szCs w:val="28"/>
        </w:rPr>
        <w:t>正增減情形，詳列如下表：</w:t>
      </w:r>
    </w:p>
    <w:tbl>
      <w:tblPr>
        <w:tblW w:w="9923" w:type="dxa"/>
        <w:jc w:val="center"/>
        <w:tblLayout w:type="fixed"/>
        <w:tblCellMar>
          <w:left w:w="30" w:type="dxa"/>
          <w:right w:w="30" w:type="dxa"/>
        </w:tblCellMar>
        <w:tblLook w:val="04A0" w:firstRow="1" w:lastRow="0" w:firstColumn="1" w:lastColumn="0" w:noHBand="0" w:noVBand="1"/>
      </w:tblPr>
      <w:tblGrid>
        <w:gridCol w:w="2240"/>
        <w:gridCol w:w="877"/>
        <w:gridCol w:w="1701"/>
        <w:gridCol w:w="1702"/>
        <w:gridCol w:w="1701"/>
        <w:gridCol w:w="1702"/>
      </w:tblGrid>
      <w:tr w:rsidR="00D8296A" w:rsidRPr="00563ED3" w14:paraId="4943AF5D" w14:textId="77777777" w:rsidTr="00E535D6">
        <w:trPr>
          <w:cantSplit/>
          <w:trHeight w:val="283"/>
          <w:jc w:val="center"/>
        </w:trPr>
        <w:tc>
          <w:tcPr>
            <w:tcW w:w="9923" w:type="dxa"/>
            <w:gridSpan w:val="6"/>
            <w:tcMar>
              <w:top w:w="0" w:type="dxa"/>
              <w:left w:w="28" w:type="dxa"/>
              <w:bottom w:w="0" w:type="dxa"/>
              <w:right w:w="28" w:type="dxa"/>
            </w:tcMar>
          </w:tcPr>
          <w:p w14:paraId="23BA9DC7" w14:textId="77777777" w:rsidR="00D8296A" w:rsidRPr="00563ED3" w:rsidRDefault="00D8296A" w:rsidP="003E4969">
            <w:pPr>
              <w:overflowPunct w:val="0"/>
              <w:spacing w:beforeLines="100" w:before="360" w:afterLines="50" w:after="180" w:line="320" w:lineRule="exact"/>
              <w:jc w:val="center"/>
              <w:rPr>
                <w:rFonts w:ascii="標楷體" w:eastAsia="標楷體" w:hAnsi="標楷體" w:cs="Times New Roman"/>
                <w:spacing w:val="4"/>
                <w:sz w:val="22"/>
                <w:szCs w:val="20"/>
                <w:u w:val="single"/>
              </w:rPr>
            </w:pPr>
            <w:r w:rsidRPr="00563ED3">
              <w:rPr>
                <w:rFonts w:ascii="標楷體" w:eastAsia="標楷體" w:hAnsi="標楷體" w:cs="Times New Roman" w:hint="eastAsia"/>
                <w:b/>
                <w:spacing w:val="40"/>
                <w:sz w:val="28"/>
                <w:szCs w:val="28"/>
                <w:u w:val="single"/>
              </w:rPr>
              <w:t>臺北</w:t>
            </w:r>
            <w:r w:rsidRPr="00563ED3">
              <w:rPr>
                <w:rFonts w:ascii="標楷體" w:eastAsia="標楷體" w:hAnsi="標楷體" w:cs="Times New Roman"/>
                <w:b/>
                <w:spacing w:val="40"/>
                <w:sz w:val="28"/>
                <w:szCs w:val="28"/>
                <w:u w:val="single"/>
              </w:rPr>
              <w:t>市</w:t>
            </w:r>
            <w:r w:rsidRPr="00563ED3">
              <w:rPr>
                <w:rFonts w:ascii="標楷體" w:eastAsia="標楷體" w:hAnsi="標楷體" w:cs="Times New Roman" w:hint="eastAsia"/>
                <w:b/>
                <w:spacing w:val="40"/>
                <w:sz w:val="28"/>
                <w:szCs w:val="28"/>
                <w:u w:val="single"/>
              </w:rPr>
              <w:t>總決</w:t>
            </w:r>
            <w:r w:rsidRPr="00563ED3">
              <w:rPr>
                <w:rFonts w:ascii="標楷體" w:eastAsia="標楷體" w:hAnsi="標楷體" w:cs="Times New Roman"/>
                <w:b/>
                <w:spacing w:val="40"/>
                <w:sz w:val="28"/>
                <w:szCs w:val="28"/>
                <w:u w:val="single"/>
              </w:rPr>
              <w:t>算</w:t>
            </w:r>
            <w:r w:rsidRPr="00563ED3">
              <w:rPr>
                <w:rFonts w:ascii="標楷體" w:eastAsia="標楷體" w:hAnsi="標楷體" w:cs="Times New Roman" w:hint="eastAsia"/>
                <w:b/>
                <w:spacing w:val="40"/>
                <w:sz w:val="28"/>
                <w:szCs w:val="28"/>
                <w:u w:val="single"/>
              </w:rPr>
              <w:t>審</w:t>
            </w:r>
            <w:r w:rsidRPr="00563ED3">
              <w:rPr>
                <w:rFonts w:ascii="標楷體" w:eastAsia="標楷體" w:hAnsi="標楷體" w:cs="Times New Roman"/>
                <w:b/>
                <w:spacing w:val="40"/>
                <w:sz w:val="28"/>
                <w:szCs w:val="28"/>
                <w:u w:val="single"/>
              </w:rPr>
              <w:t>定後整體資產負債表</w:t>
            </w:r>
          </w:p>
        </w:tc>
      </w:tr>
      <w:tr w:rsidR="00D8296A" w:rsidRPr="00563ED3" w14:paraId="7BE804FC" w14:textId="77777777" w:rsidTr="00E535D6">
        <w:trPr>
          <w:cantSplit/>
          <w:trHeight w:val="108"/>
          <w:jc w:val="center"/>
        </w:trPr>
        <w:tc>
          <w:tcPr>
            <w:tcW w:w="9923" w:type="dxa"/>
            <w:gridSpan w:val="6"/>
            <w:tcMar>
              <w:top w:w="0" w:type="dxa"/>
              <w:left w:w="28" w:type="dxa"/>
              <w:bottom w:w="0" w:type="dxa"/>
              <w:right w:w="28" w:type="dxa"/>
            </w:tcMar>
          </w:tcPr>
          <w:p w14:paraId="44AB54FB" w14:textId="77777777" w:rsidR="00D8296A" w:rsidRPr="00563ED3" w:rsidRDefault="00D8296A" w:rsidP="007E05FF">
            <w:pPr>
              <w:overflowPunct w:val="0"/>
              <w:spacing w:line="240" w:lineRule="exact"/>
              <w:jc w:val="center"/>
              <w:rPr>
                <w:rFonts w:ascii="標楷體" w:eastAsia="標楷體" w:hAnsi="標楷體" w:cs="Times New Roman"/>
                <w:spacing w:val="4"/>
                <w:sz w:val="22"/>
                <w:szCs w:val="20"/>
              </w:rPr>
            </w:pPr>
            <w:r w:rsidRPr="00563ED3">
              <w:rPr>
                <w:rFonts w:ascii="標楷體" w:eastAsia="標楷體" w:hAnsi="標楷體" w:cs="Times New Roman" w:hint="eastAsia"/>
                <w:spacing w:val="4"/>
                <w:sz w:val="22"/>
                <w:szCs w:val="20"/>
              </w:rPr>
              <w:t>中華民國</w:t>
            </w:r>
            <w:r w:rsidRPr="004C06EF">
              <w:rPr>
                <w:rFonts w:ascii="標楷體" w:eastAsia="標楷體" w:hAnsi="標楷體" w:cs="Times New Roman" w:hint="eastAsia"/>
                <w:spacing w:val="4"/>
                <w:sz w:val="22"/>
                <w:szCs w:val="20"/>
              </w:rPr>
              <w:t>114</w:t>
            </w:r>
            <w:r w:rsidRPr="00563ED3">
              <w:rPr>
                <w:rFonts w:ascii="標楷體" w:eastAsia="標楷體" w:hAnsi="標楷體" w:cs="Times New Roman" w:hint="eastAsia"/>
                <w:spacing w:val="4"/>
                <w:sz w:val="22"/>
                <w:szCs w:val="20"/>
              </w:rPr>
              <w:t>年12月31日</w:t>
            </w:r>
          </w:p>
        </w:tc>
      </w:tr>
      <w:tr w:rsidR="00D8296A" w:rsidRPr="00563ED3" w14:paraId="626C5D8E" w14:textId="77777777" w:rsidTr="00E535D6">
        <w:trPr>
          <w:cantSplit/>
          <w:trHeight w:hRule="exact" w:val="340"/>
          <w:jc w:val="center"/>
        </w:trPr>
        <w:tc>
          <w:tcPr>
            <w:tcW w:w="2240" w:type="dxa"/>
            <w:tcBorders>
              <w:top w:val="nil"/>
              <w:left w:val="nil"/>
              <w:bottom w:val="single" w:sz="4" w:space="0" w:color="auto"/>
              <w:right w:val="nil"/>
            </w:tcBorders>
            <w:tcMar>
              <w:top w:w="0" w:type="dxa"/>
              <w:left w:w="28" w:type="dxa"/>
              <w:bottom w:w="0" w:type="dxa"/>
              <w:right w:w="28" w:type="dxa"/>
            </w:tcMar>
            <w:hideMark/>
          </w:tcPr>
          <w:p w14:paraId="0F1435A8" w14:textId="77777777" w:rsidR="00D8296A" w:rsidRPr="00563ED3" w:rsidRDefault="00D8296A" w:rsidP="0061045D">
            <w:pPr>
              <w:overflowPunct w:val="0"/>
              <w:spacing w:beforeLines="30" w:before="108"/>
              <w:ind w:firstLine="6"/>
              <w:jc w:val="both"/>
              <w:rPr>
                <w:rFonts w:ascii="標楷體" w:eastAsia="標楷體" w:hAnsi="標楷體" w:cs="Times New Roman"/>
                <w:b/>
                <w:sz w:val="20"/>
                <w:szCs w:val="20"/>
              </w:rPr>
            </w:pPr>
          </w:p>
        </w:tc>
        <w:tc>
          <w:tcPr>
            <w:tcW w:w="7683" w:type="dxa"/>
            <w:gridSpan w:val="5"/>
            <w:tcBorders>
              <w:top w:val="nil"/>
              <w:left w:val="nil"/>
              <w:bottom w:val="single" w:sz="4" w:space="0" w:color="auto"/>
              <w:right w:val="nil"/>
            </w:tcBorders>
            <w:tcMar>
              <w:top w:w="0" w:type="dxa"/>
              <w:left w:w="28" w:type="dxa"/>
              <w:bottom w:w="0" w:type="dxa"/>
              <w:right w:w="28" w:type="dxa"/>
            </w:tcMar>
            <w:vAlign w:val="center"/>
            <w:hideMark/>
          </w:tcPr>
          <w:p w14:paraId="155B161F" w14:textId="77777777" w:rsidR="00D8296A" w:rsidRPr="00563ED3" w:rsidRDefault="00D8296A" w:rsidP="00287A29">
            <w:pPr>
              <w:overflowPunct w:val="0"/>
              <w:snapToGrid w:val="0"/>
              <w:spacing w:line="240" w:lineRule="exact"/>
              <w:ind w:rightChars="15" w:right="36"/>
              <w:jc w:val="right"/>
              <w:rPr>
                <w:rFonts w:ascii="標楷體" w:eastAsia="標楷體" w:hAnsi="標楷體" w:cs="Times New Roman"/>
                <w:w w:val="95"/>
                <w:sz w:val="20"/>
                <w:szCs w:val="20"/>
              </w:rPr>
            </w:pPr>
            <w:r w:rsidRPr="00563ED3">
              <w:rPr>
                <w:rFonts w:ascii="標楷體" w:eastAsia="標楷體" w:hAnsi="標楷體" w:cs="Times New Roman" w:hint="eastAsia"/>
                <w:sz w:val="20"/>
                <w:szCs w:val="20"/>
              </w:rPr>
              <w:t>單位：新臺幣百</w:t>
            </w:r>
            <w:r w:rsidRPr="00563ED3">
              <w:rPr>
                <w:rFonts w:ascii="標楷體" w:eastAsia="標楷體" w:hAnsi="標楷體" w:cs="Times New Roman"/>
                <w:sz w:val="20"/>
                <w:szCs w:val="20"/>
              </w:rPr>
              <w:t>萬</w:t>
            </w:r>
            <w:r w:rsidRPr="00563ED3">
              <w:rPr>
                <w:rFonts w:ascii="標楷體" w:eastAsia="標楷體" w:hAnsi="標楷體" w:cs="Times New Roman" w:hint="eastAsia"/>
                <w:sz w:val="20"/>
                <w:szCs w:val="20"/>
              </w:rPr>
              <w:t>元</w:t>
            </w:r>
          </w:p>
        </w:tc>
      </w:tr>
      <w:tr w:rsidR="00D8296A" w:rsidRPr="00563ED3" w14:paraId="3B781E80" w14:textId="77777777" w:rsidTr="00E535D6">
        <w:trPr>
          <w:cantSplit/>
          <w:trHeight w:val="397"/>
          <w:jc w:val="center"/>
        </w:trPr>
        <w:tc>
          <w:tcPr>
            <w:tcW w:w="31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4DF690"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科</w:t>
            </w:r>
            <w:r w:rsidRPr="00563ED3">
              <w:rPr>
                <w:rFonts w:ascii="標楷體" w:eastAsia="標楷體" w:hAnsi="標楷體" w:cs="Times New Roman"/>
                <w:sz w:val="20"/>
                <w:szCs w:val="20"/>
              </w:rPr>
              <w:t>目</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F8D452" w14:textId="77777777" w:rsidR="00D8296A" w:rsidRPr="00563ED3" w:rsidRDefault="00D8296A" w:rsidP="0061045D">
            <w:pPr>
              <w:overflowPunct w:val="0"/>
              <w:ind w:leftChars="30" w:left="72" w:rightChars="30" w:right="72"/>
              <w:jc w:val="distribute"/>
              <w:rPr>
                <w:rFonts w:ascii="標楷體" w:eastAsia="標楷體" w:hAnsi="標楷體" w:cs="Times New Roman"/>
                <w:spacing w:val="-8"/>
                <w:sz w:val="20"/>
                <w:szCs w:val="20"/>
              </w:rPr>
            </w:pPr>
            <w:r w:rsidRPr="00563ED3">
              <w:rPr>
                <w:rFonts w:ascii="標楷體" w:eastAsia="標楷體" w:hAnsi="標楷體" w:cs="Times New Roman" w:hint="eastAsia"/>
                <w:spacing w:val="-8"/>
                <w:sz w:val="20"/>
                <w:szCs w:val="20"/>
              </w:rPr>
              <w:t>公</w:t>
            </w:r>
            <w:r w:rsidRPr="00563ED3">
              <w:rPr>
                <w:rFonts w:ascii="標楷體" w:eastAsia="標楷體" w:hAnsi="標楷體" w:cs="Times New Roman"/>
                <w:spacing w:val="-8"/>
                <w:sz w:val="20"/>
                <w:szCs w:val="20"/>
              </w:rPr>
              <w:t>務機關</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F617BE" w14:textId="77777777" w:rsidR="00D8296A" w:rsidRPr="00563ED3" w:rsidRDefault="00D8296A" w:rsidP="0061045D">
            <w:pPr>
              <w:overflowPunct w:val="0"/>
              <w:ind w:leftChars="30" w:left="72" w:rightChars="30" w:right="72"/>
              <w:jc w:val="distribute"/>
              <w:rPr>
                <w:rFonts w:ascii="標楷體" w:eastAsia="標楷體" w:hAnsi="標楷體" w:cs="Times New Roman"/>
                <w:spacing w:val="-8"/>
                <w:sz w:val="20"/>
                <w:szCs w:val="20"/>
              </w:rPr>
            </w:pPr>
            <w:r w:rsidRPr="00563ED3">
              <w:rPr>
                <w:rFonts w:ascii="標楷體" w:eastAsia="標楷體" w:hAnsi="標楷體" w:cs="Times New Roman" w:hint="eastAsia"/>
                <w:spacing w:val="-8"/>
                <w:sz w:val="20"/>
                <w:szCs w:val="20"/>
              </w:rPr>
              <w:t>特</w:t>
            </w:r>
            <w:r w:rsidRPr="00563ED3">
              <w:rPr>
                <w:rFonts w:ascii="標楷體" w:eastAsia="標楷體" w:hAnsi="標楷體" w:cs="Times New Roman"/>
                <w:spacing w:val="-8"/>
                <w:sz w:val="20"/>
                <w:szCs w:val="20"/>
              </w:rPr>
              <w:t>種基金</w:t>
            </w:r>
          </w:p>
        </w:tc>
        <w:tc>
          <w:tcPr>
            <w:tcW w:w="1701" w:type="dxa"/>
            <w:tcBorders>
              <w:top w:val="nil"/>
              <w:left w:val="single" w:sz="4" w:space="0" w:color="auto"/>
              <w:bottom w:val="single" w:sz="4" w:space="0" w:color="auto"/>
              <w:right w:val="nil"/>
            </w:tcBorders>
            <w:vAlign w:val="center"/>
          </w:tcPr>
          <w:p w14:paraId="5AF9B893"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內</w:t>
            </w:r>
            <w:r w:rsidRPr="00563ED3">
              <w:rPr>
                <w:rFonts w:ascii="標楷體" w:eastAsia="標楷體" w:hAnsi="標楷體" w:cs="Times New Roman"/>
                <w:sz w:val="20"/>
                <w:szCs w:val="20"/>
              </w:rPr>
              <w:t>部往來沖銷</w:t>
            </w:r>
          </w:p>
        </w:tc>
        <w:tc>
          <w:tcPr>
            <w:tcW w:w="1702" w:type="dxa"/>
            <w:tcBorders>
              <w:top w:val="nil"/>
              <w:left w:val="single" w:sz="4" w:space="0" w:color="auto"/>
              <w:bottom w:val="single" w:sz="4" w:space="0" w:color="auto"/>
              <w:right w:val="single" w:sz="4" w:space="0" w:color="auto"/>
            </w:tcBorders>
            <w:vAlign w:val="center"/>
          </w:tcPr>
          <w:p w14:paraId="392AD69D"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合</w:t>
            </w:r>
            <w:r w:rsidRPr="00563ED3">
              <w:rPr>
                <w:rFonts w:ascii="標楷體" w:eastAsia="標楷體" w:hAnsi="標楷體" w:cs="Times New Roman"/>
                <w:sz w:val="20"/>
                <w:szCs w:val="20"/>
              </w:rPr>
              <w:t>計</w:t>
            </w:r>
          </w:p>
        </w:tc>
      </w:tr>
      <w:tr w:rsidR="00D8296A" w:rsidRPr="00563ED3" w14:paraId="24E2B53E" w14:textId="77777777" w:rsidTr="00E535D6">
        <w:trPr>
          <w:cantSplit/>
          <w:trHeight w:hRule="exact" w:val="397"/>
          <w:jc w:val="center"/>
        </w:trPr>
        <w:tc>
          <w:tcPr>
            <w:tcW w:w="3117" w:type="dxa"/>
            <w:gridSpan w:val="2"/>
            <w:tcBorders>
              <w:top w:val="single" w:sz="4" w:space="0" w:color="auto"/>
              <w:left w:val="single" w:sz="4" w:space="0" w:color="auto"/>
              <w:right w:val="single" w:sz="4" w:space="0" w:color="auto"/>
            </w:tcBorders>
            <w:tcMar>
              <w:top w:w="0" w:type="dxa"/>
              <w:left w:w="28" w:type="dxa"/>
              <w:bottom w:w="0" w:type="dxa"/>
              <w:right w:w="28" w:type="dxa"/>
            </w:tcMar>
            <w:vAlign w:val="center"/>
            <w:hideMark/>
          </w:tcPr>
          <w:p w14:paraId="0A36E9B2" w14:textId="77777777" w:rsidR="00D8296A" w:rsidRPr="00563ED3" w:rsidRDefault="00D8296A" w:rsidP="0029565D">
            <w:pPr>
              <w:overflowPunct w:val="0"/>
              <w:ind w:left="57" w:right="57"/>
              <w:jc w:val="distribute"/>
              <w:rPr>
                <w:rFonts w:ascii="標楷體" w:eastAsia="標楷體" w:hAnsi="標楷體" w:cs="Times New Roman"/>
                <w:b/>
                <w:bCs/>
                <w:kern w:val="0"/>
                <w:sz w:val="20"/>
                <w:szCs w:val="20"/>
              </w:rPr>
            </w:pPr>
            <w:r w:rsidRPr="00563ED3">
              <w:rPr>
                <w:rFonts w:ascii="標楷體" w:eastAsia="標楷體" w:hAnsi="標楷體" w:cs="Times New Roman" w:hint="eastAsia"/>
                <w:b/>
                <w:bCs/>
                <w:sz w:val="20"/>
                <w:szCs w:val="20"/>
              </w:rPr>
              <w:t>資產部</w:t>
            </w:r>
            <w:r w:rsidRPr="00563ED3">
              <w:rPr>
                <w:rFonts w:ascii="標楷體" w:eastAsia="標楷體" w:hAnsi="標楷體" w:cs="Times New Roman"/>
                <w:b/>
                <w:bCs/>
                <w:sz w:val="20"/>
                <w:szCs w:val="20"/>
              </w:rPr>
              <w:t>分</w:t>
            </w:r>
          </w:p>
        </w:tc>
        <w:tc>
          <w:tcPr>
            <w:tcW w:w="1701" w:type="dxa"/>
            <w:tcBorders>
              <w:top w:val="single" w:sz="4" w:space="0" w:color="auto"/>
              <w:left w:val="single" w:sz="4" w:space="0" w:color="auto"/>
              <w:right w:val="single" w:sz="4" w:space="0" w:color="auto"/>
            </w:tcBorders>
            <w:tcMar>
              <w:top w:w="0" w:type="dxa"/>
              <w:left w:w="28" w:type="dxa"/>
              <w:bottom w:w="0" w:type="dxa"/>
              <w:right w:w="28" w:type="dxa"/>
            </w:tcMar>
            <w:vAlign w:val="center"/>
          </w:tcPr>
          <w:p w14:paraId="77B0194B" w14:textId="77777777" w:rsidR="00D8296A" w:rsidRPr="00563ED3" w:rsidRDefault="00D8296A" w:rsidP="0029565D">
            <w:pPr>
              <w:widowControl/>
              <w:overflowPunct w:val="0"/>
              <w:ind w:rightChars="1" w:right="2"/>
              <w:rPr>
                <w:rFonts w:ascii="標楷體" w:eastAsia="標楷體" w:hAnsi="標楷體" w:cs="Times New Roman"/>
                <w:b/>
                <w:bCs/>
                <w:kern w:val="0"/>
                <w:sz w:val="20"/>
                <w:szCs w:val="20"/>
              </w:rPr>
            </w:pPr>
          </w:p>
        </w:tc>
        <w:tc>
          <w:tcPr>
            <w:tcW w:w="1702" w:type="dxa"/>
            <w:tcBorders>
              <w:top w:val="single" w:sz="4" w:space="0" w:color="auto"/>
              <w:left w:val="single" w:sz="4" w:space="0" w:color="auto"/>
              <w:right w:val="single" w:sz="4" w:space="0" w:color="auto"/>
            </w:tcBorders>
            <w:vAlign w:val="center"/>
          </w:tcPr>
          <w:p w14:paraId="39C744F6" w14:textId="77777777" w:rsidR="00D8296A" w:rsidRPr="00563ED3" w:rsidRDefault="00D8296A" w:rsidP="0029565D">
            <w:pPr>
              <w:overflowPunct w:val="0"/>
              <w:ind w:rightChars="1" w:right="2"/>
              <w:rPr>
                <w:rFonts w:ascii="標楷體" w:eastAsia="標楷體" w:hAnsi="標楷體" w:cs="Times New Roman"/>
                <w:b/>
                <w:bCs/>
                <w:sz w:val="20"/>
                <w:szCs w:val="20"/>
              </w:rPr>
            </w:pPr>
          </w:p>
        </w:tc>
        <w:tc>
          <w:tcPr>
            <w:tcW w:w="1701" w:type="dxa"/>
            <w:tcBorders>
              <w:top w:val="single" w:sz="4" w:space="0" w:color="auto"/>
              <w:left w:val="single" w:sz="4" w:space="0" w:color="auto"/>
              <w:right w:val="nil"/>
            </w:tcBorders>
            <w:tcMar>
              <w:top w:w="0" w:type="dxa"/>
              <w:left w:w="28" w:type="dxa"/>
              <w:bottom w:w="0" w:type="dxa"/>
              <w:right w:w="28" w:type="dxa"/>
            </w:tcMar>
            <w:vAlign w:val="center"/>
          </w:tcPr>
          <w:p w14:paraId="2CAD6ECE" w14:textId="77777777" w:rsidR="00D8296A" w:rsidRPr="00563ED3" w:rsidRDefault="00D8296A" w:rsidP="0029565D">
            <w:pPr>
              <w:overflowPunct w:val="0"/>
              <w:ind w:rightChars="1" w:right="2"/>
              <w:rPr>
                <w:rFonts w:ascii="標楷體" w:eastAsia="標楷體" w:hAnsi="標楷體" w:cs="Times New Roman"/>
                <w:b/>
                <w:bCs/>
                <w:sz w:val="20"/>
                <w:szCs w:val="20"/>
              </w:rPr>
            </w:pPr>
          </w:p>
        </w:tc>
        <w:tc>
          <w:tcPr>
            <w:tcW w:w="1702" w:type="dxa"/>
            <w:tcBorders>
              <w:top w:val="single" w:sz="4" w:space="0" w:color="auto"/>
              <w:left w:val="single" w:sz="4" w:space="0" w:color="auto"/>
              <w:right w:val="single" w:sz="4" w:space="0" w:color="auto"/>
            </w:tcBorders>
            <w:vAlign w:val="center"/>
          </w:tcPr>
          <w:p w14:paraId="14809BB9" w14:textId="77777777" w:rsidR="00D8296A" w:rsidRPr="00563ED3" w:rsidRDefault="00D8296A" w:rsidP="0029565D">
            <w:pPr>
              <w:overflowPunct w:val="0"/>
              <w:ind w:rightChars="1" w:right="2"/>
              <w:rPr>
                <w:rFonts w:ascii="標楷體" w:eastAsia="標楷體" w:hAnsi="標楷體" w:cs="Times New Roman"/>
                <w:b/>
                <w:bCs/>
                <w:sz w:val="20"/>
                <w:szCs w:val="20"/>
              </w:rPr>
            </w:pPr>
          </w:p>
        </w:tc>
      </w:tr>
      <w:tr w:rsidR="00D8296A" w:rsidRPr="00563ED3" w14:paraId="2232FCF7" w14:textId="77777777" w:rsidTr="00E535D6">
        <w:trPr>
          <w:cantSplit/>
          <w:trHeight w:hRule="exact" w:val="397"/>
          <w:jc w:val="center"/>
        </w:trPr>
        <w:tc>
          <w:tcPr>
            <w:tcW w:w="3117" w:type="dxa"/>
            <w:gridSpan w:val="2"/>
            <w:tcBorders>
              <w:left w:val="single" w:sz="4" w:space="0" w:color="auto"/>
              <w:right w:val="single" w:sz="4" w:space="0" w:color="auto"/>
            </w:tcBorders>
            <w:tcMar>
              <w:top w:w="0" w:type="dxa"/>
              <w:left w:w="28" w:type="dxa"/>
              <w:bottom w:w="0" w:type="dxa"/>
              <w:right w:w="28" w:type="dxa"/>
            </w:tcMar>
            <w:vAlign w:val="center"/>
            <w:hideMark/>
          </w:tcPr>
          <w:p w14:paraId="284FC55F" w14:textId="77777777" w:rsidR="00D8296A" w:rsidRPr="00563ED3" w:rsidRDefault="00D8296A" w:rsidP="00610D02">
            <w:pPr>
              <w:overflowPunct w:val="0"/>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sz w:val="20"/>
                <w:szCs w:val="20"/>
              </w:rPr>
              <w:t>流動資產</w:t>
            </w:r>
          </w:p>
        </w:tc>
        <w:tc>
          <w:tcPr>
            <w:tcW w:w="1701" w:type="dxa"/>
            <w:tcBorders>
              <w:left w:val="single" w:sz="4" w:space="0" w:color="auto"/>
              <w:right w:val="single" w:sz="4" w:space="0" w:color="auto"/>
            </w:tcBorders>
            <w:tcMar>
              <w:top w:w="0" w:type="dxa"/>
              <w:left w:w="28" w:type="dxa"/>
              <w:bottom w:w="0" w:type="dxa"/>
              <w:right w:w="28" w:type="dxa"/>
            </w:tcMar>
            <w:vAlign w:val="center"/>
          </w:tcPr>
          <w:p w14:paraId="175389AF" w14:textId="77777777" w:rsidR="00D8296A" w:rsidRPr="00C15003" w:rsidRDefault="00D8296A" w:rsidP="00923763">
            <w:pPr>
              <w:widowControl/>
              <w:jc w:val="right"/>
              <w:rPr>
                <w:rFonts w:ascii="標楷體" w:eastAsia="標楷體" w:hAnsi="標楷體"/>
                <w:b/>
                <w:bCs/>
                <w:sz w:val="20"/>
                <w:szCs w:val="20"/>
              </w:rPr>
            </w:pPr>
            <w:r w:rsidRPr="00C15003">
              <w:rPr>
                <w:rFonts w:ascii="標楷體" w:eastAsia="標楷體" w:hAnsi="標楷體" w:hint="eastAsia"/>
                <w:b/>
                <w:bCs/>
                <w:sz w:val="20"/>
                <w:szCs w:val="20"/>
              </w:rPr>
              <w:t>157,407</w:t>
            </w:r>
          </w:p>
          <w:p w14:paraId="7AD5AC94"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p>
        </w:tc>
        <w:tc>
          <w:tcPr>
            <w:tcW w:w="1702" w:type="dxa"/>
            <w:tcBorders>
              <w:left w:val="single" w:sz="4" w:space="0" w:color="auto"/>
              <w:right w:val="single" w:sz="4" w:space="0" w:color="auto"/>
            </w:tcBorders>
            <w:vAlign w:val="center"/>
          </w:tcPr>
          <w:p w14:paraId="724A97D5" w14:textId="77777777" w:rsidR="00D8296A" w:rsidRPr="00C35550" w:rsidRDefault="00D8296A" w:rsidP="00923763">
            <w:pPr>
              <w:widowControl/>
              <w:jc w:val="right"/>
              <w:rPr>
                <w:rFonts w:ascii="標楷體" w:eastAsia="標楷體" w:hAnsi="標楷體"/>
                <w:b/>
                <w:bCs/>
                <w:sz w:val="20"/>
                <w:szCs w:val="20"/>
              </w:rPr>
            </w:pPr>
            <w:r w:rsidRPr="00C35550">
              <w:rPr>
                <w:rFonts w:ascii="標楷體" w:eastAsia="標楷體" w:hAnsi="標楷體" w:hint="eastAsia"/>
                <w:b/>
                <w:bCs/>
                <w:sz w:val="20"/>
                <w:szCs w:val="20"/>
              </w:rPr>
              <w:t>216,062</w:t>
            </w:r>
          </w:p>
          <w:p w14:paraId="32AFC023"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p>
        </w:tc>
        <w:tc>
          <w:tcPr>
            <w:tcW w:w="1701" w:type="dxa"/>
            <w:tcBorders>
              <w:left w:val="single" w:sz="4" w:space="0" w:color="auto"/>
              <w:right w:val="nil"/>
            </w:tcBorders>
            <w:tcMar>
              <w:top w:w="0" w:type="dxa"/>
              <w:left w:w="28" w:type="dxa"/>
              <w:bottom w:w="0" w:type="dxa"/>
              <w:right w:w="28" w:type="dxa"/>
            </w:tcMar>
            <w:vAlign w:val="center"/>
          </w:tcPr>
          <w:p w14:paraId="1B6ADF00"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b/>
                <w:sz w:val="20"/>
                <w:szCs w:val="20"/>
              </w:rPr>
              <w:t>-</w:t>
            </w:r>
            <w:r w:rsidRPr="00C35550">
              <w:rPr>
                <w:rFonts w:ascii="標楷體" w:eastAsia="標楷體" w:hAnsi="標楷體" w:hint="eastAsia"/>
                <w:b/>
                <w:sz w:val="20"/>
                <w:szCs w:val="20"/>
              </w:rPr>
              <w:t xml:space="preserve"> </w:t>
            </w:r>
            <w:r w:rsidRPr="00C35550">
              <w:rPr>
                <w:rFonts w:ascii="標楷體" w:eastAsia="標楷體" w:hAnsi="標楷體"/>
                <w:b/>
                <w:sz w:val="20"/>
                <w:szCs w:val="20"/>
              </w:rPr>
              <w:t>8</w:t>
            </w:r>
            <w:r w:rsidRPr="00C35550">
              <w:rPr>
                <w:rFonts w:ascii="標楷體" w:eastAsia="標楷體" w:hAnsi="標楷體" w:hint="eastAsia"/>
                <w:b/>
                <w:sz w:val="20"/>
                <w:szCs w:val="20"/>
              </w:rPr>
              <w:t>2</w:t>
            </w:r>
            <w:r w:rsidRPr="00C35550">
              <w:rPr>
                <w:rFonts w:ascii="標楷體" w:eastAsia="標楷體" w:hAnsi="標楷體"/>
                <w:b/>
                <w:sz w:val="20"/>
                <w:szCs w:val="20"/>
              </w:rPr>
              <w:t>,</w:t>
            </w:r>
            <w:r>
              <w:rPr>
                <w:rFonts w:ascii="標楷體" w:eastAsia="標楷體" w:hAnsi="標楷體" w:hint="eastAsia"/>
                <w:b/>
                <w:sz w:val="20"/>
                <w:szCs w:val="20"/>
              </w:rPr>
              <w:t>783</w:t>
            </w:r>
          </w:p>
        </w:tc>
        <w:tc>
          <w:tcPr>
            <w:tcW w:w="1702" w:type="dxa"/>
            <w:tcBorders>
              <w:left w:val="single" w:sz="4" w:space="0" w:color="auto"/>
              <w:right w:val="single" w:sz="4" w:space="0" w:color="auto"/>
            </w:tcBorders>
            <w:vAlign w:val="center"/>
          </w:tcPr>
          <w:p w14:paraId="6DF9C622" w14:textId="77777777" w:rsidR="00D8296A" w:rsidRPr="00145A73" w:rsidRDefault="00D8296A" w:rsidP="00A266A6">
            <w:pPr>
              <w:widowControl/>
              <w:jc w:val="right"/>
              <w:rPr>
                <w:rFonts w:ascii="標楷體" w:eastAsia="標楷體" w:hAnsi="標楷體" w:cs="Times New Roman"/>
                <w:b/>
                <w:bCs/>
                <w:sz w:val="20"/>
                <w:szCs w:val="20"/>
                <w:highlight w:val="yellow"/>
              </w:rPr>
            </w:pPr>
            <w:r w:rsidRPr="00B97738">
              <w:rPr>
                <w:rFonts w:ascii="標楷體" w:eastAsia="標楷體" w:hAnsi="標楷體" w:hint="eastAsia"/>
                <w:b/>
                <w:bCs/>
                <w:sz w:val="20"/>
                <w:szCs w:val="20"/>
              </w:rPr>
              <w:t>290,685</w:t>
            </w:r>
          </w:p>
        </w:tc>
      </w:tr>
      <w:tr w:rsidR="00D8296A" w:rsidRPr="00563ED3" w14:paraId="13A47A88" w14:textId="77777777" w:rsidTr="00540FC2">
        <w:trPr>
          <w:cantSplit/>
          <w:trHeight w:hRule="exact" w:val="386"/>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hideMark/>
          </w:tcPr>
          <w:p w14:paraId="191F57E4"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現金</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627B763B" w14:textId="77777777" w:rsidR="00D8296A" w:rsidRPr="00C15003" w:rsidRDefault="00D8296A" w:rsidP="00A266A6">
            <w:pPr>
              <w:widowControl/>
              <w:jc w:val="right"/>
              <w:rPr>
                <w:rFonts w:ascii="標楷體" w:eastAsia="標楷體" w:hAnsi="標楷體"/>
                <w:sz w:val="20"/>
                <w:szCs w:val="20"/>
              </w:rPr>
            </w:pPr>
            <w:r w:rsidRPr="00C15003">
              <w:rPr>
                <w:rFonts w:ascii="標楷體" w:eastAsia="標楷體" w:hAnsi="標楷體" w:hint="eastAsia"/>
                <w:sz w:val="20"/>
                <w:szCs w:val="20"/>
              </w:rPr>
              <w:t>11,577</w:t>
            </w:r>
          </w:p>
          <w:p w14:paraId="35739C50"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bottom w:val="nil"/>
              <w:right w:val="single" w:sz="4" w:space="0" w:color="auto"/>
            </w:tcBorders>
            <w:vAlign w:val="center"/>
          </w:tcPr>
          <w:p w14:paraId="2F406B9A"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159,752</w:t>
            </w:r>
          </w:p>
        </w:tc>
        <w:tc>
          <w:tcPr>
            <w:tcW w:w="1701" w:type="dxa"/>
            <w:tcBorders>
              <w:left w:val="single" w:sz="4" w:space="0" w:color="auto"/>
              <w:right w:val="nil"/>
            </w:tcBorders>
            <w:tcMar>
              <w:top w:w="0" w:type="dxa"/>
              <w:left w:w="28" w:type="dxa"/>
              <w:bottom w:w="0" w:type="dxa"/>
              <w:right w:w="28" w:type="dxa"/>
            </w:tcMar>
            <w:vAlign w:val="center"/>
          </w:tcPr>
          <w:p w14:paraId="556CB1CF" w14:textId="05E7ACCC" w:rsidR="00D8296A" w:rsidRPr="00C35550" w:rsidRDefault="00D8296A" w:rsidP="00A266A6">
            <w:pPr>
              <w:widowControl/>
              <w:jc w:val="right"/>
              <w:rPr>
                <w:rFonts w:ascii="標楷體" w:eastAsia="標楷體" w:hAnsi="標楷體"/>
                <w:sz w:val="20"/>
                <w:szCs w:val="20"/>
              </w:rPr>
            </w:pPr>
            <w:r w:rsidRPr="00C35550">
              <w:rPr>
                <w:rFonts w:ascii="標楷體" w:eastAsia="標楷體" w:hAnsi="標楷體" w:hint="eastAsia"/>
                <w:sz w:val="20"/>
                <w:szCs w:val="20"/>
              </w:rPr>
              <w:t>- 82,2</w:t>
            </w:r>
            <w:r w:rsidR="00886AE6">
              <w:rPr>
                <w:rFonts w:ascii="標楷體" w:eastAsia="標楷體" w:hAnsi="標楷體" w:hint="eastAsia"/>
                <w:sz w:val="20"/>
                <w:szCs w:val="20"/>
              </w:rPr>
              <w:t>97</w:t>
            </w:r>
          </w:p>
          <w:p w14:paraId="45EE3B40"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right w:val="single" w:sz="4" w:space="0" w:color="auto"/>
            </w:tcBorders>
            <w:vAlign w:val="center"/>
          </w:tcPr>
          <w:p w14:paraId="5F63D30D"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89,032</w:t>
            </w:r>
          </w:p>
        </w:tc>
      </w:tr>
      <w:tr w:rsidR="00D8296A" w:rsidRPr="00563ED3" w14:paraId="35211FC0" w14:textId="77777777" w:rsidTr="00540FC2">
        <w:trPr>
          <w:cantSplit/>
          <w:trHeight w:hRule="exact" w:val="386"/>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7FD80F5"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短期投資</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434910C5"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cs="Times New Roman" w:hint="eastAsia"/>
                <w:sz w:val="20"/>
                <w:szCs w:val="20"/>
              </w:rPr>
              <w:t>－</w:t>
            </w:r>
          </w:p>
        </w:tc>
        <w:tc>
          <w:tcPr>
            <w:tcW w:w="1702" w:type="dxa"/>
            <w:tcBorders>
              <w:top w:val="nil"/>
              <w:left w:val="single" w:sz="4" w:space="0" w:color="auto"/>
              <w:bottom w:val="nil"/>
              <w:right w:val="single" w:sz="4" w:space="0" w:color="auto"/>
            </w:tcBorders>
            <w:vAlign w:val="center"/>
          </w:tcPr>
          <w:p w14:paraId="65152045"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13,323</w:t>
            </w:r>
          </w:p>
        </w:tc>
        <w:tc>
          <w:tcPr>
            <w:tcW w:w="1701" w:type="dxa"/>
            <w:tcBorders>
              <w:left w:val="single" w:sz="4" w:space="0" w:color="auto"/>
              <w:right w:val="nil"/>
            </w:tcBorders>
            <w:tcMar>
              <w:top w:w="0" w:type="dxa"/>
              <w:left w:w="28" w:type="dxa"/>
              <w:bottom w:w="0" w:type="dxa"/>
              <w:right w:w="28" w:type="dxa"/>
            </w:tcMar>
            <w:vAlign w:val="center"/>
          </w:tcPr>
          <w:p w14:paraId="7683D493"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3A7EFF9E"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13,323</w:t>
            </w:r>
          </w:p>
        </w:tc>
      </w:tr>
      <w:tr w:rsidR="00D8296A" w:rsidRPr="00563ED3" w14:paraId="489EE62D" w14:textId="77777777" w:rsidTr="00540FC2">
        <w:trPr>
          <w:cantSplit/>
          <w:trHeight w:hRule="exact" w:val="386"/>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2CBC9F0"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應收款項</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6F0ED713"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70,698</w:t>
            </w:r>
          </w:p>
        </w:tc>
        <w:tc>
          <w:tcPr>
            <w:tcW w:w="1702" w:type="dxa"/>
            <w:tcBorders>
              <w:top w:val="nil"/>
              <w:left w:val="single" w:sz="4" w:space="0" w:color="auto"/>
              <w:bottom w:val="nil"/>
              <w:right w:val="single" w:sz="4" w:space="0" w:color="auto"/>
            </w:tcBorders>
            <w:vAlign w:val="center"/>
          </w:tcPr>
          <w:p w14:paraId="275DDA68"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30,269</w:t>
            </w:r>
          </w:p>
        </w:tc>
        <w:tc>
          <w:tcPr>
            <w:tcW w:w="1701" w:type="dxa"/>
            <w:tcBorders>
              <w:left w:val="single" w:sz="4" w:space="0" w:color="auto"/>
              <w:right w:val="nil"/>
            </w:tcBorders>
            <w:tcMar>
              <w:top w:w="0" w:type="dxa"/>
              <w:left w:w="28" w:type="dxa"/>
              <w:bottom w:w="0" w:type="dxa"/>
              <w:right w:w="28" w:type="dxa"/>
            </w:tcMar>
            <w:vAlign w:val="center"/>
          </w:tcPr>
          <w:p w14:paraId="56908DD7" w14:textId="77777777" w:rsidR="00D8296A" w:rsidRPr="00C35550" w:rsidRDefault="00D8296A" w:rsidP="00A266A6">
            <w:pPr>
              <w:widowControl/>
              <w:jc w:val="right"/>
              <w:rPr>
                <w:rFonts w:ascii="標楷體" w:eastAsia="標楷體" w:hAnsi="標楷體"/>
                <w:sz w:val="20"/>
                <w:szCs w:val="20"/>
              </w:rPr>
            </w:pPr>
            <w:r w:rsidRPr="00C35550">
              <w:rPr>
                <w:rFonts w:ascii="標楷體" w:eastAsia="標楷體" w:hAnsi="標楷體" w:hint="eastAsia"/>
                <w:sz w:val="20"/>
                <w:szCs w:val="20"/>
              </w:rPr>
              <w:t>- 459</w:t>
            </w:r>
          </w:p>
          <w:p w14:paraId="029E4494"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right w:val="single" w:sz="4" w:space="0" w:color="auto"/>
            </w:tcBorders>
            <w:vAlign w:val="center"/>
          </w:tcPr>
          <w:p w14:paraId="0CB9A295"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100,508</w:t>
            </w:r>
          </w:p>
        </w:tc>
      </w:tr>
      <w:tr w:rsidR="00D8296A" w:rsidRPr="00B97738" w14:paraId="6F36ED1A" w14:textId="77777777" w:rsidTr="00540FC2">
        <w:trPr>
          <w:cantSplit/>
          <w:trHeight w:hRule="exact" w:val="386"/>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2F13817"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存貨</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4B017630"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124</w:t>
            </w:r>
          </w:p>
        </w:tc>
        <w:tc>
          <w:tcPr>
            <w:tcW w:w="1702" w:type="dxa"/>
            <w:tcBorders>
              <w:top w:val="nil"/>
              <w:left w:val="single" w:sz="4" w:space="0" w:color="auto"/>
              <w:bottom w:val="nil"/>
              <w:right w:val="single" w:sz="4" w:space="0" w:color="auto"/>
            </w:tcBorders>
            <w:vAlign w:val="center"/>
          </w:tcPr>
          <w:p w14:paraId="121FF33F"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3,239</w:t>
            </w:r>
          </w:p>
        </w:tc>
        <w:tc>
          <w:tcPr>
            <w:tcW w:w="1701" w:type="dxa"/>
            <w:tcBorders>
              <w:left w:val="single" w:sz="4" w:space="0" w:color="auto"/>
              <w:right w:val="nil"/>
            </w:tcBorders>
            <w:tcMar>
              <w:top w:w="0" w:type="dxa"/>
              <w:left w:w="28" w:type="dxa"/>
              <w:bottom w:w="0" w:type="dxa"/>
              <w:right w:w="28" w:type="dxa"/>
            </w:tcMar>
            <w:vAlign w:val="center"/>
          </w:tcPr>
          <w:p w14:paraId="6EC36943"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59AA2414" w14:textId="77777777" w:rsidR="00D8296A" w:rsidRPr="00B97738" w:rsidRDefault="00D8296A" w:rsidP="00A266A6">
            <w:pPr>
              <w:overflowPunct w:val="0"/>
              <w:ind w:rightChars="1" w:right="2"/>
              <w:jc w:val="right"/>
              <w:rPr>
                <w:rFonts w:ascii="標楷體" w:eastAsia="標楷體" w:hAnsi="標楷體" w:cs="Times New Roman"/>
                <w:sz w:val="20"/>
                <w:szCs w:val="20"/>
              </w:rPr>
            </w:pPr>
            <w:r w:rsidRPr="00B97738">
              <w:rPr>
                <w:rFonts w:ascii="標楷體" w:eastAsia="標楷體" w:hAnsi="標楷體" w:hint="eastAsia"/>
                <w:sz w:val="20"/>
                <w:szCs w:val="20"/>
              </w:rPr>
              <w:t>3,363</w:t>
            </w:r>
          </w:p>
        </w:tc>
      </w:tr>
      <w:tr w:rsidR="00D8296A" w:rsidRPr="00563ED3" w14:paraId="5DE97B6F" w14:textId="77777777" w:rsidTr="00540FC2">
        <w:trPr>
          <w:cantSplit/>
          <w:trHeight w:hRule="exact" w:val="386"/>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932F67B"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預付款項</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2326A63A"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74,948</w:t>
            </w:r>
          </w:p>
        </w:tc>
        <w:tc>
          <w:tcPr>
            <w:tcW w:w="1702" w:type="dxa"/>
            <w:tcBorders>
              <w:top w:val="nil"/>
              <w:left w:val="single" w:sz="4" w:space="0" w:color="auto"/>
              <w:bottom w:val="nil"/>
              <w:right w:val="single" w:sz="4" w:space="0" w:color="auto"/>
            </w:tcBorders>
            <w:vAlign w:val="center"/>
          </w:tcPr>
          <w:p w14:paraId="1CC3B4DF"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9,477</w:t>
            </w:r>
          </w:p>
        </w:tc>
        <w:tc>
          <w:tcPr>
            <w:tcW w:w="1701" w:type="dxa"/>
            <w:tcBorders>
              <w:left w:val="single" w:sz="4" w:space="0" w:color="auto"/>
              <w:right w:val="nil"/>
            </w:tcBorders>
            <w:tcMar>
              <w:top w:w="0" w:type="dxa"/>
              <w:left w:w="28" w:type="dxa"/>
              <w:bottom w:w="0" w:type="dxa"/>
              <w:right w:w="28" w:type="dxa"/>
            </w:tcMar>
            <w:vAlign w:val="center"/>
          </w:tcPr>
          <w:p w14:paraId="1AFE9286" w14:textId="77777777" w:rsidR="00D8296A" w:rsidRPr="00C35550" w:rsidRDefault="00D8296A" w:rsidP="00A266A6">
            <w:pPr>
              <w:widowControl/>
              <w:jc w:val="right"/>
              <w:rPr>
                <w:rFonts w:ascii="標楷體" w:eastAsia="標楷體" w:hAnsi="標楷體"/>
                <w:sz w:val="20"/>
                <w:szCs w:val="20"/>
              </w:rPr>
            </w:pPr>
            <w:r w:rsidRPr="00C35550">
              <w:rPr>
                <w:rFonts w:ascii="標楷體" w:eastAsia="標楷體" w:hAnsi="標楷體" w:hint="eastAsia"/>
                <w:sz w:val="20"/>
                <w:szCs w:val="20"/>
              </w:rPr>
              <w:t>- 27</w:t>
            </w:r>
          </w:p>
          <w:p w14:paraId="3347EB68"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right w:val="single" w:sz="4" w:space="0" w:color="auto"/>
            </w:tcBorders>
            <w:vAlign w:val="center"/>
          </w:tcPr>
          <w:p w14:paraId="691ECE9E"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84,397</w:t>
            </w:r>
          </w:p>
        </w:tc>
      </w:tr>
      <w:tr w:rsidR="00D8296A" w:rsidRPr="00563ED3" w14:paraId="41BA3173" w14:textId="77777777" w:rsidTr="00540FC2">
        <w:trPr>
          <w:cantSplit/>
          <w:trHeight w:hRule="exact" w:val="386"/>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1312AB6"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其他流動資產</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36407CB5"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59</w:t>
            </w:r>
          </w:p>
        </w:tc>
        <w:tc>
          <w:tcPr>
            <w:tcW w:w="1702" w:type="dxa"/>
            <w:tcBorders>
              <w:top w:val="nil"/>
              <w:left w:val="single" w:sz="4" w:space="0" w:color="auto"/>
              <w:bottom w:val="nil"/>
              <w:right w:val="single" w:sz="4" w:space="0" w:color="auto"/>
            </w:tcBorders>
            <w:vAlign w:val="center"/>
          </w:tcPr>
          <w:p w14:paraId="62FCF781"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 xml:space="preserve"> </w:t>
            </w:r>
            <w:r w:rsidRPr="00C35550">
              <w:rPr>
                <w:rFonts w:ascii="標楷體" w:eastAsia="標楷體" w:hAnsi="標楷體" w:cs="Times New Roman" w:hint="eastAsia"/>
                <w:sz w:val="20"/>
                <w:szCs w:val="20"/>
              </w:rPr>
              <w:t>－</w:t>
            </w:r>
          </w:p>
        </w:tc>
        <w:tc>
          <w:tcPr>
            <w:tcW w:w="1701" w:type="dxa"/>
            <w:tcBorders>
              <w:left w:val="single" w:sz="4" w:space="0" w:color="auto"/>
              <w:right w:val="nil"/>
            </w:tcBorders>
            <w:tcMar>
              <w:top w:w="0" w:type="dxa"/>
              <w:left w:w="28" w:type="dxa"/>
              <w:bottom w:w="0" w:type="dxa"/>
              <w:right w:w="28" w:type="dxa"/>
            </w:tcMar>
            <w:vAlign w:val="center"/>
          </w:tcPr>
          <w:p w14:paraId="1DB00235"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045165C7"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59</w:t>
            </w:r>
          </w:p>
        </w:tc>
      </w:tr>
      <w:tr w:rsidR="00D8296A" w:rsidRPr="00563ED3" w14:paraId="2FD1551D" w14:textId="77777777" w:rsidTr="00E535D6">
        <w:trPr>
          <w:cantSplit/>
          <w:trHeight w:hRule="exact" w:val="397"/>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hideMark/>
          </w:tcPr>
          <w:p w14:paraId="1F07DE6C" w14:textId="77777777" w:rsidR="00D8296A" w:rsidRPr="00563ED3" w:rsidRDefault="00D8296A" w:rsidP="00610D02">
            <w:pPr>
              <w:overflowPunct w:val="0"/>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非</w:t>
            </w:r>
            <w:r w:rsidRPr="00563ED3">
              <w:rPr>
                <w:rFonts w:ascii="標楷體" w:eastAsia="標楷體" w:hAnsi="標楷體" w:cs="Times New Roman" w:hint="eastAsia"/>
                <w:b/>
                <w:sz w:val="20"/>
                <w:szCs w:val="20"/>
              </w:rPr>
              <w:t>流動資產</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0BECA051"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r w:rsidRPr="009F77AB">
              <w:rPr>
                <w:rFonts w:ascii="標楷體" w:eastAsia="標楷體" w:hAnsi="標楷體" w:hint="eastAsia"/>
                <w:b/>
                <w:bCs/>
                <w:sz w:val="20"/>
                <w:szCs w:val="20"/>
              </w:rPr>
              <w:t>11,877,070</w:t>
            </w:r>
          </w:p>
        </w:tc>
        <w:tc>
          <w:tcPr>
            <w:tcW w:w="1702" w:type="dxa"/>
            <w:tcBorders>
              <w:left w:val="single" w:sz="4" w:space="0" w:color="auto"/>
              <w:bottom w:val="nil"/>
              <w:right w:val="single" w:sz="4" w:space="0" w:color="auto"/>
            </w:tcBorders>
            <w:vAlign w:val="center"/>
          </w:tcPr>
          <w:p w14:paraId="0FCEF70E" w14:textId="77777777" w:rsidR="00D8296A" w:rsidRPr="00C35550" w:rsidRDefault="00D8296A" w:rsidP="00923763">
            <w:pPr>
              <w:widowControl/>
              <w:jc w:val="right"/>
              <w:rPr>
                <w:rFonts w:ascii="標楷體" w:eastAsia="標楷體" w:hAnsi="標楷體"/>
                <w:b/>
                <w:bCs/>
                <w:sz w:val="20"/>
                <w:szCs w:val="20"/>
              </w:rPr>
            </w:pPr>
            <w:r w:rsidRPr="00C35550">
              <w:rPr>
                <w:rFonts w:ascii="標楷體" w:eastAsia="標楷體" w:hAnsi="標楷體" w:hint="eastAsia"/>
                <w:b/>
                <w:bCs/>
                <w:sz w:val="20"/>
                <w:szCs w:val="20"/>
              </w:rPr>
              <w:t>574,116</w:t>
            </w:r>
          </w:p>
          <w:p w14:paraId="11E88D56"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p>
        </w:tc>
        <w:tc>
          <w:tcPr>
            <w:tcW w:w="1701" w:type="dxa"/>
            <w:tcBorders>
              <w:left w:val="single" w:sz="4" w:space="0" w:color="auto"/>
              <w:right w:val="nil"/>
            </w:tcBorders>
            <w:tcMar>
              <w:top w:w="0" w:type="dxa"/>
              <w:left w:w="28" w:type="dxa"/>
              <w:bottom w:w="0" w:type="dxa"/>
              <w:right w:w="28" w:type="dxa"/>
            </w:tcMar>
            <w:vAlign w:val="center"/>
          </w:tcPr>
          <w:p w14:paraId="2182C707" w14:textId="77777777" w:rsidR="00D8296A" w:rsidRPr="00C35550" w:rsidRDefault="00D8296A" w:rsidP="00610D02">
            <w:pPr>
              <w:widowControl/>
              <w:jc w:val="right"/>
              <w:rPr>
                <w:rFonts w:ascii="標楷體" w:eastAsia="標楷體" w:hAnsi="標楷體"/>
                <w:b/>
                <w:bCs/>
                <w:sz w:val="20"/>
                <w:szCs w:val="20"/>
              </w:rPr>
            </w:pPr>
            <w:r w:rsidRPr="00C35550">
              <w:rPr>
                <w:rFonts w:ascii="標楷體" w:eastAsia="標楷體" w:hAnsi="標楷體" w:hint="eastAsia"/>
                <w:b/>
                <w:bCs/>
                <w:sz w:val="20"/>
                <w:szCs w:val="20"/>
              </w:rPr>
              <w:t>- 446,428</w:t>
            </w:r>
          </w:p>
          <w:p w14:paraId="311A2685"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p>
        </w:tc>
        <w:tc>
          <w:tcPr>
            <w:tcW w:w="1702" w:type="dxa"/>
            <w:tcBorders>
              <w:left w:val="single" w:sz="4" w:space="0" w:color="auto"/>
              <w:right w:val="single" w:sz="4" w:space="0" w:color="auto"/>
            </w:tcBorders>
            <w:vAlign w:val="center"/>
          </w:tcPr>
          <w:p w14:paraId="53448106" w14:textId="77777777" w:rsidR="00D8296A" w:rsidRPr="00B97738" w:rsidRDefault="00D8296A" w:rsidP="00A266A6">
            <w:pPr>
              <w:widowControl/>
              <w:jc w:val="right"/>
              <w:rPr>
                <w:rFonts w:ascii="標楷體" w:eastAsia="標楷體" w:hAnsi="標楷體"/>
                <w:b/>
                <w:bCs/>
                <w:sz w:val="20"/>
                <w:szCs w:val="20"/>
              </w:rPr>
            </w:pPr>
            <w:r w:rsidRPr="00B97738">
              <w:rPr>
                <w:rFonts w:ascii="標楷體" w:eastAsia="標楷體" w:hAnsi="標楷體" w:hint="eastAsia"/>
                <w:b/>
                <w:bCs/>
                <w:sz w:val="20"/>
                <w:szCs w:val="20"/>
              </w:rPr>
              <w:t>12,004,758</w:t>
            </w:r>
          </w:p>
          <w:p w14:paraId="0616B2AD" w14:textId="77777777" w:rsidR="00D8296A" w:rsidRPr="00145A73" w:rsidRDefault="00D8296A" w:rsidP="00610D02">
            <w:pPr>
              <w:overflowPunct w:val="0"/>
              <w:ind w:rightChars="1" w:right="2"/>
              <w:jc w:val="right"/>
              <w:rPr>
                <w:rFonts w:ascii="標楷體" w:eastAsia="標楷體" w:hAnsi="標楷體" w:cs="Times New Roman"/>
                <w:b/>
                <w:bCs/>
                <w:sz w:val="20"/>
                <w:szCs w:val="20"/>
                <w:highlight w:val="yellow"/>
              </w:rPr>
            </w:pPr>
          </w:p>
        </w:tc>
      </w:tr>
      <w:tr w:rsidR="00D8296A" w:rsidRPr="00563ED3" w14:paraId="6071D097" w14:textId="77777777" w:rsidTr="00540FC2">
        <w:trPr>
          <w:cantSplit/>
          <w:trHeight w:hRule="exact" w:val="369"/>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CBB1134"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押匯貼現、放款、基金</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7F8FBF4B" w14:textId="77777777" w:rsidR="00D8296A" w:rsidRPr="009F77AB" w:rsidRDefault="00D8296A" w:rsidP="00A266A6">
            <w:pPr>
              <w:overflowPunct w:val="0"/>
              <w:ind w:rightChars="1" w:right="2"/>
              <w:jc w:val="right"/>
              <w:rPr>
                <w:rFonts w:ascii="標楷體" w:eastAsia="標楷體" w:hAnsi="標楷體" w:cs="Times New Roman"/>
                <w:sz w:val="20"/>
                <w:szCs w:val="20"/>
              </w:rPr>
            </w:pPr>
            <w:r w:rsidRPr="009F77AB">
              <w:rPr>
                <w:rFonts w:ascii="標楷體" w:eastAsia="標楷體" w:hAnsi="標楷體" w:cs="Times New Roman" w:hint="eastAsia"/>
                <w:sz w:val="20"/>
                <w:szCs w:val="20"/>
              </w:rPr>
              <w:t>－</w:t>
            </w:r>
          </w:p>
        </w:tc>
        <w:tc>
          <w:tcPr>
            <w:tcW w:w="1702" w:type="dxa"/>
            <w:tcBorders>
              <w:top w:val="nil"/>
              <w:left w:val="single" w:sz="4" w:space="0" w:color="auto"/>
              <w:bottom w:val="nil"/>
              <w:right w:val="single" w:sz="4" w:space="0" w:color="auto"/>
            </w:tcBorders>
            <w:vAlign w:val="center"/>
          </w:tcPr>
          <w:p w14:paraId="48AAA46B"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hint="eastAsia"/>
                <w:sz w:val="20"/>
                <w:szCs w:val="20"/>
              </w:rPr>
              <w:t>5,962</w:t>
            </w:r>
          </w:p>
        </w:tc>
        <w:tc>
          <w:tcPr>
            <w:tcW w:w="1701" w:type="dxa"/>
            <w:tcBorders>
              <w:left w:val="single" w:sz="4" w:space="0" w:color="auto"/>
              <w:right w:val="nil"/>
            </w:tcBorders>
            <w:tcMar>
              <w:top w:w="0" w:type="dxa"/>
              <w:left w:w="28" w:type="dxa"/>
              <w:bottom w:w="0" w:type="dxa"/>
              <w:right w:w="28" w:type="dxa"/>
            </w:tcMar>
            <w:vAlign w:val="center"/>
          </w:tcPr>
          <w:p w14:paraId="55728698"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25A25A60"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5,962</w:t>
            </w:r>
          </w:p>
        </w:tc>
      </w:tr>
      <w:tr w:rsidR="00D8296A" w:rsidRPr="00563ED3" w14:paraId="3B654A07" w14:textId="77777777" w:rsidTr="00E535D6">
        <w:trPr>
          <w:cantSplit/>
          <w:trHeight w:hRule="exact" w:val="340"/>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95C2825"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長期應收款項</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2F7CCD83" w14:textId="77777777" w:rsidR="00D8296A" w:rsidRPr="009F77AB" w:rsidRDefault="00D8296A" w:rsidP="00A266A6">
            <w:pPr>
              <w:overflowPunct w:val="0"/>
              <w:ind w:rightChars="1" w:right="2"/>
              <w:jc w:val="right"/>
              <w:rPr>
                <w:rFonts w:ascii="標楷體" w:eastAsia="標楷體" w:hAnsi="標楷體" w:cs="Times New Roman"/>
                <w:sz w:val="20"/>
                <w:szCs w:val="20"/>
              </w:rPr>
            </w:pPr>
            <w:r w:rsidRPr="009F77AB">
              <w:rPr>
                <w:rFonts w:ascii="標楷體" w:eastAsia="標楷體" w:hAnsi="標楷體" w:cs="Times New Roman" w:hint="eastAsia"/>
                <w:sz w:val="20"/>
                <w:szCs w:val="20"/>
              </w:rPr>
              <w:t>－</w:t>
            </w:r>
          </w:p>
        </w:tc>
        <w:tc>
          <w:tcPr>
            <w:tcW w:w="1702" w:type="dxa"/>
            <w:tcBorders>
              <w:top w:val="nil"/>
              <w:left w:val="single" w:sz="4" w:space="0" w:color="auto"/>
              <w:bottom w:val="nil"/>
              <w:right w:val="single" w:sz="4" w:space="0" w:color="auto"/>
            </w:tcBorders>
            <w:vAlign w:val="center"/>
          </w:tcPr>
          <w:p w14:paraId="61E4EBA9"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6,310</w:t>
            </w:r>
          </w:p>
        </w:tc>
        <w:tc>
          <w:tcPr>
            <w:tcW w:w="1701" w:type="dxa"/>
            <w:tcBorders>
              <w:left w:val="single" w:sz="4" w:space="0" w:color="auto"/>
              <w:right w:val="nil"/>
            </w:tcBorders>
            <w:tcMar>
              <w:top w:w="0" w:type="dxa"/>
              <w:left w:w="28" w:type="dxa"/>
              <w:bottom w:w="0" w:type="dxa"/>
              <w:right w:w="28" w:type="dxa"/>
            </w:tcMar>
            <w:vAlign w:val="center"/>
          </w:tcPr>
          <w:p w14:paraId="2631A0C4"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58F14808"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6,310</w:t>
            </w:r>
          </w:p>
        </w:tc>
      </w:tr>
      <w:tr w:rsidR="00D8296A" w:rsidRPr="00563ED3" w14:paraId="3068483D" w14:textId="77777777" w:rsidTr="00E535D6">
        <w:trPr>
          <w:cantSplit/>
          <w:trHeight w:hRule="exact" w:val="340"/>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7D5B055"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採權益法之投資</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1BDA72CA"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450,664</w:t>
            </w:r>
          </w:p>
        </w:tc>
        <w:tc>
          <w:tcPr>
            <w:tcW w:w="1702" w:type="dxa"/>
            <w:tcBorders>
              <w:top w:val="nil"/>
              <w:left w:val="single" w:sz="4" w:space="0" w:color="auto"/>
              <w:bottom w:val="nil"/>
              <w:right w:val="single" w:sz="4" w:space="0" w:color="auto"/>
            </w:tcBorders>
            <w:vAlign w:val="center"/>
          </w:tcPr>
          <w:p w14:paraId="267274EB"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710</w:t>
            </w:r>
          </w:p>
        </w:tc>
        <w:tc>
          <w:tcPr>
            <w:tcW w:w="1701" w:type="dxa"/>
            <w:tcBorders>
              <w:left w:val="single" w:sz="4" w:space="0" w:color="auto"/>
              <w:right w:val="nil"/>
            </w:tcBorders>
            <w:tcMar>
              <w:top w:w="0" w:type="dxa"/>
              <w:left w:w="28" w:type="dxa"/>
              <w:bottom w:w="0" w:type="dxa"/>
              <w:right w:w="28" w:type="dxa"/>
            </w:tcMar>
            <w:vAlign w:val="center"/>
          </w:tcPr>
          <w:p w14:paraId="0FFC246E" w14:textId="77777777" w:rsidR="00D8296A" w:rsidRPr="00C35550" w:rsidRDefault="00D8296A" w:rsidP="00A266A6">
            <w:pPr>
              <w:widowControl/>
              <w:jc w:val="right"/>
              <w:rPr>
                <w:rFonts w:ascii="標楷體" w:eastAsia="標楷體" w:hAnsi="標楷體"/>
                <w:sz w:val="20"/>
                <w:szCs w:val="20"/>
              </w:rPr>
            </w:pPr>
            <w:r w:rsidRPr="00C35550">
              <w:rPr>
                <w:rFonts w:ascii="標楷體" w:eastAsia="標楷體" w:hAnsi="標楷體" w:hint="eastAsia"/>
                <w:sz w:val="20"/>
                <w:szCs w:val="20"/>
              </w:rPr>
              <w:t>- 446,428</w:t>
            </w:r>
          </w:p>
          <w:p w14:paraId="570E4742"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right w:val="single" w:sz="4" w:space="0" w:color="auto"/>
            </w:tcBorders>
            <w:vAlign w:val="center"/>
          </w:tcPr>
          <w:p w14:paraId="59D08AC3"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4,946</w:t>
            </w:r>
          </w:p>
        </w:tc>
      </w:tr>
      <w:tr w:rsidR="00D8296A" w:rsidRPr="00563ED3" w14:paraId="135B758E" w14:textId="77777777" w:rsidTr="00E535D6">
        <w:trPr>
          <w:cantSplit/>
          <w:trHeight w:hRule="exact" w:val="340"/>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BA80721"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其他投資</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682654F4"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176,868</w:t>
            </w:r>
          </w:p>
        </w:tc>
        <w:tc>
          <w:tcPr>
            <w:tcW w:w="1702" w:type="dxa"/>
            <w:tcBorders>
              <w:top w:val="nil"/>
              <w:left w:val="single" w:sz="4" w:space="0" w:color="auto"/>
              <w:bottom w:val="nil"/>
              <w:right w:val="single" w:sz="4" w:space="0" w:color="auto"/>
            </w:tcBorders>
            <w:vAlign w:val="center"/>
          </w:tcPr>
          <w:p w14:paraId="2195F7EC"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43,937</w:t>
            </w:r>
          </w:p>
        </w:tc>
        <w:tc>
          <w:tcPr>
            <w:tcW w:w="1701" w:type="dxa"/>
            <w:tcBorders>
              <w:left w:val="single" w:sz="4" w:space="0" w:color="auto"/>
              <w:right w:val="nil"/>
            </w:tcBorders>
            <w:tcMar>
              <w:top w:w="0" w:type="dxa"/>
              <w:left w:w="28" w:type="dxa"/>
              <w:bottom w:w="0" w:type="dxa"/>
              <w:right w:w="28" w:type="dxa"/>
            </w:tcMar>
            <w:vAlign w:val="center"/>
          </w:tcPr>
          <w:p w14:paraId="1154E610"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010AB8AD"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220,806</w:t>
            </w:r>
          </w:p>
        </w:tc>
      </w:tr>
      <w:tr w:rsidR="00D8296A" w:rsidRPr="00563ED3" w14:paraId="766F6DAC" w14:textId="77777777" w:rsidTr="00E535D6">
        <w:trPr>
          <w:cantSplit/>
          <w:trHeight w:hRule="exact" w:val="340"/>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6B97E9C"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土地、建築物及設備</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053B0A98"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11,242,011</w:t>
            </w:r>
          </w:p>
        </w:tc>
        <w:tc>
          <w:tcPr>
            <w:tcW w:w="1702" w:type="dxa"/>
            <w:tcBorders>
              <w:top w:val="nil"/>
              <w:left w:val="single" w:sz="4" w:space="0" w:color="auto"/>
              <w:bottom w:val="nil"/>
              <w:right w:val="single" w:sz="4" w:space="0" w:color="auto"/>
            </w:tcBorders>
            <w:vAlign w:val="center"/>
          </w:tcPr>
          <w:p w14:paraId="451211D4"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508,739</w:t>
            </w:r>
          </w:p>
        </w:tc>
        <w:tc>
          <w:tcPr>
            <w:tcW w:w="1701" w:type="dxa"/>
            <w:tcBorders>
              <w:left w:val="single" w:sz="4" w:space="0" w:color="auto"/>
              <w:right w:val="nil"/>
            </w:tcBorders>
            <w:tcMar>
              <w:top w:w="0" w:type="dxa"/>
              <w:left w:w="28" w:type="dxa"/>
              <w:bottom w:w="0" w:type="dxa"/>
              <w:right w:w="28" w:type="dxa"/>
            </w:tcMar>
            <w:vAlign w:val="center"/>
          </w:tcPr>
          <w:p w14:paraId="6142DD16"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5D28847C"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11,750,750</w:t>
            </w:r>
          </w:p>
        </w:tc>
      </w:tr>
      <w:tr w:rsidR="00D8296A" w:rsidRPr="00563ED3" w14:paraId="49E8E565" w14:textId="77777777" w:rsidTr="00E535D6">
        <w:trPr>
          <w:cantSplit/>
          <w:trHeight w:hRule="exact" w:val="340"/>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BCF5D84"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無形資產</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4D435882"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4,455</w:t>
            </w:r>
          </w:p>
        </w:tc>
        <w:tc>
          <w:tcPr>
            <w:tcW w:w="1702" w:type="dxa"/>
            <w:tcBorders>
              <w:top w:val="nil"/>
              <w:left w:val="single" w:sz="4" w:space="0" w:color="auto"/>
              <w:bottom w:val="nil"/>
              <w:right w:val="single" w:sz="4" w:space="0" w:color="auto"/>
            </w:tcBorders>
            <w:vAlign w:val="center"/>
          </w:tcPr>
          <w:p w14:paraId="2BA75EFA"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732</w:t>
            </w:r>
          </w:p>
        </w:tc>
        <w:tc>
          <w:tcPr>
            <w:tcW w:w="1701" w:type="dxa"/>
            <w:tcBorders>
              <w:left w:val="single" w:sz="4" w:space="0" w:color="auto"/>
              <w:right w:val="nil"/>
            </w:tcBorders>
            <w:tcMar>
              <w:top w:w="0" w:type="dxa"/>
              <w:left w:w="28" w:type="dxa"/>
              <w:bottom w:w="0" w:type="dxa"/>
              <w:right w:w="28" w:type="dxa"/>
            </w:tcMar>
            <w:vAlign w:val="center"/>
          </w:tcPr>
          <w:p w14:paraId="4EF357F0"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68817816"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5,187</w:t>
            </w:r>
          </w:p>
        </w:tc>
      </w:tr>
      <w:tr w:rsidR="00D8296A" w:rsidRPr="00563ED3" w14:paraId="343FF39A" w14:textId="77777777" w:rsidTr="00E535D6">
        <w:trPr>
          <w:cantSplit/>
          <w:trHeight w:hRule="exact" w:val="340"/>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6B521C5" w14:textId="77777777" w:rsidR="00D8296A" w:rsidRPr="00563ED3" w:rsidRDefault="00D8296A" w:rsidP="00A266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其他資產</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6DDD4061"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hint="eastAsia"/>
                <w:sz w:val="20"/>
                <w:szCs w:val="20"/>
              </w:rPr>
              <w:t>3,071</w:t>
            </w:r>
          </w:p>
        </w:tc>
        <w:tc>
          <w:tcPr>
            <w:tcW w:w="1702" w:type="dxa"/>
            <w:tcBorders>
              <w:top w:val="nil"/>
              <w:left w:val="single" w:sz="4" w:space="0" w:color="auto"/>
              <w:bottom w:val="nil"/>
              <w:right w:val="single" w:sz="4" w:space="0" w:color="auto"/>
            </w:tcBorders>
            <w:vAlign w:val="center"/>
          </w:tcPr>
          <w:p w14:paraId="5BFBC3D2"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7,722</w:t>
            </w:r>
          </w:p>
        </w:tc>
        <w:tc>
          <w:tcPr>
            <w:tcW w:w="1701" w:type="dxa"/>
            <w:tcBorders>
              <w:left w:val="single" w:sz="4" w:space="0" w:color="auto"/>
              <w:right w:val="nil"/>
            </w:tcBorders>
            <w:tcMar>
              <w:top w:w="0" w:type="dxa"/>
              <w:left w:w="28" w:type="dxa"/>
              <w:bottom w:w="0" w:type="dxa"/>
              <w:right w:w="28" w:type="dxa"/>
            </w:tcMar>
            <w:vAlign w:val="center"/>
          </w:tcPr>
          <w:p w14:paraId="64942F6C" w14:textId="77777777" w:rsidR="00D8296A" w:rsidRPr="00C35550" w:rsidRDefault="00D8296A" w:rsidP="00A266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23EC1DCC" w14:textId="77777777" w:rsidR="00D8296A" w:rsidRPr="00145A73" w:rsidRDefault="00D8296A" w:rsidP="00A266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10,793</w:t>
            </w:r>
          </w:p>
        </w:tc>
      </w:tr>
      <w:tr w:rsidR="00D8296A" w:rsidRPr="00563ED3" w14:paraId="409CDD0C" w14:textId="77777777" w:rsidTr="00E535D6">
        <w:trPr>
          <w:cantSplit/>
          <w:trHeight w:hRule="exact" w:val="397"/>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14712248" w14:textId="77777777" w:rsidR="00D8296A" w:rsidRPr="00563ED3" w:rsidRDefault="00D8296A" w:rsidP="00610D02">
            <w:pPr>
              <w:overflowPunct w:val="0"/>
              <w:ind w:left="57" w:right="57"/>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原</w:t>
            </w:r>
            <w:r w:rsidRPr="00563ED3">
              <w:rPr>
                <w:rFonts w:ascii="標楷體" w:eastAsia="標楷體" w:hAnsi="標楷體" w:cs="Times New Roman"/>
                <w:b/>
                <w:bCs/>
                <w:sz w:val="20"/>
                <w:szCs w:val="20"/>
              </w:rPr>
              <w:t>列</w:t>
            </w:r>
            <w:r w:rsidRPr="00563ED3">
              <w:rPr>
                <w:rFonts w:ascii="標楷體" w:eastAsia="標楷體" w:hAnsi="標楷體" w:cs="Times New Roman" w:hint="eastAsia"/>
                <w:b/>
                <w:bCs/>
                <w:sz w:val="20"/>
                <w:szCs w:val="20"/>
              </w:rPr>
              <w:t>資產總</w:t>
            </w:r>
            <w:r w:rsidRPr="00563ED3">
              <w:rPr>
                <w:rFonts w:ascii="標楷體" w:eastAsia="標楷體" w:hAnsi="標楷體" w:cs="Times New Roman"/>
                <w:b/>
                <w:bCs/>
                <w:sz w:val="20"/>
                <w:szCs w:val="20"/>
              </w:rPr>
              <w:t>額</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533CD4A2" w14:textId="77777777" w:rsidR="00D8296A" w:rsidRPr="009F77AB" w:rsidRDefault="00D8296A" w:rsidP="00610D02">
            <w:pPr>
              <w:widowControl/>
              <w:jc w:val="right"/>
              <w:rPr>
                <w:rFonts w:ascii="標楷體" w:eastAsia="標楷體" w:hAnsi="標楷體"/>
                <w:b/>
                <w:bCs/>
                <w:sz w:val="20"/>
                <w:szCs w:val="20"/>
              </w:rPr>
            </w:pPr>
            <w:r w:rsidRPr="009F77AB">
              <w:rPr>
                <w:rFonts w:ascii="標楷體" w:eastAsia="標楷體" w:hAnsi="標楷體" w:hint="eastAsia"/>
                <w:b/>
                <w:bCs/>
                <w:sz w:val="20"/>
                <w:szCs w:val="20"/>
              </w:rPr>
              <w:t>12,034,477</w:t>
            </w:r>
          </w:p>
          <w:p w14:paraId="5FB638B2" w14:textId="77777777" w:rsidR="00D8296A" w:rsidRPr="00145A73" w:rsidRDefault="00D8296A" w:rsidP="00610D02">
            <w:pPr>
              <w:overflowPunct w:val="0"/>
              <w:ind w:rightChars="1" w:right="2"/>
              <w:jc w:val="right"/>
              <w:rPr>
                <w:rFonts w:ascii="標楷體" w:eastAsia="標楷體" w:hAnsi="標楷體" w:cs="Times New Roman"/>
                <w:b/>
                <w:sz w:val="20"/>
                <w:szCs w:val="20"/>
                <w:highlight w:val="yellow"/>
              </w:rPr>
            </w:pPr>
          </w:p>
        </w:tc>
        <w:tc>
          <w:tcPr>
            <w:tcW w:w="1702" w:type="dxa"/>
            <w:tcBorders>
              <w:top w:val="nil"/>
              <w:left w:val="single" w:sz="4" w:space="0" w:color="auto"/>
              <w:right w:val="single" w:sz="4" w:space="0" w:color="auto"/>
            </w:tcBorders>
            <w:vAlign w:val="center"/>
          </w:tcPr>
          <w:p w14:paraId="6CA9E971" w14:textId="77777777" w:rsidR="00D8296A" w:rsidRPr="00A13320" w:rsidRDefault="00D8296A" w:rsidP="00923763">
            <w:pPr>
              <w:widowControl/>
              <w:jc w:val="right"/>
              <w:rPr>
                <w:rFonts w:ascii="標楷體" w:eastAsia="標楷體" w:hAnsi="標楷體"/>
                <w:b/>
                <w:bCs/>
                <w:sz w:val="20"/>
                <w:szCs w:val="20"/>
              </w:rPr>
            </w:pPr>
            <w:r w:rsidRPr="00A13320">
              <w:rPr>
                <w:rFonts w:ascii="標楷體" w:eastAsia="標楷體" w:hAnsi="標楷體" w:hint="eastAsia"/>
                <w:b/>
                <w:bCs/>
                <w:sz w:val="20"/>
                <w:szCs w:val="20"/>
              </w:rPr>
              <w:t>790,178</w:t>
            </w:r>
          </w:p>
          <w:p w14:paraId="4D6D79A7" w14:textId="77777777" w:rsidR="00D8296A" w:rsidRPr="00A13320" w:rsidRDefault="00D8296A" w:rsidP="00610D02">
            <w:pPr>
              <w:overflowPunct w:val="0"/>
              <w:ind w:rightChars="1" w:right="2"/>
              <w:jc w:val="right"/>
              <w:rPr>
                <w:rFonts w:ascii="標楷體" w:eastAsia="標楷體" w:hAnsi="標楷體" w:cs="Times New Roman"/>
                <w:b/>
                <w:sz w:val="20"/>
                <w:szCs w:val="20"/>
                <w:highlight w:val="green"/>
              </w:rPr>
            </w:pPr>
          </w:p>
        </w:tc>
        <w:tc>
          <w:tcPr>
            <w:tcW w:w="1701" w:type="dxa"/>
            <w:tcBorders>
              <w:left w:val="single" w:sz="4" w:space="0" w:color="auto"/>
              <w:right w:val="nil"/>
            </w:tcBorders>
            <w:tcMar>
              <w:top w:w="0" w:type="dxa"/>
              <w:left w:w="28" w:type="dxa"/>
              <w:bottom w:w="0" w:type="dxa"/>
              <w:right w:w="28" w:type="dxa"/>
            </w:tcMar>
            <w:vAlign w:val="center"/>
          </w:tcPr>
          <w:p w14:paraId="7BE0E131" w14:textId="77777777" w:rsidR="00D8296A" w:rsidRPr="00A13320" w:rsidRDefault="00D8296A" w:rsidP="00610D02">
            <w:pPr>
              <w:widowControl/>
              <w:jc w:val="right"/>
              <w:rPr>
                <w:rFonts w:ascii="標楷體" w:eastAsia="標楷體" w:hAnsi="標楷體"/>
                <w:b/>
                <w:bCs/>
                <w:sz w:val="20"/>
                <w:szCs w:val="20"/>
              </w:rPr>
            </w:pPr>
            <w:r w:rsidRPr="00A13320">
              <w:rPr>
                <w:rFonts w:ascii="標楷體" w:eastAsia="標楷體" w:hAnsi="標楷體" w:hint="eastAsia"/>
                <w:b/>
                <w:bCs/>
                <w:sz w:val="20"/>
                <w:szCs w:val="20"/>
              </w:rPr>
              <w:t>- 529,212</w:t>
            </w:r>
          </w:p>
          <w:p w14:paraId="7D2C19B8" w14:textId="77777777" w:rsidR="00D8296A" w:rsidRPr="00A13320" w:rsidRDefault="00D8296A" w:rsidP="00610D02">
            <w:pPr>
              <w:overflowPunct w:val="0"/>
              <w:ind w:rightChars="1" w:right="2"/>
              <w:jc w:val="right"/>
              <w:rPr>
                <w:rFonts w:ascii="標楷體" w:eastAsia="標楷體" w:hAnsi="標楷體" w:cs="Times New Roman"/>
                <w:b/>
                <w:bCs/>
                <w:sz w:val="20"/>
                <w:szCs w:val="20"/>
                <w:highlight w:val="green"/>
              </w:rPr>
            </w:pPr>
          </w:p>
        </w:tc>
        <w:tc>
          <w:tcPr>
            <w:tcW w:w="1702" w:type="dxa"/>
            <w:tcBorders>
              <w:left w:val="single" w:sz="4" w:space="0" w:color="auto"/>
              <w:right w:val="single" w:sz="4" w:space="0" w:color="auto"/>
            </w:tcBorders>
            <w:vAlign w:val="center"/>
          </w:tcPr>
          <w:p w14:paraId="1FE3B10A" w14:textId="77777777" w:rsidR="00D8296A" w:rsidRPr="00A13320" w:rsidRDefault="00D8296A" w:rsidP="00A266A6">
            <w:pPr>
              <w:widowControl/>
              <w:jc w:val="right"/>
              <w:rPr>
                <w:rFonts w:ascii="標楷體" w:eastAsia="標楷體" w:hAnsi="標楷體"/>
                <w:b/>
                <w:bCs/>
                <w:sz w:val="20"/>
                <w:szCs w:val="20"/>
              </w:rPr>
            </w:pPr>
            <w:r w:rsidRPr="00A13320">
              <w:rPr>
                <w:rFonts w:ascii="標楷體" w:eastAsia="標楷體" w:hAnsi="標楷體" w:hint="eastAsia"/>
                <w:b/>
                <w:bCs/>
                <w:sz w:val="20"/>
                <w:szCs w:val="20"/>
              </w:rPr>
              <w:t>12,295,444</w:t>
            </w:r>
          </w:p>
          <w:p w14:paraId="7D0B9695" w14:textId="77777777" w:rsidR="00D8296A" w:rsidRPr="00A13320" w:rsidRDefault="00D8296A" w:rsidP="00610D02">
            <w:pPr>
              <w:overflowPunct w:val="0"/>
              <w:ind w:rightChars="1" w:right="2"/>
              <w:jc w:val="right"/>
              <w:rPr>
                <w:rFonts w:ascii="標楷體" w:eastAsia="標楷體" w:hAnsi="標楷體" w:cs="Times New Roman"/>
                <w:b/>
                <w:bCs/>
                <w:sz w:val="20"/>
                <w:szCs w:val="20"/>
                <w:highlight w:val="green"/>
              </w:rPr>
            </w:pPr>
          </w:p>
        </w:tc>
      </w:tr>
      <w:tr w:rsidR="00D8296A" w:rsidRPr="00563ED3" w14:paraId="39957E73" w14:textId="77777777" w:rsidTr="00E535D6">
        <w:trPr>
          <w:cantSplit/>
          <w:trHeight w:hRule="exact" w:val="397"/>
          <w:jc w:val="center"/>
        </w:trPr>
        <w:tc>
          <w:tcPr>
            <w:tcW w:w="311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CD8E635" w14:textId="77777777" w:rsidR="00D8296A" w:rsidRPr="002A1A07" w:rsidRDefault="00D8296A" w:rsidP="0061045D">
            <w:pPr>
              <w:overflowPunct w:val="0"/>
              <w:ind w:left="57" w:right="57"/>
              <w:jc w:val="distribute"/>
              <w:rPr>
                <w:rFonts w:ascii="標楷體" w:eastAsia="標楷體" w:hAnsi="標楷體" w:cs="Times New Roman"/>
                <w:b/>
                <w:bCs/>
                <w:sz w:val="20"/>
                <w:szCs w:val="20"/>
              </w:rPr>
            </w:pPr>
            <w:r w:rsidRPr="002A1A07">
              <w:rPr>
                <w:rFonts w:ascii="標楷體" w:eastAsia="標楷體" w:hAnsi="標楷體" w:cs="Times New Roman" w:hint="eastAsia"/>
                <w:b/>
                <w:bCs/>
                <w:sz w:val="20"/>
                <w:szCs w:val="20"/>
              </w:rPr>
              <w:t>本</w:t>
            </w:r>
            <w:r w:rsidRPr="002A1A07">
              <w:rPr>
                <w:rFonts w:ascii="標楷體" w:eastAsia="標楷體" w:hAnsi="標楷體" w:cs="Times New Roman"/>
                <w:b/>
                <w:bCs/>
                <w:sz w:val="20"/>
                <w:szCs w:val="20"/>
              </w:rPr>
              <w:t>處審核修</w:t>
            </w:r>
            <w:r>
              <w:rPr>
                <w:rFonts w:ascii="標楷體" w:eastAsia="標楷體" w:hAnsi="標楷體" w:cs="Times New Roman" w:hint="eastAsia"/>
                <w:b/>
                <w:bCs/>
                <w:sz w:val="20"/>
                <w:szCs w:val="20"/>
              </w:rPr>
              <w:t>（更）</w:t>
            </w:r>
            <w:r w:rsidRPr="002A1A07">
              <w:rPr>
                <w:rFonts w:ascii="標楷體" w:eastAsia="標楷體" w:hAnsi="標楷體" w:cs="Times New Roman"/>
                <w:b/>
                <w:bCs/>
                <w:sz w:val="20"/>
                <w:szCs w:val="20"/>
              </w:rPr>
              <w:t>正決算應調整數</w:t>
            </w:r>
          </w:p>
        </w:tc>
        <w:tc>
          <w:tcPr>
            <w:tcW w:w="170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0458B9" w14:textId="77777777" w:rsidR="00D8296A" w:rsidRPr="00145A73" w:rsidRDefault="00D8296A" w:rsidP="0029565D">
            <w:pPr>
              <w:overflowPunct w:val="0"/>
              <w:ind w:rightChars="1" w:right="2"/>
              <w:jc w:val="right"/>
              <w:rPr>
                <w:rFonts w:ascii="標楷體" w:eastAsia="標楷體" w:hAnsi="標楷體" w:cs="Times New Roman"/>
                <w:b/>
                <w:bCs/>
                <w:sz w:val="20"/>
                <w:szCs w:val="20"/>
                <w:highlight w:val="yellow"/>
              </w:rPr>
            </w:pPr>
            <w:r w:rsidRPr="00C15003">
              <w:rPr>
                <w:rFonts w:ascii="標楷體" w:eastAsia="標楷體" w:hAnsi="標楷體" w:cs="Times New Roman" w:hint="eastAsia"/>
                <w:b/>
                <w:bCs/>
                <w:sz w:val="20"/>
                <w:szCs w:val="20"/>
              </w:rPr>
              <w:t>- 120</w:t>
            </w:r>
          </w:p>
        </w:tc>
        <w:tc>
          <w:tcPr>
            <w:tcW w:w="1702" w:type="dxa"/>
            <w:tcBorders>
              <w:top w:val="nil"/>
              <w:left w:val="single" w:sz="4" w:space="0" w:color="auto"/>
              <w:bottom w:val="single" w:sz="4" w:space="0" w:color="auto"/>
              <w:right w:val="single" w:sz="4" w:space="0" w:color="auto"/>
            </w:tcBorders>
            <w:vAlign w:val="center"/>
          </w:tcPr>
          <w:p w14:paraId="29CC600A" w14:textId="77777777" w:rsidR="00D8296A" w:rsidRPr="00A13320" w:rsidRDefault="00D8296A" w:rsidP="0029565D">
            <w:pPr>
              <w:overflowPunct w:val="0"/>
              <w:ind w:rightChars="1" w:right="2"/>
              <w:jc w:val="right"/>
              <w:rPr>
                <w:rFonts w:ascii="標楷體" w:eastAsia="標楷體" w:hAnsi="標楷體" w:cs="Times New Roman"/>
                <w:b/>
                <w:bCs/>
                <w:sz w:val="20"/>
                <w:szCs w:val="20"/>
                <w:highlight w:val="green"/>
              </w:rPr>
            </w:pPr>
            <w:r w:rsidRPr="00C15003">
              <w:rPr>
                <w:rFonts w:ascii="標楷體" w:eastAsia="標楷體" w:hAnsi="標楷體" w:cs="Times New Roman" w:hint="eastAsia"/>
                <w:b/>
                <w:bCs/>
                <w:sz w:val="20"/>
                <w:szCs w:val="20"/>
              </w:rPr>
              <w:t xml:space="preserve">- </w:t>
            </w:r>
            <w:r>
              <w:rPr>
                <w:rFonts w:ascii="標楷體" w:eastAsia="標楷體" w:hAnsi="標楷體" w:cs="Times New Roman" w:hint="eastAsia"/>
                <w:b/>
                <w:bCs/>
                <w:sz w:val="20"/>
                <w:szCs w:val="20"/>
              </w:rPr>
              <w:t>117</w:t>
            </w:r>
          </w:p>
        </w:tc>
        <w:tc>
          <w:tcPr>
            <w:tcW w:w="1701" w:type="dxa"/>
            <w:tcBorders>
              <w:left w:val="single" w:sz="4" w:space="0" w:color="auto"/>
              <w:bottom w:val="single" w:sz="4" w:space="0" w:color="auto"/>
              <w:right w:val="nil"/>
            </w:tcBorders>
            <w:tcMar>
              <w:top w:w="0" w:type="dxa"/>
              <w:left w:w="28" w:type="dxa"/>
              <w:bottom w:w="0" w:type="dxa"/>
              <w:right w:w="28" w:type="dxa"/>
            </w:tcMar>
            <w:vAlign w:val="center"/>
          </w:tcPr>
          <w:p w14:paraId="208D2744" w14:textId="77777777" w:rsidR="00D8296A" w:rsidRPr="00A13320" w:rsidRDefault="00D8296A" w:rsidP="0029565D">
            <w:pPr>
              <w:overflowPunct w:val="0"/>
              <w:ind w:rightChars="1" w:right="2"/>
              <w:jc w:val="right"/>
              <w:rPr>
                <w:rFonts w:ascii="標楷體" w:eastAsia="標楷體" w:hAnsi="標楷體" w:cs="Times New Roman"/>
                <w:b/>
                <w:bCs/>
                <w:sz w:val="20"/>
                <w:szCs w:val="20"/>
                <w:highlight w:val="green"/>
              </w:rPr>
            </w:pPr>
            <w:r w:rsidRPr="00A13320">
              <w:rPr>
                <w:rFonts w:ascii="標楷體" w:eastAsia="標楷體" w:hAnsi="標楷體" w:cs="Times New Roman" w:hint="eastAsia"/>
                <w:b/>
                <w:bCs/>
                <w:sz w:val="20"/>
                <w:szCs w:val="20"/>
              </w:rPr>
              <w:t>122</w:t>
            </w:r>
            <w:r w:rsidRPr="00A13320">
              <w:rPr>
                <w:rFonts w:ascii="標楷體" w:eastAsia="標楷體" w:hAnsi="標楷體" w:cs="Times New Roman" w:hint="eastAsia"/>
                <w:b/>
                <w:bCs/>
                <w:sz w:val="20"/>
                <w:szCs w:val="20"/>
                <w:highlight w:val="green"/>
              </w:rPr>
              <w:t xml:space="preserve"> </w:t>
            </w:r>
          </w:p>
        </w:tc>
        <w:tc>
          <w:tcPr>
            <w:tcW w:w="1702" w:type="dxa"/>
            <w:tcBorders>
              <w:left w:val="single" w:sz="4" w:space="0" w:color="auto"/>
              <w:bottom w:val="single" w:sz="4" w:space="0" w:color="auto"/>
              <w:right w:val="single" w:sz="4" w:space="0" w:color="auto"/>
            </w:tcBorders>
            <w:vAlign w:val="center"/>
          </w:tcPr>
          <w:p w14:paraId="6228280E" w14:textId="77777777" w:rsidR="00D8296A" w:rsidRPr="00A13320" w:rsidRDefault="00D8296A" w:rsidP="0029565D">
            <w:pPr>
              <w:overflowPunct w:val="0"/>
              <w:ind w:rightChars="1" w:right="2"/>
              <w:jc w:val="right"/>
              <w:rPr>
                <w:rFonts w:ascii="標楷體" w:eastAsia="標楷體" w:hAnsi="標楷體" w:cs="Times New Roman"/>
                <w:b/>
                <w:bCs/>
                <w:sz w:val="20"/>
                <w:szCs w:val="20"/>
                <w:highlight w:val="green"/>
              </w:rPr>
            </w:pPr>
            <w:r w:rsidRPr="00C15003">
              <w:rPr>
                <w:rFonts w:ascii="標楷體" w:eastAsia="標楷體" w:hAnsi="標楷體" w:cs="Times New Roman" w:hint="eastAsia"/>
                <w:b/>
                <w:bCs/>
                <w:sz w:val="20"/>
                <w:szCs w:val="20"/>
              </w:rPr>
              <w:t xml:space="preserve">- </w:t>
            </w:r>
            <w:r>
              <w:rPr>
                <w:rFonts w:ascii="標楷體" w:eastAsia="標楷體" w:hAnsi="標楷體" w:cs="Times New Roman" w:hint="eastAsia"/>
                <w:b/>
                <w:bCs/>
                <w:sz w:val="20"/>
                <w:szCs w:val="20"/>
              </w:rPr>
              <w:t>116</w:t>
            </w:r>
          </w:p>
        </w:tc>
      </w:tr>
    </w:tbl>
    <w:p w14:paraId="37900985" w14:textId="77777777" w:rsidR="00D8296A" w:rsidRPr="00563ED3" w:rsidRDefault="00D8296A" w:rsidP="0061045D">
      <w:pPr>
        <w:overflowPunct w:val="0"/>
        <w:spacing w:line="40" w:lineRule="exact"/>
        <w:rPr>
          <w:rFonts w:ascii="標楷體" w:eastAsia="標楷體" w:hAnsi="標楷體" w:cs="Times New Roman"/>
          <w:szCs w:val="20"/>
        </w:rPr>
      </w:pPr>
    </w:p>
    <w:p w14:paraId="2BCA05F7" w14:textId="77777777" w:rsidR="00D8296A" w:rsidRPr="00FB1702" w:rsidRDefault="00D8296A" w:rsidP="0061045D">
      <w:pPr>
        <w:widowControl/>
        <w:overflowPunct w:val="0"/>
        <w:spacing w:line="60" w:lineRule="exact"/>
        <w:rPr>
          <w:rFonts w:ascii="標楷體" w:eastAsia="標楷體" w:hAnsi="標楷體" w:cs="Times New Roman"/>
          <w:sz w:val="48"/>
          <w:szCs w:val="48"/>
        </w:rPr>
      </w:pPr>
    </w:p>
    <w:tbl>
      <w:tblPr>
        <w:tblW w:w="9923" w:type="dxa"/>
        <w:jc w:val="center"/>
        <w:tblLayout w:type="fixed"/>
        <w:tblCellMar>
          <w:left w:w="30" w:type="dxa"/>
          <w:right w:w="30" w:type="dxa"/>
        </w:tblCellMar>
        <w:tblLook w:val="04A0" w:firstRow="1" w:lastRow="0" w:firstColumn="1" w:lastColumn="0" w:noHBand="0" w:noVBand="1"/>
      </w:tblPr>
      <w:tblGrid>
        <w:gridCol w:w="2240"/>
        <w:gridCol w:w="877"/>
        <w:gridCol w:w="1701"/>
        <w:gridCol w:w="1702"/>
        <w:gridCol w:w="1701"/>
        <w:gridCol w:w="1702"/>
      </w:tblGrid>
      <w:tr w:rsidR="00D8296A" w:rsidRPr="00563ED3" w14:paraId="219FB3C7" w14:textId="77777777" w:rsidTr="007E05FF">
        <w:trPr>
          <w:cantSplit/>
          <w:trHeight w:val="283"/>
          <w:jc w:val="center"/>
        </w:trPr>
        <w:tc>
          <w:tcPr>
            <w:tcW w:w="9923" w:type="dxa"/>
            <w:gridSpan w:val="6"/>
            <w:tcMar>
              <w:top w:w="0" w:type="dxa"/>
              <w:left w:w="28" w:type="dxa"/>
              <w:bottom w:w="0" w:type="dxa"/>
              <w:right w:w="28" w:type="dxa"/>
            </w:tcMar>
          </w:tcPr>
          <w:p w14:paraId="0053959F" w14:textId="77777777" w:rsidR="00D8296A" w:rsidRPr="00563ED3" w:rsidRDefault="00D8296A" w:rsidP="00201C5A">
            <w:pPr>
              <w:overflowPunct w:val="0"/>
              <w:spacing w:afterLines="50" w:after="180" w:line="360" w:lineRule="exact"/>
              <w:jc w:val="center"/>
              <w:rPr>
                <w:rFonts w:ascii="標楷體" w:eastAsia="標楷體" w:hAnsi="標楷體" w:cs="Times New Roman"/>
                <w:spacing w:val="4"/>
                <w:sz w:val="22"/>
                <w:szCs w:val="20"/>
                <w:u w:val="single"/>
              </w:rPr>
            </w:pPr>
            <w:r w:rsidRPr="00563ED3">
              <w:rPr>
                <w:rFonts w:ascii="標楷體" w:eastAsia="標楷體" w:hAnsi="標楷體" w:cs="Times New Roman" w:hint="eastAsia"/>
                <w:b/>
                <w:spacing w:val="40"/>
                <w:sz w:val="28"/>
                <w:szCs w:val="28"/>
                <w:u w:val="single"/>
              </w:rPr>
              <w:t>臺北</w:t>
            </w:r>
            <w:r w:rsidRPr="00563ED3">
              <w:rPr>
                <w:rFonts w:ascii="標楷體" w:eastAsia="標楷體" w:hAnsi="標楷體" w:cs="Times New Roman"/>
                <w:b/>
                <w:spacing w:val="40"/>
                <w:sz w:val="28"/>
                <w:szCs w:val="28"/>
                <w:u w:val="single"/>
              </w:rPr>
              <w:t>市</w:t>
            </w:r>
            <w:r w:rsidRPr="00563ED3">
              <w:rPr>
                <w:rFonts w:ascii="標楷體" w:eastAsia="標楷體" w:hAnsi="標楷體" w:cs="Times New Roman" w:hint="eastAsia"/>
                <w:b/>
                <w:spacing w:val="40"/>
                <w:sz w:val="28"/>
                <w:szCs w:val="28"/>
                <w:u w:val="single"/>
              </w:rPr>
              <w:t>總決</w:t>
            </w:r>
            <w:r w:rsidRPr="00563ED3">
              <w:rPr>
                <w:rFonts w:ascii="標楷體" w:eastAsia="標楷體" w:hAnsi="標楷體" w:cs="Times New Roman"/>
                <w:b/>
                <w:spacing w:val="40"/>
                <w:sz w:val="28"/>
                <w:szCs w:val="28"/>
                <w:u w:val="single"/>
              </w:rPr>
              <w:t>算</w:t>
            </w:r>
            <w:r w:rsidRPr="00563ED3">
              <w:rPr>
                <w:rFonts w:ascii="標楷體" w:eastAsia="標楷體" w:hAnsi="標楷體" w:cs="Times New Roman" w:hint="eastAsia"/>
                <w:b/>
                <w:spacing w:val="40"/>
                <w:sz w:val="28"/>
                <w:szCs w:val="28"/>
                <w:u w:val="single"/>
              </w:rPr>
              <w:t>審</w:t>
            </w:r>
            <w:r w:rsidRPr="00563ED3">
              <w:rPr>
                <w:rFonts w:ascii="標楷體" w:eastAsia="標楷體" w:hAnsi="標楷體" w:cs="Times New Roman"/>
                <w:b/>
                <w:spacing w:val="40"/>
                <w:sz w:val="28"/>
                <w:szCs w:val="28"/>
                <w:u w:val="single"/>
              </w:rPr>
              <w:t>定後整體資產負債表</w:t>
            </w:r>
            <w:r w:rsidRPr="00E53AE4">
              <w:rPr>
                <w:rFonts w:ascii="標楷體" w:eastAsia="標楷體" w:hAnsi="標楷體" w:cs="Times New Roman" w:hint="eastAsia"/>
                <w:b/>
                <w:bCs/>
                <w:spacing w:val="40"/>
                <w:sz w:val="28"/>
                <w:szCs w:val="28"/>
              </w:rPr>
              <w:t>（續）</w:t>
            </w:r>
          </w:p>
        </w:tc>
      </w:tr>
      <w:tr w:rsidR="00D8296A" w:rsidRPr="00563ED3" w14:paraId="28436F52" w14:textId="77777777" w:rsidTr="00BA3533">
        <w:trPr>
          <w:cantSplit/>
          <w:trHeight w:val="100"/>
          <w:jc w:val="center"/>
        </w:trPr>
        <w:tc>
          <w:tcPr>
            <w:tcW w:w="9923" w:type="dxa"/>
            <w:gridSpan w:val="6"/>
            <w:tcMar>
              <w:top w:w="0" w:type="dxa"/>
              <w:left w:w="28" w:type="dxa"/>
              <w:bottom w:w="0" w:type="dxa"/>
              <w:right w:w="28" w:type="dxa"/>
            </w:tcMar>
          </w:tcPr>
          <w:p w14:paraId="06C0A9EC" w14:textId="77777777" w:rsidR="00D8296A" w:rsidRPr="00563ED3" w:rsidRDefault="00D8296A" w:rsidP="008715A4">
            <w:pPr>
              <w:overflowPunct w:val="0"/>
              <w:spacing w:line="240" w:lineRule="exact"/>
              <w:jc w:val="center"/>
              <w:rPr>
                <w:rFonts w:ascii="標楷體" w:eastAsia="標楷體" w:hAnsi="標楷體" w:cs="Times New Roman"/>
                <w:spacing w:val="4"/>
                <w:sz w:val="22"/>
                <w:szCs w:val="20"/>
              </w:rPr>
            </w:pPr>
            <w:r w:rsidRPr="00563ED3">
              <w:rPr>
                <w:rFonts w:ascii="標楷體" w:eastAsia="標楷體" w:hAnsi="標楷體" w:cs="Times New Roman" w:hint="eastAsia"/>
                <w:spacing w:val="4"/>
                <w:sz w:val="22"/>
                <w:szCs w:val="20"/>
              </w:rPr>
              <w:t>中華民國11</w:t>
            </w:r>
            <w:r w:rsidRPr="004C06EF">
              <w:rPr>
                <w:rFonts w:ascii="標楷體" w:eastAsia="標楷體" w:hAnsi="標楷體" w:cs="Times New Roman" w:hint="eastAsia"/>
                <w:spacing w:val="4"/>
                <w:sz w:val="22"/>
                <w:szCs w:val="20"/>
              </w:rPr>
              <w:t>4</w:t>
            </w:r>
            <w:r w:rsidRPr="00563ED3">
              <w:rPr>
                <w:rFonts w:ascii="標楷體" w:eastAsia="標楷體" w:hAnsi="標楷體" w:cs="Times New Roman" w:hint="eastAsia"/>
                <w:spacing w:val="4"/>
                <w:sz w:val="22"/>
                <w:szCs w:val="20"/>
              </w:rPr>
              <w:t>年12月31日</w:t>
            </w:r>
          </w:p>
        </w:tc>
      </w:tr>
      <w:tr w:rsidR="00D8296A" w:rsidRPr="00563ED3" w14:paraId="1AEDE801" w14:textId="77777777" w:rsidTr="00BA3533">
        <w:trPr>
          <w:cantSplit/>
          <w:trHeight w:hRule="exact" w:val="340"/>
          <w:jc w:val="center"/>
        </w:trPr>
        <w:tc>
          <w:tcPr>
            <w:tcW w:w="2240" w:type="dxa"/>
            <w:tcBorders>
              <w:top w:val="nil"/>
              <w:left w:val="nil"/>
              <w:bottom w:val="single" w:sz="4" w:space="0" w:color="auto"/>
              <w:right w:val="nil"/>
            </w:tcBorders>
            <w:tcMar>
              <w:top w:w="0" w:type="dxa"/>
              <w:left w:w="28" w:type="dxa"/>
              <w:bottom w:w="0" w:type="dxa"/>
              <w:right w:w="28" w:type="dxa"/>
            </w:tcMar>
            <w:hideMark/>
          </w:tcPr>
          <w:p w14:paraId="3E125330" w14:textId="77777777" w:rsidR="00D8296A" w:rsidRPr="00563ED3" w:rsidRDefault="00D8296A" w:rsidP="00BA3533">
            <w:pPr>
              <w:overflowPunct w:val="0"/>
              <w:spacing w:beforeLines="30" w:before="108"/>
              <w:jc w:val="both"/>
              <w:rPr>
                <w:rFonts w:ascii="標楷體" w:eastAsia="標楷體" w:hAnsi="標楷體" w:cs="Times New Roman"/>
                <w:b/>
                <w:sz w:val="20"/>
                <w:szCs w:val="20"/>
              </w:rPr>
            </w:pPr>
          </w:p>
        </w:tc>
        <w:tc>
          <w:tcPr>
            <w:tcW w:w="7683" w:type="dxa"/>
            <w:gridSpan w:val="5"/>
            <w:tcBorders>
              <w:top w:val="nil"/>
              <w:left w:val="nil"/>
              <w:bottom w:val="single" w:sz="4" w:space="0" w:color="auto"/>
              <w:right w:val="nil"/>
            </w:tcBorders>
            <w:tcMar>
              <w:top w:w="0" w:type="dxa"/>
              <w:left w:w="28" w:type="dxa"/>
              <w:bottom w:w="0" w:type="dxa"/>
              <w:right w:w="28" w:type="dxa"/>
            </w:tcMar>
            <w:vAlign w:val="center"/>
            <w:hideMark/>
          </w:tcPr>
          <w:p w14:paraId="600E2D54" w14:textId="77777777" w:rsidR="00D8296A" w:rsidRPr="00563ED3" w:rsidRDefault="00D8296A" w:rsidP="008715A4">
            <w:pPr>
              <w:overflowPunct w:val="0"/>
              <w:snapToGrid w:val="0"/>
              <w:spacing w:after="40" w:line="240" w:lineRule="exact"/>
              <w:ind w:rightChars="15" w:right="36"/>
              <w:jc w:val="right"/>
              <w:rPr>
                <w:rFonts w:ascii="標楷體" w:eastAsia="標楷體" w:hAnsi="標楷體" w:cs="Times New Roman"/>
                <w:w w:val="95"/>
                <w:sz w:val="20"/>
                <w:szCs w:val="20"/>
              </w:rPr>
            </w:pPr>
            <w:r w:rsidRPr="00563ED3">
              <w:rPr>
                <w:rFonts w:ascii="標楷體" w:eastAsia="標楷體" w:hAnsi="標楷體" w:cs="Times New Roman" w:hint="eastAsia"/>
                <w:sz w:val="20"/>
                <w:szCs w:val="20"/>
              </w:rPr>
              <w:t>單位：新臺幣百</w:t>
            </w:r>
            <w:r w:rsidRPr="00563ED3">
              <w:rPr>
                <w:rFonts w:ascii="標楷體" w:eastAsia="標楷體" w:hAnsi="標楷體" w:cs="Times New Roman"/>
                <w:sz w:val="20"/>
                <w:szCs w:val="20"/>
              </w:rPr>
              <w:t>萬</w:t>
            </w:r>
            <w:r w:rsidRPr="00563ED3">
              <w:rPr>
                <w:rFonts w:ascii="標楷體" w:eastAsia="標楷體" w:hAnsi="標楷體" w:cs="Times New Roman" w:hint="eastAsia"/>
                <w:sz w:val="20"/>
                <w:szCs w:val="20"/>
              </w:rPr>
              <w:t>元</w:t>
            </w:r>
          </w:p>
        </w:tc>
      </w:tr>
      <w:tr w:rsidR="00D8296A" w:rsidRPr="00563ED3" w14:paraId="4513A14E" w14:textId="77777777" w:rsidTr="00C62E65">
        <w:trPr>
          <w:cantSplit/>
          <w:trHeight w:val="454"/>
          <w:jc w:val="center"/>
        </w:trPr>
        <w:tc>
          <w:tcPr>
            <w:tcW w:w="31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A24D6"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科</w:t>
            </w:r>
            <w:r w:rsidRPr="00563ED3">
              <w:rPr>
                <w:rFonts w:ascii="標楷體" w:eastAsia="標楷體" w:hAnsi="標楷體" w:cs="Times New Roman"/>
                <w:sz w:val="20"/>
                <w:szCs w:val="20"/>
              </w:rPr>
              <w:t>目</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4019B" w14:textId="77777777" w:rsidR="00D8296A" w:rsidRPr="00563ED3" w:rsidRDefault="00D8296A" w:rsidP="0061045D">
            <w:pPr>
              <w:overflowPunct w:val="0"/>
              <w:ind w:leftChars="30" w:left="72" w:rightChars="30" w:right="72"/>
              <w:jc w:val="distribute"/>
              <w:rPr>
                <w:rFonts w:ascii="標楷體" w:eastAsia="標楷體" w:hAnsi="標楷體" w:cs="Times New Roman"/>
                <w:spacing w:val="-8"/>
                <w:sz w:val="20"/>
                <w:szCs w:val="20"/>
              </w:rPr>
            </w:pPr>
            <w:r w:rsidRPr="00563ED3">
              <w:rPr>
                <w:rFonts w:ascii="標楷體" w:eastAsia="標楷體" w:hAnsi="標楷體" w:cs="Times New Roman" w:hint="eastAsia"/>
                <w:spacing w:val="-8"/>
                <w:sz w:val="20"/>
                <w:szCs w:val="20"/>
              </w:rPr>
              <w:t>公</w:t>
            </w:r>
            <w:r w:rsidRPr="00563ED3">
              <w:rPr>
                <w:rFonts w:ascii="標楷體" w:eastAsia="標楷體" w:hAnsi="標楷體" w:cs="Times New Roman"/>
                <w:spacing w:val="-8"/>
                <w:sz w:val="20"/>
                <w:szCs w:val="20"/>
              </w:rPr>
              <w:t>務機關</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0E6550" w14:textId="77777777" w:rsidR="00D8296A" w:rsidRPr="00563ED3" w:rsidRDefault="00D8296A" w:rsidP="0061045D">
            <w:pPr>
              <w:overflowPunct w:val="0"/>
              <w:ind w:leftChars="30" w:left="72" w:rightChars="30" w:right="72"/>
              <w:jc w:val="distribute"/>
              <w:rPr>
                <w:rFonts w:ascii="標楷體" w:eastAsia="標楷體" w:hAnsi="標楷體" w:cs="Times New Roman"/>
                <w:spacing w:val="-8"/>
                <w:sz w:val="20"/>
                <w:szCs w:val="20"/>
              </w:rPr>
            </w:pPr>
            <w:r w:rsidRPr="00563ED3">
              <w:rPr>
                <w:rFonts w:ascii="標楷體" w:eastAsia="標楷體" w:hAnsi="標楷體" w:cs="Times New Roman" w:hint="eastAsia"/>
                <w:spacing w:val="-8"/>
                <w:sz w:val="20"/>
                <w:szCs w:val="20"/>
              </w:rPr>
              <w:t>特</w:t>
            </w:r>
            <w:r w:rsidRPr="00563ED3">
              <w:rPr>
                <w:rFonts w:ascii="標楷體" w:eastAsia="標楷體" w:hAnsi="標楷體" w:cs="Times New Roman"/>
                <w:spacing w:val="-8"/>
                <w:sz w:val="20"/>
                <w:szCs w:val="20"/>
              </w:rPr>
              <w:t>種基金</w:t>
            </w:r>
          </w:p>
        </w:tc>
        <w:tc>
          <w:tcPr>
            <w:tcW w:w="1701" w:type="dxa"/>
            <w:tcBorders>
              <w:top w:val="nil"/>
              <w:left w:val="single" w:sz="4" w:space="0" w:color="auto"/>
              <w:bottom w:val="single" w:sz="4" w:space="0" w:color="auto"/>
              <w:right w:val="nil"/>
            </w:tcBorders>
            <w:vAlign w:val="center"/>
          </w:tcPr>
          <w:p w14:paraId="405164E9"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內</w:t>
            </w:r>
            <w:r w:rsidRPr="00563ED3">
              <w:rPr>
                <w:rFonts w:ascii="標楷體" w:eastAsia="標楷體" w:hAnsi="標楷體" w:cs="Times New Roman"/>
                <w:sz w:val="20"/>
                <w:szCs w:val="20"/>
              </w:rPr>
              <w:t>部往來沖銷</w:t>
            </w:r>
          </w:p>
        </w:tc>
        <w:tc>
          <w:tcPr>
            <w:tcW w:w="1702" w:type="dxa"/>
            <w:tcBorders>
              <w:top w:val="nil"/>
              <w:left w:val="single" w:sz="4" w:space="0" w:color="auto"/>
              <w:bottom w:val="single" w:sz="4" w:space="0" w:color="auto"/>
              <w:right w:val="single" w:sz="4" w:space="0" w:color="auto"/>
            </w:tcBorders>
            <w:vAlign w:val="center"/>
          </w:tcPr>
          <w:p w14:paraId="0D9916FD" w14:textId="77777777" w:rsidR="00D8296A" w:rsidRPr="00563ED3" w:rsidRDefault="00D8296A" w:rsidP="0061045D">
            <w:pPr>
              <w:overflowPunct w:val="0"/>
              <w:ind w:leftChars="30" w:left="72" w:rightChars="30" w:right="72"/>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合</w:t>
            </w:r>
            <w:r w:rsidRPr="00563ED3">
              <w:rPr>
                <w:rFonts w:ascii="標楷體" w:eastAsia="標楷體" w:hAnsi="標楷體" w:cs="Times New Roman"/>
                <w:sz w:val="20"/>
                <w:szCs w:val="20"/>
              </w:rPr>
              <w:t>計</w:t>
            </w:r>
          </w:p>
        </w:tc>
      </w:tr>
      <w:tr w:rsidR="000F64A6" w:rsidRPr="00563ED3" w14:paraId="69E2373B" w14:textId="77777777" w:rsidTr="00D66C99">
        <w:trPr>
          <w:cantSplit/>
          <w:trHeight w:hRule="exact" w:val="425"/>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1D200C6C" w14:textId="658EFBEF" w:rsidR="000F64A6" w:rsidRPr="00563ED3" w:rsidRDefault="000F64A6" w:rsidP="000F64A6">
            <w:pPr>
              <w:overflowPunct w:val="0"/>
              <w:ind w:left="57" w:right="57"/>
              <w:jc w:val="distribute"/>
              <w:rPr>
                <w:rFonts w:ascii="標楷體" w:eastAsia="標楷體" w:hAnsi="標楷體" w:cs="Times New Roman"/>
                <w:b/>
                <w:bCs/>
                <w:sz w:val="20"/>
                <w:szCs w:val="20"/>
              </w:rPr>
            </w:pPr>
            <w:r w:rsidRPr="002A1A07">
              <w:rPr>
                <w:rFonts w:ascii="標楷體" w:eastAsia="標楷體" w:hAnsi="標楷體" w:cs="Times New Roman" w:hint="eastAsia"/>
                <w:b/>
                <w:bCs/>
                <w:sz w:val="20"/>
                <w:szCs w:val="20"/>
              </w:rPr>
              <w:t>調</w:t>
            </w:r>
            <w:r w:rsidRPr="002A1A07">
              <w:rPr>
                <w:rFonts w:ascii="標楷體" w:eastAsia="標楷體" w:hAnsi="標楷體" w:cs="Times New Roman"/>
                <w:b/>
                <w:bCs/>
                <w:sz w:val="20"/>
                <w:szCs w:val="20"/>
              </w:rPr>
              <w:t>整後</w:t>
            </w:r>
            <w:r w:rsidRPr="002A1A07">
              <w:rPr>
                <w:rFonts w:ascii="標楷體" w:eastAsia="標楷體" w:hAnsi="標楷體" w:cs="Times New Roman" w:hint="eastAsia"/>
                <w:b/>
                <w:bCs/>
                <w:sz w:val="20"/>
                <w:szCs w:val="20"/>
              </w:rPr>
              <w:t>資產總</w:t>
            </w:r>
            <w:r w:rsidRPr="002A1A07">
              <w:rPr>
                <w:rFonts w:ascii="標楷體" w:eastAsia="標楷體" w:hAnsi="標楷體" w:cs="Times New Roman"/>
                <w:b/>
                <w:bCs/>
                <w:sz w:val="20"/>
                <w:szCs w:val="20"/>
              </w:rPr>
              <w:t>額</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3C1A5C8E" w14:textId="3963EFFE"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9F77AB">
              <w:rPr>
                <w:rFonts w:ascii="標楷體" w:eastAsia="標楷體" w:hAnsi="標楷體" w:cs="Times New Roman"/>
                <w:b/>
                <w:bCs/>
                <w:sz w:val="20"/>
                <w:szCs w:val="20"/>
              </w:rPr>
              <w:t>1</w:t>
            </w:r>
            <w:r w:rsidRPr="009F77AB">
              <w:rPr>
                <w:rFonts w:ascii="標楷體" w:eastAsia="標楷體" w:hAnsi="標楷體" w:cs="Times New Roman" w:hint="eastAsia"/>
                <w:b/>
                <w:bCs/>
                <w:sz w:val="20"/>
                <w:szCs w:val="20"/>
              </w:rPr>
              <w:t>2,034,357</w:t>
            </w:r>
          </w:p>
        </w:tc>
        <w:tc>
          <w:tcPr>
            <w:tcW w:w="1702" w:type="dxa"/>
            <w:tcBorders>
              <w:left w:val="single" w:sz="4" w:space="0" w:color="auto"/>
              <w:bottom w:val="nil"/>
              <w:right w:val="single" w:sz="4" w:space="0" w:color="auto"/>
            </w:tcBorders>
            <w:vAlign w:val="center"/>
          </w:tcPr>
          <w:p w14:paraId="4E7B0923" w14:textId="49FAB9E4"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A13320">
              <w:rPr>
                <w:rFonts w:ascii="標楷體" w:eastAsia="標楷體" w:hAnsi="標楷體" w:cs="Times New Roman" w:hint="eastAsia"/>
                <w:b/>
                <w:bCs/>
                <w:sz w:val="20"/>
                <w:szCs w:val="20"/>
              </w:rPr>
              <w:t>790,061</w:t>
            </w:r>
          </w:p>
        </w:tc>
        <w:tc>
          <w:tcPr>
            <w:tcW w:w="1701" w:type="dxa"/>
            <w:tcBorders>
              <w:left w:val="single" w:sz="4" w:space="0" w:color="auto"/>
              <w:right w:val="nil"/>
            </w:tcBorders>
            <w:tcMar>
              <w:top w:w="0" w:type="dxa"/>
              <w:left w:w="28" w:type="dxa"/>
              <w:bottom w:w="0" w:type="dxa"/>
              <w:right w:w="28" w:type="dxa"/>
            </w:tcMar>
            <w:vAlign w:val="center"/>
          </w:tcPr>
          <w:p w14:paraId="4B2226A8" w14:textId="32BA38C5"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A13320">
              <w:rPr>
                <w:rFonts w:ascii="標楷體" w:eastAsia="標楷體" w:hAnsi="標楷體" w:cs="Times New Roman" w:hint="eastAsia"/>
                <w:b/>
                <w:bCs/>
                <w:sz w:val="20"/>
                <w:szCs w:val="20"/>
              </w:rPr>
              <w:t>- 5</w:t>
            </w:r>
            <w:r>
              <w:rPr>
                <w:rFonts w:ascii="標楷體" w:eastAsia="標楷體" w:hAnsi="標楷體" w:cs="Times New Roman" w:hint="eastAsia"/>
                <w:b/>
                <w:bCs/>
                <w:sz w:val="20"/>
                <w:szCs w:val="20"/>
              </w:rPr>
              <w:t>29</w:t>
            </w:r>
            <w:r w:rsidRPr="00A13320">
              <w:rPr>
                <w:rFonts w:ascii="標楷體" w:eastAsia="標楷體" w:hAnsi="標楷體" w:cs="Times New Roman" w:hint="eastAsia"/>
                <w:b/>
                <w:bCs/>
                <w:sz w:val="20"/>
                <w:szCs w:val="20"/>
              </w:rPr>
              <w:t>,</w:t>
            </w:r>
            <w:r>
              <w:rPr>
                <w:rFonts w:ascii="標楷體" w:eastAsia="標楷體" w:hAnsi="標楷體" w:cs="Times New Roman" w:hint="eastAsia"/>
                <w:b/>
                <w:bCs/>
                <w:sz w:val="20"/>
                <w:szCs w:val="20"/>
              </w:rPr>
              <w:t>090</w:t>
            </w:r>
          </w:p>
        </w:tc>
        <w:tc>
          <w:tcPr>
            <w:tcW w:w="1702" w:type="dxa"/>
            <w:tcBorders>
              <w:left w:val="single" w:sz="4" w:space="0" w:color="auto"/>
              <w:right w:val="single" w:sz="4" w:space="0" w:color="auto"/>
            </w:tcBorders>
            <w:vAlign w:val="center"/>
          </w:tcPr>
          <w:p w14:paraId="28AF587B" w14:textId="2D20A859"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A13320">
              <w:rPr>
                <w:rFonts w:ascii="標楷體" w:eastAsia="標楷體" w:hAnsi="標楷體" w:cs="Times New Roman"/>
                <w:b/>
                <w:bCs/>
                <w:sz w:val="20"/>
                <w:szCs w:val="20"/>
              </w:rPr>
              <w:t>1</w:t>
            </w:r>
            <w:r>
              <w:rPr>
                <w:rFonts w:ascii="標楷體" w:eastAsia="標楷體" w:hAnsi="標楷體" w:cs="Times New Roman" w:hint="eastAsia"/>
                <w:b/>
                <w:bCs/>
                <w:sz w:val="20"/>
                <w:szCs w:val="20"/>
              </w:rPr>
              <w:t>2</w:t>
            </w:r>
            <w:r w:rsidRPr="00A13320">
              <w:rPr>
                <w:rFonts w:ascii="標楷體" w:eastAsia="標楷體" w:hAnsi="標楷體" w:cs="Times New Roman" w:hint="eastAsia"/>
                <w:b/>
                <w:bCs/>
                <w:sz w:val="20"/>
                <w:szCs w:val="20"/>
              </w:rPr>
              <w:t>,</w:t>
            </w:r>
            <w:r>
              <w:rPr>
                <w:rFonts w:ascii="標楷體" w:eastAsia="標楷體" w:hAnsi="標楷體" w:cs="Times New Roman" w:hint="eastAsia"/>
                <w:b/>
                <w:bCs/>
                <w:sz w:val="20"/>
                <w:szCs w:val="20"/>
              </w:rPr>
              <w:t>295</w:t>
            </w:r>
            <w:r w:rsidRPr="00A13320">
              <w:rPr>
                <w:rFonts w:ascii="標楷體" w:eastAsia="標楷體" w:hAnsi="標楷體" w:cs="Times New Roman" w:hint="eastAsia"/>
                <w:b/>
                <w:bCs/>
                <w:sz w:val="20"/>
                <w:szCs w:val="20"/>
              </w:rPr>
              <w:t>,</w:t>
            </w:r>
            <w:r>
              <w:rPr>
                <w:rFonts w:ascii="標楷體" w:eastAsia="標楷體" w:hAnsi="標楷體" w:cs="Times New Roman" w:hint="eastAsia"/>
                <w:b/>
                <w:bCs/>
                <w:sz w:val="20"/>
                <w:szCs w:val="20"/>
              </w:rPr>
              <w:t>3</w:t>
            </w:r>
            <w:r w:rsidRPr="00A13320">
              <w:rPr>
                <w:rFonts w:ascii="標楷體" w:eastAsia="標楷體" w:hAnsi="標楷體" w:cs="Times New Roman" w:hint="eastAsia"/>
                <w:b/>
                <w:bCs/>
                <w:sz w:val="20"/>
                <w:szCs w:val="20"/>
              </w:rPr>
              <w:t>28</w:t>
            </w:r>
          </w:p>
        </w:tc>
      </w:tr>
      <w:tr w:rsidR="000F64A6" w:rsidRPr="00563ED3" w14:paraId="30E86300" w14:textId="77777777" w:rsidTr="00D66C99">
        <w:trPr>
          <w:cantSplit/>
          <w:trHeight w:hRule="exact" w:val="425"/>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1E14D614" w14:textId="58E71C72" w:rsidR="000F64A6" w:rsidRPr="000F64A6" w:rsidRDefault="000F64A6" w:rsidP="000F64A6">
            <w:pPr>
              <w:overflowPunct w:val="0"/>
              <w:ind w:left="57" w:right="57"/>
              <w:jc w:val="distribute"/>
              <w:rPr>
                <w:rFonts w:ascii="標楷體" w:eastAsia="標楷體" w:hAnsi="標楷體" w:cs="Times New Roman"/>
                <w:b/>
                <w:sz w:val="20"/>
                <w:szCs w:val="20"/>
              </w:rPr>
            </w:pPr>
            <w:r w:rsidRPr="00563ED3">
              <w:rPr>
                <w:rFonts w:ascii="標楷體" w:eastAsia="標楷體" w:hAnsi="標楷體" w:cs="Times New Roman" w:hint="eastAsia"/>
                <w:b/>
                <w:sz w:val="20"/>
                <w:szCs w:val="20"/>
              </w:rPr>
              <w:t>負債</w:t>
            </w:r>
            <w:r w:rsidRPr="000F64A6">
              <w:rPr>
                <w:rFonts w:ascii="標楷體" w:eastAsia="標楷體" w:hAnsi="標楷體" w:cs="Times New Roman" w:hint="eastAsia"/>
                <w:b/>
                <w:sz w:val="20"/>
                <w:szCs w:val="20"/>
              </w:rPr>
              <w:t>部</w:t>
            </w:r>
            <w:r w:rsidRPr="000F64A6">
              <w:rPr>
                <w:rFonts w:ascii="標楷體" w:eastAsia="標楷體" w:hAnsi="標楷體" w:cs="Times New Roman"/>
                <w:b/>
                <w:sz w:val="20"/>
                <w:szCs w:val="20"/>
              </w:rPr>
              <w:t>分</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206570D2"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2" w:type="dxa"/>
            <w:tcBorders>
              <w:left w:val="single" w:sz="4" w:space="0" w:color="auto"/>
              <w:bottom w:val="nil"/>
              <w:right w:val="single" w:sz="4" w:space="0" w:color="auto"/>
            </w:tcBorders>
            <w:vAlign w:val="center"/>
          </w:tcPr>
          <w:p w14:paraId="6EA5DA90"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1" w:type="dxa"/>
            <w:tcBorders>
              <w:left w:val="single" w:sz="4" w:space="0" w:color="auto"/>
              <w:right w:val="nil"/>
            </w:tcBorders>
            <w:tcMar>
              <w:top w:w="0" w:type="dxa"/>
              <w:left w:w="28" w:type="dxa"/>
              <w:bottom w:w="0" w:type="dxa"/>
              <w:right w:w="28" w:type="dxa"/>
            </w:tcMar>
            <w:vAlign w:val="center"/>
          </w:tcPr>
          <w:p w14:paraId="6BBEC1F1"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2" w:type="dxa"/>
            <w:tcBorders>
              <w:left w:val="single" w:sz="4" w:space="0" w:color="auto"/>
              <w:right w:val="single" w:sz="4" w:space="0" w:color="auto"/>
            </w:tcBorders>
            <w:vAlign w:val="center"/>
          </w:tcPr>
          <w:p w14:paraId="10232FAB"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r>
      <w:tr w:rsidR="000F64A6" w:rsidRPr="00563ED3" w14:paraId="67540AA9" w14:textId="77777777" w:rsidTr="00D66C99">
        <w:trPr>
          <w:cantSplit/>
          <w:trHeight w:hRule="exact" w:val="425"/>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59B4C01C" w14:textId="353B3182" w:rsidR="000F64A6" w:rsidRPr="000F64A6" w:rsidRDefault="000F64A6" w:rsidP="000F64A6">
            <w:pPr>
              <w:overflowPunct w:val="0"/>
              <w:ind w:leftChars="100" w:left="640" w:right="57" w:hangingChars="200" w:hanging="400"/>
              <w:jc w:val="distribute"/>
              <w:rPr>
                <w:rFonts w:ascii="標楷體" w:eastAsia="標楷體" w:hAnsi="標楷體" w:cs="Times New Roman"/>
                <w:b/>
                <w:sz w:val="20"/>
                <w:szCs w:val="20"/>
              </w:rPr>
            </w:pPr>
            <w:r w:rsidRPr="000F64A6">
              <w:rPr>
                <w:rFonts w:ascii="標楷體" w:eastAsia="標楷體" w:hAnsi="標楷體" w:cs="Times New Roman" w:hint="eastAsia"/>
                <w:b/>
                <w:bCs/>
                <w:sz w:val="20"/>
                <w:szCs w:val="20"/>
              </w:rPr>
              <w:t>流動負債</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3AE717E0" w14:textId="77777777" w:rsidR="000F64A6" w:rsidRPr="009F77AB" w:rsidRDefault="000F64A6" w:rsidP="000F64A6">
            <w:pPr>
              <w:widowControl/>
              <w:jc w:val="right"/>
              <w:rPr>
                <w:rFonts w:ascii="標楷體" w:eastAsia="標楷體" w:hAnsi="標楷體"/>
                <w:b/>
                <w:bCs/>
                <w:sz w:val="20"/>
                <w:szCs w:val="20"/>
              </w:rPr>
            </w:pPr>
            <w:r w:rsidRPr="009F77AB">
              <w:rPr>
                <w:rFonts w:ascii="標楷體" w:eastAsia="標楷體" w:hAnsi="標楷體" w:hint="eastAsia"/>
                <w:b/>
                <w:bCs/>
                <w:sz w:val="20"/>
                <w:szCs w:val="20"/>
              </w:rPr>
              <w:t>21,853</w:t>
            </w:r>
          </w:p>
          <w:p w14:paraId="063AD84E"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2" w:type="dxa"/>
            <w:tcBorders>
              <w:left w:val="single" w:sz="4" w:space="0" w:color="auto"/>
              <w:bottom w:val="nil"/>
              <w:right w:val="single" w:sz="4" w:space="0" w:color="auto"/>
            </w:tcBorders>
            <w:vAlign w:val="center"/>
          </w:tcPr>
          <w:p w14:paraId="4E8BC96F" w14:textId="77777777" w:rsidR="000F64A6" w:rsidRPr="00C35550" w:rsidRDefault="000F64A6" w:rsidP="000F64A6">
            <w:pPr>
              <w:widowControl/>
              <w:jc w:val="right"/>
              <w:rPr>
                <w:rFonts w:ascii="標楷體" w:eastAsia="標楷體" w:hAnsi="標楷體"/>
                <w:b/>
                <w:bCs/>
                <w:sz w:val="20"/>
                <w:szCs w:val="20"/>
              </w:rPr>
            </w:pPr>
            <w:r w:rsidRPr="00C35550">
              <w:rPr>
                <w:rFonts w:ascii="標楷體" w:eastAsia="標楷體" w:hAnsi="標楷體" w:hint="eastAsia"/>
                <w:b/>
                <w:bCs/>
                <w:sz w:val="20"/>
                <w:szCs w:val="20"/>
              </w:rPr>
              <w:t>74,182</w:t>
            </w:r>
          </w:p>
          <w:p w14:paraId="1A88CB8E"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1" w:type="dxa"/>
            <w:tcBorders>
              <w:left w:val="single" w:sz="4" w:space="0" w:color="auto"/>
              <w:right w:val="nil"/>
            </w:tcBorders>
            <w:tcMar>
              <w:top w:w="0" w:type="dxa"/>
              <w:left w:w="28" w:type="dxa"/>
              <w:bottom w:w="0" w:type="dxa"/>
              <w:right w:w="28" w:type="dxa"/>
            </w:tcMar>
            <w:vAlign w:val="center"/>
          </w:tcPr>
          <w:p w14:paraId="63BB9817" w14:textId="77777777" w:rsidR="000F64A6" w:rsidRPr="00C35550" w:rsidRDefault="000F64A6" w:rsidP="000F64A6">
            <w:pPr>
              <w:widowControl/>
              <w:jc w:val="right"/>
              <w:rPr>
                <w:rFonts w:ascii="標楷體" w:eastAsia="標楷體" w:hAnsi="標楷體"/>
                <w:b/>
                <w:bCs/>
                <w:sz w:val="20"/>
                <w:szCs w:val="20"/>
              </w:rPr>
            </w:pPr>
            <w:r w:rsidRPr="00C35550">
              <w:rPr>
                <w:rFonts w:ascii="標楷體" w:eastAsia="標楷體" w:hAnsi="標楷體" w:hint="eastAsia"/>
                <w:b/>
                <w:bCs/>
                <w:sz w:val="20"/>
                <w:szCs w:val="20"/>
              </w:rPr>
              <w:t>- 601</w:t>
            </w:r>
          </w:p>
          <w:p w14:paraId="0CF5C84D"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2" w:type="dxa"/>
            <w:tcBorders>
              <w:left w:val="single" w:sz="4" w:space="0" w:color="auto"/>
              <w:right w:val="single" w:sz="4" w:space="0" w:color="auto"/>
            </w:tcBorders>
            <w:vAlign w:val="center"/>
          </w:tcPr>
          <w:p w14:paraId="2EC6925B" w14:textId="77777777" w:rsidR="000F64A6" w:rsidRPr="00B97738" w:rsidRDefault="000F64A6" w:rsidP="000F64A6">
            <w:pPr>
              <w:widowControl/>
              <w:jc w:val="right"/>
              <w:rPr>
                <w:rFonts w:ascii="標楷體" w:eastAsia="標楷體" w:hAnsi="標楷體"/>
                <w:b/>
                <w:bCs/>
                <w:sz w:val="20"/>
                <w:szCs w:val="20"/>
              </w:rPr>
            </w:pPr>
            <w:r w:rsidRPr="00B97738">
              <w:rPr>
                <w:rFonts w:ascii="標楷體" w:eastAsia="標楷體" w:hAnsi="標楷體" w:hint="eastAsia"/>
                <w:b/>
                <w:bCs/>
                <w:sz w:val="20"/>
                <w:szCs w:val="20"/>
              </w:rPr>
              <w:t>95,435</w:t>
            </w:r>
          </w:p>
          <w:p w14:paraId="4C11F0E9"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r>
      <w:tr w:rsidR="000F64A6" w:rsidRPr="00563ED3" w14:paraId="160FF4BA" w14:textId="77777777" w:rsidTr="00C62E65">
        <w:trPr>
          <w:cantSplit/>
          <w:trHeight w:hRule="exact" w:val="369"/>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35AF9BF9" w14:textId="12E98B65" w:rsidR="000F64A6" w:rsidRPr="000F64A6"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短期債務</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2CFF6225" w14:textId="24956F78"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9F77AB">
              <w:rPr>
                <w:rFonts w:ascii="標楷體" w:eastAsia="標楷體" w:hAnsi="標楷體" w:cs="Times New Roman" w:hint="eastAsia"/>
                <w:sz w:val="20"/>
                <w:szCs w:val="20"/>
              </w:rPr>
              <w:t>－</w:t>
            </w:r>
          </w:p>
        </w:tc>
        <w:tc>
          <w:tcPr>
            <w:tcW w:w="1702" w:type="dxa"/>
            <w:tcBorders>
              <w:left w:val="single" w:sz="4" w:space="0" w:color="auto"/>
              <w:bottom w:val="nil"/>
              <w:right w:val="single" w:sz="4" w:space="0" w:color="auto"/>
            </w:tcBorders>
            <w:vAlign w:val="center"/>
          </w:tcPr>
          <w:p w14:paraId="5C64F23E" w14:textId="13E216E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hint="eastAsia"/>
                <w:sz w:val="20"/>
                <w:szCs w:val="20"/>
              </w:rPr>
              <w:t>37,260</w:t>
            </w:r>
          </w:p>
        </w:tc>
        <w:tc>
          <w:tcPr>
            <w:tcW w:w="1701" w:type="dxa"/>
            <w:tcBorders>
              <w:left w:val="single" w:sz="4" w:space="0" w:color="auto"/>
              <w:right w:val="nil"/>
            </w:tcBorders>
            <w:tcMar>
              <w:top w:w="0" w:type="dxa"/>
              <w:left w:w="28" w:type="dxa"/>
              <w:bottom w:w="0" w:type="dxa"/>
              <w:right w:w="28" w:type="dxa"/>
            </w:tcMar>
            <w:vAlign w:val="center"/>
          </w:tcPr>
          <w:p w14:paraId="27AE1555" w14:textId="63955A42"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5C752B6E" w14:textId="73B4749C"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B97738">
              <w:rPr>
                <w:rFonts w:ascii="標楷體" w:eastAsia="標楷體" w:hAnsi="標楷體" w:hint="eastAsia"/>
                <w:sz w:val="20"/>
                <w:szCs w:val="20"/>
              </w:rPr>
              <w:t>37,260</w:t>
            </w:r>
          </w:p>
        </w:tc>
      </w:tr>
      <w:tr w:rsidR="000F64A6" w:rsidRPr="00563ED3" w14:paraId="7C99C1C4" w14:textId="77777777" w:rsidTr="00C62E65">
        <w:trPr>
          <w:cantSplit/>
          <w:trHeight w:hRule="exact" w:val="369"/>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06841305" w14:textId="6CEA6E52" w:rsidR="000F64A6" w:rsidRPr="000F64A6"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應付款項</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13DA6280" w14:textId="78971E1F"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9F77AB">
              <w:rPr>
                <w:rFonts w:ascii="標楷體" w:eastAsia="標楷體" w:hAnsi="標楷體" w:hint="eastAsia"/>
                <w:sz w:val="20"/>
                <w:szCs w:val="20"/>
              </w:rPr>
              <w:t>18,976</w:t>
            </w:r>
          </w:p>
        </w:tc>
        <w:tc>
          <w:tcPr>
            <w:tcW w:w="1702" w:type="dxa"/>
            <w:tcBorders>
              <w:left w:val="single" w:sz="4" w:space="0" w:color="auto"/>
              <w:bottom w:val="nil"/>
              <w:right w:val="single" w:sz="4" w:space="0" w:color="auto"/>
            </w:tcBorders>
            <w:vAlign w:val="center"/>
          </w:tcPr>
          <w:p w14:paraId="3C0182C2" w14:textId="586B7F79"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hint="eastAsia"/>
                <w:sz w:val="20"/>
                <w:szCs w:val="20"/>
              </w:rPr>
              <w:t>2</w:t>
            </w:r>
            <w:r>
              <w:rPr>
                <w:rFonts w:ascii="標楷體" w:eastAsia="標楷體" w:hAnsi="標楷體"/>
                <w:sz w:val="20"/>
                <w:szCs w:val="20"/>
              </w:rPr>
              <w:t>5</w:t>
            </w:r>
            <w:r w:rsidRPr="00C35550">
              <w:rPr>
                <w:rFonts w:ascii="標楷體" w:eastAsia="標楷體" w:hAnsi="標楷體" w:hint="eastAsia"/>
                <w:sz w:val="20"/>
                <w:szCs w:val="20"/>
              </w:rPr>
              <w:t>,970</w:t>
            </w:r>
          </w:p>
        </w:tc>
        <w:tc>
          <w:tcPr>
            <w:tcW w:w="1701" w:type="dxa"/>
            <w:tcBorders>
              <w:left w:val="single" w:sz="4" w:space="0" w:color="auto"/>
              <w:right w:val="nil"/>
            </w:tcBorders>
            <w:tcMar>
              <w:top w:w="0" w:type="dxa"/>
              <w:left w:w="28" w:type="dxa"/>
              <w:bottom w:w="0" w:type="dxa"/>
              <w:right w:w="28" w:type="dxa"/>
            </w:tcMar>
            <w:vAlign w:val="center"/>
          </w:tcPr>
          <w:p w14:paraId="21021BCA" w14:textId="2F063AAC"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hint="eastAsia"/>
                <w:sz w:val="20"/>
                <w:szCs w:val="20"/>
              </w:rPr>
              <w:t>- 574</w:t>
            </w:r>
          </w:p>
        </w:tc>
        <w:tc>
          <w:tcPr>
            <w:tcW w:w="1702" w:type="dxa"/>
            <w:tcBorders>
              <w:left w:val="single" w:sz="4" w:space="0" w:color="auto"/>
              <w:right w:val="single" w:sz="4" w:space="0" w:color="auto"/>
            </w:tcBorders>
            <w:vAlign w:val="center"/>
          </w:tcPr>
          <w:p w14:paraId="68F0E54E" w14:textId="1D0599AD"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B97738">
              <w:rPr>
                <w:rFonts w:ascii="標楷體" w:eastAsia="標楷體" w:hAnsi="標楷體" w:hint="eastAsia"/>
                <w:sz w:val="20"/>
                <w:szCs w:val="20"/>
              </w:rPr>
              <w:t>44,373</w:t>
            </w:r>
          </w:p>
        </w:tc>
      </w:tr>
      <w:tr w:rsidR="000F64A6" w:rsidRPr="00563ED3" w14:paraId="0C7A42F2" w14:textId="77777777" w:rsidTr="00C62E65">
        <w:trPr>
          <w:cantSplit/>
          <w:trHeight w:hRule="exact" w:val="369"/>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4607CB7A" w14:textId="7AE5365E" w:rsidR="000F64A6" w:rsidRPr="000F64A6"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預收款項</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3415E595" w14:textId="4663C103"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9F77AB">
              <w:rPr>
                <w:rFonts w:ascii="標楷體" w:eastAsia="標楷體" w:hAnsi="標楷體" w:hint="eastAsia"/>
                <w:sz w:val="20"/>
                <w:szCs w:val="20"/>
              </w:rPr>
              <w:t>2,877</w:t>
            </w:r>
          </w:p>
        </w:tc>
        <w:tc>
          <w:tcPr>
            <w:tcW w:w="1702" w:type="dxa"/>
            <w:tcBorders>
              <w:left w:val="single" w:sz="4" w:space="0" w:color="auto"/>
              <w:bottom w:val="nil"/>
              <w:right w:val="single" w:sz="4" w:space="0" w:color="auto"/>
            </w:tcBorders>
            <w:vAlign w:val="center"/>
          </w:tcPr>
          <w:p w14:paraId="47154BF0" w14:textId="7BF07C82"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hint="eastAsia"/>
                <w:sz w:val="20"/>
                <w:szCs w:val="20"/>
              </w:rPr>
              <w:t>10,947</w:t>
            </w:r>
          </w:p>
        </w:tc>
        <w:tc>
          <w:tcPr>
            <w:tcW w:w="1701" w:type="dxa"/>
            <w:tcBorders>
              <w:left w:val="single" w:sz="4" w:space="0" w:color="auto"/>
              <w:right w:val="nil"/>
            </w:tcBorders>
            <w:tcMar>
              <w:top w:w="0" w:type="dxa"/>
              <w:left w:w="28" w:type="dxa"/>
              <w:bottom w:w="0" w:type="dxa"/>
              <w:right w:w="28" w:type="dxa"/>
            </w:tcMar>
            <w:vAlign w:val="center"/>
          </w:tcPr>
          <w:p w14:paraId="170F029E" w14:textId="53E5810F"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hint="eastAsia"/>
                <w:sz w:val="20"/>
                <w:szCs w:val="20"/>
              </w:rPr>
              <w:t>- 27</w:t>
            </w:r>
          </w:p>
        </w:tc>
        <w:tc>
          <w:tcPr>
            <w:tcW w:w="1702" w:type="dxa"/>
            <w:tcBorders>
              <w:left w:val="single" w:sz="4" w:space="0" w:color="auto"/>
              <w:right w:val="single" w:sz="4" w:space="0" w:color="auto"/>
            </w:tcBorders>
            <w:vAlign w:val="center"/>
          </w:tcPr>
          <w:p w14:paraId="35E4255D" w14:textId="269503C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B97738">
              <w:rPr>
                <w:rFonts w:ascii="標楷體" w:eastAsia="標楷體" w:hAnsi="標楷體" w:hint="eastAsia"/>
                <w:sz w:val="20"/>
                <w:szCs w:val="20"/>
              </w:rPr>
              <w:t>13,797</w:t>
            </w:r>
          </w:p>
        </w:tc>
      </w:tr>
      <w:tr w:rsidR="000F64A6" w:rsidRPr="00563ED3" w14:paraId="7CBDCA18" w14:textId="77777777" w:rsidTr="00C62E65">
        <w:trPr>
          <w:cantSplit/>
          <w:trHeight w:hRule="exact" w:val="369"/>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1A579299" w14:textId="3DBEAF47" w:rsidR="000F64A6" w:rsidRPr="000F64A6"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其他流動負債</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2C9FAAAF" w14:textId="5757034B"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9F77AB">
              <w:rPr>
                <w:rFonts w:ascii="標楷體" w:eastAsia="標楷體" w:hAnsi="標楷體" w:cs="Times New Roman" w:hint="eastAsia"/>
                <w:sz w:val="20"/>
                <w:szCs w:val="20"/>
              </w:rPr>
              <w:t>－</w:t>
            </w:r>
          </w:p>
        </w:tc>
        <w:tc>
          <w:tcPr>
            <w:tcW w:w="1702" w:type="dxa"/>
            <w:tcBorders>
              <w:left w:val="single" w:sz="4" w:space="0" w:color="auto"/>
              <w:bottom w:val="nil"/>
              <w:right w:val="single" w:sz="4" w:space="0" w:color="auto"/>
            </w:tcBorders>
            <w:vAlign w:val="center"/>
          </w:tcPr>
          <w:p w14:paraId="0463D0C6" w14:textId="40263F8B"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hint="eastAsia"/>
                <w:sz w:val="20"/>
                <w:szCs w:val="20"/>
              </w:rPr>
              <w:t>3</w:t>
            </w:r>
          </w:p>
        </w:tc>
        <w:tc>
          <w:tcPr>
            <w:tcW w:w="1701" w:type="dxa"/>
            <w:tcBorders>
              <w:left w:val="single" w:sz="4" w:space="0" w:color="auto"/>
              <w:right w:val="nil"/>
            </w:tcBorders>
            <w:tcMar>
              <w:top w:w="0" w:type="dxa"/>
              <w:left w:w="28" w:type="dxa"/>
              <w:bottom w:w="0" w:type="dxa"/>
              <w:right w:w="28" w:type="dxa"/>
            </w:tcMar>
            <w:vAlign w:val="center"/>
          </w:tcPr>
          <w:p w14:paraId="044CDD34" w14:textId="16609589"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13CEB9E2" w14:textId="12555AAD"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B97738">
              <w:rPr>
                <w:rFonts w:ascii="標楷體" w:eastAsia="標楷體" w:hAnsi="標楷體" w:hint="eastAsia"/>
                <w:sz w:val="20"/>
                <w:szCs w:val="20"/>
              </w:rPr>
              <w:t>3</w:t>
            </w:r>
          </w:p>
        </w:tc>
      </w:tr>
      <w:tr w:rsidR="000F64A6" w:rsidRPr="00563ED3" w14:paraId="2D25D00F" w14:textId="77777777" w:rsidTr="00FA7281">
        <w:trPr>
          <w:cantSplit/>
          <w:trHeight w:hRule="exact" w:val="340"/>
          <w:jc w:val="center"/>
        </w:trPr>
        <w:tc>
          <w:tcPr>
            <w:tcW w:w="3117" w:type="dxa"/>
            <w:gridSpan w:val="2"/>
            <w:tcBorders>
              <w:left w:val="single" w:sz="4" w:space="0" w:color="auto"/>
              <w:bottom w:val="nil"/>
              <w:right w:val="single" w:sz="4" w:space="0" w:color="auto"/>
            </w:tcBorders>
            <w:tcMar>
              <w:top w:w="0" w:type="dxa"/>
              <w:left w:w="28" w:type="dxa"/>
              <w:bottom w:w="0" w:type="dxa"/>
              <w:right w:w="28" w:type="dxa"/>
            </w:tcMar>
            <w:vAlign w:val="center"/>
          </w:tcPr>
          <w:p w14:paraId="58D14707" w14:textId="4B9F7516" w:rsidR="000F64A6" w:rsidRPr="00563ED3" w:rsidRDefault="000F64A6" w:rsidP="000F64A6">
            <w:pPr>
              <w:overflowPunct w:val="0"/>
              <w:ind w:leftChars="100" w:left="640" w:right="57" w:hangingChars="200" w:hanging="400"/>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非</w:t>
            </w:r>
            <w:r w:rsidRPr="00563ED3">
              <w:rPr>
                <w:rFonts w:ascii="標楷體" w:eastAsia="標楷體" w:hAnsi="標楷體" w:cs="Times New Roman" w:hint="eastAsia"/>
                <w:b/>
                <w:sz w:val="20"/>
                <w:szCs w:val="20"/>
              </w:rPr>
              <w:t>流動</w:t>
            </w:r>
            <w:r w:rsidRPr="00563ED3">
              <w:rPr>
                <w:rFonts w:ascii="標楷體" w:eastAsia="標楷體" w:hAnsi="標楷體" w:cs="Times New Roman" w:hint="eastAsia"/>
                <w:b/>
                <w:bCs/>
                <w:sz w:val="20"/>
                <w:szCs w:val="20"/>
              </w:rPr>
              <w:t>負債</w:t>
            </w:r>
          </w:p>
        </w:tc>
        <w:tc>
          <w:tcPr>
            <w:tcW w:w="1701" w:type="dxa"/>
            <w:tcBorders>
              <w:left w:val="single" w:sz="4" w:space="0" w:color="auto"/>
              <w:bottom w:val="nil"/>
              <w:right w:val="single" w:sz="4" w:space="0" w:color="auto"/>
            </w:tcBorders>
            <w:tcMar>
              <w:top w:w="0" w:type="dxa"/>
              <w:left w:w="28" w:type="dxa"/>
              <w:bottom w:w="0" w:type="dxa"/>
              <w:right w:w="28" w:type="dxa"/>
            </w:tcMar>
            <w:vAlign w:val="center"/>
          </w:tcPr>
          <w:p w14:paraId="3F5BA6C2" w14:textId="77777777" w:rsidR="000F64A6" w:rsidRPr="009F77AB" w:rsidRDefault="000F64A6" w:rsidP="000F64A6">
            <w:pPr>
              <w:widowControl/>
              <w:jc w:val="right"/>
              <w:rPr>
                <w:rFonts w:ascii="標楷體" w:eastAsia="標楷體" w:hAnsi="標楷體"/>
                <w:b/>
                <w:bCs/>
                <w:sz w:val="20"/>
                <w:szCs w:val="20"/>
              </w:rPr>
            </w:pPr>
            <w:r w:rsidRPr="009F77AB">
              <w:rPr>
                <w:rFonts w:ascii="標楷體" w:eastAsia="標楷體" w:hAnsi="標楷體" w:hint="eastAsia"/>
                <w:b/>
                <w:bCs/>
                <w:sz w:val="20"/>
                <w:szCs w:val="20"/>
              </w:rPr>
              <w:t>173,339</w:t>
            </w:r>
          </w:p>
          <w:p w14:paraId="6F9EBEDE" w14:textId="77777777" w:rsidR="000F64A6" w:rsidRPr="009F77AB" w:rsidRDefault="000F64A6" w:rsidP="000F64A6">
            <w:pPr>
              <w:widowControl/>
              <w:jc w:val="right"/>
              <w:rPr>
                <w:rFonts w:ascii="標楷體" w:eastAsia="標楷體" w:hAnsi="標楷體"/>
                <w:b/>
                <w:bCs/>
                <w:sz w:val="20"/>
                <w:szCs w:val="20"/>
              </w:rPr>
            </w:pPr>
          </w:p>
        </w:tc>
        <w:tc>
          <w:tcPr>
            <w:tcW w:w="1702" w:type="dxa"/>
            <w:tcBorders>
              <w:left w:val="single" w:sz="4" w:space="0" w:color="auto"/>
              <w:bottom w:val="nil"/>
              <w:right w:val="single" w:sz="4" w:space="0" w:color="auto"/>
            </w:tcBorders>
            <w:vAlign w:val="center"/>
          </w:tcPr>
          <w:p w14:paraId="3A192B2E" w14:textId="77777777" w:rsidR="000F64A6" w:rsidRPr="00C35550" w:rsidRDefault="000F64A6" w:rsidP="000F64A6">
            <w:pPr>
              <w:widowControl/>
              <w:jc w:val="right"/>
              <w:rPr>
                <w:rFonts w:ascii="標楷體" w:eastAsia="標楷體" w:hAnsi="標楷體"/>
                <w:b/>
                <w:bCs/>
                <w:sz w:val="20"/>
                <w:szCs w:val="20"/>
              </w:rPr>
            </w:pPr>
            <w:r w:rsidRPr="00C35550">
              <w:rPr>
                <w:rFonts w:ascii="標楷體" w:eastAsia="標楷體" w:hAnsi="標楷體" w:hint="eastAsia"/>
                <w:b/>
                <w:bCs/>
                <w:sz w:val="20"/>
                <w:szCs w:val="20"/>
              </w:rPr>
              <w:t>86,417</w:t>
            </w:r>
          </w:p>
          <w:p w14:paraId="380D36FF" w14:textId="77777777" w:rsidR="000F64A6" w:rsidRPr="00C35550" w:rsidRDefault="000F64A6" w:rsidP="000F64A6">
            <w:pPr>
              <w:widowControl/>
              <w:jc w:val="right"/>
              <w:rPr>
                <w:rFonts w:ascii="標楷體" w:eastAsia="標楷體" w:hAnsi="標楷體"/>
                <w:b/>
                <w:bCs/>
                <w:sz w:val="20"/>
                <w:szCs w:val="20"/>
              </w:rPr>
            </w:pPr>
          </w:p>
        </w:tc>
        <w:tc>
          <w:tcPr>
            <w:tcW w:w="1701" w:type="dxa"/>
            <w:tcBorders>
              <w:left w:val="single" w:sz="4" w:space="0" w:color="auto"/>
              <w:right w:val="nil"/>
            </w:tcBorders>
            <w:tcMar>
              <w:top w:w="0" w:type="dxa"/>
              <w:left w:w="28" w:type="dxa"/>
              <w:bottom w:w="0" w:type="dxa"/>
              <w:right w:w="28" w:type="dxa"/>
            </w:tcMar>
            <w:vAlign w:val="center"/>
          </w:tcPr>
          <w:p w14:paraId="729A6138" w14:textId="77777777" w:rsidR="000F64A6" w:rsidRPr="00C35550" w:rsidRDefault="000F64A6" w:rsidP="000F64A6">
            <w:pPr>
              <w:widowControl/>
              <w:jc w:val="right"/>
              <w:rPr>
                <w:rFonts w:ascii="標楷體" w:eastAsia="標楷體" w:hAnsi="標楷體"/>
                <w:b/>
                <w:bCs/>
                <w:sz w:val="20"/>
                <w:szCs w:val="20"/>
              </w:rPr>
            </w:pPr>
            <w:r w:rsidRPr="00C35550">
              <w:rPr>
                <w:rFonts w:ascii="標楷體" w:eastAsia="標楷體" w:hAnsi="標楷體" w:hint="eastAsia"/>
                <w:b/>
                <w:bCs/>
                <w:sz w:val="20"/>
                <w:szCs w:val="20"/>
              </w:rPr>
              <w:t>- 82,182</w:t>
            </w:r>
          </w:p>
          <w:p w14:paraId="6E03A149" w14:textId="77777777" w:rsidR="000F64A6" w:rsidRPr="00C35550" w:rsidRDefault="000F64A6" w:rsidP="000F64A6">
            <w:pPr>
              <w:widowControl/>
              <w:jc w:val="right"/>
              <w:rPr>
                <w:rFonts w:ascii="標楷體" w:eastAsia="標楷體" w:hAnsi="標楷體"/>
                <w:b/>
                <w:bCs/>
                <w:sz w:val="20"/>
                <w:szCs w:val="20"/>
              </w:rPr>
            </w:pPr>
          </w:p>
        </w:tc>
        <w:tc>
          <w:tcPr>
            <w:tcW w:w="1702" w:type="dxa"/>
            <w:tcBorders>
              <w:left w:val="single" w:sz="4" w:space="0" w:color="auto"/>
              <w:right w:val="single" w:sz="4" w:space="0" w:color="auto"/>
            </w:tcBorders>
            <w:vAlign w:val="center"/>
          </w:tcPr>
          <w:p w14:paraId="2790958F" w14:textId="77777777" w:rsidR="000F64A6" w:rsidRPr="00B97738" w:rsidRDefault="000F64A6" w:rsidP="000F64A6">
            <w:pPr>
              <w:widowControl/>
              <w:jc w:val="right"/>
              <w:rPr>
                <w:rFonts w:ascii="標楷體" w:eastAsia="標楷體" w:hAnsi="標楷體"/>
                <w:b/>
                <w:bCs/>
                <w:sz w:val="20"/>
                <w:szCs w:val="20"/>
              </w:rPr>
            </w:pPr>
            <w:r w:rsidRPr="00B97738">
              <w:rPr>
                <w:rFonts w:ascii="標楷體" w:eastAsia="標楷體" w:hAnsi="標楷體" w:hint="eastAsia"/>
                <w:b/>
                <w:bCs/>
                <w:sz w:val="20"/>
                <w:szCs w:val="20"/>
              </w:rPr>
              <w:t>177,573</w:t>
            </w:r>
          </w:p>
          <w:p w14:paraId="1C4F66C2" w14:textId="77777777" w:rsidR="000F64A6" w:rsidRPr="00B97738" w:rsidRDefault="000F64A6" w:rsidP="000F64A6">
            <w:pPr>
              <w:widowControl/>
              <w:jc w:val="right"/>
              <w:rPr>
                <w:rFonts w:ascii="標楷體" w:eastAsia="標楷體" w:hAnsi="標楷體"/>
                <w:b/>
                <w:bCs/>
                <w:sz w:val="20"/>
                <w:szCs w:val="20"/>
              </w:rPr>
            </w:pPr>
          </w:p>
        </w:tc>
      </w:tr>
      <w:tr w:rsidR="000F64A6" w:rsidRPr="00563ED3" w14:paraId="38D10FEF" w14:textId="77777777" w:rsidTr="00C62E65">
        <w:trPr>
          <w:cantSplit/>
          <w:trHeight w:hRule="exact" w:val="369"/>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66DB664" w14:textId="77777777" w:rsidR="000F64A6" w:rsidRPr="00563ED3"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長期債務</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59FAD9A4" w14:textId="77777777" w:rsidR="000F64A6" w:rsidRPr="009F77AB" w:rsidRDefault="000F64A6" w:rsidP="000F64A6">
            <w:pPr>
              <w:widowControl/>
              <w:jc w:val="right"/>
              <w:rPr>
                <w:rFonts w:ascii="標楷體" w:eastAsia="標楷體" w:hAnsi="標楷體"/>
                <w:sz w:val="20"/>
                <w:szCs w:val="20"/>
              </w:rPr>
            </w:pPr>
            <w:r w:rsidRPr="009F77AB">
              <w:rPr>
                <w:rFonts w:ascii="標楷體" w:eastAsia="標楷體" w:hAnsi="標楷體" w:hint="eastAsia"/>
                <w:sz w:val="20"/>
                <w:szCs w:val="20"/>
              </w:rPr>
              <w:t>79,600</w:t>
            </w:r>
          </w:p>
          <w:p w14:paraId="077C5514"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c>
          <w:tcPr>
            <w:tcW w:w="1702" w:type="dxa"/>
            <w:tcBorders>
              <w:top w:val="nil"/>
              <w:left w:val="single" w:sz="4" w:space="0" w:color="auto"/>
              <w:bottom w:val="nil"/>
              <w:right w:val="single" w:sz="4" w:space="0" w:color="auto"/>
            </w:tcBorders>
            <w:vAlign w:val="center"/>
          </w:tcPr>
          <w:p w14:paraId="47D89457"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61,620</w:t>
            </w:r>
          </w:p>
        </w:tc>
        <w:tc>
          <w:tcPr>
            <w:tcW w:w="1701" w:type="dxa"/>
            <w:tcBorders>
              <w:left w:val="single" w:sz="4" w:space="0" w:color="auto"/>
              <w:right w:val="nil"/>
            </w:tcBorders>
            <w:tcMar>
              <w:top w:w="0" w:type="dxa"/>
              <w:left w:w="28" w:type="dxa"/>
              <w:bottom w:w="0" w:type="dxa"/>
              <w:right w:w="28" w:type="dxa"/>
            </w:tcMar>
            <w:vAlign w:val="center"/>
          </w:tcPr>
          <w:p w14:paraId="5ABFB0A9" w14:textId="77777777" w:rsidR="000F64A6" w:rsidRPr="00C35550" w:rsidRDefault="000F64A6" w:rsidP="000F64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06E9222F"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141,221</w:t>
            </w:r>
          </w:p>
        </w:tc>
      </w:tr>
      <w:tr w:rsidR="000F64A6" w:rsidRPr="00563ED3" w14:paraId="6F1FAC40" w14:textId="77777777" w:rsidTr="00C62E65">
        <w:trPr>
          <w:cantSplit/>
          <w:trHeight w:hRule="exact" w:val="369"/>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75D19C4" w14:textId="77777777" w:rsidR="000F64A6" w:rsidRPr="00563ED3"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負債準備</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59B25B27"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9F77AB">
              <w:rPr>
                <w:rFonts w:ascii="標楷體" w:eastAsia="標楷體" w:hAnsi="標楷體" w:cs="Times New Roman" w:hint="eastAsia"/>
                <w:sz w:val="20"/>
                <w:szCs w:val="20"/>
              </w:rPr>
              <w:t>－</w:t>
            </w:r>
          </w:p>
        </w:tc>
        <w:tc>
          <w:tcPr>
            <w:tcW w:w="1702" w:type="dxa"/>
            <w:tcBorders>
              <w:top w:val="nil"/>
              <w:left w:val="single" w:sz="4" w:space="0" w:color="auto"/>
              <w:bottom w:val="nil"/>
              <w:right w:val="single" w:sz="4" w:space="0" w:color="auto"/>
            </w:tcBorders>
            <w:vAlign w:val="center"/>
          </w:tcPr>
          <w:p w14:paraId="2A5FD70A"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5,527</w:t>
            </w:r>
          </w:p>
        </w:tc>
        <w:tc>
          <w:tcPr>
            <w:tcW w:w="1701" w:type="dxa"/>
            <w:tcBorders>
              <w:left w:val="single" w:sz="4" w:space="0" w:color="auto"/>
              <w:right w:val="nil"/>
            </w:tcBorders>
            <w:tcMar>
              <w:top w:w="0" w:type="dxa"/>
              <w:left w:w="28" w:type="dxa"/>
              <w:bottom w:w="0" w:type="dxa"/>
              <w:right w:w="28" w:type="dxa"/>
            </w:tcMar>
            <w:vAlign w:val="center"/>
          </w:tcPr>
          <w:p w14:paraId="39C95561" w14:textId="77777777" w:rsidR="000F64A6" w:rsidRPr="00C35550" w:rsidRDefault="000F64A6" w:rsidP="000F64A6">
            <w:pPr>
              <w:overflowPunct w:val="0"/>
              <w:ind w:rightChars="1" w:right="2"/>
              <w:jc w:val="right"/>
              <w:rPr>
                <w:rFonts w:ascii="標楷體" w:eastAsia="標楷體" w:hAnsi="標楷體" w:cs="Times New Roman"/>
                <w:sz w:val="20"/>
                <w:szCs w:val="20"/>
              </w:rPr>
            </w:pPr>
            <w:r w:rsidRPr="00C35550">
              <w:rPr>
                <w:rFonts w:ascii="標楷體" w:eastAsia="標楷體" w:hAnsi="標楷體" w:cs="Times New Roman" w:hint="eastAsia"/>
                <w:sz w:val="20"/>
                <w:szCs w:val="20"/>
              </w:rPr>
              <w:t>－</w:t>
            </w:r>
          </w:p>
        </w:tc>
        <w:tc>
          <w:tcPr>
            <w:tcW w:w="1702" w:type="dxa"/>
            <w:tcBorders>
              <w:left w:val="single" w:sz="4" w:space="0" w:color="auto"/>
              <w:right w:val="single" w:sz="4" w:space="0" w:color="auto"/>
            </w:tcBorders>
            <w:vAlign w:val="center"/>
          </w:tcPr>
          <w:p w14:paraId="7BDD2D4C"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5,527</w:t>
            </w:r>
          </w:p>
        </w:tc>
      </w:tr>
      <w:tr w:rsidR="000F64A6" w:rsidRPr="00563ED3" w14:paraId="75A1BC10" w14:textId="77777777" w:rsidTr="00C62E65">
        <w:trPr>
          <w:cantSplit/>
          <w:trHeight w:hRule="exact" w:val="369"/>
          <w:jc w:val="center"/>
        </w:trPr>
        <w:tc>
          <w:tcPr>
            <w:tcW w:w="31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D2005F7" w14:textId="77777777" w:rsidR="000F64A6" w:rsidRPr="00563ED3" w:rsidRDefault="000F64A6" w:rsidP="000F64A6">
            <w:pPr>
              <w:overflowPunct w:val="0"/>
              <w:snapToGrid w:val="0"/>
              <w:ind w:leftChars="200" w:left="480" w:right="57"/>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其他負債</w:t>
            </w:r>
          </w:p>
        </w:tc>
        <w:tc>
          <w:tcPr>
            <w:tcW w:w="1701" w:type="dxa"/>
            <w:tcBorders>
              <w:top w:val="nil"/>
              <w:left w:val="single" w:sz="4" w:space="0" w:color="auto"/>
              <w:bottom w:val="nil"/>
              <w:right w:val="single" w:sz="4" w:space="0" w:color="auto"/>
            </w:tcBorders>
            <w:tcMar>
              <w:top w:w="0" w:type="dxa"/>
              <w:left w:w="28" w:type="dxa"/>
              <w:bottom w:w="0" w:type="dxa"/>
              <w:right w:w="28" w:type="dxa"/>
            </w:tcMar>
            <w:vAlign w:val="center"/>
          </w:tcPr>
          <w:p w14:paraId="4091B22B" w14:textId="77777777" w:rsidR="000F64A6" w:rsidRPr="009F77AB" w:rsidRDefault="000F64A6" w:rsidP="000F64A6">
            <w:pPr>
              <w:widowControl/>
              <w:jc w:val="right"/>
              <w:rPr>
                <w:rFonts w:ascii="標楷體" w:eastAsia="標楷體" w:hAnsi="標楷體"/>
                <w:sz w:val="20"/>
                <w:szCs w:val="20"/>
              </w:rPr>
            </w:pPr>
            <w:r w:rsidRPr="009F77AB">
              <w:rPr>
                <w:rFonts w:ascii="標楷體" w:eastAsia="標楷體" w:hAnsi="標楷體" w:hint="eastAsia"/>
                <w:sz w:val="20"/>
                <w:szCs w:val="20"/>
              </w:rPr>
              <w:t>93,738</w:t>
            </w:r>
          </w:p>
          <w:p w14:paraId="306CE281"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c>
          <w:tcPr>
            <w:tcW w:w="1702" w:type="dxa"/>
            <w:tcBorders>
              <w:top w:val="nil"/>
              <w:left w:val="single" w:sz="4" w:space="0" w:color="auto"/>
              <w:bottom w:val="nil"/>
              <w:right w:val="single" w:sz="4" w:space="0" w:color="auto"/>
            </w:tcBorders>
            <w:vAlign w:val="center"/>
          </w:tcPr>
          <w:p w14:paraId="5C3A4242"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C35550">
              <w:rPr>
                <w:rFonts w:ascii="標楷體" w:eastAsia="標楷體" w:hAnsi="標楷體" w:hint="eastAsia"/>
                <w:sz w:val="20"/>
                <w:szCs w:val="20"/>
              </w:rPr>
              <w:t>19,268</w:t>
            </w:r>
          </w:p>
        </w:tc>
        <w:tc>
          <w:tcPr>
            <w:tcW w:w="1701" w:type="dxa"/>
            <w:tcBorders>
              <w:left w:val="single" w:sz="4" w:space="0" w:color="auto"/>
              <w:right w:val="nil"/>
            </w:tcBorders>
            <w:tcMar>
              <w:top w:w="0" w:type="dxa"/>
              <w:left w:w="28" w:type="dxa"/>
              <w:bottom w:w="0" w:type="dxa"/>
              <w:right w:w="28" w:type="dxa"/>
            </w:tcMar>
            <w:vAlign w:val="center"/>
          </w:tcPr>
          <w:p w14:paraId="420CBE2F" w14:textId="77777777" w:rsidR="000F64A6" w:rsidRPr="00B97738" w:rsidRDefault="000F64A6" w:rsidP="000F64A6">
            <w:pPr>
              <w:widowControl/>
              <w:jc w:val="right"/>
              <w:rPr>
                <w:rFonts w:ascii="標楷體" w:eastAsia="標楷體" w:hAnsi="標楷體"/>
                <w:sz w:val="20"/>
                <w:szCs w:val="20"/>
              </w:rPr>
            </w:pPr>
            <w:r w:rsidRPr="00B97738">
              <w:rPr>
                <w:rFonts w:ascii="標楷體" w:eastAsia="標楷體" w:hAnsi="標楷體" w:hint="eastAsia"/>
                <w:sz w:val="20"/>
                <w:szCs w:val="20"/>
              </w:rPr>
              <w:t>- 82,182</w:t>
            </w:r>
          </w:p>
          <w:p w14:paraId="7DE8F39A"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right w:val="single" w:sz="4" w:space="0" w:color="auto"/>
            </w:tcBorders>
            <w:vAlign w:val="center"/>
          </w:tcPr>
          <w:p w14:paraId="6CD655AD"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r w:rsidRPr="00B97738">
              <w:rPr>
                <w:rFonts w:ascii="標楷體" w:eastAsia="標楷體" w:hAnsi="標楷體" w:hint="eastAsia"/>
                <w:sz w:val="20"/>
                <w:szCs w:val="20"/>
              </w:rPr>
              <w:t>30,824</w:t>
            </w:r>
          </w:p>
        </w:tc>
      </w:tr>
      <w:tr w:rsidR="000F64A6" w:rsidRPr="00563ED3" w14:paraId="3F294976"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58B8B982" w14:textId="77777777" w:rsidR="000F64A6" w:rsidRPr="00563ED3" w:rsidRDefault="000F64A6" w:rsidP="000F64A6">
            <w:pPr>
              <w:overflowPunct w:val="0"/>
              <w:ind w:left="57" w:right="57"/>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原</w:t>
            </w:r>
            <w:r w:rsidRPr="00563ED3">
              <w:rPr>
                <w:rFonts w:ascii="標楷體" w:eastAsia="標楷體" w:hAnsi="標楷體" w:cs="Times New Roman"/>
                <w:b/>
                <w:bCs/>
                <w:sz w:val="20"/>
                <w:szCs w:val="20"/>
              </w:rPr>
              <w:t>列</w:t>
            </w:r>
            <w:r w:rsidRPr="00563ED3">
              <w:rPr>
                <w:rFonts w:ascii="標楷體" w:eastAsia="標楷體" w:hAnsi="標楷體" w:cs="Times New Roman" w:hint="eastAsia"/>
                <w:b/>
                <w:bCs/>
                <w:sz w:val="20"/>
                <w:szCs w:val="20"/>
              </w:rPr>
              <w:t>負</w:t>
            </w:r>
            <w:r w:rsidRPr="00563ED3">
              <w:rPr>
                <w:rFonts w:ascii="標楷體" w:eastAsia="標楷體" w:hAnsi="標楷體" w:cs="Times New Roman"/>
                <w:b/>
                <w:bCs/>
                <w:sz w:val="20"/>
                <w:szCs w:val="20"/>
              </w:rPr>
              <w:t>債</w:t>
            </w:r>
            <w:r w:rsidRPr="00563ED3">
              <w:rPr>
                <w:rFonts w:ascii="標楷體" w:eastAsia="標楷體" w:hAnsi="標楷體" w:cs="Times New Roman" w:hint="eastAsia"/>
                <w:b/>
                <w:bCs/>
                <w:sz w:val="20"/>
                <w:szCs w:val="20"/>
              </w:rPr>
              <w:t>總</w:t>
            </w:r>
            <w:r w:rsidRPr="00563ED3">
              <w:rPr>
                <w:rFonts w:ascii="標楷體" w:eastAsia="標楷體" w:hAnsi="標楷體" w:cs="Times New Roman"/>
                <w:b/>
                <w:bCs/>
                <w:sz w:val="20"/>
                <w:szCs w:val="20"/>
              </w:rPr>
              <w:t>額</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41B18844" w14:textId="77777777" w:rsidR="000F64A6" w:rsidRPr="00C15003" w:rsidRDefault="000F64A6" w:rsidP="000F64A6">
            <w:pPr>
              <w:widowControl/>
              <w:jc w:val="right"/>
              <w:rPr>
                <w:rFonts w:ascii="標楷體" w:eastAsia="標楷體" w:hAnsi="標楷體"/>
                <w:b/>
                <w:bCs/>
                <w:sz w:val="20"/>
                <w:szCs w:val="20"/>
              </w:rPr>
            </w:pPr>
            <w:r w:rsidRPr="00C15003">
              <w:rPr>
                <w:rFonts w:ascii="標楷體" w:eastAsia="標楷體" w:hAnsi="標楷體" w:hint="eastAsia"/>
                <w:b/>
                <w:bCs/>
                <w:sz w:val="20"/>
                <w:szCs w:val="20"/>
              </w:rPr>
              <w:t>195,192</w:t>
            </w:r>
          </w:p>
          <w:p w14:paraId="52C582F3"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2" w:type="dxa"/>
            <w:tcBorders>
              <w:top w:val="nil"/>
              <w:left w:val="single" w:sz="4" w:space="0" w:color="auto"/>
              <w:right w:val="single" w:sz="4" w:space="0" w:color="auto"/>
            </w:tcBorders>
            <w:vAlign w:val="center"/>
          </w:tcPr>
          <w:p w14:paraId="7E3D93D8" w14:textId="77777777" w:rsidR="000F64A6" w:rsidRPr="00A13320" w:rsidRDefault="000F64A6" w:rsidP="000F64A6">
            <w:pPr>
              <w:widowControl/>
              <w:jc w:val="right"/>
              <w:rPr>
                <w:rFonts w:ascii="標楷體" w:eastAsia="標楷體" w:hAnsi="標楷體" w:cs="Times New Roman"/>
                <w:b/>
                <w:bCs/>
                <w:sz w:val="20"/>
                <w:szCs w:val="20"/>
                <w:highlight w:val="green"/>
              </w:rPr>
            </w:pPr>
            <w:r w:rsidRPr="00A13320">
              <w:rPr>
                <w:rFonts w:ascii="標楷體" w:eastAsia="標楷體" w:hAnsi="標楷體" w:hint="eastAsia"/>
                <w:b/>
                <w:bCs/>
                <w:sz w:val="20"/>
                <w:szCs w:val="20"/>
              </w:rPr>
              <w:t>160,</w:t>
            </w:r>
            <w:r>
              <w:rPr>
                <w:rFonts w:ascii="標楷體" w:eastAsia="標楷體" w:hAnsi="標楷體" w:hint="eastAsia"/>
                <w:b/>
                <w:bCs/>
                <w:sz w:val="20"/>
                <w:szCs w:val="20"/>
              </w:rPr>
              <w:t>599</w:t>
            </w:r>
          </w:p>
        </w:tc>
        <w:tc>
          <w:tcPr>
            <w:tcW w:w="1701" w:type="dxa"/>
            <w:tcBorders>
              <w:left w:val="single" w:sz="4" w:space="0" w:color="auto"/>
              <w:right w:val="nil"/>
            </w:tcBorders>
            <w:tcMar>
              <w:top w:w="0" w:type="dxa"/>
              <w:left w:w="28" w:type="dxa"/>
              <w:bottom w:w="0" w:type="dxa"/>
              <w:right w:w="28" w:type="dxa"/>
            </w:tcMar>
            <w:vAlign w:val="center"/>
          </w:tcPr>
          <w:p w14:paraId="1B5DB111" w14:textId="77777777" w:rsidR="000F64A6" w:rsidRPr="00A13320" w:rsidRDefault="000F64A6" w:rsidP="000F64A6">
            <w:pPr>
              <w:widowControl/>
              <w:jc w:val="right"/>
              <w:rPr>
                <w:rFonts w:ascii="標楷體" w:eastAsia="標楷體" w:hAnsi="標楷體"/>
                <w:b/>
                <w:bCs/>
                <w:sz w:val="20"/>
                <w:szCs w:val="20"/>
              </w:rPr>
            </w:pPr>
            <w:r w:rsidRPr="00A13320">
              <w:rPr>
                <w:rFonts w:ascii="標楷體" w:eastAsia="標楷體" w:hAnsi="標楷體" w:hint="eastAsia"/>
                <w:b/>
                <w:bCs/>
                <w:sz w:val="20"/>
                <w:szCs w:val="20"/>
              </w:rPr>
              <w:t>- 82,783</w:t>
            </w:r>
          </w:p>
          <w:p w14:paraId="745EACB8"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p>
        </w:tc>
        <w:tc>
          <w:tcPr>
            <w:tcW w:w="1702" w:type="dxa"/>
            <w:tcBorders>
              <w:left w:val="single" w:sz="4" w:space="0" w:color="auto"/>
              <w:right w:val="single" w:sz="4" w:space="0" w:color="auto"/>
            </w:tcBorders>
            <w:vAlign w:val="center"/>
          </w:tcPr>
          <w:p w14:paraId="6F14FCFC" w14:textId="77777777" w:rsidR="000F64A6" w:rsidRPr="00A13320" w:rsidRDefault="000F64A6" w:rsidP="000F64A6">
            <w:pPr>
              <w:widowControl/>
              <w:jc w:val="right"/>
              <w:rPr>
                <w:rFonts w:ascii="標楷體" w:eastAsia="標楷體" w:hAnsi="標楷體"/>
                <w:b/>
                <w:bCs/>
                <w:sz w:val="20"/>
                <w:szCs w:val="20"/>
              </w:rPr>
            </w:pPr>
            <w:r w:rsidRPr="00A13320">
              <w:rPr>
                <w:rFonts w:ascii="標楷體" w:eastAsia="標楷體" w:hAnsi="標楷體" w:hint="eastAsia"/>
                <w:b/>
                <w:bCs/>
                <w:sz w:val="20"/>
                <w:szCs w:val="20"/>
              </w:rPr>
              <w:t>273,008</w:t>
            </w:r>
          </w:p>
          <w:p w14:paraId="133A505A"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p>
        </w:tc>
      </w:tr>
      <w:tr w:rsidR="000F64A6" w:rsidRPr="00563ED3" w14:paraId="5FE71FB2"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2DF4199F" w14:textId="77777777" w:rsidR="000F64A6" w:rsidRPr="00B45A26" w:rsidRDefault="000F64A6" w:rsidP="000F64A6">
            <w:pPr>
              <w:overflowPunct w:val="0"/>
              <w:ind w:left="57" w:right="57"/>
              <w:jc w:val="distribute"/>
              <w:rPr>
                <w:rFonts w:ascii="標楷體" w:eastAsia="標楷體" w:hAnsi="標楷體" w:cs="Times New Roman"/>
                <w:b/>
                <w:bCs/>
                <w:sz w:val="20"/>
                <w:szCs w:val="20"/>
              </w:rPr>
            </w:pPr>
            <w:r w:rsidRPr="00B45A26">
              <w:rPr>
                <w:rFonts w:ascii="標楷體" w:eastAsia="標楷體" w:hAnsi="標楷體" w:cs="Times New Roman" w:hint="eastAsia"/>
                <w:b/>
                <w:bCs/>
                <w:sz w:val="20"/>
                <w:szCs w:val="20"/>
              </w:rPr>
              <w:t>本</w:t>
            </w:r>
            <w:r w:rsidRPr="00B45A26">
              <w:rPr>
                <w:rFonts w:ascii="標楷體" w:eastAsia="標楷體" w:hAnsi="標楷體" w:cs="Times New Roman"/>
                <w:b/>
                <w:bCs/>
                <w:sz w:val="20"/>
                <w:szCs w:val="20"/>
              </w:rPr>
              <w:t>處</w:t>
            </w:r>
            <w:r w:rsidRPr="00B45A26">
              <w:rPr>
                <w:rFonts w:ascii="標楷體" w:eastAsia="標楷體" w:hAnsi="標楷體" w:cs="Times New Roman"/>
                <w:b/>
                <w:sz w:val="20"/>
                <w:szCs w:val="20"/>
              </w:rPr>
              <w:t>審核</w:t>
            </w:r>
            <w:r w:rsidRPr="00B45A26">
              <w:rPr>
                <w:rFonts w:ascii="標楷體" w:eastAsia="標楷體" w:hAnsi="標楷體" w:cs="Times New Roman"/>
                <w:b/>
                <w:bCs/>
                <w:sz w:val="20"/>
                <w:szCs w:val="20"/>
              </w:rPr>
              <w:t>修</w:t>
            </w:r>
            <w:r>
              <w:rPr>
                <w:rFonts w:ascii="標楷體" w:eastAsia="標楷體" w:hAnsi="標楷體" w:cs="Times New Roman" w:hint="eastAsia"/>
                <w:b/>
                <w:bCs/>
                <w:sz w:val="20"/>
                <w:szCs w:val="20"/>
              </w:rPr>
              <w:t>（更）</w:t>
            </w:r>
            <w:r w:rsidRPr="00B45A26">
              <w:rPr>
                <w:rFonts w:ascii="標楷體" w:eastAsia="標楷體" w:hAnsi="標楷體" w:cs="Times New Roman"/>
                <w:b/>
                <w:bCs/>
                <w:sz w:val="20"/>
                <w:szCs w:val="20"/>
              </w:rPr>
              <w:t>正決算應調整數</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0887B5DE" w14:textId="77777777" w:rsidR="000F64A6" w:rsidRPr="00C15003" w:rsidRDefault="000F64A6" w:rsidP="000F64A6">
            <w:pPr>
              <w:wordWrap w:val="0"/>
              <w:overflowPunct w:val="0"/>
              <w:ind w:rightChars="1" w:right="2"/>
              <w:jc w:val="right"/>
              <w:rPr>
                <w:rFonts w:ascii="標楷體" w:eastAsia="標楷體" w:hAnsi="標楷體" w:cs="Times New Roman"/>
                <w:b/>
                <w:bCs/>
                <w:sz w:val="20"/>
                <w:szCs w:val="20"/>
                <w:highlight w:val="yellow"/>
              </w:rPr>
            </w:pPr>
            <w:r w:rsidRPr="00C15003">
              <w:rPr>
                <w:rFonts w:ascii="標楷體" w:eastAsia="標楷體" w:hAnsi="標楷體" w:cs="Times New Roman" w:hint="eastAsia"/>
                <w:b/>
                <w:bCs/>
                <w:sz w:val="20"/>
                <w:szCs w:val="20"/>
              </w:rPr>
              <w:t>－</w:t>
            </w:r>
          </w:p>
        </w:tc>
        <w:tc>
          <w:tcPr>
            <w:tcW w:w="1702" w:type="dxa"/>
            <w:tcBorders>
              <w:top w:val="nil"/>
              <w:left w:val="single" w:sz="4" w:space="0" w:color="auto"/>
              <w:right w:val="single" w:sz="4" w:space="0" w:color="auto"/>
            </w:tcBorders>
            <w:vAlign w:val="center"/>
          </w:tcPr>
          <w:p w14:paraId="5958B59A"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Pr>
                <w:rFonts w:ascii="標楷體" w:eastAsia="標楷體" w:hAnsi="標楷體" w:cs="Times New Roman"/>
                <w:b/>
                <w:bCs/>
                <w:sz w:val="20"/>
                <w:szCs w:val="20"/>
              </w:rPr>
              <w:t xml:space="preserve"> 0.62</w:t>
            </w:r>
            <w:r w:rsidRPr="00A13320">
              <w:rPr>
                <w:rFonts w:ascii="標楷體" w:eastAsia="標楷體" w:hAnsi="標楷體" w:cs="Times New Roman" w:hint="eastAsia"/>
                <w:b/>
                <w:bCs/>
                <w:sz w:val="20"/>
                <w:szCs w:val="20"/>
                <w:highlight w:val="green"/>
              </w:rPr>
              <w:t xml:space="preserve"> </w:t>
            </w:r>
          </w:p>
        </w:tc>
        <w:tc>
          <w:tcPr>
            <w:tcW w:w="1701" w:type="dxa"/>
            <w:tcBorders>
              <w:left w:val="single" w:sz="4" w:space="0" w:color="auto"/>
              <w:right w:val="nil"/>
            </w:tcBorders>
            <w:tcMar>
              <w:top w:w="0" w:type="dxa"/>
              <w:left w:w="28" w:type="dxa"/>
              <w:bottom w:w="0" w:type="dxa"/>
              <w:right w:w="28" w:type="dxa"/>
            </w:tcMar>
            <w:vAlign w:val="center"/>
          </w:tcPr>
          <w:p w14:paraId="3B3BB860"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A13320">
              <w:rPr>
                <w:rFonts w:ascii="標楷體" w:eastAsia="標楷體" w:hAnsi="標楷體" w:cs="Times New Roman" w:hint="eastAsia"/>
                <w:b/>
                <w:bCs/>
                <w:sz w:val="20"/>
                <w:szCs w:val="20"/>
              </w:rPr>
              <w:t>－</w:t>
            </w:r>
          </w:p>
        </w:tc>
        <w:tc>
          <w:tcPr>
            <w:tcW w:w="1702" w:type="dxa"/>
            <w:tcBorders>
              <w:left w:val="single" w:sz="4" w:space="0" w:color="auto"/>
              <w:right w:val="single" w:sz="4" w:space="0" w:color="auto"/>
            </w:tcBorders>
            <w:vAlign w:val="center"/>
          </w:tcPr>
          <w:p w14:paraId="7D1D1622"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Pr>
                <w:rFonts w:ascii="標楷體" w:eastAsia="標楷體" w:hAnsi="標楷體" w:cs="Times New Roman"/>
                <w:b/>
                <w:bCs/>
                <w:sz w:val="20"/>
                <w:szCs w:val="20"/>
              </w:rPr>
              <w:t>0.62</w:t>
            </w:r>
            <w:r w:rsidRPr="00A13320">
              <w:rPr>
                <w:rFonts w:ascii="標楷體" w:eastAsia="標楷體" w:hAnsi="標楷體" w:cs="Times New Roman" w:hint="eastAsia"/>
                <w:b/>
                <w:bCs/>
                <w:sz w:val="20"/>
                <w:szCs w:val="20"/>
                <w:highlight w:val="green"/>
              </w:rPr>
              <w:t xml:space="preserve"> </w:t>
            </w:r>
          </w:p>
        </w:tc>
      </w:tr>
      <w:tr w:rsidR="000F64A6" w:rsidRPr="00563ED3" w14:paraId="1BCD31AF"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40B7C78E" w14:textId="77777777" w:rsidR="000F64A6" w:rsidRPr="00B45A26" w:rsidRDefault="000F64A6" w:rsidP="000F64A6">
            <w:pPr>
              <w:overflowPunct w:val="0"/>
              <w:ind w:left="57" w:right="57"/>
              <w:jc w:val="distribute"/>
              <w:rPr>
                <w:rFonts w:ascii="標楷體" w:eastAsia="標楷體" w:hAnsi="標楷體" w:cs="Times New Roman"/>
                <w:b/>
                <w:bCs/>
                <w:sz w:val="20"/>
                <w:szCs w:val="20"/>
              </w:rPr>
            </w:pPr>
            <w:r w:rsidRPr="00B45A26">
              <w:rPr>
                <w:rFonts w:ascii="標楷體" w:eastAsia="標楷體" w:hAnsi="標楷體" w:cs="Times New Roman" w:hint="eastAsia"/>
                <w:b/>
                <w:sz w:val="20"/>
                <w:szCs w:val="20"/>
              </w:rPr>
              <w:t>調</w:t>
            </w:r>
            <w:r w:rsidRPr="00B45A26">
              <w:rPr>
                <w:rFonts w:ascii="標楷體" w:eastAsia="標楷體" w:hAnsi="標楷體" w:cs="Times New Roman"/>
                <w:b/>
                <w:sz w:val="20"/>
                <w:szCs w:val="20"/>
              </w:rPr>
              <w:t>整後</w:t>
            </w:r>
            <w:r w:rsidRPr="00B45A26">
              <w:rPr>
                <w:rFonts w:ascii="標楷體" w:eastAsia="標楷體" w:hAnsi="標楷體" w:cs="Times New Roman" w:hint="eastAsia"/>
                <w:b/>
                <w:bCs/>
                <w:sz w:val="20"/>
                <w:szCs w:val="20"/>
              </w:rPr>
              <w:t>負</w:t>
            </w:r>
            <w:r w:rsidRPr="00B45A26">
              <w:rPr>
                <w:rFonts w:ascii="標楷體" w:eastAsia="標楷體" w:hAnsi="標楷體" w:cs="Times New Roman"/>
                <w:b/>
                <w:bCs/>
                <w:sz w:val="20"/>
                <w:szCs w:val="20"/>
              </w:rPr>
              <w:t>債</w:t>
            </w:r>
            <w:r w:rsidRPr="00B45A26">
              <w:rPr>
                <w:rFonts w:ascii="標楷體" w:eastAsia="標楷體" w:hAnsi="標楷體" w:cs="Times New Roman" w:hint="eastAsia"/>
                <w:b/>
                <w:bCs/>
                <w:sz w:val="20"/>
                <w:szCs w:val="20"/>
              </w:rPr>
              <w:t>總</w:t>
            </w:r>
            <w:r w:rsidRPr="00B45A26">
              <w:rPr>
                <w:rFonts w:ascii="標楷體" w:eastAsia="標楷體" w:hAnsi="標楷體" w:cs="Times New Roman"/>
                <w:b/>
                <w:bCs/>
                <w:sz w:val="20"/>
                <w:szCs w:val="20"/>
              </w:rPr>
              <w:t>額</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656F6EE5"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15003">
              <w:rPr>
                <w:rFonts w:ascii="標楷體" w:eastAsia="標楷體" w:hAnsi="標楷體" w:cs="Times New Roman" w:hint="eastAsia"/>
                <w:b/>
                <w:bCs/>
                <w:sz w:val="20"/>
                <w:szCs w:val="20"/>
              </w:rPr>
              <w:t>195,192</w:t>
            </w:r>
          </w:p>
        </w:tc>
        <w:tc>
          <w:tcPr>
            <w:tcW w:w="1702" w:type="dxa"/>
            <w:tcBorders>
              <w:top w:val="nil"/>
              <w:left w:val="single" w:sz="4" w:space="0" w:color="auto"/>
              <w:right w:val="single" w:sz="4" w:space="0" w:color="auto"/>
            </w:tcBorders>
            <w:vAlign w:val="center"/>
          </w:tcPr>
          <w:p w14:paraId="7EFE3F00"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A13320">
              <w:rPr>
                <w:rFonts w:ascii="標楷體" w:eastAsia="標楷體" w:hAnsi="標楷體" w:cs="Times New Roman" w:hint="eastAsia"/>
                <w:b/>
                <w:bCs/>
                <w:sz w:val="20"/>
                <w:szCs w:val="20"/>
              </w:rPr>
              <w:t>160,60</w:t>
            </w:r>
            <w:r>
              <w:rPr>
                <w:rFonts w:ascii="標楷體" w:eastAsia="標楷體" w:hAnsi="標楷體" w:cs="Times New Roman"/>
                <w:b/>
                <w:bCs/>
                <w:sz w:val="20"/>
                <w:szCs w:val="20"/>
              </w:rPr>
              <w:t>0</w:t>
            </w:r>
          </w:p>
        </w:tc>
        <w:tc>
          <w:tcPr>
            <w:tcW w:w="1701" w:type="dxa"/>
            <w:tcBorders>
              <w:left w:val="single" w:sz="4" w:space="0" w:color="auto"/>
              <w:right w:val="nil"/>
            </w:tcBorders>
            <w:tcMar>
              <w:top w:w="0" w:type="dxa"/>
              <w:left w:w="28" w:type="dxa"/>
              <w:bottom w:w="0" w:type="dxa"/>
              <w:right w:w="28" w:type="dxa"/>
            </w:tcMar>
            <w:vAlign w:val="center"/>
          </w:tcPr>
          <w:p w14:paraId="7AC3CDD8"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A13320">
              <w:rPr>
                <w:rFonts w:ascii="標楷體" w:eastAsia="標楷體" w:hAnsi="標楷體" w:cs="Times New Roman" w:hint="eastAsia"/>
                <w:b/>
                <w:bCs/>
                <w:sz w:val="20"/>
                <w:szCs w:val="20"/>
              </w:rPr>
              <w:t>- 82,783</w:t>
            </w:r>
          </w:p>
        </w:tc>
        <w:tc>
          <w:tcPr>
            <w:tcW w:w="1702" w:type="dxa"/>
            <w:tcBorders>
              <w:left w:val="single" w:sz="4" w:space="0" w:color="auto"/>
              <w:right w:val="single" w:sz="4" w:space="0" w:color="auto"/>
            </w:tcBorders>
            <w:vAlign w:val="center"/>
          </w:tcPr>
          <w:p w14:paraId="44BCD892"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A13320">
              <w:rPr>
                <w:rFonts w:ascii="標楷體" w:eastAsia="標楷體" w:hAnsi="標楷體" w:cs="Times New Roman" w:hint="eastAsia"/>
                <w:b/>
                <w:bCs/>
                <w:sz w:val="20"/>
                <w:szCs w:val="20"/>
              </w:rPr>
              <w:t>273,0</w:t>
            </w:r>
            <w:r>
              <w:rPr>
                <w:rFonts w:ascii="標楷體" w:eastAsia="標楷體" w:hAnsi="標楷體" w:cs="Times New Roman"/>
                <w:b/>
                <w:bCs/>
                <w:sz w:val="20"/>
                <w:szCs w:val="20"/>
              </w:rPr>
              <w:t>09</w:t>
            </w:r>
          </w:p>
        </w:tc>
      </w:tr>
      <w:tr w:rsidR="000F64A6" w:rsidRPr="00563ED3" w14:paraId="25CFAD9F"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29F7B57B" w14:textId="77777777" w:rsidR="000F64A6" w:rsidRPr="00563ED3" w:rsidRDefault="000F64A6" w:rsidP="000F64A6">
            <w:pPr>
              <w:overflowPunct w:val="0"/>
              <w:ind w:left="57" w:right="57"/>
              <w:jc w:val="distribute"/>
              <w:rPr>
                <w:rFonts w:ascii="標楷體" w:eastAsia="標楷體" w:hAnsi="標楷體" w:cs="Times New Roman"/>
                <w:b/>
                <w:bCs/>
                <w:sz w:val="20"/>
                <w:szCs w:val="20"/>
              </w:rPr>
            </w:pPr>
            <w:r w:rsidRPr="00563ED3">
              <w:rPr>
                <w:rFonts w:ascii="標楷體" w:eastAsia="標楷體" w:hAnsi="標楷體" w:cs="Times New Roman" w:hint="eastAsia"/>
                <w:b/>
                <w:bCs/>
                <w:sz w:val="20"/>
                <w:szCs w:val="20"/>
              </w:rPr>
              <w:t>淨資產部</w:t>
            </w:r>
            <w:r w:rsidRPr="00563ED3">
              <w:rPr>
                <w:rFonts w:ascii="標楷體" w:eastAsia="標楷體" w:hAnsi="標楷體" w:cs="Times New Roman"/>
                <w:b/>
                <w:bCs/>
                <w:sz w:val="20"/>
                <w:szCs w:val="20"/>
              </w:rPr>
              <w:t>分</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1EF9FE49" w14:textId="77777777" w:rsidR="000F64A6" w:rsidRPr="00145A73" w:rsidRDefault="000F64A6" w:rsidP="000F64A6">
            <w:pPr>
              <w:overflowPunct w:val="0"/>
              <w:ind w:rightChars="1" w:right="2"/>
              <w:rPr>
                <w:rFonts w:ascii="標楷體" w:eastAsia="標楷體" w:hAnsi="標楷體" w:cs="Times New Roman"/>
                <w:b/>
                <w:bCs/>
                <w:sz w:val="20"/>
                <w:szCs w:val="20"/>
                <w:highlight w:val="yellow"/>
              </w:rPr>
            </w:pPr>
          </w:p>
        </w:tc>
        <w:tc>
          <w:tcPr>
            <w:tcW w:w="1702" w:type="dxa"/>
            <w:tcBorders>
              <w:top w:val="nil"/>
              <w:left w:val="single" w:sz="4" w:space="0" w:color="auto"/>
              <w:right w:val="single" w:sz="4" w:space="0" w:color="auto"/>
            </w:tcBorders>
            <w:vAlign w:val="center"/>
          </w:tcPr>
          <w:p w14:paraId="779CFEBF" w14:textId="77777777" w:rsidR="000F64A6" w:rsidRPr="00145A73" w:rsidRDefault="000F64A6" w:rsidP="000F64A6">
            <w:pPr>
              <w:overflowPunct w:val="0"/>
              <w:ind w:rightChars="1" w:right="2"/>
              <w:rPr>
                <w:rFonts w:ascii="標楷體" w:eastAsia="標楷體" w:hAnsi="標楷體" w:cs="Times New Roman"/>
                <w:b/>
                <w:bCs/>
                <w:sz w:val="20"/>
                <w:szCs w:val="20"/>
                <w:highlight w:val="yellow"/>
              </w:rPr>
            </w:pPr>
          </w:p>
        </w:tc>
        <w:tc>
          <w:tcPr>
            <w:tcW w:w="1701" w:type="dxa"/>
            <w:tcBorders>
              <w:left w:val="single" w:sz="4" w:space="0" w:color="auto"/>
              <w:right w:val="nil"/>
            </w:tcBorders>
            <w:tcMar>
              <w:top w:w="0" w:type="dxa"/>
              <w:left w:w="28" w:type="dxa"/>
              <w:bottom w:w="0" w:type="dxa"/>
              <w:right w:w="28" w:type="dxa"/>
            </w:tcMar>
            <w:vAlign w:val="center"/>
          </w:tcPr>
          <w:p w14:paraId="5CE5E97C" w14:textId="77777777" w:rsidR="000F64A6" w:rsidRPr="00145A73" w:rsidRDefault="000F64A6" w:rsidP="000F64A6">
            <w:pPr>
              <w:overflowPunct w:val="0"/>
              <w:ind w:rightChars="1" w:right="2"/>
              <w:rPr>
                <w:rFonts w:ascii="標楷體" w:eastAsia="標楷體" w:hAnsi="標楷體" w:cs="Times New Roman"/>
                <w:b/>
                <w:bCs/>
                <w:sz w:val="20"/>
                <w:szCs w:val="20"/>
                <w:highlight w:val="yellow"/>
              </w:rPr>
            </w:pPr>
          </w:p>
        </w:tc>
        <w:tc>
          <w:tcPr>
            <w:tcW w:w="1702" w:type="dxa"/>
            <w:tcBorders>
              <w:left w:val="single" w:sz="4" w:space="0" w:color="auto"/>
              <w:right w:val="single" w:sz="4" w:space="0" w:color="auto"/>
            </w:tcBorders>
            <w:vAlign w:val="center"/>
          </w:tcPr>
          <w:p w14:paraId="7B3B1CE0" w14:textId="77777777" w:rsidR="000F64A6" w:rsidRPr="00145A73" w:rsidRDefault="000F64A6" w:rsidP="000F64A6">
            <w:pPr>
              <w:overflowPunct w:val="0"/>
              <w:ind w:rightChars="1" w:right="2"/>
              <w:rPr>
                <w:rFonts w:ascii="標楷體" w:eastAsia="標楷體" w:hAnsi="標楷體" w:cs="Times New Roman"/>
                <w:b/>
                <w:bCs/>
                <w:sz w:val="20"/>
                <w:szCs w:val="20"/>
                <w:highlight w:val="yellow"/>
              </w:rPr>
            </w:pPr>
          </w:p>
        </w:tc>
      </w:tr>
      <w:tr w:rsidR="000F64A6" w:rsidRPr="00563ED3" w14:paraId="10BED357" w14:textId="77777777" w:rsidTr="00C62E65">
        <w:trPr>
          <w:cantSplit/>
          <w:trHeight w:hRule="exact" w:val="369"/>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2B446423" w14:textId="77777777" w:rsidR="000F64A6" w:rsidRPr="00563ED3" w:rsidRDefault="000F64A6" w:rsidP="000F64A6">
            <w:pPr>
              <w:overflowPunct w:val="0"/>
              <w:ind w:leftChars="100" w:left="640" w:right="57" w:hangingChars="200" w:hanging="400"/>
              <w:jc w:val="distribute"/>
              <w:rPr>
                <w:rFonts w:ascii="標楷體" w:eastAsia="標楷體" w:hAnsi="標楷體" w:cs="Times New Roman"/>
                <w:sz w:val="20"/>
                <w:szCs w:val="20"/>
              </w:rPr>
            </w:pPr>
            <w:r w:rsidRPr="00563ED3">
              <w:rPr>
                <w:rFonts w:ascii="標楷體" w:eastAsia="標楷體" w:hAnsi="標楷體" w:cs="Times New Roman" w:hint="eastAsia"/>
                <w:sz w:val="20"/>
                <w:szCs w:val="20"/>
              </w:rPr>
              <w:t>淨資產</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79C24F1B" w14:textId="77777777" w:rsidR="000F64A6" w:rsidRPr="00C15003" w:rsidRDefault="000F64A6" w:rsidP="000F64A6">
            <w:pPr>
              <w:widowControl/>
              <w:jc w:val="right"/>
              <w:rPr>
                <w:rFonts w:ascii="標楷體" w:eastAsia="標楷體" w:hAnsi="標楷體"/>
                <w:sz w:val="20"/>
                <w:szCs w:val="20"/>
              </w:rPr>
            </w:pPr>
            <w:r w:rsidRPr="00C15003">
              <w:rPr>
                <w:rFonts w:ascii="標楷體" w:eastAsia="標楷體" w:hAnsi="標楷體" w:hint="eastAsia"/>
                <w:sz w:val="20"/>
                <w:szCs w:val="20"/>
              </w:rPr>
              <w:t>11,839,285</w:t>
            </w:r>
          </w:p>
          <w:p w14:paraId="2E61A816"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c>
          <w:tcPr>
            <w:tcW w:w="1702" w:type="dxa"/>
            <w:tcBorders>
              <w:top w:val="nil"/>
              <w:left w:val="single" w:sz="4" w:space="0" w:color="auto"/>
              <w:right w:val="single" w:sz="4" w:space="0" w:color="auto"/>
            </w:tcBorders>
            <w:vAlign w:val="center"/>
          </w:tcPr>
          <w:p w14:paraId="737A0F68" w14:textId="77777777" w:rsidR="000F64A6" w:rsidRPr="009013B5" w:rsidRDefault="000F64A6" w:rsidP="000F64A6">
            <w:pPr>
              <w:widowControl/>
              <w:jc w:val="right"/>
              <w:rPr>
                <w:rFonts w:ascii="標楷體" w:eastAsia="標楷體" w:hAnsi="標楷體"/>
                <w:sz w:val="20"/>
                <w:szCs w:val="20"/>
              </w:rPr>
            </w:pPr>
            <w:r w:rsidRPr="009013B5">
              <w:rPr>
                <w:rFonts w:ascii="標楷體" w:eastAsia="標楷體" w:hAnsi="標楷體" w:hint="eastAsia"/>
                <w:sz w:val="20"/>
                <w:szCs w:val="20"/>
              </w:rPr>
              <w:t>629,578</w:t>
            </w:r>
          </w:p>
          <w:p w14:paraId="2CAE0A8F"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c>
          <w:tcPr>
            <w:tcW w:w="1701" w:type="dxa"/>
            <w:tcBorders>
              <w:left w:val="single" w:sz="4" w:space="0" w:color="auto"/>
              <w:right w:val="nil"/>
            </w:tcBorders>
            <w:tcMar>
              <w:top w:w="0" w:type="dxa"/>
              <w:left w:w="28" w:type="dxa"/>
              <w:bottom w:w="0" w:type="dxa"/>
              <w:right w:w="28" w:type="dxa"/>
            </w:tcMar>
            <w:vAlign w:val="center"/>
          </w:tcPr>
          <w:p w14:paraId="2BD7DA81" w14:textId="77777777" w:rsidR="000F64A6" w:rsidRPr="009013B5" w:rsidRDefault="000F64A6" w:rsidP="000F64A6">
            <w:pPr>
              <w:widowControl/>
              <w:jc w:val="right"/>
              <w:rPr>
                <w:rFonts w:ascii="標楷體" w:eastAsia="標楷體" w:hAnsi="標楷體"/>
                <w:sz w:val="20"/>
                <w:szCs w:val="20"/>
              </w:rPr>
            </w:pPr>
            <w:r w:rsidRPr="009013B5">
              <w:rPr>
                <w:rFonts w:ascii="標楷體" w:eastAsia="標楷體" w:hAnsi="標楷體" w:hint="eastAsia"/>
                <w:sz w:val="20"/>
                <w:szCs w:val="20"/>
              </w:rPr>
              <w:t>- 446,428</w:t>
            </w:r>
          </w:p>
          <w:p w14:paraId="12E65671"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c>
          <w:tcPr>
            <w:tcW w:w="1702" w:type="dxa"/>
            <w:tcBorders>
              <w:left w:val="single" w:sz="4" w:space="0" w:color="auto"/>
              <w:right w:val="single" w:sz="4" w:space="0" w:color="auto"/>
            </w:tcBorders>
            <w:vAlign w:val="center"/>
          </w:tcPr>
          <w:p w14:paraId="298EDCC8" w14:textId="77777777" w:rsidR="000F64A6" w:rsidRPr="009013B5" w:rsidRDefault="000F64A6" w:rsidP="000F64A6">
            <w:pPr>
              <w:widowControl/>
              <w:jc w:val="right"/>
              <w:rPr>
                <w:rFonts w:ascii="標楷體" w:eastAsia="標楷體" w:hAnsi="標楷體"/>
                <w:sz w:val="20"/>
                <w:szCs w:val="20"/>
              </w:rPr>
            </w:pPr>
            <w:r w:rsidRPr="009013B5">
              <w:rPr>
                <w:rFonts w:ascii="標楷體" w:eastAsia="標楷體" w:hAnsi="標楷體" w:hint="eastAsia"/>
                <w:sz w:val="20"/>
                <w:szCs w:val="20"/>
              </w:rPr>
              <w:t>12,022,435</w:t>
            </w:r>
          </w:p>
          <w:p w14:paraId="68B8B32E" w14:textId="77777777" w:rsidR="000F64A6" w:rsidRPr="00145A73" w:rsidRDefault="000F64A6" w:rsidP="000F64A6">
            <w:pPr>
              <w:overflowPunct w:val="0"/>
              <w:ind w:rightChars="1" w:right="2"/>
              <w:jc w:val="right"/>
              <w:rPr>
                <w:rFonts w:ascii="標楷體" w:eastAsia="標楷體" w:hAnsi="標楷體" w:cs="Times New Roman"/>
                <w:sz w:val="20"/>
                <w:szCs w:val="20"/>
                <w:highlight w:val="yellow"/>
              </w:rPr>
            </w:pPr>
          </w:p>
        </w:tc>
      </w:tr>
      <w:tr w:rsidR="000F64A6" w:rsidRPr="00563ED3" w14:paraId="2003A2FC"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03BE6C1A" w14:textId="77777777" w:rsidR="000F64A6" w:rsidRPr="00563ED3" w:rsidRDefault="000F64A6" w:rsidP="000F64A6">
            <w:pPr>
              <w:overflowPunct w:val="0"/>
              <w:ind w:left="57" w:right="57"/>
              <w:jc w:val="distribute"/>
              <w:rPr>
                <w:rFonts w:ascii="標楷體" w:eastAsia="標楷體" w:hAnsi="標楷體" w:cs="Times New Roman"/>
                <w:b/>
                <w:bCs/>
                <w:sz w:val="20"/>
                <w:szCs w:val="20"/>
              </w:rPr>
            </w:pPr>
            <w:r w:rsidRPr="00563ED3">
              <w:rPr>
                <w:rFonts w:ascii="標楷體" w:eastAsia="標楷體" w:hAnsi="標楷體" w:cs="Times New Roman" w:hint="eastAsia"/>
                <w:b/>
                <w:sz w:val="20"/>
                <w:szCs w:val="20"/>
              </w:rPr>
              <w:t>原</w:t>
            </w:r>
            <w:r w:rsidRPr="00563ED3">
              <w:rPr>
                <w:rFonts w:ascii="標楷體" w:eastAsia="標楷體" w:hAnsi="標楷體" w:cs="Times New Roman"/>
                <w:b/>
                <w:sz w:val="20"/>
                <w:szCs w:val="20"/>
              </w:rPr>
              <w:t>列</w:t>
            </w:r>
            <w:r w:rsidRPr="00563ED3">
              <w:rPr>
                <w:rFonts w:ascii="標楷體" w:eastAsia="標楷體" w:hAnsi="標楷體" w:cs="Times New Roman" w:hint="eastAsia"/>
                <w:b/>
                <w:sz w:val="20"/>
                <w:szCs w:val="20"/>
              </w:rPr>
              <w:t>淨</w:t>
            </w:r>
            <w:r w:rsidRPr="00563ED3">
              <w:rPr>
                <w:rFonts w:ascii="標楷體" w:eastAsia="標楷體" w:hAnsi="標楷體" w:cs="Times New Roman"/>
                <w:b/>
                <w:sz w:val="20"/>
                <w:szCs w:val="20"/>
              </w:rPr>
              <w:t>資</w:t>
            </w:r>
            <w:r w:rsidRPr="00563ED3">
              <w:rPr>
                <w:rFonts w:ascii="標楷體" w:eastAsia="標楷體" w:hAnsi="標楷體" w:cs="Times New Roman" w:hint="eastAsia"/>
                <w:b/>
                <w:sz w:val="20"/>
                <w:szCs w:val="20"/>
              </w:rPr>
              <w:t>產</w:t>
            </w:r>
            <w:r w:rsidRPr="00563ED3">
              <w:rPr>
                <w:rFonts w:ascii="標楷體" w:eastAsia="標楷體" w:hAnsi="標楷體" w:cs="Times New Roman" w:hint="eastAsia"/>
                <w:b/>
                <w:bCs/>
                <w:sz w:val="20"/>
                <w:szCs w:val="20"/>
              </w:rPr>
              <w:t>總</w:t>
            </w:r>
            <w:r w:rsidRPr="00563ED3">
              <w:rPr>
                <w:rFonts w:ascii="標楷體" w:eastAsia="標楷體" w:hAnsi="標楷體" w:cs="Times New Roman"/>
                <w:b/>
                <w:bCs/>
                <w:sz w:val="20"/>
                <w:szCs w:val="20"/>
              </w:rPr>
              <w:t>額</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3B45DD77" w14:textId="77777777" w:rsidR="000F64A6" w:rsidRPr="00C15003" w:rsidRDefault="000F64A6" w:rsidP="000F64A6">
            <w:pPr>
              <w:widowControl/>
              <w:jc w:val="right"/>
              <w:rPr>
                <w:rFonts w:ascii="標楷體" w:eastAsia="標楷體" w:hAnsi="標楷體"/>
                <w:b/>
                <w:bCs/>
                <w:sz w:val="20"/>
                <w:szCs w:val="20"/>
              </w:rPr>
            </w:pPr>
            <w:r w:rsidRPr="00C15003">
              <w:rPr>
                <w:rFonts w:ascii="標楷體" w:eastAsia="標楷體" w:hAnsi="標楷體" w:hint="eastAsia"/>
                <w:b/>
                <w:bCs/>
                <w:sz w:val="20"/>
                <w:szCs w:val="20"/>
              </w:rPr>
              <w:t>11,839,285</w:t>
            </w:r>
          </w:p>
          <w:p w14:paraId="024DE4AB"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p>
        </w:tc>
        <w:tc>
          <w:tcPr>
            <w:tcW w:w="1702" w:type="dxa"/>
            <w:tcBorders>
              <w:top w:val="nil"/>
              <w:left w:val="single" w:sz="4" w:space="0" w:color="auto"/>
              <w:right w:val="single" w:sz="4" w:space="0" w:color="auto"/>
            </w:tcBorders>
            <w:vAlign w:val="center"/>
          </w:tcPr>
          <w:p w14:paraId="014A1DB6" w14:textId="77777777" w:rsidR="000F64A6" w:rsidRPr="009013B5" w:rsidRDefault="000F64A6" w:rsidP="000F64A6">
            <w:pPr>
              <w:widowControl/>
              <w:jc w:val="right"/>
              <w:rPr>
                <w:rFonts w:ascii="標楷體" w:eastAsia="標楷體" w:hAnsi="標楷體"/>
                <w:b/>
                <w:bCs/>
                <w:sz w:val="20"/>
                <w:szCs w:val="20"/>
              </w:rPr>
            </w:pPr>
            <w:r w:rsidRPr="009013B5">
              <w:rPr>
                <w:rFonts w:ascii="標楷體" w:eastAsia="標楷體" w:hAnsi="標楷體" w:hint="eastAsia"/>
                <w:b/>
                <w:bCs/>
                <w:sz w:val="20"/>
                <w:szCs w:val="20"/>
              </w:rPr>
              <w:t>629,578</w:t>
            </w:r>
          </w:p>
          <w:p w14:paraId="13627B55"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p>
        </w:tc>
        <w:tc>
          <w:tcPr>
            <w:tcW w:w="1701" w:type="dxa"/>
            <w:tcBorders>
              <w:left w:val="single" w:sz="4" w:space="0" w:color="auto"/>
              <w:right w:val="nil"/>
            </w:tcBorders>
            <w:tcMar>
              <w:top w:w="0" w:type="dxa"/>
              <w:left w:w="28" w:type="dxa"/>
              <w:bottom w:w="0" w:type="dxa"/>
              <w:right w:w="28" w:type="dxa"/>
            </w:tcMar>
            <w:vAlign w:val="center"/>
          </w:tcPr>
          <w:p w14:paraId="4422166F" w14:textId="77777777" w:rsidR="000F64A6" w:rsidRPr="009013B5" w:rsidRDefault="000F64A6" w:rsidP="000F64A6">
            <w:pPr>
              <w:widowControl/>
              <w:jc w:val="right"/>
              <w:rPr>
                <w:rFonts w:ascii="標楷體" w:eastAsia="標楷體" w:hAnsi="標楷體"/>
                <w:b/>
                <w:bCs/>
                <w:sz w:val="20"/>
                <w:szCs w:val="20"/>
              </w:rPr>
            </w:pPr>
            <w:r w:rsidRPr="009013B5">
              <w:rPr>
                <w:rFonts w:ascii="標楷體" w:eastAsia="標楷體" w:hAnsi="標楷體" w:hint="eastAsia"/>
                <w:b/>
                <w:bCs/>
                <w:sz w:val="20"/>
                <w:szCs w:val="20"/>
              </w:rPr>
              <w:t>- 446,428</w:t>
            </w:r>
          </w:p>
          <w:p w14:paraId="6AC36DA1"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p>
        </w:tc>
        <w:tc>
          <w:tcPr>
            <w:tcW w:w="1702" w:type="dxa"/>
            <w:tcBorders>
              <w:left w:val="single" w:sz="4" w:space="0" w:color="auto"/>
              <w:right w:val="single" w:sz="4" w:space="0" w:color="auto"/>
            </w:tcBorders>
            <w:vAlign w:val="center"/>
          </w:tcPr>
          <w:p w14:paraId="6651AC93" w14:textId="77777777" w:rsidR="000F64A6" w:rsidRPr="009013B5" w:rsidRDefault="000F64A6" w:rsidP="000F64A6">
            <w:pPr>
              <w:widowControl/>
              <w:jc w:val="right"/>
              <w:rPr>
                <w:rFonts w:ascii="標楷體" w:eastAsia="標楷體" w:hAnsi="標楷體"/>
                <w:b/>
                <w:bCs/>
                <w:sz w:val="20"/>
                <w:szCs w:val="20"/>
              </w:rPr>
            </w:pPr>
            <w:r w:rsidRPr="009013B5">
              <w:rPr>
                <w:rFonts w:ascii="標楷體" w:eastAsia="標楷體" w:hAnsi="標楷體" w:hint="eastAsia"/>
                <w:b/>
                <w:bCs/>
                <w:sz w:val="20"/>
                <w:szCs w:val="20"/>
              </w:rPr>
              <w:t>12,022,435</w:t>
            </w:r>
          </w:p>
          <w:p w14:paraId="6656839A"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p>
        </w:tc>
      </w:tr>
      <w:tr w:rsidR="000F64A6" w:rsidRPr="00563ED3" w14:paraId="1225CE33"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46905093" w14:textId="77777777" w:rsidR="000F64A6" w:rsidRPr="00B45A26" w:rsidRDefault="000F64A6" w:rsidP="000F64A6">
            <w:pPr>
              <w:overflowPunct w:val="0"/>
              <w:ind w:left="57" w:right="57"/>
              <w:jc w:val="distribute"/>
              <w:rPr>
                <w:rFonts w:ascii="標楷體" w:eastAsia="標楷體" w:hAnsi="標楷體" w:cs="Times New Roman"/>
                <w:b/>
                <w:bCs/>
                <w:sz w:val="20"/>
                <w:szCs w:val="20"/>
              </w:rPr>
            </w:pPr>
            <w:r w:rsidRPr="00B45A26">
              <w:rPr>
                <w:rFonts w:ascii="標楷體" w:eastAsia="標楷體" w:hAnsi="標楷體" w:cs="Times New Roman" w:hint="eastAsia"/>
                <w:b/>
                <w:bCs/>
                <w:sz w:val="20"/>
                <w:szCs w:val="20"/>
              </w:rPr>
              <w:t>本</w:t>
            </w:r>
            <w:r w:rsidRPr="00B45A26">
              <w:rPr>
                <w:rFonts w:ascii="標楷體" w:eastAsia="標楷體" w:hAnsi="標楷體" w:cs="Times New Roman"/>
                <w:b/>
                <w:bCs/>
                <w:sz w:val="20"/>
                <w:szCs w:val="20"/>
              </w:rPr>
              <w:t>處審核</w:t>
            </w:r>
            <w:r w:rsidRPr="00B45A26">
              <w:rPr>
                <w:rFonts w:ascii="標楷體" w:eastAsia="標楷體" w:hAnsi="標楷體" w:cs="Times New Roman"/>
                <w:b/>
                <w:sz w:val="20"/>
                <w:szCs w:val="20"/>
              </w:rPr>
              <w:t>修</w:t>
            </w:r>
            <w:r>
              <w:rPr>
                <w:rFonts w:ascii="標楷體" w:eastAsia="標楷體" w:hAnsi="標楷體" w:cs="Times New Roman" w:hint="eastAsia"/>
                <w:b/>
                <w:bCs/>
                <w:sz w:val="20"/>
                <w:szCs w:val="20"/>
              </w:rPr>
              <w:t>（更）</w:t>
            </w:r>
            <w:r w:rsidRPr="00B45A26">
              <w:rPr>
                <w:rFonts w:ascii="標楷體" w:eastAsia="標楷體" w:hAnsi="標楷體" w:cs="Times New Roman"/>
                <w:b/>
                <w:sz w:val="20"/>
                <w:szCs w:val="20"/>
              </w:rPr>
              <w:t>正</w:t>
            </w:r>
            <w:r w:rsidRPr="00B45A26">
              <w:rPr>
                <w:rFonts w:ascii="標楷體" w:eastAsia="標楷體" w:hAnsi="標楷體" w:cs="Times New Roman"/>
                <w:b/>
                <w:bCs/>
                <w:sz w:val="20"/>
                <w:szCs w:val="20"/>
              </w:rPr>
              <w:t>決算應調整數</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296FE5A1"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C15003">
              <w:rPr>
                <w:rFonts w:ascii="標楷體" w:eastAsia="標楷體" w:hAnsi="標楷體" w:cs="Times New Roman" w:hint="eastAsia"/>
                <w:b/>
                <w:bCs/>
                <w:sz w:val="20"/>
                <w:szCs w:val="20"/>
              </w:rPr>
              <w:t>- 120</w:t>
            </w:r>
          </w:p>
        </w:tc>
        <w:tc>
          <w:tcPr>
            <w:tcW w:w="1702" w:type="dxa"/>
            <w:tcBorders>
              <w:top w:val="nil"/>
              <w:left w:val="single" w:sz="4" w:space="0" w:color="auto"/>
              <w:right w:val="single" w:sz="4" w:space="0" w:color="auto"/>
            </w:tcBorders>
            <w:vAlign w:val="center"/>
          </w:tcPr>
          <w:p w14:paraId="44C91D3E"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C15003">
              <w:rPr>
                <w:rFonts w:ascii="標楷體" w:eastAsia="標楷體" w:hAnsi="標楷體" w:cs="Times New Roman" w:hint="eastAsia"/>
                <w:b/>
                <w:bCs/>
                <w:sz w:val="20"/>
                <w:szCs w:val="20"/>
              </w:rPr>
              <w:t>- 1</w:t>
            </w:r>
            <w:r>
              <w:rPr>
                <w:rFonts w:ascii="標楷體" w:eastAsia="標楷體" w:hAnsi="標楷體" w:cs="Times New Roman"/>
                <w:b/>
                <w:bCs/>
                <w:sz w:val="20"/>
                <w:szCs w:val="20"/>
              </w:rPr>
              <w:t>18</w:t>
            </w:r>
          </w:p>
        </w:tc>
        <w:tc>
          <w:tcPr>
            <w:tcW w:w="1701" w:type="dxa"/>
            <w:tcBorders>
              <w:left w:val="single" w:sz="4" w:space="0" w:color="auto"/>
              <w:right w:val="nil"/>
            </w:tcBorders>
            <w:tcMar>
              <w:top w:w="0" w:type="dxa"/>
              <w:left w:w="28" w:type="dxa"/>
              <w:bottom w:w="0" w:type="dxa"/>
              <w:right w:w="28" w:type="dxa"/>
            </w:tcMar>
            <w:vAlign w:val="center"/>
          </w:tcPr>
          <w:p w14:paraId="72739F7F"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9013B5">
              <w:rPr>
                <w:rFonts w:ascii="標楷體" w:eastAsia="標楷體" w:hAnsi="標楷體" w:cs="Times New Roman" w:hint="eastAsia"/>
                <w:b/>
                <w:bCs/>
                <w:sz w:val="20"/>
                <w:szCs w:val="20"/>
              </w:rPr>
              <w:t>122</w:t>
            </w:r>
            <w:r w:rsidRPr="00A13320">
              <w:rPr>
                <w:rFonts w:ascii="標楷體" w:eastAsia="標楷體" w:hAnsi="標楷體" w:cs="Times New Roman" w:hint="eastAsia"/>
                <w:b/>
                <w:bCs/>
                <w:sz w:val="20"/>
                <w:szCs w:val="20"/>
                <w:highlight w:val="green"/>
              </w:rPr>
              <w:t xml:space="preserve"> </w:t>
            </w:r>
          </w:p>
        </w:tc>
        <w:tc>
          <w:tcPr>
            <w:tcW w:w="1702" w:type="dxa"/>
            <w:tcBorders>
              <w:left w:val="single" w:sz="4" w:space="0" w:color="auto"/>
              <w:right w:val="single" w:sz="4" w:space="0" w:color="auto"/>
            </w:tcBorders>
            <w:vAlign w:val="center"/>
          </w:tcPr>
          <w:p w14:paraId="58BAD262"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C15003">
              <w:rPr>
                <w:rFonts w:ascii="標楷體" w:eastAsia="標楷體" w:hAnsi="標楷體" w:cs="Times New Roman" w:hint="eastAsia"/>
                <w:b/>
                <w:bCs/>
                <w:sz w:val="20"/>
                <w:szCs w:val="20"/>
              </w:rPr>
              <w:t xml:space="preserve">- </w:t>
            </w:r>
            <w:r>
              <w:rPr>
                <w:rFonts w:ascii="標楷體" w:eastAsia="標楷體" w:hAnsi="標楷體" w:cs="Times New Roman" w:hint="eastAsia"/>
                <w:b/>
                <w:bCs/>
                <w:sz w:val="20"/>
                <w:szCs w:val="20"/>
              </w:rPr>
              <w:t>11</w:t>
            </w:r>
            <w:r>
              <w:rPr>
                <w:rFonts w:ascii="標楷體" w:eastAsia="標楷體" w:hAnsi="標楷體" w:cs="Times New Roman"/>
                <w:b/>
                <w:bCs/>
                <w:sz w:val="20"/>
                <w:szCs w:val="20"/>
              </w:rPr>
              <w:t>6</w:t>
            </w:r>
          </w:p>
        </w:tc>
      </w:tr>
      <w:tr w:rsidR="000F64A6" w:rsidRPr="00563ED3" w14:paraId="6B58F377" w14:textId="77777777" w:rsidTr="00D66C99">
        <w:trPr>
          <w:cantSplit/>
          <w:trHeight w:hRule="exact" w:val="425"/>
          <w:jc w:val="center"/>
        </w:trPr>
        <w:tc>
          <w:tcPr>
            <w:tcW w:w="3117" w:type="dxa"/>
            <w:gridSpan w:val="2"/>
            <w:tcBorders>
              <w:top w:val="nil"/>
              <w:left w:val="single" w:sz="4" w:space="0" w:color="auto"/>
              <w:right w:val="single" w:sz="4" w:space="0" w:color="auto"/>
            </w:tcBorders>
            <w:tcMar>
              <w:top w:w="0" w:type="dxa"/>
              <w:left w:w="28" w:type="dxa"/>
              <w:bottom w:w="0" w:type="dxa"/>
              <w:right w:w="28" w:type="dxa"/>
            </w:tcMar>
            <w:vAlign w:val="center"/>
          </w:tcPr>
          <w:p w14:paraId="4F6430C6" w14:textId="77777777" w:rsidR="000F64A6" w:rsidRPr="00B45A26" w:rsidRDefault="000F64A6" w:rsidP="000F64A6">
            <w:pPr>
              <w:overflowPunct w:val="0"/>
              <w:ind w:left="57" w:right="57"/>
              <w:jc w:val="distribute"/>
              <w:rPr>
                <w:rFonts w:ascii="標楷體" w:eastAsia="標楷體" w:hAnsi="標楷體" w:cs="Times New Roman"/>
                <w:b/>
                <w:bCs/>
                <w:sz w:val="20"/>
                <w:szCs w:val="20"/>
              </w:rPr>
            </w:pPr>
            <w:r w:rsidRPr="00B45A26">
              <w:rPr>
                <w:rFonts w:ascii="標楷體" w:eastAsia="標楷體" w:hAnsi="標楷體" w:cs="Times New Roman" w:hint="eastAsia"/>
                <w:b/>
                <w:bCs/>
                <w:sz w:val="20"/>
                <w:szCs w:val="20"/>
              </w:rPr>
              <w:t>調</w:t>
            </w:r>
            <w:r w:rsidRPr="00B45A26">
              <w:rPr>
                <w:rFonts w:ascii="標楷體" w:eastAsia="標楷體" w:hAnsi="標楷體" w:cs="Times New Roman"/>
                <w:b/>
                <w:bCs/>
                <w:sz w:val="20"/>
                <w:szCs w:val="20"/>
              </w:rPr>
              <w:t>整後淨資產總額</w:t>
            </w:r>
          </w:p>
        </w:tc>
        <w:tc>
          <w:tcPr>
            <w:tcW w:w="1701" w:type="dxa"/>
            <w:tcBorders>
              <w:top w:val="nil"/>
              <w:left w:val="single" w:sz="4" w:space="0" w:color="auto"/>
              <w:right w:val="single" w:sz="4" w:space="0" w:color="auto"/>
            </w:tcBorders>
            <w:tcMar>
              <w:top w:w="0" w:type="dxa"/>
              <w:left w:w="28" w:type="dxa"/>
              <w:bottom w:w="0" w:type="dxa"/>
              <w:right w:w="28" w:type="dxa"/>
            </w:tcMar>
            <w:vAlign w:val="center"/>
          </w:tcPr>
          <w:p w14:paraId="51B00940"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3643C8">
              <w:rPr>
                <w:rFonts w:ascii="標楷體" w:eastAsia="標楷體" w:hAnsi="標楷體" w:cs="Times New Roman"/>
                <w:b/>
                <w:bCs/>
                <w:sz w:val="20"/>
                <w:szCs w:val="20"/>
              </w:rPr>
              <w:t>1</w:t>
            </w:r>
            <w:r w:rsidRPr="003643C8">
              <w:rPr>
                <w:rFonts w:ascii="標楷體" w:eastAsia="標楷體" w:hAnsi="標楷體" w:cs="Times New Roman" w:hint="eastAsia"/>
                <w:b/>
                <w:bCs/>
                <w:sz w:val="20"/>
                <w:szCs w:val="20"/>
              </w:rPr>
              <w:t>1,839,164</w:t>
            </w:r>
          </w:p>
        </w:tc>
        <w:tc>
          <w:tcPr>
            <w:tcW w:w="1702" w:type="dxa"/>
            <w:tcBorders>
              <w:top w:val="nil"/>
              <w:left w:val="single" w:sz="4" w:space="0" w:color="auto"/>
              <w:right w:val="single" w:sz="4" w:space="0" w:color="auto"/>
            </w:tcBorders>
            <w:vAlign w:val="center"/>
          </w:tcPr>
          <w:p w14:paraId="695FB69C"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9013B5">
              <w:rPr>
                <w:rFonts w:ascii="標楷體" w:eastAsia="標楷體" w:hAnsi="標楷體" w:cs="Times New Roman" w:hint="eastAsia"/>
                <w:b/>
                <w:bCs/>
                <w:sz w:val="20"/>
                <w:szCs w:val="20"/>
              </w:rPr>
              <w:t>629,4</w:t>
            </w:r>
            <w:r>
              <w:rPr>
                <w:rFonts w:ascii="標楷體" w:eastAsia="標楷體" w:hAnsi="標楷體" w:cs="Times New Roman"/>
                <w:b/>
                <w:bCs/>
                <w:sz w:val="20"/>
                <w:szCs w:val="20"/>
              </w:rPr>
              <w:t>60</w:t>
            </w:r>
          </w:p>
        </w:tc>
        <w:tc>
          <w:tcPr>
            <w:tcW w:w="1701" w:type="dxa"/>
            <w:tcBorders>
              <w:left w:val="single" w:sz="4" w:space="0" w:color="auto"/>
              <w:right w:val="nil"/>
            </w:tcBorders>
            <w:tcMar>
              <w:top w:w="0" w:type="dxa"/>
              <w:left w:w="28" w:type="dxa"/>
              <w:bottom w:w="0" w:type="dxa"/>
              <w:right w:w="28" w:type="dxa"/>
            </w:tcMar>
            <w:vAlign w:val="center"/>
          </w:tcPr>
          <w:p w14:paraId="17ED8120"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9013B5">
              <w:rPr>
                <w:rFonts w:ascii="標楷體" w:eastAsia="標楷體" w:hAnsi="標楷體" w:cs="Times New Roman" w:hint="eastAsia"/>
                <w:b/>
                <w:bCs/>
                <w:sz w:val="20"/>
                <w:szCs w:val="20"/>
              </w:rPr>
              <w:t xml:space="preserve">- </w:t>
            </w:r>
            <w:r w:rsidRPr="009013B5">
              <w:rPr>
                <w:rFonts w:ascii="標楷體" w:eastAsia="標楷體" w:hAnsi="標楷體" w:cs="Times New Roman"/>
                <w:b/>
                <w:bCs/>
                <w:sz w:val="20"/>
                <w:szCs w:val="20"/>
              </w:rPr>
              <w:t>44</w:t>
            </w:r>
            <w:r w:rsidRPr="009013B5">
              <w:rPr>
                <w:rFonts w:ascii="標楷體" w:eastAsia="標楷體" w:hAnsi="標楷體" w:cs="Times New Roman" w:hint="eastAsia"/>
                <w:b/>
                <w:bCs/>
                <w:sz w:val="20"/>
                <w:szCs w:val="20"/>
              </w:rPr>
              <w:t>6,306</w:t>
            </w:r>
          </w:p>
        </w:tc>
        <w:tc>
          <w:tcPr>
            <w:tcW w:w="1702" w:type="dxa"/>
            <w:tcBorders>
              <w:left w:val="single" w:sz="4" w:space="0" w:color="auto"/>
              <w:right w:val="single" w:sz="4" w:space="0" w:color="auto"/>
            </w:tcBorders>
            <w:vAlign w:val="center"/>
          </w:tcPr>
          <w:p w14:paraId="0D7F652C"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9013B5">
              <w:rPr>
                <w:rFonts w:ascii="標楷體" w:eastAsia="標楷體" w:hAnsi="標楷體" w:cs="Times New Roman"/>
                <w:b/>
                <w:bCs/>
                <w:sz w:val="20"/>
                <w:szCs w:val="20"/>
              </w:rPr>
              <w:t>1</w:t>
            </w:r>
            <w:r w:rsidRPr="009013B5">
              <w:rPr>
                <w:rFonts w:ascii="標楷體" w:eastAsia="標楷體" w:hAnsi="標楷體" w:cs="Times New Roman" w:hint="eastAsia"/>
                <w:b/>
                <w:bCs/>
                <w:sz w:val="20"/>
                <w:szCs w:val="20"/>
              </w:rPr>
              <w:t>2,022,31</w:t>
            </w:r>
            <w:r>
              <w:rPr>
                <w:rFonts w:ascii="標楷體" w:eastAsia="標楷體" w:hAnsi="標楷體" w:cs="Times New Roman"/>
                <w:b/>
                <w:bCs/>
                <w:sz w:val="20"/>
                <w:szCs w:val="20"/>
              </w:rPr>
              <w:t>8</w:t>
            </w:r>
          </w:p>
        </w:tc>
      </w:tr>
      <w:tr w:rsidR="000F64A6" w:rsidRPr="00563ED3" w14:paraId="01792BFA" w14:textId="77777777" w:rsidTr="00C62E65">
        <w:trPr>
          <w:cantSplit/>
          <w:trHeight w:hRule="exact" w:val="425"/>
          <w:jc w:val="center"/>
        </w:trPr>
        <w:tc>
          <w:tcPr>
            <w:tcW w:w="311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E811C0F" w14:textId="77777777" w:rsidR="000F64A6" w:rsidRPr="00A6082A" w:rsidRDefault="000F64A6" w:rsidP="000F64A6">
            <w:pPr>
              <w:overflowPunct w:val="0"/>
              <w:ind w:left="57" w:right="57"/>
              <w:jc w:val="distribute"/>
              <w:rPr>
                <w:rFonts w:ascii="標楷體" w:eastAsia="標楷體" w:hAnsi="標楷體" w:cs="Times New Roman"/>
                <w:b/>
                <w:bCs/>
                <w:sz w:val="20"/>
                <w:szCs w:val="20"/>
              </w:rPr>
            </w:pPr>
            <w:r w:rsidRPr="00A6082A">
              <w:rPr>
                <w:rFonts w:ascii="標楷體" w:eastAsia="標楷體" w:hAnsi="標楷體" w:cs="Times New Roman" w:hint="eastAsia"/>
                <w:b/>
                <w:bCs/>
                <w:sz w:val="20"/>
                <w:szCs w:val="20"/>
              </w:rPr>
              <w:t>調</w:t>
            </w:r>
            <w:r w:rsidRPr="00A6082A">
              <w:rPr>
                <w:rFonts w:ascii="標楷體" w:eastAsia="標楷體" w:hAnsi="標楷體" w:cs="Times New Roman"/>
                <w:b/>
                <w:bCs/>
                <w:sz w:val="20"/>
                <w:szCs w:val="20"/>
              </w:rPr>
              <w:t>整後</w:t>
            </w:r>
            <w:r w:rsidRPr="00A6082A">
              <w:rPr>
                <w:rFonts w:ascii="標楷體" w:eastAsia="標楷體" w:hAnsi="標楷體" w:cs="Times New Roman" w:hint="eastAsia"/>
                <w:b/>
                <w:bCs/>
                <w:sz w:val="20"/>
                <w:szCs w:val="20"/>
              </w:rPr>
              <w:t>負債及淨資產總</w:t>
            </w:r>
            <w:r w:rsidRPr="00A6082A">
              <w:rPr>
                <w:rFonts w:ascii="標楷體" w:eastAsia="標楷體" w:hAnsi="標楷體" w:cs="Times New Roman"/>
                <w:b/>
                <w:bCs/>
                <w:sz w:val="20"/>
                <w:szCs w:val="20"/>
              </w:rPr>
              <w:t>額</w:t>
            </w:r>
          </w:p>
        </w:tc>
        <w:tc>
          <w:tcPr>
            <w:tcW w:w="170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1E40CB" w14:textId="77777777" w:rsidR="000F64A6" w:rsidRPr="00145A73" w:rsidRDefault="000F64A6" w:rsidP="000F64A6">
            <w:pPr>
              <w:overflowPunct w:val="0"/>
              <w:ind w:rightChars="1" w:right="2"/>
              <w:jc w:val="right"/>
              <w:rPr>
                <w:rFonts w:ascii="標楷體" w:eastAsia="標楷體" w:hAnsi="標楷體" w:cs="Times New Roman"/>
                <w:b/>
                <w:bCs/>
                <w:sz w:val="20"/>
                <w:szCs w:val="20"/>
                <w:highlight w:val="yellow"/>
              </w:rPr>
            </w:pPr>
            <w:r w:rsidRPr="003643C8">
              <w:rPr>
                <w:rFonts w:ascii="標楷體" w:eastAsia="標楷體" w:hAnsi="標楷體" w:cs="Times New Roman"/>
                <w:b/>
                <w:bCs/>
                <w:sz w:val="20"/>
                <w:szCs w:val="20"/>
              </w:rPr>
              <w:t>1</w:t>
            </w:r>
            <w:r w:rsidRPr="003643C8">
              <w:rPr>
                <w:rFonts w:ascii="標楷體" w:eastAsia="標楷體" w:hAnsi="標楷體" w:cs="Times New Roman" w:hint="eastAsia"/>
                <w:b/>
                <w:bCs/>
                <w:sz w:val="20"/>
                <w:szCs w:val="20"/>
              </w:rPr>
              <w:t>2,034,357</w:t>
            </w:r>
          </w:p>
        </w:tc>
        <w:tc>
          <w:tcPr>
            <w:tcW w:w="1702" w:type="dxa"/>
            <w:tcBorders>
              <w:top w:val="nil"/>
              <w:left w:val="single" w:sz="4" w:space="0" w:color="auto"/>
              <w:bottom w:val="single" w:sz="4" w:space="0" w:color="auto"/>
              <w:right w:val="single" w:sz="4" w:space="0" w:color="auto"/>
            </w:tcBorders>
            <w:vAlign w:val="center"/>
          </w:tcPr>
          <w:p w14:paraId="05A88151"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9013B5">
              <w:rPr>
                <w:rFonts w:ascii="標楷體" w:eastAsia="標楷體" w:hAnsi="標楷體" w:cs="Times New Roman" w:hint="eastAsia"/>
                <w:b/>
                <w:bCs/>
                <w:sz w:val="20"/>
                <w:szCs w:val="20"/>
              </w:rPr>
              <w:t>790,061</w:t>
            </w:r>
          </w:p>
        </w:tc>
        <w:tc>
          <w:tcPr>
            <w:tcW w:w="1701" w:type="dxa"/>
            <w:tcBorders>
              <w:left w:val="single" w:sz="4" w:space="0" w:color="auto"/>
              <w:bottom w:val="single" w:sz="4" w:space="0" w:color="auto"/>
              <w:right w:val="nil"/>
            </w:tcBorders>
            <w:tcMar>
              <w:top w:w="0" w:type="dxa"/>
              <w:left w:w="28" w:type="dxa"/>
              <w:bottom w:w="0" w:type="dxa"/>
              <w:right w:w="28" w:type="dxa"/>
            </w:tcMar>
            <w:vAlign w:val="center"/>
          </w:tcPr>
          <w:p w14:paraId="2C75C48A" w14:textId="77777777" w:rsidR="000F64A6" w:rsidRPr="00A13320" w:rsidRDefault="000F64A6" w:rsidP="000F64A6">
            <w:pPr>
              <w:overflowPunct w:val="0"/>
              <w:ind w:rightChars="1" w:right="2"/>
              <w:jc w:val="right"/>
              <w:rPr>
                <w:rFonts w:ascii="標楷體" w:eastAsia="標楷體" w:hAnsi="標楷體" w:cs="Times New Roman"/>
                <w:b/>
                <w:bCs/>
                <w:color w:val="EE0000"/>
                <w:sz w:val="20"/>
                <w:szCs w:val="20"/>
                <w:highlight w:val="green"/>
              </w:rPr>
            </w:pPr>
            <w:r w:rsidRPr="009013B5">
              <w:rPr>
                <w:rFonts w:ascii="標楷體" w:eastAsia="標楷體" w:hAnsi="標楷體" w:cs="Times New Roman" w:hint="eastAsia"/>
                <w:b/>
                <w:bCs/>
                <w:sz w:val="20"/>
                <w:szCs w:val="20"/>
              </w:rPr>
              <w:t>- 529,090</w:t>
            </w:r>
          </w:p>
        </w:tc>
        <w:tc>
          <w:tcPr>
            <w:tcW w:w="1702" w:type="dxa"/>
            <w:tcBorders>
              <w:left w:val="single" w:sz="4" w:space="0" w:color="auto"/>
              <w:bottom w:val="single" w:sz="4" w:space="0" w:color="auto"/>
              <w:right w:val="single" w:sz="4" w:space="0" w:color="auto"/>
            </w:tcBorders>
            <w:vAlign w:val="center"/>
          </w:tcPr>
          <w:p w14:paraId="3D0199E1" w14:textId="77777777" w:rsidR="000F64A6" w:rsidRPr="00A13320" w:rsidRDefault="000F64A6" w:rsidP="000F64A6">
            <w:pPr>
              <w:overflowPunct w:val="0"/>
              <w:ind w:rightChars="1" w:right="2"/>
              <w:jc w:val="right"/>
              <w:rPr>
                <w:rFonts w:ascii="標楷體" w:eastAsia="標楷體" w:hAnsi="標楷體" w:cs="Times New Roman"/>
                <w:b/>
                <w:bCs/>
                <w:sz w:val="20"/>
                <w:szCs w:val="20"/>
                <w:highlight w:val="green"/>
              </w:rPr>
            </w:pPr>
            <w:r w:rsidRPr="009013B5">
              <w:rPr>
                <w:rFonts w:ascii="標楷體" w:eastAsia="標楷體" w:hAnsi="標楷體" w:cs="Times New Roman"/>
                <w:b/>
                <w:bCs/>
                <w:sz w:val="20"/>
                <w:szCs w:val="20"/>
              </w:rPr>
              <w:t>1</w:t>
            </w:r>
            <w:r w:rsidRPr="009013B5">
              <w:rPr>
                <w:rFonts w:ascii="標楷體" w:eastAsia="標楷體" w:hAnsi="標楷體" w:cs="Times New Roman" w:hint="eastAsia"/>
                <w:b/>
                <w:bCs/>
                <w:sz w:val="20"/>
                <w:szCs w:val="20"/>
              </w:rPr>
              <w:t>2,2</w:t>
            </w:r>
            <w:r>
              <w:rPr>
                <w:rFonts w:ascii="標楷體" w:eastAsia="標楷體" w:hAnsi="標楷體" w:cs="Times New Roman"/>
                <w:b/>
                <w:bCs/>
                <w:sz w:val="20"/>
                <w:szCs w:val="20"/>
              </w:rPr>
              <w:t>95</w:t>
            </w:r>
            <w:r w:rsidRPr="009013B5">
              <w:rPr>
                <w:rFonts w:ascii="標楷體" w:eastAsia="標楷體" w:hAnsi="標楷體" w:cs="Times New Roman" w:hint="eastAsia"/>
                <w:b/>
                <w:bCs/>
                <w:sz w:val="20"/>
                <w:szCs w:val="20"/>
              </w:rPr>
              <w:t>,328</w:t>
            </w:r>
          </w:p>
        </w:tc>
      </w:tr>
      <w:tr w:rsidR="000F64A6" w:rsidRPr="00563ED3" w14:paraId="6E38283D" w14:textId="77777777" w:rsidTr="007E05FF">
        <w:trPr>
          <w:cantSplit/>
          <w:trHeight w:val="479"/>
          <w:jc w:val="center"/>
        </w:trPr>
        <w:tc>
          <w:tcPr>
            <w:tcW w:w="9923" w:type="dxa"/>
            <w:gridSpan w:val="6"/>
            <w:tcBorders>
              <w:top w:val="single" w:sz="4" w:space="0" w:color="auto"/>
            </w:tcBorders>
            <w:tcMar>
              <w:top w:w="0" w:type="dxa"/>
              <w:left w:w="28" w:type="dxa"/>
              <w:bottom w:w="0" w:type="dxa"/>
              <w:right w:w="28" w:type="dxa"/>
            </w:tcMar>
            <w:vAlign w:val="center"/>
          </w:tcPr>
          <w:p w14:paraId="2098C421" w14:textId="77777777" w:rsidR="000F64A6" w:rsidRPr="00563ED3" w:rsidRDefault="000F64A6" w:rsidP="00CF418E">
            <w:pPr>
              <w:widowControl/>
              <w:overflowPunct w:val="0"/>
              <w:snapToGrid w:val="0"/>
              <w:spacing w:before="12" w:line="260" w:lineRule="atLeast"/>
              <w:ind w:left="540" w:hangingChars="300" w:hanging="540"/>
              <w:jc w:val="both"/>
              <w:rPr>
                <w:rFonts w:ascii="標楷體" w:eastAsia="標楷體" w:hAnsi="標楷體" w:cs="Times New Roman"/>
                <w:sz w:val="18"/>
                <w:szCs w:val="18"/>
              </w:rPr>
            </w:pPr>
            <w:r w:rsidRPr="00563ED3">
              <w:rPr>
                <w:rFonts w:ascii="標楷體" w:eastAsia="標楷體" w:hAnsi="標楷體" w:cs="Times New Roman" w:hint="eastAsia"/>
                <w:sz w:val="18"/>
                <w:szCs w:val="18"/>
              </w:rPr>
              <w:t>註：1.內部往來沖銷項目包括：（1）公務機關與特種基金同額帳列應收（付）及預付（收）款項；（2）公務機關（公庫）帳列特種基金納入集中支付金額及暫存健勞公保費代繳款；（3）公務機關帳列採權益法之股權投資之投資營業基金及作業基金；（4）公務機關財產由特種基金代管部分。</w:t>
            </w:r>
          </w:p>
          <w:p w14:paraId="1FA8E335" w14:textId="77777777" w:rsidR="000F64A6" w:rsidRDefault="000F64A6" w:rsidP="00CF418E">
            <w:pPr>
              <w:widowControl/>
              <w:overflowPunct w:val="0"/>
              <w:snapToGrid w:val="0"/>
              <w:spacing w:line="280" w:lineRule="atLeast"/>
              <w:ind w:leftChars="150" w:left="540" w:hangingChars="100" w:hanging="180"/>
              <w:jc w:val="both"/>
              <w:rPr>
                <w:rFonts w:ascii="標楷體" w:eastAsia="標楷體" w:hAnsi="標楷體" w:cs="新細明體"/>
                <w:bCs/>
                <w:kern w:val="0"/>
                <w:sz w:val="18"/>
                <w:szCs w:val="20"/>
              </w:rPr>
            </w:pPr>
            <w:r w:rsidRPr="00563ED3">
              <w:rPr>
                <w:rFonts w:ascii="標楷體" w:eastAsia="標楷體" w:hAnsi="標楷體" w:cs="新細明體" w:hint="eastAsia"/>
                <w:bCs/>
                <w:kern w:val="0"/>
                <w:sz w:val="18"/>
                <w:szCs w:val="20"/>
              </w:rPr>
              <w:t>2.本表係按</w:t>
            </w:r>
            <w:r w:rsidRPr="00563ED3">
              <w:rPr>
                <w:rFonts w:ascii="標楷體" w:eastAsia="標楷體" w:hAnsi="標楷體" w:cs="Times New Roman" w:hint="eastAsia"/>
                <w:sz w:val="18"/>
                <w:szCs w:val="18"/>
              </w:rPr>
              <w:t>公務</w:t>
            </w:r>
            <w:r w:rsidRPr="00563ED3">
              <w:rPr>
                <w:rFonts w:ascii="標楷體" w:eastAsia="標楷體" w:hAnsi="標楷體" w:cs="新細明體" w:hint="eastAsia"/>
                <w:bCs/>
                <w:kern w:val="0"/>
                <w:sz w:val="18"/>
                <w:szCs w:val="20"/>
              </w:rPr>
              <w:t>機關執行總預算、特別預算及特別決算以前年度轉入數；特種基金執行附屬單位預算營業及非營業部分等財務狀況編製之。</w:t>
            </w:r>
          </w:p>
          <w:p w14:paraId="2D213698" w14:textId="77777777" w:rsidR="000F64A6" w:rsidRPr="007E7018" w:rsidRDefault="000F64A6" w:rsidP="00CF418E">
            <w:pPr>
              <w:widowControl/>
              <w:overflowPunct w:val="0"/>
              <w:snapToGrid w:val="0"/>
              <w:spacing w:line="280" w:lineRule="atLeast"/>
              <w:ind w:leftChars="150" w:left="540" w:hangingChars="100" w:hanging="180"/>
              <w:jc w:val="both"/>
              <w:rPr>
                <w:rFonts w:ascii="標楷體" w:eastAsia="標楷體" w:hAnsi="標楷體" w:cs="Times New Roman"/>
                <w:sz w:val="18"/>
                <w:szCs w:val="18"/>
              </w:rPr>
            </w:pPr>
            <w:r>
              <w:rPr>
                <w:rFonts w:ascii="標楷體" w:eastAsia="標楷體" w:hAnsi="標楷體" w:cs="新細明體"/>
                <w:bCs/>
                <w:kern w:val="0"/>
                <w:sz w:val="18"/>
                <w:szCs w:val="20"/>
              </w:rPr>
              <w:t>3.114</w:t>
            </w:r>
            <w:r>
              <w:rPr>
                <w:rFonts w:ascii="標楷體" w:eastAsia="標楷體" w:hAnsi="標楷體" w:cs="新細明體" w:hint="eastAsia"/>
                <w:bCs/>
                <w:kern w:val="0"/>
                <w:sz w:val="18"/>
                <w:szCs w:val="20"/>
              </w:rPr>
              <w:t>年12月31日淨資產12兆223億1</w:t>
            </w:r>
            <w:r>
              <w:rPr>
                <w:rFonts w:ascii="標楷體" w:eastAsia="標楷體" w:hAnsi="標楷體" w:cs="新細明體"/>
                <w:bCs/>
                <w:kern w:val="0"/>
                <w:sz w:val="18"/>
                <w:szCs w:val="20"/>
              </w:rPr>
              <w:t>,866</w:t>
            </w:r>
            <w:r>
              <w:rPr>
                <w:rFonts w:ascii="標楷體" w:eastAsia="標楷體" w:hAnsi="標楷體" w:cs="新細明體" w:hint="eastAsia"/>
                <w:bCs/>
                <w:kern w:val="0"/>
                <w:sz w:val="18"/>
                <w:szCs w:val="20"/>
              </w:rPr>
              <w:t>萬餘元，含營業基金及作業基金非控制權益（非屬臺北市政府持股）61億2</w:t>
            </w:r>
            <w:r>
              <w:rPr>
                <w:rFonts w:ascii="標楷體" w:eastAsia="標楷體" w:hAnsi="標楷體" w:cs="新細明體"/>
                <w:bCs/>
                <w:kern w:val="0"/>
                <w:sz w:val="18"/>
                <w:szCs w:val="20"/>
              </w:rPr>
              <w:t>,027</w:t>
            </w:r>
            <w:r>
              <w:rPr>
                <w:rFonts w:ascii="標楷體" w:eastAsia="標楷體" w:hAnsi="標楷體" w:cs="新細明體" w:hint="eastAsia"/>
                <w:bCs/>
                <w:kern w:val="0"/>
                <w:sz w:val="18"/>
                <w:szCs w:val="20"/>
              </w:rPr>
              <w:t>萬餘元。</w:t>
            </w:r>
          </w:p>
        </w:tc>
      </w:tr>
    </w:tbl>
    <w:p w14:paraId="05AB6A2F" w14:textId="77777777" w:rsidR="00D8296A" w:rsidRPr="00601B50" w:rsidRDefault="00D8296A" w:rsidP="003613DF">
      <w:pPr>
        <w:overflowPunct w:val="0"/>
        <w:spacing w:beforeLines="50" w:before="180" w:afterLines="50" w:after="180" w:line="460" w:lineRule="exact"/>
        <w:jc w:val="both"/>
        <w:outlineLvl w:val="2"/>
        <w:rPr>
          <w:rFonts w:ascii="標楷體" w:eastAsia="標楷體" w:hAnsi="標楷體" w:cs="Times New Roman"/>
          <w:b/>
          <w:color w:val="000000"/>
          <w:sz w:val="32"/>
          <w:szCs w:val="32"/>
        </w:rPr>
      </w:pPr>
      <w:r w:rsidRPr="00601B50">
        <w:rPr>
          <w:rFonts w:ascii="標楷體" w:eastAsia="標楷體" w:hAnsi="標楷體" w:cs="Times New Roman" w:hint="eastAsia"/>
          <w:b/>
          <w:color w:val="000000"/>
          <w:sz w:val="32"/>
          <w:szCs w:val="32"/>
        </w:rPr>
        <w:t>二、公共債務</w:t>
      </w:r>
    </w:p>
    <w:p w14:paraId="1C153B3C" w14:textId="49E567FC" w:rsidR="00D8296A" w:rsidRDefault="00D8296A" w:rsidP="000F64A6">
      <w:pPr>
        <w:spacing w:beforeLines="50" w:before="180" w:line="520" w:lineRule="exact"/>
        <w:ind w:firstLineChars="200" w:firstLine="560"/>
        <w:jc w:val="both"/>
        <w:rPr>
          <w:rFonts w:ascii="標楷體" w:eastAsia="標楷體" w:hAnsi="標楷體" w:cs="Times New Roman"/>
          <w:color w:val="000000"/>
          <w:spacing w:val="-4"/>
          <w:sz w:val="28"/>
          <w:szCs w:val="28"/>
        </w:rPr>
      </w:pPr>
      <w:r w:rsidRPr="00B51977">
        <w:rPr>
          <w:rFonts w:ascii="標楷體" w:eastAsia="標楷體" w:hAnsi="標楷體" w:cs="Times New Roman" w:hint="eastAsia"/>
          <w:color w:val="000000"/>
          <w:sz w:val="28"/>
          <w:szCs w:val="28"/>
        </w:rPr>
        <w:t>臺北市政府編臺北市總決算平衡表列長期負債，屬公共債務部分為</w:t>
      </w:r>
      <w:r>
        <w:rPr>
          <w:rFonts w:ascii="標楷體" w:eastAsia="標楷體" w:hAnsi="標楷體" w:cs="Times New Roman" w:hint="eastAsia"/>
          <w:color w:val="000000"/>
          <w:sz w:val="28"/>
          <w:szCs w:val="28"/>
        </w:rPr>
        <w:t>793</w:t>
      </w:r>
      <w:r w:rsidRPr="00B51977">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6</w:t>
      </w:r>
      <w:r w:rsidRPr="00B51977">
        <w:rPr>
          <w:rFonts w:ascii="標楷體" w:eastAsia="標楷體" w:hAnsi="標楷體" w:cs="Times New Roman"/>
          <w:color w:val="000000"/>
          <w:sz w:val="28"/>
          <w:szCs w:val="28"/>
        </w:rPr>
        <w:t>,</w:t>
      </w:r>
      <w:r>
        <w:rPr>
          <w:rFonts w:ascii="標楷體" w:eastAsia="標楷體" w:hAnsi="標楷體" w:cs="Times New Roman" w:hint="eastAsia"/>
          <w:color w:val="000000"/>
          <w:sz w:val="28"/>
          <w:szCs w:val="28"/>
        </w:rPr>
        <w:t>428</w:t>
      </w:r>
      <w:r w:rsidRPr="00B51977">
        <w:rPr>
          <w:rFonts w:ascii="標楷體" w:eastAsia="標楷體" w:hAnsi="標楷體" w:cs="Times New Roman" w:hint="eastAsia"/>
          <w:color w:val="000000"/>
          <w:sz w:val="28"/>
          <w:szCs w:val="28"/>
        </w:rPr>
        <w:t>萬餘元，包含臺北市政府舉借之非自償性債務餘額實際數</w:t>
      </w:r>
      <w:r w:rsidRPr="00DF6FEC">
        <w:rPr>
          <w:rFonts w:ascii="標楷體" w:eastAsia="標楷體" w:hAnsi="標楷體" w:cs="Times New Roman" w:hint="eastAsia"/>
          <w:color w:val="000000" w:themeColor="text1"/>
          <w:sz w:val="28"/>
          <w:szCs w:val="28"/>
        </w:rPr>
        <w:t>624</w:t>
      </w:r>
      <w:r w:rsidRPr="00B51977">
        <w:rPr>
          <w:rFonts w:ascii="標楷體" w:eastAsia="標楷體" w:hAnsi="標楷體" w:cs="Times New Roman" w:hint="eastAsia"/>
          <w:color w:val="000000"/>
          <w:sz w:val="28"/>
          <w:szCs w:val="28"/>
        </w:rPr>
        <w:t>億元、</w:t>
      </w:r>
      <w:r w:rsidRPr="00446819">
        <w:rPr>
          <w:rFonts w:ascii="標楷體" w:eastAsia="標楷體" w:hAnsi="標楷體" w:cs="Times New Roman" w:hint="eastAsia"/>
          <w:color w:val="000000"/>
          <w:sz w:val="28"/>
          <w:szCs w:val="28"/>
        </w:rPr>
        <w:t>臺北都會區大眾捷運系統建設計畫後續路網信義線及松山線等特別決算、臺北都會區大</w:t>
      </w:r>
      <w:r w:rsidRPr="00446819">
        <w:rPr>
          <w:rFonts w:ascii="標楷體" w:eastAsia="標楷體" w:hAnsi="標楷體" w:cs="Times New Roman" w:hint="eastAsia"/>
          <w:color w:val="000000"/>
          <w:sz w:val="28"/>
          <w:szCs w:val="28"/>
        </w:rPr>
        <w:lastRenderedPageBreak/>
        <w:t>眾捷運系統萬大中和樹林線（第一期工程）及信義線東延段等特別預算自償性債務餘額169億6</w:t>
      </w:r>
      <w:r w:rsidRPr="00446819">
        <w:rPr>
          <w:rFonts w:ascii="標楷體" w:eastAsia="標楷體" w:hAnsi="標楷體" w:cs="Times New Roman"/>
          <w:color w:val="000000"/>
          <w:sz w:val="28"/>
          <w:szCs w:val="28"/>
        </w:rPr>
        <w:t>,</w:t>
      </w:r>
      <w:r w:rsidRPr="00446819">
        <w:rPr>
          <w:rFonts w:ascii="標楷體" w:eastAsia="標楷體" w:hAnsi="標楷體" w:cs="Times New Roman" w:hint="eastAsia"/>
          <w:color w:val="000000"/>
          <w:sz w:val="28"/>
          <w:szCs w:val="28"/>
        </w:rPr>
        <w:t>428萬餘元。至於債款目錄-公債、長期借款部分，係依據公共</w:t>
      </w:r>
      <w:r w:rsidRPr="00B51977">
        <w:rPr>
          <w:rFonts w:ascii="標楷體" w:eastAsia="標楷體" w:hAnsi="標楷體" w:cs="Times New Roman" w:hint="eastAsia"/>
          <w:color w:val="000000"/>
          <w:sz w:val="28"/>
          <w:szCs w:val="28"/>
        </w:rPr>
        <w:t>債務法第4條及第5條規定計列市政府在</w:t>
      </w:r>
      <w:r>
        <w:rPr>
          <w:rFonts w:ascii="標楷體" w:eastAsia="標楷體" w:hAnsi="標楷體" w:cs="Times New Roman" w:hint="eastAsia"/>
          <w:color w:val="000000"/>
          <w:sz w:val="28"/>
          <w:szCs w:val="28"/>
        </w:rPr>
        <w:t>其</w:t>
      </w:r>
      <w:r w:rsidRPr="00B51977">
        <w:rPr>
          <w:rFonts w:ascii="標楷體" w:eastAsia="標楷體" w:hAnsi="標楷體" w:cs="Times New Roman" w:hint="eastAsia"/>
          <w:color w:val="000000"/>
          <w:sz w:val="28"/>
          <w:szCs w:val="28"/>
        </w:rPr>
        <w:t>總預算、特別預算</w:t>
      </w:r>
      <w:r>
        <w:rPr>
          <w:rFonts w:ascii="標楷體" w:eastAsia="標楷體" w:hAnsi="標楷體" w:cs="Times New Roman" w:hint="eastAsia"/>
          <w:color w:val="000000"/>
          <w:sz w:val="28"/>
          <w:szCs w:val="28"/>
        </w:rPr>
        <w:t>，以</w:t>
      </w:r>
      <w:r w:rsidRPr="00B51977">
        <w:rPr>
          <w:rFonts w:ascii="標楷體" w:eastAsia="標楷體" w:hAnsi="標楷體" w:cs="Times New Roman" w:hint="eastAsia"/>
          <w:color w:val="000000"/>
          <w:sz w:val="28"/>
          <w:szCs w:val="28"/>
        </w:rPr>
        <w:t>及</w:t>
      </w:r>
      <w:r>
        <w:rPr>
          <w:rFonts w:ascii="標楷體" w:eastAsia="標楷體" w:hAnsi="標楷體" w:cs="Times New Roman" w:hint="eastAsia"/>
          <w:color w:val="000000"/>
          <w:sz w:val="28"/>
          <w:szCs w:val="28"/>
        </w:rPr>
        <w:t>在</w:t>
      </w:r>
      <w:r w:rsidRPr="00B51977">
        <w:rPr>
          <w:rFonts w:ascii="標楷體" w:eastAsia="標楷體" w:hAnsi="標楷體" w:cs="Times New Roman" w:hint="eastAsia"/>
          <w:color w:val="000000"/>
          <w:sz w:val="28"/>
          <w:szCs w:val="28"/>
        </w:rPr>
        <w:t>營業基金、信託基金以外之特種基金所舉借1年以上之非自償性債務，列報截至</w:t>
      </w:r>
      <w:r>
        <w:rPr>
          <w:rFonts w:ascii="標楷體" w:eastAsia="標楷體" w:hAnsi="標楷體" w:cs="Times New Roman" w:hint="eastAsia"/>
          <w:color w:val="000000"/>
          <w:sz w:val="28"/>
          <w:szCs w:val="28"/>
        </w:rPr>
        <w:t>114</w:t>
      </w:r>
      <w:r w:rsidRPr="00B51977">
        <w:rPr>
          <w:rFonts w:ascii="標楷體" w:eastAsia="標楷體" w:hAnsi="標楷體" w:cs="Times New Roman" w:hint="eastAsia"/>
          <w:color w:val="000000"/>
          <w:sz w:val="28"/>
          <w:szCs w:val="28"/>
        </w:rPr>
        <w:t>年底止，臺北市政府普通基金債務餘額決算數為1,</w:t>
      </w:r>
      <w:r>
        <w:rPr>
          <w:rFonts w:ascii="標楷體" w:eastAsia="標楷體" w:hAnsi="標楷體" w:cs="Times New Roman" w:hint="eastAsia"/>
          <w:color w:val="000000"/>
          <w:sz w:val="28"/>
          <w:szCs w:val="28"/>
        </w:rPr>
        <w:t>169</w:t>
      </w:r>
      <w:r w:rsidRPr="00B51977">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1</w:t>
      </w:r>
      <w:r w:rsidRPr="00B51977">
        <w:rPr>
          <w:rFonts w:ascii="標楷體" w:eastAsia="標楷體" w:hAnsi="標楷體" w:cs="Times New Roman" w:hint="eastAsia"/>
          <w:color w:val="000000"/>
          <w:sz w:val="28"/>
          <w:szCs w:val="28"/>
        </w:rPr>
        <w:t>,</w:t>
      </w:r>
      <w:r>
        <w:rPr>
          <w:rFonts w:ascii="標楷體" w:eastAsia="標楷體" w:hAnsi="標楷體" w:cs="Times New Roman" w:hint="eastAsia"/>
          <w:color w:val="000000"/>
          <w:sz w:val="28"/>
          <w:szCs w:val="28"/>
        </w:rPr>
        <w:t>340</w:t>
      </w:r>
      <w:r w:rsidRPr="00B51977">
        <w:rPr>
          <w:rFonts w:ascii="標楷體" w:eastAsia="標楷體" w:hAnsi="標楷體" w:cs="Times New Roman" w:hint="eastAsia"/>
          <w:color w:val="000000"/>
          <w:sz w:val="28"/>
          <w:szCs w:val="28"/>
        </w:rPr>
        <w:t>萬餘元，經</w:t>
      </w:r>
      <w:r>
        <w:rPr>
          <w:rFonts w:ascii="標楷體" w:eastAsia="標楷體" w:hAnsi="標楷體" w:cs="Times New Roman" w:hint="eastAsia"/>
          <w:color w:val="000000"/>
          <w:sz w:val="28"/>
          <w:szCs w:val="28"/>
        </w:rPr>
        <w:t>本處</w:t>
      </w:r>
      <w:r w:rsidRPr="00B51977">
        <w:rPr>
          <w:rFonts w:ascii="標楷體" w:eastAsia="標楷體" w:hAnsi="標楷體" w:cs="Times New Roman" w:hint="eastAsia"/>
          <w:color w:val="000000"/>
          <w:sz w:val="28"/>
          <w:szCs w:val="28"/>
        </w:rPr>
        <w:t>審核結果，</w:t>
      </w:r>
      <w:r>
        <w:rPr>
          <w:rFonts w:ascii="標楷體" w:eastAsia="標楷體" w:hAnsi="標楷體" w:cs="Times New Roman" w:hint="eastAsia"/>
          <w:color w:val="000000"/>
          <w:sz w:val="28"/>
          <w:szCs w:val="28"/>
        </w:rPr>
        <w:t>尚無不合，予以照數審定。上開</w:t>
      </w:r>
      <w:r w:rsidRPr="00B51977">
        <w:rPr>
          <w:rFonts w:ascii="標楷體" w:eastAsia="標楷體" w:hAnsi="標楷體" w:cs="Times New Roman" w:hint="eastAsia"/>
          <w:color w:val="000000"/>
          <w:sz w:val="28"/>
          <w:szCs w:val="28"/>
        </w:rPr>
        <w:t>臺北市政府1年以上債務餘額1,</w:t>
      </w:r>
      <w:r>
        <w:rPr>
          <w:rFonts w:ascii="標楷體" w:eastAsia="標楷體" w:hAnsi="標楷體" w:cs="Times New Roman" w:hint="eastAsia"/>
          <w:color w:val="000000"/>
          <w:sz w:val="28"/>
          <w:szCs w:val="28"/>
        </w:rPr>
        <w:t>169</w:t>
      </w:r>
      <w:r w:rsidRPr="00B51977">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1</w:t>
      </w:r>
      <w:r w:rsidRPr="00B51977">
        <w:rPr>
          <w:rFonts w:ascii="標楷體" w:eastAsia="標楷體" w:hAnsi="標楷體" w:cs="Times New Roman" w:hint="eastAsia"/>
          <w:color w:val="000000"/>
          <w:sz w:val="28"/>
          <w:szCs w:val="28"/>
        </w:rPr>
        <w:t>,</w:t>
      </w:r>
      <w:r>
        <w:rPr>
          <w:rFonts w:ascii="標楷體" w:eastAsia="標楷體" w:hAnsi="標楷體" w:cs="Times New Roman" w:hint="eastAsia"/>
          <w:color w:val="000000"/>
          <w:sz w:val="28"/>
          <w:szCs w:val="28"/>
        </w:rPr>
        <w:t>340</w:t>
      </w:r>
      <w:r w:rsidRPr="00B51977">
        <w:rPr>
          <w:rFonts w:ascii="標楷體" w:eastAsia="標楷體" w:hAnsi="標楷體" w:cs="Times New Roman" w:hint="eastAsia"/>
          <w:color w:val="000000"/>
          <w:sz w:val="28"/>
          <w:szCs w:val="28"/>
        </w:rPr>
        <w:t>萬餘元</w:t>
      </w:r>
      <w:r w:rsidRPr="00FF64BA">
        <w:rPr>
          <w:rFonts w:ascii="標楷體" w:eastAsia="標楷體" w:hAnsi="標楷體" w:cs="Times New Roman" w:hint="eastAsia"/>
          <w:color w:val="000000" w:themeColor="text1"/>
          <w:sz w:val="28"/>
          <w:szCs w:val="28"/>
        </w:rPr>
        <w:t>（包含債務餘額實際結欠數624億元</w:t>
      </w:r>
      <w:r>
        <w:rPr>
          <w:rFonts w:ascii="標楷體" w:eastAsia="標楷體" w:hAnsi="標楷體" w:cs="Times New Roman" w:hint="eastAsia"/>
          <w:color w:val="000000" w:themeColor="text1"/>
          <w:sz w:val="28"/>
          <w:szCs w:val="28"/>
        </w:rPr>
        <w:t>，加計</w:t>
      </w:r>
      <w:r w:rsidRPr="00FF64BA">
        <w:rPr>
          <w:rFonts w:ascii="標楷體" w:eastAsia="標楷體" w:hAnsi="標楷體" w:cs="Times New Roman" w:hint="eastAsia"/>
          <w:color w:val="000000" w:themeColor="text1"/>
          <w:sz w:val="28"/>
          <w:szCs w:val="28"/>
        </w:rPr>
        <w:t>審定賒借收入保留數565億1</w:t>
      </w:r>
      <w:r w:rsidRPr="00FF64BA">
        <w:rPr>
          <w:rFonts w:ascii="標楷體" w:eastAsia="標楷體" w:hAnsi="標楷體" w:cs="Times New Roman"/>
          <w:color w:val="000000" w:themeColor="text1"/>
          <w:sz w:val="28"/>
          <w:szCs w:val="28"/>
        </w:rPr>
        <w:t>,</w:t>
      </w:r>
      <w:r w:rsidRPr="00FF64BA">
        <w:rPr>
          <w:rFonts w:ascii="標楷體" w:eastAsia="標楷體" w:hAnsi="標楷體" w:cs="Times New Roman" w:hint="eastAsia"/>
          <w:color w:val="000000" w:themeColor="text1"/>
          <w:sz w:val="28"/>
          <w:szCs w:val="28"/>
        </w:rPr>
        <w:t>340萬餘元</w:t>
      </w:r>
      <w:r>
        <w:rPr>
          <w:rFonts w:ascii="標楷體" w:eastAsia="標楷體" w:hAnsi="標楷體" w:cs="Times New Roman" w:hint="eastAsia"/>
          <w:color w:val="000000" w:themeColor="text1"/>
          <w:sz w:val="28"/>
          <w:szCs w:val="28"/>
        </w:rPr>
        <w:t>扣</w:t>
      </w:r>
      <w:r w:rsidRPr="00FF64BA">
        <w:rPr>
          <w:rFonts w:ascii="標楷體" w:eastAsia="標楷體" w:hAnsi="標楷體" w:cs="Times New Roman" w:hint="eastAsia"/>
          <w:color w:val="000000" w:themeColor="text1"/>
          <w:sz w:val="28"/>
          <w:szCs w:val="28"/>
        </w:rPr>
        <w:t>除</w:t>
      </w:r>
      <w:r>
        <w:rPr>
          <w:rFonts w:ascii="標楷體" w:eastAsia="標楷體" w:hAnsi="標楷體" w:cs="Times New Roman" w:hint="eastAsia"/>
          <w:color w:val="000000" w:themeColor="text1"/>
          <w:sz w:val="28"/>
          <w:szCs w:val="28"/>
        </w:rPr>
        <w:t>債務償還</w:t>
      </w:r>
      <w:r w:rsidRPr="00FF64BA">
        <w:rPr>
          <w:rFonts w:ascii="標楷體" w:eastAsia="標楷體" w:hAnsi="標楷體" w:cs="Times New Roman" w:hint="eastAsia"/>
          <w:color w:val="000000" w:themeColor="text1"/>
          <w:sz w:val="28"/>
          <w:szCs w:val="28"/>
        </w:rPr>
        <w:t>保留數20億元</w:t>
      </w:r>
      <w:r>
        <w:rPr>
          <w:rFonts w:ascii="標楷體" w:eastAsia="標楷體" w:hAnsi="標楷體" w:cs="Times New Roman" w:hint="eastAsia"/>
          <w:color w:val="000000" w:themeColor="text1"/>
          <w:sz w:val="28"/>
          <w:szCs w:val="28"/>
        </w:rPr>
        <w:t>之淨額</w:t>
      </w:r>
      <w:r w:rsidRPr="00FF64BA">
        <w:rPr>
          <w:rFonts w:ascii="標楷體" w:eastAsia="標楷體" w:hAnsi="標楷體" w:cs="Times New Roman"/>
          <w:color w:val="000000" w:themeColor="text1"/>
          <w:sz w:val="28"/>
          <w:szCs w:val="28"/>
        </w:rPr>
        <w:t>）</w:t>
      </w:r>
      <w:r w:rsidRPr="00FF64BA">
        <w:rPr>
          <w:rFonts w:ascii="標楷體" w:eastAsia="標楷體" w:hAnsi="標楷體" w:cs="Times New Roman" w:hint="eastAsia"/>
          <w:color w:val="000000" w:themeColor="text1"/>
          <w:sz w:val="28"/>
          <w:szCs w:val="28"/>
        </w:rPr>
        <w:t>，</w:t>
      </w:r>
      <w:r w:rsidRPr="00B51977">
        <w:rPr>
          <w:rFonts w:ascii="標楷體" w:eastAsia="標楷體" w:hAnsi="標楷體" w:cs="Times New Roman" w:hint="eastAsia"/>
          <w:color w:val="000000"/>
          <w:sz w:val="28"/>
          <w:szCs w:val="28"/>
        </w:rPr>
        <w:t>約占行政院主計總處</w:t>
      </w:r>
      <w:r>
        <w:rPr>
          <w:rFonts w:ascii="標楷體" w:eastAsia="標楷體" w:hAnsi="標楷體" w:cs="Times New Roman" w:hint="eastAsia"/>
          <w:color w:val="000000"/>
          <w:sz w:val="28"/>
          <w:szCs w:val="28"/>
        </w:rPr>
        <w:t>115</w:t>
      </w:r>
      <w:r w:rsidRPr="00B51977">
        <w:rPr>
          <w:rFonts w:ascii="標楷體" w:eastAsia="標楷體" w:hAnsi="標楷體" w:cs="Times New Roman" w:hint="eastAsia"/>
          <w:color w:val="000000"/>
          <w:sz w:val="28"/>
          <w:szCs w:val="28"/>
        </w:rPr>
        <w:t>年5月</w:t>
      </w:r>
      <w:r>
        <w:rPr>
          <w:rFonts w:ascii="標楷體" w:eastAsia="標楷體" w:hAnsi="標楷體" w:cs="Times New Roman" w:hint="eastAsia"/>
          <w:color w:val="000000"/>
          <w:sz w:val="28"/>
          <w:szCs w:val="28"/>
        </w:rPr>
        <w:t>29</w:t>
      </w:r>
      <w:r w:rsidRPr="00B51977">
        <w:rPr>
          <w:rFonts w:ascii="標楷體" w:eastAsia="標楷體" w:hAnsi="標楷體" w:cs="Times New Roman" w:hint="eastAsia"/>
          <w:color w:val="000000"/>
          <w:sz w:val="28"/>
          <w:szCs w:val="28"/>
        </w:rPr>
        <w:t>日公布之前3年度名目國內生產毛額（GDP）平均數（</w:t>
      </w:r>
      <w:r>
        <w:rPr>
          <w:rFonts w:ascii="標楷體" w:eastAsia="標楷體" w:hAnsi="標楷體" w:cs="Times New Roman" w:hint="eastAsia"/>
          <w:color w:val="000000"/>
          <w:sz w:val="28"/>
          <w:szCs w:val="28"/>
        </w:rPr>
        <w:t>24</w:t>
      </w:r>
      <w:r w:rsidRPr="00B51977">
        <w:rPr>
          <w:rFonts w:ascii="標楷體" w:eastAsia="標楷體" w:hAnsi="標楷體" w:cs="Times New Roman" w:hint="eastAsia"/>
          <w:color w:val="000000"/>
          <w:sz w:val="28"/>
          <w:szCs w:val="28"/>
        </w:rPr>
        <w:t>兆</w:t>
      </w:r>
      <w:r>
        <w:rPr>
          <w:rFonts w:ascii="標楷體" w:eastAsia="標楷體" w:hAnsi="標楷體" w:cs="Times New Roman" w:hint="eastAsia"/>
          <w:color w:val="000000"/>
          <w:sz w:val="28"/>
          <w:szCs w:val="28"/>
        </w:rPr>
        <w:t>519</w:t>
      </w:r>
      <w:r w:rsidRPr="00B51977">
        <w:rPr>
          <w:rFonts w:ascii="標楷體" w:eastAsia="標楷體" w:hAnsi="標楷體" w:cs="Times New Roman" w:hint="eastAsia"/>
          <w:color w:val="000000"/>
          <w:sz w:val="28"/>
          <w:szCs w:val="28"/>
        </w:rPr>
        <w:t>億餘元）之</w:t>
      </w:r>
      <w:r w:rsidRPr="00B51977">
        <w:rPr>
          <w:rFonts w:ascii="標楷體" w:eastAsia="標楷體" w:hAnsi="標楷體" w:cs="Times New Roman"/>
          <w:color w:val="000000"/>
          <w:sz w:val="28"/>
          <w:szCs w:val="28"/>
        </w:rPr>
        <w:t>0.</w:t>
      </w:r>
      <w:r>
        <w:rPr>
          <w:rFonts w:ascii="標楷體" w:eastAsia="標楷體" w:hAnsi="標楷體" w:cs="Times New Roman" w:hint="eastAsia"/>
          <w:color w:val="000000"/>
          <w:sz w:val="28"/>
          <w:szCs w:val="28"/>
        </w:rPr>
        <w:t>49</w:t>
      </w:r>
      <w:r w:rsidRPr="00F1660E">
        <w:rPr>
          <w:rFonts w:ascii="標楷體" w:eastAsia="標楷體" w:hAnsi="標楷體" w:cs="Times New Roman" w:hint="eastAsia"/>
          <w:color w:val="000000"/>
          <w:sz w:val="28"/>
          <w:szCs w:val="28"/>
        </w:rPr>
        <w:t>％，低於公共債務法第5</w:t>
      </w:r>
      <w:r w:rsidRPr="00F1660E">
        <w:rPr>
          <w:rFonts w:ascii="標楷體" w:eastAsia="標楷體" w:hAnsi="標楷體" w:cs="Times New Roman"/>
          <w:noProof/>
          <w:color w:val="000000"/>
          <w:sz w:val="28"/>
          <w:szCs w:val="28"/>
        </w:rPr>
        <mc:AlternateContent>
          <mc:Choice Requires="wps">
            <w:drawing>
              <wp:anchor distT="45720" distB="45720" distL="114300" distR="114300" simplePos="0" relativeHeight="251671552" behindDoc="1" locked="1" layoutInCell="1" allowOverlap="0" wp14:anchorId="6051EA4B" wp14:editId="13F239A6">
                <wp:simplePos x="0" y="0"/>
                <wp:positionH relativeFrom="margin">
                  <wp:posOffset>-231140</wp:posOffset>
                </wp:positionH>
                <wp:positionV relativeFrom="paragraph">
                  <wp:posOffset>4830445</wp:posOffset>
                </wp:positionV>
                <wp:extent cx="6858000" cy="4049395"/>
                <wp:effectExtent l="0" t="0" r="0" b="8255"/>
                <wp:wrapThrough wrapText="bothSides">
                  <wp:wrapPolygon edited="0">
                    <wp:start x="0" y="0"/>
                    <wp:lineTo x="0" y="21542"/>
                    <wp:lineTo x="21540" y="21542"/>
                    <wp:lineTo x="21540" y="0"/>
                    <wp:lineTo x="0" y="0"/>
                  </wp:wrapPolygon>
                </wp:wrapThrough>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049395"/>
                        </a:xfrm>
                        <a:prstGeom prst="rect">
                          <a:avLst/>
                        </a:prstGeom>
                        <a:solidFill>
                          <a:srgbClr val="FFFFFF"/>
                        </a:solidFill>
                        <a:ln w="9525">
                          <a:noFill/>
                          <a:miter lim="800000"/>
                          <a:headEnd/>
                          <a:tailEnd/>
                        </a:ln>
                      </wps:spPr>
                      <wps:txbx>
                        <w:txbxContent>
                          <w:p w14:paraId="3BCB5EA9" w14:textId="77777777" w:rsidR="00D8296A" w:rsidRPr="00601B50" w:rsidRDefault="00D8296A" w:rsidP="009C4FCF">
                            <w:pPr>
                              <w:autoSpaceDE w:val="0"/>
                              <w:autoSpaceDN w:val="0"/>
                              <w:adjustRightInd w:val="0"/>
                              <w:spacing w:line="320" w:lineRule="exact"/>
                              <w:jc w:val="center"/>
                              <w:rPr>
                                <w:rFonts w:ascii="標楷體" w:eastAsia="標楷體" w:hAnsi="Calibri" w:cs="標楷體"/>
                                <w:b/>
                                <w:color w:val="000000"/>
                                <w:kern w:val="0"/>
                                <w:szCs w:val="24"/>
                              </w:rPr>
                            </w:pPr>
                            <w:r w:rsidRPr="00601B50">
                              <w:rPr>
                                <w:rFonts w:ascii="標楷體" w:eastAsia="標楷體" w:hAnsi="Calibri" w:cs="標楷體" w:hint="eastAsia"/>
                                <w:b/>
                                <w:color w:val="000000"/>
                                <w:kern w:val="0"/>
                                <w:szCs w:val="24"/>
                              </w:rPr>
                              <w:t>表</w:t>
                            </w:r>
                            <w:r>
                              <w:rPr>
                                <w:rFonts w:ascii="標楷體" w:eastAsia="標楷體" w:hAnsi="Calibri" w:cs="標楷體" w:hint="eastAsia"/>
                                <w:b/>
                                <w:color w:val="000000"/>
                                <w:kern w:val="0"/>
                                <w:szCs w:val="24"/>
                              </w:rPr>
                              <w:t>1</w:t>
                            </w:r>
                            <w:r w:rsidRPr="00601B50">
                              <w:rPr>
                                <w:rFonts w:ascii="標楷體" w:eastAsia="標楷體" w:hAnsi="Calibri" w:cs="標楷體" w:hint="eastAsia"/>
                                <w:b/>
                                <w:color w:val="000000"/>
                                <w:kern w:val="0"/>
                                <w:szCs w:val="24"/>
                              </w:rPr>
                              <w:t xml:space="preserve">　</w:t>
                            </w:r>
                            <w:r w:rsidRPr="00601B50">
                              <w:rPr>
                                <w:rFonts w:ascii="標楷體" w:eastAsia="標楷體" w:hAnsi="Calibri" w:cs="標楷體"/>
                                <w:b/>
                                <w:color w:val="000000"/>
                                <w:kern w:val="0"/>
                                <w:szCs w:val="24"/>
                              </w:rPr>
                              <w:t>11</w:t>
                            </w:r>
                            <w:r>
                              <w:rPr>
                                <w:rFonts w:ascii="標楷體" w:eastAsia="標楷體" w:hAnsi="Calibri" w:cs="標楷體" w:hint="eastAsia"/>
                                <w:b/>
                                <w:color w:val="000000"/>
                                <w:kern w:val="0"/>
                                <w:szCs w:val="24"/>
                              </w:rPr>
                              <w:t>4</w:t>
                            </w:r>
                            <w:r w:rsidRPr="00601B50">
                              <w:rPr>
                                <w:rFonts w:ascii="標楷體" w:eastAsia="標楷體" w:hAnsi="Calibri" w:cs="標楷體" w:hint="eastAsia"/>
                                <w:b/>
                                <w:color w:val="000000"/>
                                <w:kern w:val="0"/>
                                <w:szCs w:val="24"/>
                              </w:rPr>
                              <w:t>年底臺北市政府舉借債務餘額情形</w:t>
                            </w:r>
                          </w:p>
                          <w:p w14:paraId="03FB5962" w14:textId="77777777" w:rsidR="00D8296A" w:rsidRPr="00601B50" w:rsidRDefault="00D8296A" w:rsidP="00140AD5">
                            <w:pPr>
                              <w:autoSpaceDE w:val="0"/>
                              <w:autoSpaceDN w:val="0"/>
                              <w:adjustRightInd w:val="0"/>
                              <w:spacing w:beforeLines="20" w:before="72" w:afterLines="20" w:after="72" w:line="400" w:lineRule="exact"/>
                              <w:ind w:rightChars="-100" w:right="-240"/>
                              <w:jc w:val="center"/>
                              <w:rPr>
                                <w:rFonts w:ascii="標楷體" w:eastAsia="標楷體" w:hAnsi="Calibri" w:cs="標楷體"/>
                                <w:color w:val="000000"/>
                                <w:kern w:val="0"/>
                                <w:sz w:val="20"/>
                              </w:rPr>
                            </w:pPr>
                            <w:r w:rsidRPr="00601B50">
                              <w:rPr>
                                <w:rFonts w:ascii="標楷體" w:eastAsia="標楷體" w:hAnsi="Calibri" w:cs="標楷體" w:hint="eastAsia"/>
                                <w:color w:val="000000"/>
                                <w:kern w:val="0"/>
                                <w:sz w:val="20"/>
                              </w:rPr>
                              <w:t xml:space="preserve"> </w:t>
                            </w:r>
                            <w:r w:rsidRPr="00601B50">
                              <w:rPr>
                                <w:rFonts w:ascii="標楷體" w:eastAsia="標楷體" w:hAnsi="Calibri" w:cs="標楷體"/>
                                <w:color w:val="000000"/>
                                <w:kern w:val="0"/>
                                <w:sz w:val="20"/>
                              </w:rPr>
                              <w:t xml:space="preserve">                                                                                 </w:t>
                            </w:r>
                            <w:r w:rsidRPr="00601B50">
                              <w:rPr>
                                <w:rFonts w:ascii="標楷體" w:eastAsia="標楷體" w:hAnsi="Calibri" w:cs="標楷體" w:hint="eastAsia"/>
                                <w:color w:val="000000"/>
                                <w:kern w:val="0"/>
                                <w:sz w:val="20"/>
                              </w:rPr>
                              <w:t>單位：新臺幣千元</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1153"/>
                              <w:gridCol w:w="1140"/>
                              <w:gridCol w:w="1140"/>
                              <w:gridCol w:w="570"/>
                              <w:gridCol w:w="1140"/>
                              <w:gridCol w:w="1140"/>
                              <w:gridCol w:w="574"/>
                            </w:tblGrid>
                            <w:tr w:rsidR="00D8296A" w:rsidRPr="0032022A" w14:paraId="1DB181E2" w14:textId="77777777" w:rsidTr="00140AD5">
                              <w:trPr>
                                <w:trHeight w:val="454"/>
                                <w:jc w:val="center"/>
                              </w:trPr>
                              <w:tc>
                                <w:tcPr>
                                  <w:tcW w:w="3229" w:type="dxa"/>
                                  <w:vMerge w:val="restart"/>
                                  <w:vAlign w:val="center"/>
                                </w:tcPr>
                                <w:p w14:paraId="5CA0ABDD" w14:textId="77777777" w:rsidR="00D8296A" w:rsidRPr="00601B50" w:rsidRDefault="00D8296A" w:rsidP="009C4FCF">
                                  <w:pPr>
                                    <w:autoSpaceDE w:val="0"/>
                                    <w:autoSpaceDN w:val="0"/>
                                    <w:adjustRightInd w:val="0"/>
                                    <w:spacing w:line="240" w:lineRule="exact"/>
                                    <w:ind w:leftChars="100" w:left="240" w:rightChars="100" w:right="240"/>
                                    <w:jc w:val="center"/>
                                    <w:rPr>
                                      <w:rFonts w:ascii="標楷體" w:eastAsia="標楷體" w:hAnsi="標楷體" w:cs="標楷體"/>
                                      <w:color w:val="000000"/>
                                      <w:kern w:val="0"/>
                                      <w:sz w:val="20"/>
                                    </w:rPr>
                                  </w:pPr>
                                  <w:r w:rsidRPr="00572977">
                                    <w:rPr>
                                      <w:rFonts w:ascii="標楷體" w:eastAsia="標楷體" w:hAnsi="標楷體" w:cs="標楷體" w:hint="eastAsia"/>
                                      <w:color w:val="000000"/>
                                      <w:spacing w:val="91"/>
                                      <w:kern w:val="0"/>
                                      <w:sz w:val="20"/>
                                      <w:fitText w:val="2000" w:id="-1768682496"/>
                                    </w:rPr>
                                    <w:t xml:space="preserve">項     </w:t>
                                  </w:r>
                                  <w:r w:rsidRPr="00572977">
                                    <w:rPr>
                                      <w:rFonts w:ascii="標楷體" w:eastAsia="標楷體" w:hAnsi="標楷體" w:cs="標楷體" w:hint="eastAsia"/>
                                      <w:color w:val="000000"/>
                                      <w:spacing w:val="4"/>
                                      <w:kern w:val="0"/>
                                      <w:sz w:val="20"/>
                                      <w:fitText w:val="2000" w:id="-1768682496"/>
                                    </w:rPr>
                                    <w:t>目</w:t>
                                  </w:r>
                                </w:p>
                              </w:tc>
                              <w:tc>
                                <w:tcPr>
                                  <w:tcW w:w="1153" w:type="dxa"/>
                                  <w:vMerge w:val="restart"/>
                                  <w:vAlign w:val="center"/>
                                </w:tcPr>
                                <w:p w14:paraId="1AEE1E05" w14:textId="77777777" w:rsidR="00D8296A" w:rsidRPr="00601B50" w:rsidRDefault="00D8296A" w:rsidP="009C4FCF">
                                  <w:pPr>
                                    <w:autoSpaceDE w:val="0"/>
                                    <w:autoSpaceDN w:val="0"/>
                                    <w:adjustRightInd w:val="0"/>
                                    <w:spacing w:line="240" w:lineRule="exact"/>
                                    <w:ind w:leftChars="-12" w:left="-29" w:firstLineChars="15" w:firstLine="30"/>
                                    <w:jc w:val="center"/>
                                    <w:rPr>
                                      <w:rFonts w:ascii="標楷體" w:eastAsia="標楷體" w:hAnsi="標楷體" w:cs="標楷體"/>
                                      <w:b/>
                                      <w:color w:val="000000"/>
                                      <w:kern w:val="0"/>
                                      <w:sz w:val="20"/>
                                    </w:rPr>
                                  </w:pPr>
                                  <w:r w:rsidRPr="00601B50">
                                    <w:rPr>
                                      <w:rFonts w:ascii="標楷體" w:eastAsia="標楷體" w:hAnsi="標楷體" w:cs="標楷體" w:hint="eastAsia"/>
                                      <w:b/>
                                      <w:color w:val="000000"/>
                                      <w:kern w:val="0"/>
                                      <w:sz w:val="20"/>
                                    </w:rPr>
                                    <w:t>合  計</w:t>
                                  </w:r>
                                </w:p>
                              </w:tc>
                              <w:tc>
                                <w:tcPr>
                                  <w:tcW w:w="2850" w:type="dxa"/>
                                  <w:gridSpan w:val="3"/>
                                  <w:vAlign w:val="center"/>
                                </w:tcPr>
                                <w:p w14:paraId="3C026C66" w14:textId="77777777" w:rsidR="00D8296A" w:rsidRPr="00601B50" w:rsidRDefault="00D8296A" w:rsidP="009C4FCF">
                                  <w:pPr>
                                    <w:autoSpaceDE w:val="0"/>
                                    <w:autoSpaceDN w:val="0"/>
                                    <w:adjustRightInd w:val="0"/>
                                    <w:spacing w:line="240" w:lineRule="exact"/>
                                    <w:ind w:leftChars="100" w:left="240" w:rightChars="100" w:right="24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普通基金債務餘額</w:t>
                                  </w:r>
                                </w:p>
                              </w:tc>
                              <w:tc>
                                <w:tcPr>
                                  <w:tcW w:w="2854" w:type="dxa"/>
                                  <w:gridSpan w:val="3"/>
                                  <w:vAlign w:val="center"/>
                                </w:tcPr>
                                <w:p w14:paraId="440562F1" w14:textId="77777777" w:rsidR="00D8296A" w:rsidRPr="00601B50" w:rsidRDefault="00D8296A" w:rsidP="009C4FCF">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非營業特種基金債務餘額</w:t>
                                  </w:r>
                                </w:p>
                              </w:tc>
                            </w:tr>
                            <w:tr w:rsidR="00D8296A" w:rsidRPr="0032022A" w14:paraId="2878EB12" w14:textId="77777777" w:rsidTr="00140AD5">
                              <w:trPr>
                                <w:trHeight w:val="454"/>
                                <w:jc w:val="center"/>
                              </w:trPr>
                              <w:tc>
                                <w:tcPr>
                                  <w:tcW w:w="3229" w:type="dxa"/>
                                  <w:vMerge/>
                                  <w:vAlign w:val="center"/>
                                </w:tcPr>
                                <w:p w14:paraId="3DD075C5" w14:textId="77777777" w:rsidR="00D8296A" w:rsidRPr="00601B50" w:rsidRDefault="00D8296A" w:rsidP="009C4FCF">
                                  <w:pPr>
                                    <w:autoSpaceDE w:val="0"/>
                                    <w:autoSpaceDN w:val="0"/>
                                    <w:adjustRightInd w:val="0"/>
                                    <w:spacing w:line="240" w:lineRule="exact"/>
                                    <w:jc w:val="center"/>
                                    <w:rPr>
                                      <w:rFonts w:ascii="標楷體" w:eastAsia="標楷體" w:hAnsi="標楷體" w:cs="標楷體"/>
                                      <w:color w:val="000000"/>
                                      <w:kern w:val="0"/>
                                      <w:sz w:val="20"/>
                                    </w:rPr>
                                  </w:pPr>
                                </w:p>
                              </w:tc>
                              <w:tc>
                                <w:tcPr>
                                  <w:tcW w:w="1153" w:type="dxa"/>
                                  <w:vMerge/>
                                  <w:vAlign w:val="center"/>
                                </w:tcPr>
                                <w:p w14:paraId="0142E907" w14:textId="77777777" w:rsidR="00D8296A" w:rsidRPr="00601B50" w:rsidRDefault="00D8296A" w:rsidP="009C4FCF">
                                  <w:pPr>
                                    <w:autoSpaceDE w:val="0"/>
                                    <w:autoSpaceDN w:val="0"/>
                                    <w:adjustRightInd w:val="0"/>
                                    <w:spacing w:line="240" w:lineRule="exact"/>
                                    <w:jc w:val="center"/>
                                    <w:rPr>
                                      <w:rFonts w:ascii="標楷體" w:eastAsia="標楷體" w:hAnsi="標楷體" w:cs="標楷體"/>
                                      <w:color w:val="000000"/>
                                      <w:kern w:val="0"/>
                                      <w:sz w:val="20"/>
                                    </w:rPr>
                                  </w:pPr>
                                </w:p>
                              </w:tc>
                              <w:tc>
                                <w:tcPr>
                                  <w:tcW w:w="2280" w:type="dxa"/>
                                  <w:gridSpan w:val="2"/>
                                  <w:vAlign w:val="center"/>
                                </w:tcPr>
                                <w:p w14:paraId="7EF25894" w14:textId="77777777" w:rsidR="00D8296A" w:rsidRPr="00601B50" w:rsidRDefault="00D8296A" w:rsidP="009C4FCF">
                                  <w:pPr>
                                    <w:autoSpaceDE w:val="0"/>
                                    <w:autoSpaceDN w:val="0"/>
                                    <w:adjustRightInd w:val="0"/>
                                    <w:spacing w:line="240" w:lineRule="exact"/>
                                    <w:ind w:leftChars="100" w:left="240" w:rightChars="100" w:right="24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1年以上</w:t>
                                  </w:r>
                                </w:p>
                              </w:tc>
                              <w:tc>
                                <w:tcPr>
                                  <w:tcW w:w="570" w:type="dxa"/>
                                  <w:vMerge w:val="restart"/>
                                  <w:vAlign w:val="center"/>
                                </w:tcPr>
                                <w:p w14:paraId="323D17F5" w14:textId="77777777" w:rsidR="00D8296A" w:rsidRPr="00601B50" w:rsidRDefault="00D8296A" w:rsidP="009C4FCF">
                                  <w:pPr>
                                    <w:autoSpaceDE w:val="0"/>
                                    <w:autoSpaceDN w:val="0"/>
                                    <w:adjustRightInd w:val="0"/>
                                    <w:spacing w:line="240" w:lineRule="exact"/>
                                    <w:ind w:leftChars="20" w:left="48"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未滿</w:t>
                                  </w:r>
                                </w:p>
                                <w:p w14:paraId="6CCCF07C" w14:textId="77777777" w:rsidR="00D8296A" w:rsidRPr="00601B50" w:rsidRDefault="00D8296A" w:rsidP="009C4FCF">
                                  <w:pPr>
                                    <w:autoSpaceDE w:val="0"/>
                                    <w:autoSpaceDN w:val="0"/>
                                    <w:adjustRightInd w:val="0"/>
                                    <w:spacing w:line="240" w:lineRule="exact"/>
                                    <w:ind w:leftChars="40" w:left="96"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w:t>
                                  </w:r>
                                </w:p>
                              </w:tc>
                              <w:tc>
                                <w:tcPr>
                                  <w:tcW w:w="2280" w:type="dxa"/>
                                  <w:gridSpan w:val="2"/>
                                  <w:vAlign w:val="center"/>
                                </w:tcPr>
                                <w:p w14:paraId="0D32C720" w14:textId="77777777" w:rsidR="00D8296A" w:rsidRPr="00601B50" w:rsidRDefault="00D8296A" w:rsidP="009C4FCF">
                                  <w:pPr>
                                    <w:autoSpaceDE w:val="0"/>
                                    <w:autoSpaceDN w:val="0"/>
                                    <w:adjustRightInd w:val="0"/>
                                    <w:spacing w:line="240" w:lineRule="exact"/>
                                    <w:ind w:leftChars="100" w:left="240" w:rightChars="100" w:right="24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1年以上</w:t>
                                  </w:r>
                                </w:p>
                              </w:tc>
                              <w:tc>
                                <w:tcPr>
                                  <w:tcW w:w="574" w:type="dxa"/>
                                  <w:vMerge w:val="restart"/>
                                  <w:vAlign w:val="center"/>
                                </w:tcPr>
                                <w:p w14:paraId="700DD6B0" w14:textId="77777777" w:rsidR="00D8296A" w:rsidRPr="00601B50" w:rsidRDefault="00D8296A" w:rsidP="009C4FCF">
                                  <w:pPr>
                                    <w:autoSpaceDE w:val="0"/>
                                    <w:autoSpaceDN w:val="0"/>
                                    <w:adjustRightInd w:val="0"/>
                                    <w:spacing w:line="240" w:lineRule="exact"/>
                                    <w:ind w:leftChars="20" w:left="48"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未滿</w:t>
                                  </w:r>
                                </w:p>
                                <w:p w14:paraId="5DF20364" w14:textId="77777777" w:rsidR="00D8296A" w:rsidRPr="00601B50" w:rsidRDefault="00D8296A" w:rsidP="009C4FCF">
                                  <w:pPr>
                                    <w:autoSpaceDE w:val="0"/>
                                    <w:autoSpaceDN w:val="0"/>
                                    <w:adjustRightInd w:val="0"/>
                                    <w:spacing w:line="240" w:lineRule="exact"/>
                                    <w:ind w:leftChars="40" w:left="96"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w:t>
                                  </w:r>
                                </w:p>
                              </w:tc>
                            </w:tr>
                            <w:tr w:rsidR="00D8296A" w:rsidRPr="0032022A" w14:paraId="760A4D5C" w14:textId="77777777" w:rsidTr="00140AD5">
                              <w:trPr>
                                <w:trHeight w:val="454"/>
                                <w:jc w:val="center"/>
                              </w:trPr>
                              <w:tc>
                                <w:tcPr>
                                  <w:tcW w:w="3229" w:type="dxa"/>
                                  <w:vMerge/>
                                  <w:tcBorders>
                                    <w:bottom w:val="single" w:sz="4" w:space="0" w:color="auto"/>
                                  </w:tcBorders>
                                  <w:vAlign w:val="center"/>
                                </w:tcPr>
                                <w:p w14:paraId="41DEDFEA" w14:textId="77777777" w:rsidR="00D8296A" w:rsidRPr="00601B50" w:rsidRDefault="00D8296A" w:rsidP="000D076C">
                                  <w:pPr>
                                    <w:autoSpaceDE w:val="0"/>
                                    <w:autoSpaceDN w:val="0"/>
                                    <w:adjustRightInd w:val="0"/>
                                    <w:spacing w:line="240" w:lineRule="exact"/>
                                    <w:jc w:val="center"/>
                                    <w:rPr>
                                      <w:rFonts w:ascii="標楷體" w:eastAsia="標楷體" w:hAnsi="標楷體" w:cs="標楷體"/>
                                      <w:color w:val="000000"/>
                                      <w:kern w:val="0"/>
                                      <w:sz w:val="20"/>
                                    </w:rPr>
                                  </w:pPr>
                                </w:p>
                              </w:tc>
                              <w:tc>
                                <w:tcPr>
                                  <w:tcW w:w="1153" w:type="dxa"/>
                                  <w:vMerge/>
                                  <w:tcBorders>
                                    <w:bottom w:val="single" w:sz="4" w:space="0" w:color="auto"/>
                                  </w:tcBorders>
                                  <w:vAlign w:val="center"/>
                                </w:tcPr>
                                <w:p w14:paraId="1E40EDB3" w14:textId="77777777" w:rsidR="00D8296A" w:rsidRPr="00601B50" w:rsidRDefault="00D8296A" w:rsidP="000D076C">
                                  <w:pPr>
                                    <w:autoSpaceDE w:val="0"/>
                                    <w:autoSpaceDN w:val="0"/>
                                    <w:adjustRightInd w:val="0"/>
                                    <w:spacing w:line="240" w:lineRule="exact"/>
                                    <w:jc w:val="center"/>
                                    <w:rPr>
                                      <w:rFonts w:ascii="標楷體" w:eastAsia="標楷體" w:hAnsi="標楷體" w:cs="標楷體"/>
                                      <w:color w:val="000000"/>
                                      <w:kern w:val="0"/>
                                      <w:sz w:val="20"/>
                                    </w:rPr>
                                  </w:pPr>
                                </w:p>
                              </w:tc>
                              <w:tc>
                                <w:tcPr>
                                  <w:tcW w:w="1140" w:type="dxa"/>
                                  <w:tcBorders>
                                    <w:bottom w:val="single" w:sz="4" w:space="0" w:color="auto"/>
                                  </w:tcBorders>
                                  <w:vAlign w:val="center"/>
                                </w:tcPr>
                                <w:p w14:paraId="3BEBAFC3"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自償</w:t>
                                  </w:r>
                                </w:p>
                              </w:tc>
                              <w:tc>
                                <w:tcPr>
                                  <w:tcW w:w="1140" w:type="dxa"/>
                                  <w:tcBorders>
                                    <w:bottom w:val="single" w:sz="4" w:space="0" w:color="auto"/>
                                  </w:tcBorders>
                                  <w:vAlign w:val="center"/>
                                </w:tcPr>
                                <w:p w14:paraId="5BC2AD78"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非自償</w:t>
                                  </w:r>
                                </w:p>
                              </w:tc>
                              <w:tc>
                                <w:tcPr>
                                  <w:tcW w:w="570" w:type="dxa"/>
                                  <w:vMerge/>
                                  <w:tcBorders>
                                    <w:bottom w:val="single" w:sz="4" w:space="0" w:color="auto"/>
                                  </w:tcBorders>
                                  <w:vAlign w:val="center"/>
                                </w:tcPr>
                                <w:p w14:paraId="5685C86F" w14:textId="77777777" w:rsidR="00D8296A" w:rsidRPr="00601B50" w:rsidRDefault="00D8296A" w:rsidP="000D076C">
                                  <w:pPr>
                                    <w:autoSpaceDE w:val="0"/>
                                    <w:autoSpaceDN w:val="0"/>
                                    <w:adjustRightInd w:val="0"/>
                                    <w:spacing w:line="240" w:lineRule="exact"/>
                                    <w:jc w:val="center"/>
                                    <w:rPr>
                                      <w:rFonts w:ascii="標楷體" w:eastAsia="標楷體" w:hAnsi="標楷體" w:cs="標楷體"/>
                                      <w:color w:val="000000"/>
                                      <w:kern w:val="0"/>
                                      <w:sz w:val="20"/>
                                    </w:rPr>
                                  </w:pPr>
                                </w:p>
                              </w:tc>
                              <w:tc>
                                <w:tcPr>
                                  <w:tcW w:w="1140" w:type="dxa"/>
                                  <w:tcBorders>
                                    <w:bottom w:val="single" w:sz="4" w:space="0" w:color="auto"/>
                                  </w:tcBorders>
                                  <w:vAlign w:val="center"/>
                                </w:tcPr>
                                <w:p w14:paraId="65671D1E"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自償</w:t>
                                  </w:r>
                                </w:p>
                              </w:tc>
                              <w:tc>
                                <w:tcPr>
                                  <w:tcW w:w="1140" w:type="dxa"/>
                                  <w:tcBorders>
                                    <w:bottom w:val="single" w:sz="4" w:space="0" w:color="auto"/>
                                  </w:tcBorders>
                                  <w:vAlign w:val="center"/>
                                </w:tcPr>
                                <w:p w14:paraId="3FD4FD16"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非自償</w:t>
                                  </w:r>
                                </w:p>
                              </w:tc>
                              <w:tc>
                                <w:tcPr>
                                  <w:tcW w:w="574" w:type="dxa"/>
                                  <w:vMerge/>
                                  <w:tcBorders>
                                    <w:bottom w:val="single" w:sz="4" w:space="0" w:color="auto"/>
                                  </w:tcBorders>
                                  <w:vAlign w:val="center"/>
                                </w:tcPr>
                                <w:p w14:paraId="68FE1220" w14:textId="77777777" w:rsidR="00D8296A" w:rsidRPr="00601B50" w:rsidRDefault="00D8296A" w:rsidP="000D076C">
                                  <w:pPr>
                                    <w:autoSpaceDE w:val="0"/>
                                    <w:autoSpaceDN w:val="0"/>
                                    <w:adjustRightInd w:val="0"/>
                                    <w:spacing w:line="300" w:lineRule="exact"/>
                                    <w:jc w:val="center"/>
                                    <w:rPr>
                                      <w:rFonts w:ascii="標楷體" w:eastAsia="標楷體" w:hAnsi="標楷體" w:cs="標楷體"/>
                                      <w:color w:val="000000"/>
                                      <w:kern w:val="0"/>
                                      <w:sz w:val="20"/>
                                    </w:rPr>
                                  </w:pPr>
                                </w:p>
                              </w:tc>
                            </w:tr>
                            <w:tr w:rsidR="00D8296A" w:rsidRPr="0032022A" w14:paraId="01C7CD83" w14:textId="77777777" w:rsidTr="00C6088F">
                              <w:trPr>
                                <w:trHeight w:hRule="exact" w:val="624"/>
                                <w:jc w:val="center"/>
                              </w:trPr>
                              <w:tc>
                                <w:tcPr>
                                  <w:tcW w:w="3229" w:type="dxa"/>
                                  <w:tcBorders>
                                    <w:bottom w:val="nil"/>
                                  </w:tcBorders>
                                  <w:vAlign w:val="center"/>
                                </w:tcPr>
                                <w:p w14:paraId="0446A64E" w14:textId="77777777" w:rsidR="00D8296A" w:rsidRPr="00601B50" w:rsidRDefault="00D8296A" w:rsidP="00C6088F">
                                  <w:pPr>
                                    <w:autoSpaceDE w:val="0"/>
                                    <w:autoSpaceDN w:val="0"/>
                                    <w:adjustRightInd w:val="0"/>
                                    <w:spacing w:before="8" w:line="240" w:lineRule="exact"/>
                                    <w:jc w:val="center"/>
                                    <w:rPr>
                                      <w:rFonts w:ascii="標楷體" w:eastAsia="標楷體" w:hAnsi="標楷體" w:cs="標楷體"/>
                                      <w:b/>
                                      <w:color w:val="000000"/>
                                      <w:kern w:val="0"/>
                                      <w:sz w:val="20"/>
                                    </w:rPr>
                                  </w:pPr>
                                  <w:r w:rsidRPr="00601B50">
                                    <w:rPr>
                                      <w:rFonts w:ascii="標楷體" w:eastAsia="標楷體" w:hAnsi="標楷體" w:cs="標楷體" w:hint="eastAsia"/>
                                      <w:b/>
                                      <w:color w:val="000000"/>
                                      <w:kern w:val="0"/>
                                      <w:sz w:val="20"/>
                                    </w:rPr>
                                    <w:t>合　計</w:t>
                                  </w:r>
                                </w:p>
                                <w:p w14:paraId="2566B6C2" w14:textId="77777777" w:rsidR="00D8296A" w:rsidRPr="00601B50" w:rsidRDefault="00D8296A" w:rsidP="00C6088F">
                                  <w:pPr>
                                    <w:autoSpaceDE w:val="0"/>
                                    <w:autoSpaceDN w:val="0"/>
                                    <w:adjustRightInd w:val="0"/>
                                    <w:spacing w:afterLines="50" w:after="180" w:line="240" w:lineRule="exact"/>
                                    <w:jc w:val="center"/>
                                    <w:rPr>
                                      <w:rFonts w:ascii="標楷體" w:eastAsia="標楷體" w:hAnsi="標楷體" w:cs="標楷體"/>
                                      <w:b/>
                                      <w:color w:val="000000"/>
                                      <w:kern w:val="0"/>
                                      <w:sz w:val="20"/>
                                    </w:rPr>
                                  </w:pPr>
                                  <w:r w:rsidRPr="00601B50">
                                    <w:rPr>
                                      <w:rFonts w:ascii="標楷體" w:eastAsia="標楷體" w:hAnsi="標楷體" w:cs="標楷體" w:hint="eastAsia"/>
                                      <w:b/>
                                      <w:color w:val="000000"/>
                                      <w:kern w:val="0"/>
                                      <w:sz w:val="20"/>
                                    </w:rPr>
                                    <w:t>（占GDP比率）</w:t>
                                  </w:r>
                                </w:p>
                              </w:tc>
                              <w:tc>
                                <w:tcPr>
                                  <w:tcW w:w="1153" w:type="dxa"/>
                                  <w:tcBorders>
                                    <w:bottom w:val="nil"/>
                                  </w:tcBorders>
                                </w:tcPr>
                                <w:p w14:paraId="707E01B2"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b/>
                                      <w:color w:val="000000"/>
                                      <w:spacing w:val="-4"/>
                                      <w:kern w:val="0"/>
                                      <w:sz w:val="20"/>
                                    </w:rPr>
                                    <w:t>1</w:t>
                                  </w:r>
                                  <w:r>
                                    <w:rPr>
                                      <w:rFonts w:ascii="標楷體" w:eastAsia="標楷體" w:hAnsi="標楷體" w:cs="標楷體" w:hint="eastAsia"/>
                                      <w:b/>
                                      <w:color w:val="000000"/>
                                      <w:spacing w:val="-4"/>
                                      <w:kern w:val="0"/>
                                      <w:sz w:val="20"/>
                                    </w:rPr>
                                    <w:t>83</w:t>
                                  </w:r>
                                  <w:r w:rsidRPr="00601B50">
                                    <w:rPr>
                                      <w:rFonts w:ascii="標楷體" w:eastAsia="標楷體" w:hAnsi="標楷體" w:cs="標楷體" w:hint="eastAsia"/>
                                      <w:b/>
                                      <w:color w:val="000000"/>
                                      <w:spacing w:val="-4"/>
                                      <w:kern w:val="0"/>
                                      <w:sz w:val="20"/>
                                    </w:rPr>
                                    <w:t>,</w:t>
                                  </w:r>
                                  <w:r>
                                    <w:rPr>
                                      <w:rFonts w:ascii="標楷體" w:eastAsia="標楷體" w:hAnsi="標楷體" w:cs="標楷體" w:hint="eastAsia"/>
                                      <w:b/>
                                      <w:color w:val="000000"/>
                                      <w:spacing w:val="-4"/>
                                      <w:kern w:val="0"/>
                                      <w:sz w:val="20"/>
                                    </w:rPr>
                                    <w:t>511</w:t>
                                  </w:r>
                                  <w:r w:rsidRPr="00601B50">
                                    <w:rPr>
                                      <w:rFonts w:ascii="標楷體" w:eastAsia="標楷體" w:hAnsi="標楷體" w:cs="標楷體" w:hint="eastAsia"/>
                                      <w:b/>
                                      <w:color w:val="000000"/>
                                      <w:spacing w:val="-4"/>
                                      <w:kern w:val="0"/>
                                      <w:sz w:val="20"/>
                                    </w:rPr>
                                    <w:t>,</w:t>
                                  </w:r>
                                  <w:r>
                                    <w:rPr>
                                      <w:rFonts w:ascii="標楷體" w:eastAsia="標楷體" w:hAnsi="標楷體" w:cs="標楷體" w:hint="eastAsia"/>
                                      <w:b/>
                                      <w:color w:val="000000"/>
                                      <w:spacing w:val="-4"/>
                                      <w:kern w:val="0"/>
                                      <w:sz w:val="20"/>
                                    </w:rPr>
                                    <w:t>711</w:t>
                                  </w:r>
                                </w:p>
                                <w:p w14:paraId="2D1405F9"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（0</w:t>
                                  </w:r>
                                  <w:r w:rsidRPr="00601B50">
                                    <w:rPr>
                                      <w:rFonts w:ascii="標楷體" w:eastAsia="標楷體" w:hAnsi="標楷體" w:cs="標楷體"/>
                                      <w:b/>
                                      <w:color w:val="000000"/>
                                      <w:spacing w:val="-8"/>
                                      <w:kern w:val="0"/>
                                      <w:sz w:val="20"/>
                                    </w:rPr>
                                    <w:t>.</w:t>
                                  </w:r>
                                  <w:r>
                                    <w:rPr>
                                      <w:rFonts w:ascii="標楷體" w:eastAsia="標楷體" w:hAnsi="標楷體" w:cs="標楷體" w:hint="eastAsia"/>
                                      <w:b/>
                                      <w:color w:val="000000"/>
                                      <w:spacing w:val="-8"/>
                                      <w:kern w:val="0"/>
                                      <w:sz w:val="20"/>
                                    </w:rPr>
                                    <w:t>64</w:t>
                                  </w:r>
                                  <w:r w:rsidRPr="00601B50">
                                    <w:rPr>
                                      <w:rFonts w:ascii="標楷體" w:eastAsia="標楷體" w:hAnsi="標楷體" w:cs="標楷體" w:hint="eastAsia"/>
                                      <w:b/>
                                      <w:color w:val="000000"/>
                                      <w:spacing w:val="-8"/>
                                      <w:kern w:val="0"/>
                                      <w:sz w:val="20"/>
                                    </w:rPr>
                                    <w:t>％</w:t>
                                  </w:r>
                                  <w:r w:rsidRPr="00601B50">
                                    <w:rPr>
                                      <w:rFonts w:ascii="標楷體" w:eastAsia="標楷體" w:hAnsi="標楷體" w:cs="標楷體"/>
                                      <w:b/>
                                      <w:color w:val="000000"/>
                                      <w:spacing w:val="-8"/>
                                      <w:kern w:val="0"/>
                                      <w:sz w:val="20"/>
                                    </w:rPr>
                                    <w:t>）</w:t>
                                  </w:r>
                                  <w:r w:rsidRPr="00601B50">
                                    <w:rPr>
                                      <w:rFonts w:ascii="標楷體" w:eastAsia="標楷體" w:hAnsi="標楷體" w:cs="標楷體" w:hint="eastAsia"/>
                                      <w:b/>
                                      <w:color w:val="000000"/>
                                      <w:spacing w:val="-8"/>
                                      <w:kern w:val="0"/>
                                      <w:sz w:val="20"/>
                                    </w:rPr>
                                    <w:t xml:space="preserve"> </w:t>
                                  </w:r>
                                  <w:r w:rsidRPr="00601B50">
                                    <w:rPr>
                                      <w:rFonts w:ascii="標楷體" w:eastAsia="標楷體" w:hAnsi="標楷體" w:cs="標楷體"/>
                                      <w:b/>
                                      <w:color w:val="000000"/>
                                      <w:spacing w:val="-8"/>
                                      <w:kern w:val="0"/>
                                      <w:sz w:val="20"/>
                                    </w:rPr>
                                    <w:t xml:space="preserve"> </w:t>
                                  </w:r>
                                </w:p>
                              </w:tc>
                              <w:tc>
                                <w:tcPr>
                                  <w:tcW w:w="1140" w:type="dxa"/>
                                  <w:tcBorders>
                                    <w:bottom w:val="nil"/>
                                  </w:tcBorders>
                                </w:tcPr>
                                <w:p w14:paraId="7435E21E"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b/>
                                      <w:color w:val="000000"/>
                                      <w:spacing w:val="-4"/>
                                      <w:kern w:val="0"/>
                                      <w:sz w:val="20"/>
                                    </w:rPr>
                                    <w:t>23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198</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310</w:t>
                                  </w:r>
                                </w:p>
                              </w:tc>
                              <w:tc>
                                <w:tcPr>
                                  <w:tcW w:w="1140" w:type="dxa"/>
                                  <w:tcBorders>
                                    <w:bottom w:val="nil"/>
                                  </w:tcBorders>
                                </w:tcPr>
                                <w:p w14:paraId="52308FBC"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Pr>
                                      <w:rFonts w:ascii="標楷體" w:eastAsia="標楷體" w:hAnsi="標楷體" w:cs="標楷體"/>
                                      <w:b/>
                                      <w:color w:val="000000"/>
                                      <w:spacing w:val="-4"/>
                                      <w:kern w:val="0"/>
                                      <w:sz w:val="20"/>
                                    </w:rPr>
                                    <w:t>1</w:t>
                                  </w:r>
                                  <w:r>
                                    <w:rPr>
                                      <w:rFonts w:ascii="標楷體" w:eastAsia="標楷體" w:hAnsi="標楷體" w:cs="標楷體" w:hint="eastAsia"/>
                                      <w:b/>
                                      <w:color w:val="000000"/>
                                      <w:spacing w:val="-4"/>
                                      <w:kern w:val="0"/>
                                      <w:sz w:val="20"/>
                                    </w:rPr>
                                    <w:t>16</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913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w:t>
                                  </w:r>
                                  <w:r>
                                    <w:rPr>
                                      <w:rFonts w:ascii="標楷體" w:eastAsia="標楷體" w:hAnsi="標楷體" w:cs="標楷體"/>
                                      <w:b/>
                                      <w:color w:val="000000"/>
                                      <w:spacing w:val="-4"/>
                                      <w:kern w:val="0"/>
                                      <w:sz w:val="20"/>
                                    </w:rPr>
                                    <w:t>01</w:t>
                                  </w:r>
                                </w:p>
                              </w:tc>
                              <w:tc>
                                <w:tcPr>
                                  <w:tcW w:w="570" w:type="dxa"/>
                                  <w:tcBorders>
                                    <w:bottom w:val="nil"/>
                                  </w:tcBorders>
                                </w:tcPr>
                                <w:p w14:paraId="2C06FC6F"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w:t>
                                  </w:r>
                                </w:p>
                              </w:tc>
                              <w:tc>
                                <w:tcPr>
                                  <w:tcW w:w="1140" w:type="dxa"/>
                                  <w:tcBorders>
                                    <w:bottom w:val="nil"/>
                                  </w:tcBorders>
                                </w:tcPr>
                                <w:p w14:paraId="230EFFB3" w14:textId="77777777" w:rsidR="00D8296A" w:rsidRPr="00612F57"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Pr>
                                      <w:rFonts w:ascii="標楷體" w:eastAsia="標楷體" w:hAnsi="標楷體" w:cs="標楷體" w:hint="eastAsia"/>
                                      <w:b/>
                                      <w:color w:val="000000"/>
                                      <w:spacing w:val="-4"/>
                                      <w:kern w:val="0"/>
                                      <w:sz w:val="20"/>
                                    </w:rPr>
                                    <w:t>43</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400</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000</w:t>
                                  </w:r>
                                </w:p>
                              </w:tc>
                              <w:tc>
                                <w:tcPr>
                                  <w:tcW w:w="1140" w:type="dxa"/>
                                  <w:tcBorders>
                                    <w:bottom w:val="nil"/>
                                  </w:tcBorders>
                                </w:tcPr>
                                <w:p w14:paraId="1174338C"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w:t>
                                  </w:r>
                                </w:p>
                              </w:tc>
                              <w:tc>
                                <w:tcPr>
                                  <w:tcW w:w="574" w:type="dxa"/>
                                  <w:tcBorders>
                                    <w:bottom w:val="nil"/>
                                  </w:tcBorders>
                                </w:tcPr>
                                <w:p w14:paraId="31EA3A35"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w:t>
                                  </w:r>
                                </w:p>
                              </w:tc>
                            </w:tr>
                            <w:tr w:rsidR="00D8296A" w:rsidRPr="0032022A" w14:paraId="66CECFDE" w14:textId="77777777" w:rsidTr="00830239">
                              <w:trPr>
                                <w:trHeight w:hRule="exact" w:val="798"/>
                                <w:jc w:val="center"/>
                              </w:trPr>
                              <w:tc>
                                <w:tcPr>
                                  <w:tcW w:w="3229" w:type="dxa"/>
                                  <w:tcBorders>
                                    <w:top w:val="nil"/>
                                    <w:bottom w:val="nil"/>
                                  </w:tcBorders>
                                </w:tcPr>
                                <w:p w14:paraId="6923CE4A" w14:textId="77777777" w:rsidR="00D8296A" w:rsidRPr="00EB5F9C" w:rsidRDefault="00D8296A" w:rsidP="00830239">
                                  <w:pPr>
                                    <w:autoSpaceDE w:val="0"/>
                                    <w:autoSpaceDN w:val="0"/>
                                    <w:adjustRightInd w:val="0"/>
                                    <w:spacing w:line="360" w:lineRule="exact"/>
                                    <w:rPr>
                                      <w:rFonts w:ascii="標楷體" w:eastAsia="標楷體" w:hAnsi="標楷體" w:cs="標楷體"/>
                                      <w:b/>
                                      <w:color w:val="000000"/>
                                      <w:spacing w:val="-14"/>
                                      <w:kern w:val="0"/>
                                      <w:sz w:val="20"/>
                                    </w:rPr>
                                  </w:pPr>
                                  <w:r w:rsidRPr="00601B50">
                                    <w:rPr>
                                      <w:rFonts w:ascii="標楷體" w:eastAsia="標楷體" w:hAnsi="標楷體" w:cs="標楷體" w:hint="eastAsia"/>
                                      <w:color w:val="000000"/>
                                      <w:spacing w:val="-8"/>
                                      <w:kern w:val="0"/>
                                      <w:sz w:val="20"/>
                                    </w:rPr>
                                    <w:t>（一）</w:t>
                                  </w:r>
                                  <w:r w:rsidRPr="00EB5F9C">
                                    <w:rPr>
                                      <w:rFonts w:ascii="標楷體" w:eastAsia="標楷體" w:hAnsi="標楷體" w:cs="標楷體" w:hint="eastAsia"/>
                                      <w:color w:val="000000"/>
                                      <w:spacing w:val="-14"/>
                                      <w:kern w:val="0"/>
                                      <w:sz w:val="20"/>
                                    </w:rPr>
                                    <w:t>按公共債務法規定計算之債務餘額</w:t>
                                  </w:r>
                                </w:p>
                                <w:p w14:paraId="1DADD377" w14:textId="77777777" w:rsidR="00D8296A" w:rsidRPr="00601B50" w:rsidRDefault="00D8296A" w:rsidP="00830239">
                                  <w:pPr>
                                    <w:autoSpaceDE w:val="0"/>
                                    <w:autoSpaceDN w:val="0"/>
                                    <w:adjustRightInd w:val="0"/>
                                    <w:spacing w:afterLines="50" w:after="180" w:line="360" w:lineRule="exact"/>
                                    <w:ind w:rightChars="150" w:right="360" w:firstLineChars="280" w:firstLine="504"/>
                                    <w:rPr>
                                      <w:rFonts w:ascii="標楷體" w:eastAsia="標楷體" w:hAnsi="標楷體" w:cs="標楷體"/>
                                      <w:color w:val="000000"/>
                                      <w:spacing w:val="-10"/>
                                      <w:kern w:val="0"/>
                                      <w:sz w:val="20"/>
                                    </w:rPr>
                                  </w:pPr>
                                  <w:r>
                                    <w:rPr>
                                      <w:rFonts w:ascii="標楷體" w:eastAsia="標楷體" w:hAnsi="標楷體" w:cs="標楷體" w:hint="eastAsia"/>
                                      <w:color w:val="000000"/>
                                      <w:spacing w:val="-10"/>
                                      <w:kern w:val="0"/>
                                      <w:sz w:val="20"/>
                                    </w:rPr>
                                    <w:t>（</w:t>
                                  </w:r>
                                  <w:r w:rsidRPr="00601B50">
                                    <w:rPr>
                                      <w:rFonts w:ascii="標楷體" w:eastAsia="標楷體" w:hAnsi="標楷體" w:cs="標楷體" w:hint="eastAsia"/>
                                      <w:color w:val="000000"/>
                                      <w:spacing w:val="-10"/>
                                      <w:kern w:val="0"/>
                                      <w:sz w:val="20"/>
                                    </w:rPr>
                                    <w:t>占前</w:t>
                                  </w:r>
                                  <w:r w:rsidRPr="00601B50">
                                    <w:rPr>
                                      <w:rFonts w:ascii="標楷體" w:eastAsia="標楷體" w:hAnsi="標楷體" w:cs="標楷體"/>
                                      <w:color w:val="000000"/>
                                      <w:spacing w:val="-10"/>
                                      <w:kern w:val="0"/>
                                      <w:sz w:val="20"/>
                                    </w:rPr>
                                    <w:t>3</w:t>
                                  </w:r>
                                  <w:r w:rsidRPr="00601B50">
                                    <w:rPr>
                                      <w:rFonts w:ascii="標楷體" w:eastAsia="標楷體" w:hAnsi="標楷體" w:cs="標楷體" w:hint="eastAsia"/>
                                      <w:color w:val="000000"/>
                                      <w:spacing w:val="-10"/>
                                      <w:kern w:val="0"/>
                                      <w:sz w:val="20"/>
                                    </w:rPr>
                                    <w:t>年度</w:t>
                                  </w:r>
                                  <w:r w:rsidRPr="00601B50">
                                    <w:rPr>
                                      <w:rFonts w:ascii="標楷體" w:eastAsia="標楷體" w:hAnsi="標楷體" w:cs="標楷體"/>
                                      <w:color w:val="000000"/>
                                      <w:spacing w:val="-10"/>
                                      <w:kern w:val="0"/>
                                      <w:sz w:val="20"/>
                                    </w:rPr>
                                    <w:t>GDP</w:t>
                                  </w:r>
                                  <w:r w:rsidRPr="00601B50">
                                    <w:rPr>
                                      <w:rFonts w:ascii="標楷體" w:eastAsia="標楷體" w:hAnsi="標楷體" w:cs="標楷體" w:hint="eastAsia"/>
                                      <w:color w:val="000000"/>
                                      <w:spacing w:val="-10"/>
                                      <w:kern w:val="0"/>
                                      <w:sz w:val="20"/>
                                    </w:rPr>
                                    <w:t>平均數比率</w:t>
                                  </w:r>
                                  <w:r>
                                    <w:rPr>
                                      <w:rFonts w:ascii="標楷體" w:eastAsia="標楷體" w:hAnsi="標楷體" w:cs="標楷體" w:hint="eastAsia"/>
                                      <w:color w:val="000000"/>
                                      <w:spacing w:val="-10"/>
                                      <w:kern w:val="0"/>
                                      <w:sz w:val="20"/>
                                    </w:rPr>
                                    <w:t>）</w:t>
                                  </w:r>
                                </w:p>
                              </w:tc>
                              <w:tc>
                                <w:tcPr>
                                  <w:tcW w:w="1153" w:type="dxa"/>
                                  <w:tcBorders>
                                    <w:top w:val="nil"/>
                                    <w:bottom w:val="nil"/>
                                  </w:tcBorders>
                                </w:tcPr>
                                <w:p w14:paraId="309639E6" w14:textId="77777777" w:rsidR="00D8296A" w:rsidRPr="00601B50" w:rsidRDefault="00D8296A" w:rsidP="00830239">
                                  <w:pPr>
                                    <w:autoSpaceDE w:val="0"/>
                                    <w:autoSpaceDN w:val="0"/>
                                    <w:adjustRightInd w:val="0"/>
                                    <w:spacing w:before="8" w:line="360" w:lineRule="exact"/>
                                    <w:ind w:rightChars="20" w:right="48"/>
                                    <w:jc w:val="right"/>
                                    <w:rPr>
                                      <w:rFonts w:ascii="標楷體" w:eastAsia="標楷體" w:hAnsi="標楷體" w:cs="標楷體"/>
                                      <w:b/>
                                      <w:color w:val="000000"/>
                                      <w:spacing w:val="-8"/>
                                      <w:kern w:val="0"/>
                                      <w:sz w:val="20"/>
                                    </w:rPr>
                                  </w:pPr>
                                  <w:r>
                                    <w:rPr>
                                      <w:rFonts w:ascii="標楷體" w:eastAsia="標楷體" w:hAnsi="標楷體" w:cs="標楷體"/>
                                      <w:b/>
                                      <w:color w:val="000000"/>
                                      <w:spacing w:val="-4"/>
                                      <w:kern w:val="0"/>
                                      <w:sz w:val="20"/>
                                    </w:rPr>
                                    <w:t>1</w:t>
                                  </w:r>
                                  <w:r>
                                    <w:rPr>
                                      <w:rFonts w:ascii="標楷體" w:eastAsia="標楷體" w:hAnsi="標楷體" w:cs="標楷體" w:hint="eastAsia"/>
                                      <w:b/>
                                      <w:color w:val="000000"/>
                                      <w:spacing w:val="-4"/>
                                      <w:kern w:val="0"/>
                                      <w:sz w:val="20"/>
                                    </w:rPr>
                                    <w:t>16</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913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w:t>
                                  </w:r>
                                  <w:r>
                                    <w:rPr>
                                      <w:rFonts w:ascii="標楷體" w:eastAsia="標楷體" w:hAnsi="標楷體" w:cs="標楷體"/>
                                      <w:b/>
                                      <w:color w:val="000000"/>
                                      <w:spacing w:val="-4"/>
                                      <w:kern w:val="0"/>
                                      <w:sz w:val="20"/>
                                    </w:rPr>
                                    <w:t>01</w:t>
                                  </w:r>
                                  <w:r w:rsidRPr="00601B50">
                                    <w:rPr>
                                      <w:rFonts w:ascii="標楷體" w:eastAsia="標楷體" w:hAnsi="標楷體" w:cs="標楷體" w:hint="eastAsia"/>
                                      <w:b/>
                                      <w:color w:val="000000"/>
                                      <w:spacing w:val="-8"/>
                                      <w:kern w:val="0"/>
                                      <w:sz w:val="20"/>
                                    </w:rPr>
                                    <w:t>（</w:t>
                                  </w:r>
                                  <w:r w:rsidRPr="00601B50">
                                    <w:rPr>
                                      <w:rFonts w:ascii="標楷體" w:eastAsia="標楷體" w:hAnsi="標楷體" w:cs="標楷體"/>
                                      <w:b/>
                                      <w:color w:val="000000"/>
                                      <w:spacing w:val="-8"/>
                                      <w:kern w:val="0"/>
                                      <w:sz w:val="20"/>
                                    </w:rPr>
                                    <w:t>0.</w:t>
                                  </w:r>
                                  <w:r>
                                    <w:rPr>
                                      <w:rFonts w:ascii="標楷體" w:eastAsia="標楷體" w:hAnsi="標楷體" w:cs="標楷體" w:hint="eastAsia"/>
                                      <w:b/>
                                      <w:color w:val="000000"/>
                                      <w:spacing w:val="-8"/>
                                      <w:kern w:val="0"/>
                                      <w:sz w:val="20"/>
                                    </w:rPr>
                                    <w:t>49</w:t>
                                  </w:r>
                                  <w:r w:rsidRPr="00601B50">
                                    <w:rPr>
                                      <w:rFonts w:ascii="標楷體" w:eastAsia="標楷體" w:hAnsi="標楷體" w:cs="標楷體" w:hint="eastAsia"/>
                                      <w:b/>
                                      <w:color w:val="000000"/>
                                      <w:spacing w:val="-8"/>
                                      <w:kern w:val="0"/>
                                      <w:sz w:val="20"/>
                                    </w:rPr>
                                    <w:t xml:space="preserve">％） </w:t>
                                  </w:r>
                                  <w:r w:rsidRPr="00601B50">
                                    <w:rPr>
                                      <w:rFonts w:ascii="標楷體" w:eastAsia="標楷體" w:hAnsi="標楷體" w:cs="標楷體"/>
                                      <w:b/>
                                      <w:color w:val="000000"/>
                                      <w:spacing w:val="-8"/>
                                      <w:kern w:val="0"/>
                                      <w:sz w:val="20"/>
                                    </w:rPr>
                                    <w:t xml:space="preserve"> </w:t>
                                  </w:r>
                                </w:p>
                              </w:tc>
                              <w:tc>
                                <w:tcPr>
                                  <w:tcW w:w="1140" w:type="dxa"/>
                                  <w:tcBorders>
                                    <w:top w:val="nil"/>
                                    <w:bottom w:val="nil"/>
                                  </w:tcBorders>
                                </w:tcPr>
                                <w:p w14:paraId="0E37F2D7"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1140" w:type="dxa"/>
                                  <w:tcBorders>
                                    <w:top w:val="nil"/>
                                    <w:bottom w:val="nil"/>
                                  </w:tcBorders>
                                </w:tcPr>
                                <w:p w14:paraId="136BE41F"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116</w:t>
                                  </w:r>
                                  <w:r w:rsidRPr="000E2C1B">
                                    <w:rPr>
                                      <w:rFonts w:ascii="標楷體" w:eastAsia="標楷體" w:hAnsi="標楷體" w:cs="標楷體"/>
                                      <w:bCs/>
                                      <w:color w:val="000000"/>
                                      <w:spacing w:val="-4"/>
                                      <w:kern w:val="0"/>
                                      <w:sz w:val="20"/>
                                    </w:rPr>
                                    <w:t>,</w:t>
                                  </w:r>
                                  <w:r w:rsidRPr="000E2C1B">
                                    <w:rPr>
                                      <w:rFonts w:ascii="標楷體" w:eastAsia="標楷體" w:hAnsi="標楷體" w:cs="標楷體" w:hint="eastAsia"/>
                                      <w:bCs/>
                                      <w:color w:val="000000"/>
                                      <w:spacing w:val="-4"/>
                                      <w:kern w:val="0"/>
                                      <w:sz w:val="20"/>
                                    </w:rPr>
                                    <w:t>913</w:t>
                                  </w:r>
                                  <w:r w:rsidRPr="000E2C1B">
                                    <w:rPr>
                                      <w:rFonts w:ascii="標楷體" w:eastAsia="標楷體" w:hAnsi="標楷體" w:cs="標楷體"/>
                                      <w:bCs/>
                                      <w:color w:val="000000"/>
                                      <w:spacing w:val="-4"/>
                                      <w:kern w:val="0"/>
                                      <w:sz w:val="20"/>
                                    </w:rPr>
                                    <w:t>,</w:t>
                                  </w:r>
                                  <w:r w:rsidRPr="000E2C1B">
                                    <w:rPr>
                                      <w:rFonts w:ascii="標楷體" w:eastAsia="標楷體" w:hAnsi="標楷體" w:cs="標楷體" w:hint="eastAsia"/>
                                      <w:bCs/>
                                      <w:color w:val="000000"/>
                                      <w:spacing w:val="-4"/>
                                      <w:kern w:val="0"/>
                                      <w:sz w:val="20"/>
                                    </w:rPr>
                                    <w:t>401</w:t>
                                  </w:r>
                                </w:p>
                              </w:tc>
                              <w:tc>
                                <w:tcPr>
                                  <w:tcW w:w="570" w:type="dxa"/>
                                  <w:tcBorders>
                                    <w:top w:val="nil"/>
                                    <w:bottom w:val="nil"/>
                                  </w:tcBorders>
                                </w:tcPr>
                                <w:p w14:paraId="2D1B2DB7"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1140" w:type="dxa"/>
                                  <w:tcBorders>
                                    <w:top w:val="nil"/>
                                    <w:bottom w:val="nil"/>
                                  </w:tcBorders>
                                </w:tcPr>
                                <w:p w14:paraId="06B57EA8"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1140" w:type="dxa"/>
                                  <w:tcBorders>
                                    <w:top w:val="nil"/>
                                    <w:bottom w:val="nil"/>
                                  </w:tcBorders>
                                </w:tcPr>
                                <w:p w14:paraId="7BC896D8"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574" w:type="dxa"/>
                                  <w:tcBorders>
                                    <w:top w:val="nil"/>
                                    <w:bottom w:val="nil"/>
                                  </w:tcBorders>
                                </w:tcPr>
                                <w:p w14:paraId="594FD5ED"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r>
                            <w:tr w:rsidR="00D8296A" w:rsidRPr="0032022A" w14:paraId="24F27A7A" w14:textId="77777777" w:rsidTr="00830239">
                              <w:trPr>
                                <w:trHeight w:val="454"/>
                                <w:jc w:val="center"/>
                              </w:trPr>
                              <w:tc>
                                <w:tcPr>
                                  <w:tcW w:w="3229" w:type="dxa"/>
                                  <w:tcBorders>
                                    <w:top w:val="nil"/>
                                    <w:bottom w:val="nil"/>
                                  </w:tcBorders>
                                  <w:vAlign w:val="bottom"/>
                                </w:tcPr>
                                <w:p w14:paraId="270971A2" w14:textId="77777777" w:rsidR="00D8296A" w:rsidRPr="00601B50" w:rsidRDefault="00D8296A" w:rsidP="00830239">
                                  <w:pPr>
                                    <w:tabs>
                                      <w:tab w:val="left" w:pos="314"/>
                                    </w:tabs>
                                    <w:autoSpaceDE w:val="0"/>
                                    <w:autoSpaceDN w:val="0"/>
                                    <w:adjustRightInd w:val="0"/>
                                    <w:spacing w:afterLines="50" w:after="180" w:line="260" w:lineRule="exact"/>
                                    <w:ind w:rightChars="21" w:right="50"/>
                                    <w:jc w:val="center"/>
                                    <w:rPr>
                                      <w:rFonts w:ascii="標楷體" w:eastAsia="標楷體" w:hAnsi="標楷體" w:cs="標楷體"/>
                                      <w:color w:val="000000"/>
                                      <w:spacing w:val="-10"/>
                                      <w:kern w:val="0"/>
                                      <w:sz w:val="20"/>
                                    </w:rPr>
                                  </w:pPr>
                                  <w:r w:rsidRPr="00601B50">
                                    <w:rPr>
                                      <w:rFonts w:ascii="標楷體" w:eastAsia="標楷體" w:hAnsi="標楷體" w:cs="標楷體" w:hint="eastAsia"/>
                                      <w:color w:val="000000"/>
                                      <w:spacing w:val="-8"/>
                                      <w:kern w:val="0"/>
                                      <w:sz w:val="20"/>
                                    </w:rPr>
                                    <w:t>（二）</w:t>
                                  </w:r>
                                  <w:r w:rsidRPr="007E03EF">
                                    <w:rPr>
                                      <w:rFonts w:ascii="標楷體" w:eastAsia="標楷體" w:hAnsi="標楷體" w:cs="標楷體" w:hint="eastAsia"/>
                                      <w:color w:val="000000"/>
                                      <w:spacing w:val="-10"/>
                                      <w:kern w:val="0"/>
                                      <w:sz w:val="20"/>
                                    </w:rPr>
                                    <w:t>參考</w:t>
                                  </w:r>
                                  <w:r w:rsidRPr="007E03EF">
                                    <w:rPr>
                                      <w:rFonts w:ascii="標楷體" w:eastAsia="標楷體" w:hAnsi="標楷體" w:cs="標楷體"/>
                                      <w:color w:val="000000"/>
                                      <w:spacing w:val="-10"/>
                                      <w:kern w:val="0"/>
                                      <w:sz w:val="20"/>
                                    </w:rPr>
                                    <w:t>IMF</w:t>
                                  </w:r>
                                  <w:r w:rsidRPr="007E03EF">
                                    <w:rPr>
                                      <w:rFonts w:ascii="標楷體" w:eastAsia="標楷體" w:hAnsi="標楷體" w:cs="標楷體" w:hint="eastAsia"/>
                                      <w:color w:val="000000"/>
                                      <w:spacing w:val="-10"/>
                                      <w:kern w:val="0"/>
                                      <w:sz w:val="20"/>
                                    </w:rPr>
                                    <w:t>定義之債務餘額再加計：</w:t>
                                  </w:r>
                                </w:p>
                              </w:tc>
                              <w:tc>
                                <w:tcPr>
                                  <w:tcW w:w="1153" w:type="dxa"/>
                                  <w:tcBorders>
                                    <w:top w:val="nil"/>
                                    <w:bottom w:val="nil"/>
                                  </w:tcBorders>
                                </w:tcPr>
                                <w:p w14:paraId="3059229A" w14:textId="77777777" w:rsidR="00D8296A" w:rsidRPr="000B0514" w:rsidRDefault="00D8296A" w:rsidP="001F0E51">
                                  <w:pPr>
                                    <w:autoSpaceDE w:val="0"/>
                                    <w:autoSpaceDN w:val="0"/>
                                    <w:adjustRightInd w:val="0"/>
                                    <w:spacing w:line="240" w:lineRule="exact"/>
                                    <w:ind w:rightChars="10" w:right="24"/>
                                    <w:jc w:val="right"/>
                                    <w:rPr>
                                      <w:rFonts w:ascii="標楷體" w:eastAsia="標楷體" w:hAnsi="標楷體" w:cs="標楷體"/>
                                      <w:b/>
                                      <w:color w:val="000000"/>
                                      <w:spacing w:val="-8"/>
                                      <w:kern w:val="0"/>
                                      <w:sz w:val="20"/>
                                    </w:rPr>
                                  </w:pPr>
                                </w:p>
                              </w:tc>
                              <w:tc>
                                <w:tcPr>
                                  <w:tcW w:w="1140" w:type="dxa"/>
                                  <w:tcBorders>
                                    <w:top w:val="nil"/>
                                    <w:bottom w:val="nil"/>
                                  </w:tcBorders>
                                </w:tcPr>
                                <w:p w14:paraId="6691441C" w14:textId="77777777" w:rsidR="00D8296A" w:rsidRPr="00601B50" w:rsidRDefault="00D8296A" w:rsidP="001F0E51">
                                  <w:pPr>
                                    <w:autoSpaceDE w:val="0"/>
                                    <w:autoSpaceDN w:val="0"/>
                                    <w:adjustRightInd w:val="0"/>
                                    <w:spacing w:line="240" w:lineRule="exact"/>
                                    <w:ind w:rightChars="10" w:right="24"/>
                                    <w:jc w:val="right"/>
                                    <w:rPr>
                                      <w:rFonts w:ascii="標楷體" w:eastAsia="標楷體" w:hAnsi="標楷體" w:cs="標楷體"/>
                                      <w:color w:val="000000"/>
                                      <w:spacing w:val="-4"/>
                                      <w:kern w:val="0"/>
                                      <w:sz w:val="20"/>
                                    </w:rPr>
                                  </w:pPr>
                                </w:p>
                              </w:tc>
                              <w:tc>
                                <w:tcPr>
                                  <w:tcW w:w="1140" w:type="dxa"/>
                                  <w:tcBorders>
                                    <w:top w:val="nil"/>
                                    <w:bottom w:val="nil"/>
                                  </w:tcBorders>
                                </w:tcPr>
                                <w:p w14:paraId="6DEEE207" w14:textId="77777777" w:rsidR="00D8296A" w:rsidRPr="00601B50" w:rsidRDefault="00D8296A" w:rsidP="001F0E51">
                                  <w:pPr>
                                    <w:autoSpaceDE w:val="0"/>
                                    <w:autoSpaceDN w:val="0"/>
                                    <w:adjustRightInd w:val="0"/>
                                    <w:spacing w:line="240" w:lineRule="exact"/>
                                    <w:ind w:rightChars="10" w:right="24"/>
                                    <w:jc w:val="right"/>
                                    <w:rPr>
                                      <w:rFonts w:ascii="標楷體" w:eastAsia="標楷體" w:hAnsi="標楷體" w:cs="標楷體"/>
                                      <w:color w:val="000000"/>
                                      <w:spacing w:val="-8"/>
                                      <w:kern w:val="0"/>
                                      <w:sz w:val="20"/>
                                    </w:rPr>
                                  </w:pPr>
                                </w:p>
                              </w:tc>
                              <w:tc>
                                <w:tcPr>
                                  <w:tcW w:w="570" w:type="dxa"/>
                                  <w:tcBorders>
                                    <w:top w:val="nil"/>
                                    <w:bottom w:val="nil"/>
                                  </w:tcBorders>
                                </w:tcPr>
                                <w:p w14:paraId="00620A0D"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c>
                                <w:tcPr>
                                  <w:tcW w:w="1140" w:type="dxa"/>
                                  <w:tcBorders>
                                    <w:top w:val="nil"/>
                                    <w:bottom w:val="nil"/>
                                  </w:tcBorders>
                                </w:tcPr>
                                <w:p w14:paraId="4C285097"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c>
                                <w:tcPr>
                                  <w:tcW w:w="1140" w:type="dxa"/>
                                  <w:tcBorders>
                                    <w:top w:val="nil"/>
                                    <w:bottom w:val="nil"/>
                                  </w:tcBorders>
                                </w:tcPr>
                                <w:p w14:paraId="41A88FB7"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c>
                                <w:tcPr>
                                  <w:tcW w:w="574" w:type="dxa"/>
                                  <w:tcBorders>
                                    <w:top w:val="nil"/>
                                    <w:bottom w:val="nil"/>
                                  </w:tcBorders>
                                </w:tcPr>
                                <w:p w14:paraId="7A9E460E"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r>
                            <w:tr w:rsidR="00D8296A" w:rsidRPr="0032022A" w14:paraId="0A070EB8" w14:textId="77777777" w:rsidTr="002610CD">
                              <w:trPr>
                                <w:trHeight w:val="413"/>
                                <w:jc w:val="center"/>
                              </w:trPr>
                              <w:tc>
                                <w:tcPr>
                                  <w:tcW w:w="3229" w:type="dxa"/>
                                  <w:tcBorders>
                                    <w:top w:val="nil"/>
                                    <w:bottom w:val="nil"/>
                                  </w:tcBorders>
                                </w:tcPr>
                                <w:p w14:paraId="055169AC" w14:textId="77777777" w:rsidR="00D8296A" w:rsidRPr="00601B50" w:rsidRDefault="00D8296A" w:rsidP="002610CD">
                                  <w:pPr>
                                    <w:autoSpaceDE w:val="0"/>
                                    <w:autoSpaceDN w:val="0"/>
                                    <w:adjustRightInd w:val="0"/>
                                    <w:spacing w:before="100" w:beforeAutospacing="1" w:after="100" w:afterAutospacing="1" w:line="260" w:lineRule="exact"/>
                                    <w:ind w:leftChars="150" w:left="360"/>
                                    <w:rPr>
                                      <w:rFonts w:ascii="標楷體" w:eastAsia="標楷體" w:hAnsi="標楷體" w:cs="標楷體"/>
                                      <w:color w:val="000000"/>
                                      <w:spacing w:val="-8"/>
                                      <w:kern w:val="0"/>
                                      <w:sz w:val="20"/>
                                    </w:rPr>
                                  </w:pPr>
                                  <w:r>
                                    <w:rPr>
                                      <w:rFonts w:ascii="標楷體" w:eastAsia="標楷體" w:hAnsi="標楷體" w:cs="標楷體" w:hint="eastAsia"/>
                                      <w:color w:val="000000"/>
                                      <w:spacing w:val="-8"/>
                                      <w:kern w:val="0"/>
                                      <w:sz w:val="20"/>
                                    </w:rPr>
                                    <w:t>1</w:t>
                                  </w:r>
                                  <w:r>
                                    <w:rPr>
                                      <w:rFonts w:ascii="標楷體" w:eastAsia="標楷體" w:hAnsi="標楷體" w:cs="標楷體"/>
                                      <w:color w:val="000000"/>
                                      <w:spacing w:val="-8"/>
                                      <w:kern w:val="0"/>
                                      <w:sz w:val="20"/>
                                    </w:rPr>
                                    <w:t>.</w:t>
                                  </w:r>
                                  <w:r w:rsidRPr="00601B50">
                                    <w:rPr>
                                      <w:rFonts w:ascii="標楷體" w:eastAsia="標楷體" w:hAnsi="標楷體" w:cs="標楷體" w:hint="eastAsia"/>
                                      <w:color w:val="000000"/>
                                      <w:spacing w:val="-8"/>
                                      <w:kern w:val="0"/>
                                      <w:sz w:val="20"/>
                                    </w:rPr>
                                    <w:t>普通基金舉借債務餘額</w:t>
                                  </w:r>
                                </w:p>
                              </w:tc>
                              <w:tc>
                                <w:tcPr>
                                  <w:tcW w:w="1153" w:type="dxa"/>
                                  <w:tcBorders>
                                    <w:top w:val="nil"/>
                                    <w:bottom w:val="nil"/>
                                  </w:tcBorders>
                                </w:tcPr>
                                <w:p w14:paraId="1F4FACAD"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b/>
                                      <w:color w:val="000000"/>
                                      <w:spacing w:val="-4"/>
                                      <w:kern w:val="0"/>
                                      <w:sz w:val="20"/>
                                    </w:rPr>
                                    <w:t>23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198</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310</w:t>
                                  </w:r>
                                </w:p>
                              </w:tc>
                              <w:tc>
                                <w:tcPr>
                                  <w:tcW w:w="1140" w:type="dxa"/>
                                  <w:tcBorders>
                                    <w:top w:val="nil"/>
                                    <w:bottom w:val="nil"/>
                                  </w:tcBorders>
                                </w:tcPr>
                                <w:p w14:paraId="4EA01D5F" w14:textId="77777777" w:rsidR="00D8296A" w:rsidRPr="001F0E51"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Cs/>
                                      <w:color w:val="000000"/>
                                      <w:spacing w:val="-4"/>
                                      <w:kern w:val="0"/>
                                      <w:sz w:val="20"/>
                                    </w:rPr>
                                  </w:pPr>
                                  <w:r w:rsidRPr="001F0E51">
                                    <w:rPr>
                                      <w:rFonts w:ascii="標楷體" w:eastAsia="標楷體" w:hAnsi="標楷體" w:cs="標楷體"/>
                                      <w:bCs/>
                                      <w:color w:val="000000"/>
                                      <w:spacing w:val="-4"/>
                                      <w:kern w:val="0"/>
                                      <w:sz w:val="20"/>
                                    </w:rPr>
                                    <w:t>23,</w:t>
                                  </w:r>
                                  <w:r>
                                    <w:rPr>
                                      <w:rFonts w:ascii="標楷體" w:eastAsia="標楷體" w:hAnsi="標楷體" w:cs="標楷體" w:hint="eastAsia"/>
                                      <w:bCs/>
                                      <w:color w:val="000000"/>
                                      <w:spacing w:val="-4"/>
                                      <w:kern w:val="0"/>
                                      <w:sz w:val="20"/>
                                    </w:rPr>
                                    <w:t>198</w:t>
                                  </w:r>
                                  <w:r w:rsidRPr="001F0E51">
                                    <w:rPr>
                                      <w:rFonts w:ascii="標楷體" w:eastAsia="標楷體" w:hAnsi="標楷體" w:cs="標楷體"/>
                                      <w:bCs/>
                                      <w:color w:val="000000"/>
                                      <w:spacing w:val="-4"/>
                                      <w:kern w:val="0"/>
                                      <w:sz w:val="20"/>
                                    </w:rPr>
                                    <w:t>,</w:t>
                                  </w:r>
                                  <w:r>
                                    <w:rPr>
                                      <w:rFonts w:ascii="標楷體" w:eastAsia="標楷體" w:hAnsi="標楷體" w:cs="標楷體" w:hint="eastAsia"/>
                                      <w:bCs/>
                                      <w:color w:val="000000"/>
                                      <w:spacing w:val="-4"/>
                                      <w:kern w:val="0"/>
                                      <w:sz w:val="20"/>
                                    </w:rPr>
                                    <w:t>310</w:t>
                                  </w:r>
                                </w:p>
                              </w:tc>
                              <w:tc>
                                <w:tcPr>
                                  <w:tcW w:w="1140" w:type="dxa"/>
                                  <w:tcBorders>
                                    <w:top w:val="nil"/>
                                    <w:bottom w:val="nil"/>
                                  </w:tcBorders>
                                </w:tcPr>
                                <w:p w14:paraId="6F93AC03"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0" w:type="dxa"/>
                                  <w:tcBorders>
                                    <w:top w:val="nil"/>
                                    <w:bottom w:val="nil"/>
                                  </w:tcBorders>
                                </w:tcPr>
                                <w:p w14:paraId="0F3ADB84"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60040422"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151F7A80"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4" w:type="dxa"/>
                                  <w:tcBorders>
                                    <w:top w:val="nil"/>
                                    <w:bottom w:val="nil"/>
                                  </w:tcBorders>
                                </w:tcPr>
                                <w:p w14:paraId="73AB346C"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r>
                            <w:tr w:rsidR="00D8296A" w:rsidRPr="0032022A" w14:paraId="163C4352" w14:textId="77777777" w:rsidTr="002610CD">
                              <w:trPr>
                                <w:trHeight w:val="413"/>
                                <w:jc w:val="center"/>
                              </w:trPr>
                              <w:tc>
                                <w:tcPr>
                                  <w:tcW w:w="3229" w:type="dxa"/>
                                  <w:tcBorders>
                                    <w:top w:val="nil"/>
                                    <w:bottom w:val="nil"/>
                                  </w:tcBorders>
                                </w:tcPr>
                                <w:p w14:paraId="4BCC6982" w14:textId="77777777" w:rsidR="00D8296A" w:rsidRPr="00601B50" w:rsidRDefault="00D8296A" w:rsidP="002610CD">
                                  <w:pPr>
                                    <w:autoSpaceDE w:val="0"/>
                                    <w:autoSpaceDN w:val="0"/>
                                    <w:adjustRightInd w:val="0"/>
                                    <w:spacing w:before="100" w:beforeAutospacing="1" w:after="100" w:afterAutospacing="1" w:line="260" w:lineRule="exact"/>
                                    <w:ind w:leftChars="150" w:left="360"/>
                                    <w:rPr>
                                      <w:rFonts w:ascii="標楷體" w:eastAsia="標楷體" w:hAnsi="標楷體" w:cs="標楷體"/>
                                      <w:color w:val="000000"/>
                                      <w:spacing w:val="-8"/>
                                      <w:kern w:val="0"/>
                                      <w:sz w:val="20"/>
                                    </w:rPr>
                                  </w:pPr>
                                  <w:r>
                                    <w:rPr>
                                      <w:rFonts w:ascii="標楷體" w:eastAsia="標楷體" w:hAnsi="標楷體" w:cs="標楷體" w:hint="eastAsia"/>
                                      <w:color w:val="000000"/>
                                      <w:spacing w:val="-8"/>
                                      <w:kern w:val="0"/>
                                      <w:sz w:val="20"/>
                                    </w:rPr>
                                    <w:t>2</w:t>
                                  </w:r>
                                  <w:r>
                                    <w:rPr>
                                      <w:rFonts w:ascii="標楷體" w:eastAsia="標楷體" w:hAnsi="標楷體" w:cs="標楷體"/>
                                      <w:color w:val="000000"/>
                                      <w:spacing w:val="-8"/>
                                      <w:kern w:val="0"/>
                                      <w:sz w:val="20"/>
                                    </w:rPr>
                                    <w:t>.</w:t>
                                  </w:r>
                                  <w:r w:rsidRPr="00601B50">
                                    <w:rPr>
                                      <w:rFonts w:ascii="標楷體" w:eastAsia="標楷體" w:hAnsi="標楷體" w:cs="標楷體" w:hint="eastAsia"/>
                                      <w:color w:val="000000"/>
                                      <w:spacing w:val="-8"/>
                                      <w:kern w:val="0"/>
                                      <w:sz w:val="20"/>
                                    </w:rPr>
                                    <w:t>市庫券及未滿</w:t>
                                  </w:r>
                                  <w:r w:rsidRPr="00601B50">
                                    <w:rPr>
                                      <w:rFonts w:ascii="標楷體" w:eastAsia="標楷體" w:hAnsi="標楷體" w:cs="標楷體"/>
                                      <w:color w:val="000000"/>
                                      <w:spacing w:val="-8"/>
                                      <w:kern w:val="0"/>
                                      <w:sz w:val="20"/>
                                    </w:rPr>
                                    <w:t>1</w:t>
                                  </w:r>
                                  <w:r w:rsidRPr="00601B50">
                                    <w:rPr>
                                      <w:rFonts w:ascii="標楷體" w:eastAsia="標楷體" w:hAnsi="標楷體" w:cs="標楷體" w:hint="eastAsia"/>
                                      <w:color w:val="000000"/>
                                      <w:spacing w:val="-8"/>
                                      <w:kern w:val="0"/>
                                      <w:sz w:val="20"/>
                                    </w:rPr>
                                    <w:t>年短期借款</w:t>
                                  </w:r>
                                </w:p>
                              </w:tc>
                              <w:tc>
                                <w:tcPr>
                                  <w:tcW w:w="1153" w:type="dxa"/>
                                  <w:tcBorders>
                                    <w:top w:val="nil"/>
                                    <w:bottom w:val="nil"/>
                                  </w:tcBorders>
                                </w:tcPr>
                                <w:p w14:paraId="7BF870B2"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
                                      <w:color w:val="000000"/>
                                      <w:spacing w:val="-4"/>
                                      <w:kern w:val="0"/>
                                      <w:sz w:val="20"/>
                                    </w:rPr>
                                  </w:pPr>
                                  <w:r w:rsidRPr="00601B50">
                                    <w:rPr>
                                      <w:rFonts w:ascii="標楷體" w:eastAsia="標楷體" w:hAnsi="標楷體" w:cs="標楷體" w:hint="eastAsia"/>
                                      <w:b/>
                                      <w:color w:val="000000"/>
                                      <w:spacing w:val="-4"/>
                                      <w:kern w:val="0"/>
                                      <w:sz w:val="20"/>
                                    </w:rPr>
                                    <w:t>－</w:t>
                                  </w:r>
                                </w:p>
                              </w:tc>
                              <w:tc>
                                <w:tcPr>
                                  <w:tcW w:w="1140" w:type="dxa"/>
                                  <w:tcBorders>
                                    <w:top w:val="nil"/>
                                    <w:bottom w:val="nil"/>
                                  </w:tcBorders>
                                </w:tcPr>
                                <w:p w14:paraId="05086004"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2D583CF7"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0" w:type="dxa"/>
                                  <w:tcBorders>
                                    <w:top w:val="nil"/>
                                    <w:bottom w:val="nil"/>
                                  </w:tcBorders>
                                </w:tcPr>
                                <w:p w14:paraId="2D279C75"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63AA0E57"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0DF517A5"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4" w:type="dxa"/>
                                  <w:tcBorders>
                                    <w:top w:val="nil"/>
                                    <w:bottom w:val="nil"/>
                                  </w:tcBorders>
                                </w:tcPr>
                                <w:p w14:paraId="0E98C7F9"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r>
                            <w:tr w:rsidR="00D8296A" w:rsidRPr="0032022A" w14:paraId="70DEF9AF" w14:textId="77777777" w:rsidTr="002610CD">
                              <w:trPr>
                                <w:trHeight w:val="413"/>
                                <w:jc w:val="center"/>
                              </w:trPr>
                              <w:tc>
                                <w:tcPr>
                                  <w:tcW w:w="3229" w:type="dxa"/>
                                  <w:tcBorders>
                                    <w:top w:val="nil"/>
                                    <w:bottom w:val="single" w:sz="4" w:space="0" w:color="auto"/>
                                  </w:tcBorders>
                                </w:tcPr>
                                <w:p w14:paraId="20EF6C8B" w14:textId="77777777" w:rsidR="00D8296A" w:rsidRPr="00601B50" w:rsidRDefault="00D8296A" w:rsidP="00EB5F9C">
                                  <w:pPr>
                                    <w:autoSpaceDE w:val="0"/>
                                    <w:autoSpaceDN w:val="0"/>
                                    <w:adjustRightInd w:val="0"/>
                                    <w:spacing w:before="100" w:beforeAutospacing="1" w:after="100" w:afterAutospacing="1" w:line="240" w:lineRule="exact"/>
                                    <w:ind w:leftChars="150" w:left="360"/>
                                    <w:rPr>
                                      <w:rFonts w:ascii="標楷體" w:eastAsia="標楷體" w:hAnsi="標楷體" w:cs="標楷體"/>
                                      <w:color w:val="000000"/>
                                      <w:spacing w:val="-8"/>
                                      <w:kern w:val="0"/>
                                      <w:sz w:val="20"/>
                                    </w:rPr>
                                  </w:pPr>
                                  <w:r>
                                    <w:rPr>
                                      <w:rFonts w:ascii="標楷體" w:eastAsia="標楷體" w:hAnsi="標楷體" w:cs="標楷體" w:hint="eastAsia"/>
                                      <w:color w:val="000000"/>
                                      <w:spacing w:val="-8"/>
                                      <w:kern w:val="0"/>
                                      <w:sz w:val="20"/>
                                    </w:rPr>
                                    <w:t>3</w:t>
                                  </w:r>
                                  <w:r>
                                    <w:rPr>
                                      <w:rFonts w:ascii="標楷體" w:eastAsia="標楷體" w:hAnsi="標楷體" w:cs="標楷體"/>
                                      <w:color w:val="000000"/>
                                      <w:spacing w:val="-8"/>
                                      <w:kern w:val="0"/>
                                      <w:sz w:val="20"/>
                                    </w:rPr>
                                    <w:t>.</w:t>
                                  </w:r>
                                  <w:r w:rsidRPr="00601B50">
                                    <w:rPr>
                                      <w:rFonts w:ascii="標楷體" w:eastAsia="標楷體" w:hAnsi="標楷體" w:cs="標楷體" w:hint="eastAsia"/>
                                      <w:color w:val="000000"/>
                                      <w:spacing w:val="-8"/>
                                      <w:kern w:val="0"/>
                                      <w:sz w:val="20"/>
                                    </w:rPr>
                                    <w:t>非營業特種基金舉借債務餘額</w:t>
                                  </w:r>
                                </w:p>
                              </w:tc>
                              <w:tc>
                                <w:tcPr>
                                  <w:tcW w:w="1153" w:type="dxa"/>
                                  <w:tcBorders>
                                    <w:top w:val="nil"/>
                                    <w:bottom w:val="single" w:sz="4" w:space="0" w:color="auto"/>
                                  </w:tcBorders>
                                </w:tcPr>
                                <w:p w14:paraId="1C23DC7A"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hint="eastAsia"/>
                                      <w:b/>
                                      <w:color w:val="000000"/>
                                      <w:spacing w:val="-4"/>
                                      <w:kern w:val="0"/>
                                      <w:sz w:val="20"/>
                                    </w:rPr>
                                    <w:t>43</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400</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000</w:t>
                                  </w:r>
                                </w:p>
                              </w:tc>
                              <w:tc>
                                <w:tcPr>
                                  <w:tcW w:w="1140" w:type="dxa"/>
                                  <w:tcBorders>
                                    <w:top w:val="nil"/>
                                    <w:bottom w:val="single" w:sz="4" w:space="0" w:color="auto"/>
                                  </w:tcBorders>
                                </w:tcPr>
                                <w:p w14:paraId="26CDEED7"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single" w:sz="4" w:space="0" w:color="auto"/>
                                  </w:tcBorders>
                                </w:tcPr>
                                <w:p w14:paraId="455082A0"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0" w:type="dxa"/>
                                  <w:tcBorders>
                                    <w:top w:val="nil"/>
                                    <w:bottom w:val="single" w:sz="4" w:space="0" w:color="auto"/>
                                  </w:tcBorders>
                                </w:tcPr>
                                <w:p w14:paraId="3CB009C5"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single" w:sz="4" w:space="0" w:color="auto"/>
                                  </w:tcBorders>
                                </w:tcPr>
                                <w:p w14:paraId="487395A5" w14:textId="77777777" w:rsidR="00D8296A" w:rsidRPr="001F0E51"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Cs/>
                                      <w:color w:val="000000"/>
                                      <w:spacing w:val="-8"/>
                                      <w:kern w:val="0"/>
                                      <w:sz w:val="20"/>
                                    </w:rPr>
                                  </w:pPr>
                                  <w:r>
                                    <w:rPr>
                                      <w:rFonts w:ascii="標楷體" w:eastAsia="標楷體" w:hAnsi="標楷體" w:cs="標楷體" w:hint="eastAsia"/>
                                      <w:bCs/>
                                      <w:color w:val="000000"/>
                                      <w:spacing w:val="-4"/>
                                      <w:kern w:val="0"/>
                                      <w:sz w:val="20"/>
                                    </w:rPr>
                                    <w:t>43</w:t>
                                  </w:r>
                                  <w:r w:rsidRPr="001F0E51">
                                    <w:rPr>
                                      <w:rFonts w:ascii="標楷體" w:eastAsia="標楷體" w:hAnsi="標楷體" w:cs="標楷體"/>
                                      <w:bCs/>
                                      <w:color w:val="000000"/>
                                      <w:spacing w:val="-4"/>
                                      <w:kern w:val="0"/>
                                      <w:sz w:val="20"/>
                                    </w:rPr>
                                    <w:t>,</w:t>
                                  </w:r>
                                  <w:r>
                                    <w:rPr>
                                      <w:rFonts w:ascii="標楷體" w:eastAsia="標楷體" w:hAnsi="標楷體" w:cs="標楷體" w:hint="eastAsia"/>
                                      <w:bCs/>
                                      <w:color w:val="000000"/>
                                      <w:spacing w:val="-4"/>
                                      <w:kern w:val="0"/>
                                      <w:sz w:val="20"/>
                                    </w:rPr>
                                    <w:t>400</w:t>
                                  </w:r>
                                  <w:r w:rsidRPr="001F0E51">
                                    <w:rPr>
                                      <w:rFonts w:ascii="標楷體" w:eastAsia="標楷體" w:hAnsi="標楷體" w:cs="標楷體"/>
                                      <w:bCs/>
                                      <w:color w:val="000000"/>
                                      <w:spacing w:val="-4"/>
                                      <w:kern w:val="0"/>
                                      <w:sz w:val="20"/>
                                    </w:rPr>
                                    <w:t>,</w:t>
                                  </w:r>
                                  <w:r>
                                    <w:rPr>
                                      <w:rFonts w:ascii="標楷體" w:eastAsia="標楷體" w:hAnsi="標楷體" w:cs="標楷體" w:hint="eastAsia"/>
                                      <w:bCs/>
                                      <w:color w:val="000000"/>
                                      <w:spacing w:val="-4"/>
                                      <w:kern w:val="0"/>
                                      <w:sz w:val="20"/>
                                    </w:rPr>
                                    <w:t>000</w:t>
                                  </w:r>
                                </w:p>
                              </w:tc>
                              <w:tc>
                                <w:tcPr>
                                  <w:tcW w:w="1140" w:type="dxa"/>
                                  <w:tcBorders>
                                    <w:top w:val="nil"/>
                                    <w:bottom w:val="single" w:sz="4" w:space="0" w:color="auto"/>
                                  </w:tcBorders>
                                </w:tcPr>
                                <w:p w14:paraId="1540B4EF"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4" w:type="dxa"/>
                                  <w:tcBorders>
                                    <w:top w:val="nil"/>
                                    <w:bottom w:val="single" w:sz="4" w:space="0" w:color="auto"/>
                                  </w:tcBorders>
                                </w:tcPr>
                                <w:p w14:paraId="6E69EE11"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r>
                            <w:tr w:rsidR="00DA1EFB" w:rsidRPr="0032022A" w14:paraId="5F635478" w14:textId="77777777" w:rsidTr="00DA1EFB">
                              <w:trPr>
                                <w:trHeight w:val="429"/>
                                <w:jc w:val="center"/>
                              </w:trPr>
                              <w:tc>
                                <w:tcPr>
                                  <w:tcW w:w="10086" w:type="dxa"/>
                                  <w:gridSpan w:val="8"/>
                                  <w:tcBorders>
                                    <w:top w:val="single" w:sz="4" w:space="0" w:color="auto"/>
                                    <w:left w:val="nil"/>
                                    <w:bottom w:val="nil"/>
                                    <w:right w:val="nil"/>
                                  </w:tcBorders>
                                </w:tcPr>
                                <w:p w14:paraId="34FBFC0D" w14:textId="77777777" w:rsidR="00DA1EFB" w:rsidRPr="00601B50" w:rsidRDefault="00DA1EFB" w:rsidP="009617CA">
                                  <w:pPr>
                                    <w:autoSpaceDE w:val="0"/>
                                    <w:autoSpaceDN w:val="0"/>
                                    <w:adjustRightInd w:val="0"/>
                                    <w:spacing w:before="6" w:line="260" w:lineRule="exact"/>
                                    <w:ind w:left="486" w:hangingChars="270" w:hanging="486"/>
                                    <w:jc w:val="both"/>
                                    <w:rPr>
                                      <w:rFonts w:ascii="標楷體" w:eastAsia="標楷體" w:hAnsi="Calibri" w:cs="標楷體"/>
                                      <w:color w:val="000000"/>
                                      <w:kern w:val="0"/>
                                      <w:sz w:val="18"/>
                                      <w:szCs w:val="18"/>
                                    </w:rPr>
                                  </w:pPr>
                                  <w:r w:rsidRPr="00601B50">
                                    <w:rPr>
                                      <w:rFonts w:ascii="標楷體" w:eastAsia="標楷體" w:hAnsi="Calibri" w:cs="標楷體" w:hint="eastAsia"/>
                                      <w:color w:val="000000"/>
                                      <w:kern w:val="0"/>
                                      <w:sz w:val="18"/>
                                      <w:szCs w:val="18"/>
                                    </w:rPr>
                                    <w:t>註：</w:t>
                                  </w:r>
                                  <w:r w:rsidRPr="00601B50">
                                    <w:rPr>
                                      <w:rFonts w:ascii="標楷體" w:eastAsia="標楷體" w:hAnsi="Calibri" w:cs="標楷體"/>
                                      <w:color w:val="000000"/>
                                      <w:kern w:val="0"/>
                                      <w:sz w:val="18"/>
                                      <w:szCs w:val="18"/>
                                    </w:rPr>
                                    <w:t>1.</w:t>
                                  </w:r>
                                  <w:r w:rsidRPr="00601B50">
                                    <w:rPr>
                                      <w:rFonts w:ascii="標楷體" w:eastAsia="標楷體" w:hAnsi="Calibri" w:cs="標楷體" w:hint="eastAsia"/>
                                      <w:color w:val="000000"/>
                                      <w:kern w:val="0"/>
                                      <w:sz w:val="18"/>
                                      <w:szCs w:val="18"/>
                                    </w:rPr>
                                    <w:t>本表數據為審定數，</w:t>
                                  </w:r>
                                  <w:r w:rsidRPr="00601B50">
                                    <w:rPr>
                                      <w:rFonts w:ascii="標楷體" w:eastAsia="標楷體" w:hAnsi="Calibri" w:cs="標楷體"/>
                                      <w:color w:val="000000"/>
                                      <w:kern w:val="0"/>
                                      <w:sz w:val="18"/>
                                      <w:szCs w:val="18"/>
                                    </w:rPr>
                                    <w:t>1</w:t>
                                  </w:r>
                                  <w:r w:rsidRPr="00601B50">
                                    <w:rPr>
                                      <w:rFonts w:ascii="標楷體" w:eastAsia="標楷體" w:hAnsi="Calibri" w:cs="標楷體" w:hint="eastAsia"/>
                                      <w:color w:val="000000"/>
                                      <w:kern w:val="0"/>
                                      <w:sz w:val="18"/>
                                      <w:szCs w:val="18"/>
                                    </w:rPr>
                                    <w:t>年以上非自償性債務餘額1,</w:t>
                                  </w:r>
                                  <w:r>
                                    <w:rPr>
                                      <w:rFonts w:ascii="標楷體" w:eastAsia="標楷體" w:hAnsi="Calibri" w:cs="標楷體" w:hint="eastAsia"/>
                                      <w:color w:val="000000"/>
                                      <w:kern w:val="0"/>
                                      <w:sz w:val="18"/>
                                      <w:szCs w:val="18"/>
                                    </w:rPr>
                                    <w:t>169</w:t>
                                  </w:r>
                                  <w:r w:rsidRPr="00601B50">
                                    <w:rPr>
                                      <w:rFonts w:ascii="標楷體" w:eastAsia="標楷體" w:hAnsi="Calibri" w:cs="標楷體" w:hint="eastAsia"/>
                                      <w:color w:val="000000"/>
                                      <w:kern w:val="0"/>
                                      <w:sz w:val="18"/>
                                      <w:szCs w:val="18"/>
                                    </w:rPr>
                                    <w:t>億</w:t>
                                  </w:r>
                                  <w:r>
                                    <w:rPr>
                                      <w:rFonts w:ascii="標楷體" w:eastAsia="標楷體" w:hAnsi="Calibri" w:cs="標楷體" w:hint="eastAsia"/>
                                      <w:color w:val="000000"/>
                                      <w:kern w:val="0"/>
                                      <w:sz w:val="18"/>
                                      <w:szCs w:val="18"/>
                                    </w:rPr>
                                    <w:t>1</w:t>
                                  </w:r>
                                  <w:r w:rsidRPr="00601B50">
                                    <w:rPr>
                                      <w:rFonts w:ascii="標楷體" w:eastAsia="標楷體" w:hAnsi="Calibri" w:cs="標楷體" w:hint="eastAsia"/>
                                      <w:color w:val="000000"/>
                                      <w:kern w:val="0"/>
                                      <w:sz w:val="18"/>
                                      <w:szCs w:val="18"/>
                                    </w:rPr>
                                    <w:t>,</w:t>
                                  </w:r>
                                  <w:r>
                                    <w:rPr>
                                      <w:rFonts w:ascii="標楷體" w:eastAsia="標楷體" w:hAnsi="Calibri" w:cs="標楷體" w:hint="eastAsia"/>
                                      <w:color w:val="000000"/>
                                      <w:kern w:val="0"/>
                                      <w:sz w:val="18"/>
                                      <w:szCs w:val="18"/>
                                    </w:rPr>
                                    <w:t>340</w:t>
                                  </w:r>
                                  <w:r w:rsidRPr="00601B50">
                                    <w:rPr>
                                      <w:rFonts w:ascii="標楷體" w:eastAsia="標楷體" w:hAnsi="Calibri" w:cs="標楷體" w:hint="eastAsia"/>
                                      <w:color w:val="000000"/>
                                      <w:kern w:val="0"/>
                                      <w:sz w:val="18"/>
                                      <w:szCs w:val="18"/>
                                    </w:rPr>
                                    <w:t>萬餘元，包括實際數</w:t>
                                  </w:r>
                                  <w:r>
                                    <w:rPr>
                                      <w:rFonts w:ascii="標楷體" w:eastAsia="標楷體" w:hAnsi="Calibri" w:cs="標楷體" w:hint="eastAsia"/>
                                      <w:color w:val="000000"/>
                                      <w:kern w:val="0"/>
                                      <w:sz w:val="18"/>
                                      <w:szCs w:val="18"/>
                                    </w:rPr>
                                    <w:t>624</w:t>
                                  </w:r>
                                  <w:r w:rsidRPr="00601B50">
                                    <w:rPr>
                                      <w:rFonts w:ascii="標楷體" w:eastAsia="標楷體" w:hAnsi="Calibri" w:cs="標楷體" w:hint="eastAsia"/>
                                      <w:color w:val="000000"/>
                                      <w:kern w:val="0"/>
                                      <w:sz w:val="18"/>
                                      <w:szCs w:val="18"/>
                                    </w:rPr>
                                    <w:t>億元</w:t>
                                  </w:r>
                                  <w:r>
                                    <w:rPr>
                                      <w:rFonts w:ascii="標楷體" w:eastAsia="標楷體" w:hAnsi="Calibri" w:cs="標楷體" w:hint="eastAsia"/>
                                      <w:color w:val="000000"/>
                                      <w:kern w:val="0"/>
                                      <w:sz w:val="18"/>
                                      <w:szCs w:val="18"/>
                                    </w:rPr>
                                    <w:t>，加計賒借收入</w:t>
                                  </w:r>
                                  <w:r w:rsidRPr="00601B50">
                                    <w:rPr>
                                      <w:rFonts w:ascii="標楷體" w:eastAsia="標楷體" w:hAnsi="Calibri" w:cs="標楷體" w:hint="eastAsia"/>
                                      <w:color w:val="000000"/>
                                      <w:kern w:val="0"/>
                                      <w:sz w:val="18"/>
                                      <w:szCs w:val="18"/>
                                    </w:rPr>
                                    <w:t>保留數</w:t>
                                  </w:r>
                                  <w:r>
                                    <w:rPr>
                                      <w:rFonts w:ascii="標楷體" w:eastAsia="標楷體" w:hAnsi="Calibri" w:cs="標楷體" w:hint="eastAsia"/>
                                      <w:color w:val="000000"/>
                                      <w:kern w:val="0"/>
                                      <w:sz w:val="18"/>
                                      <w:szCs w:val="18"/>
                                    </w:rPr>
                                    <w:t>565</w:t>
                                  </w:r>
                                  <w:r w:rsidRPr="00601B50">
                                    <w:rPr>
                                      <w:rFonts w:ascii="標楷體" w:eastAsia="標楷體" w:hAnsi="Calibri" w:cs="標楷體" w:hint="eastAsia"/>
                                      <w:color w:val="000000"/>
                                      <w:kern w:val="0"/>
                                      <w:sz w:val="18"/>
                                      <w:szCs w:val="18"/>
                                    </w:rPr>
                                    <w:t>億</w:t>
                                  </w:r>
                                  <w:r>
                                    <w:rPr>
                                      <w:rFonts w:ascii="標楷體" w:eastAsia="標楷體" w:hAnsi="Calibri" w:cs="標楷體" w:hint="eastAsia"/>
                                      <w:color w:val="000000"/>
                                      <w:kern w:val="0"/>
                                      <w:sz w:val="18"/>
                                      <w:szCs w:val="18"/>
                                    </w:rPr>
                                    <w:t>1</w:t>
                                  </w:r>
                                  <w:r w:rsidRPr="00601B50">
                                    <w:rPr>
                                      <w:rFonts w:ascii="標楷體" w:eastAsia="標楷體" w:hAnsi="Calibri" w:cs="標楷體" w:hint="eastAsia"/>
                                      <w:color w:val="000000"/>
                                      <w:kern w:val="0"/>
                                      <w:sz w:val="18"/>
                                      <w:szCs w:val="18"/>
                                    </w:rPr>
                                    <w:t>,</w:t>
                                  </w:r>
                                  <w:r>
                                    <w:rPr>
                                      <w:rFonts w:ascii="標楷體" w:eastAsia="標楷體" w:hAnsi="Calibri" w:cs="標楷體" w:hint="eastAsia"/>
                                      <w:color w:val="000000"/>
                                      <w:kern w:val="0"/>
                                      <w:sz w:val="18"/>
                                      <w:szCs w:val="18"/>
                                    </w:rPr>
                                    <w:t>340</w:t>
                                  </w:r>
                                  <w:r w:rsidRPr="00601B50">
                                    <w:rPr>
                                      <w:rFonts w:ascii="標楷體" w:eastAsia="標楷體" w:hAnsi="Calibri" w:cs="標楷體" w:hint="eastAsia"/>
                                      <w:color w:val="000000"/>
                                      <w:kern w:val="0"/>
                                      <w:sz w:val="18"/>
                                      <w:szCs w:val="18"/>
                                    </w:rPr>
                                    <w:t>萬餘元</w:t>
                                  </w:r>
                                  <w:r>
                                    <w:rPr>
                                      <w:rFonts w:ascii="標楷體" w:eastAsia="標楷體" w:hAnsi="Calibri" w:cs="標楷體" w:hint="eastAsia"/>
                                      <w:color w:val="000000"/>
                                      <w:kern w:val="0"/>
                                      <w:sz w:val="18"/>
                                      <w:szCs w:val="18"/>
                                    </w:rPr>
                                    <w:t>扣除債務償還保留數20億元之淨額</w:t>
                                  </w:r>
                                  <w:r w:rsidRPr="00601B50">
                                    <w:rPr>
                                      <w:rFonts w:ascii="標楷體" w:eastAsia="標楷體" w:hAnsi="Calibri" w:cs="標楷體" w:hint="eastAsia"/>
                                      <w:color w:val="000000"/>
                                      <w:kern w:val="0"/>
                                      <w:sz w:val="18"/>
                                      <w:szCs w:val="18"/>
                                    </w:rPr>
                                    <w:t>。</w:t>
                                  </w:r>
                                  <w:r w:rsidRPr="00601B50">
                                    <w:rPr>
                                      <w:rFonts w:ascii="標楷體" w:eastAsia="標楷體" w:hAnsi="Calibri" w:cs="標楷體"/>
                                      <w:color w:val="000000"/>
                                      <w:kern w:val="0"/>
                                      <w:sz w:val="18"/>
                                      <w:szCs w:val="18"/>
                                    </w:rPr>
                                    <w:t xml:space="preserve"> </w:t>
                                  </w:r>
                                </w:p>
                                <w:p w14:paraId="7681749B" w14:textId="48F45AE1" w:rsidR="00DA1EFB" w:rsidRPr="00DA1EFB" w:rsidRDefault="00DA1EFB" w:rsidP="009617CA">
                                  <w:pPr>
                                    <w:autoSpaceDE w:val="0"/>
                                    <w:autoSpaceDN w:val="0"/>
                                    <w:adjustRightInd w:val="0"/>
                                    <w:spacing w:line="260" w:lineRule="exact"/>
                                    <w:ind w:firstLineChars="169" w:firstLine="304"/>
                                    <w:jc w:val="both"/>
                                    <w:rPr>
                                      <w:rFonts w:ascii="標楷體" w:eastAsia="標楷體" w:hAnsi="Calibri" w:cs="標楷體"/>
                                      <w:color w:val="000000"/>
                                      <w:kern w:val="0"/>
                                      <w:sz w:val="18"/>
                                      <w:szCs w:val="18"/>
                                    </w:rPr>
                                  </w:pPr>
                                  <w:r w:rsidRPr="00601B50">
                                    <w:rPr>
                                      <w:rFonts w:ascii="標楷體" w:eastAsia="標楷體" w:hAnsi="Calibri" w:cs="標楷體" w:hint="eastAsia"/>
                                      <w:color w:val="000000"/>
                                      <w:kern w:val="0"/>
                                      <w:sz w:val="18"/>
                                      <w:szCs w:val="18"/>
                                    </w:rPr>
                                    <w:t>2</w:t>
                                  </w:r>
                                  <w:r w:rsidRPr="00601B50">
                                    <w:rPr>
                                      <w:rFonts w:ascii="標楷體" w:eastAsia="標楷體" w:hAnsi="Calibri" w:cs="標楷體"/>
                                      <w:color w:val="000000"/>
                                      <w:kern w:val="0"/>
                                      <w:sz w:val="18"/>
                                      <w:szCs w:val="18"/>
                                    </w:rPr>
                                    <w:t>.</w:t>
                                  </w:r>
                                  <w:r w:rsidRPr="00601B50">
                                    <w:rPr>
                                      <w:rFonts w:ascii="標楷體" w:eastAsia="標楷體" w:hAnsi="Calibri" w:cs="標楷體" w:hint="eastAsia"/>
                                      <w:color w:val="000000"/>
                                      <w:kern w:val="0"/>
                                      <w:sz w:val="18"/>
                                      <w:szCs w:val="18"/>
                                    </w:rPr>
                                    <w:t>行政院主計總處11</w:t>
                                  </w:r>
                                  <w:r>
                                    <w:rPr>
                                      <w:rFonts w:ascii="標楷體" w:eastAsia="標楷體" w:hAnsi="Calibri" w:cs="標楷體" w:hint="eastAsia"/>
                                      <w:color w:val="000000"/>
                                      <w:kern w:val="0"/>
                                      <w:sz w:val="18"/>
                                      <w:szCs w:val="18"/>
                                    </w:rPr>
                                    <w:t>5</w:t>
                                  </w:r>
                                  <w:r w:rsidRPr="00601B50">
                                    <w:rPr>
                                      <w:rFonts w:ascii="標楷體" w:eastAsia="標楷體" w:hAnsi="Calibri" w:cs="標楷體" w:hint="eastAsia"/>
                                      <w:color w:val="000000"/>
                                      <w:kern w:val="0"/>
                                      <w:sz w:val="18"/>
                                      <w:szCs w:val="18"/>
                                    </w:rPr>
                                    <w:t>年5月</w:t>
                                  </w:r>
                                  <w:r>
                                    <w:rPr>
                                      <w:rFonts w:ascii="標楷體" w:eastAsia="標楷體" w:hAnsi="Calibri" w:cs="標楷體" w:hint="eastAsia"/>
                                      <w:color w:val="000000"/>
                                      <w:kern w:val="0"/>
                                      <w:sz w:val="18"/>
                                      <w:szCs w:val="18"/>
                                    </w:rPr>
                                    <w:t>29</w:t>
                                  </w:r>
                                  <w:r w:rsidRPr="00601B50">
                                    <w:rPr>
                                      <w:rFonts w:ascii="標楷體" w:eastAsia="標楷體" w:hAnsi="Calibri" w:cs="標楷體" w:hint="eastAsia"/>
                                      <w:color w:val="000000"/>
                                      <w:kern w:val="0"/>
                                      <w:sz w:val="18"/>
                                      <w:szCs w:val="18"/>
                                    </w:rPr>
                                    <w:t>日公布之1</w:t>
                                  </w:r>
                                  <w:r w:rsidRPr="00601B50">
                                    <w:rPr>
                                      <w:rFonts w:ascii="標楷體" w:eastAsia="標楷體" w:hAnsi="Calibri" w:cs="標楷體"/>
                                      <w:color w:val="000000"/>
                                      <w:kern w:val="0"/>
                                      <w:sz w:val="18"/>
                                      <w:szCs w:val="18"/>
                                    </w:rPr>
                                    <w:t>1</w:t>
                                  </w:r>
                                  <w:r>
                                    <w:rPr>
                                      <w:rFonts w:ascii="標楷體" w:eastAsia="標楷體" w:hAnsi="Calibri" w:cs="標楷體" w:hint="eastAsia"/>
                                      <w:color w:val="000000"/>
                                      <w:kern w:val="0"/>
                                      <w:sz w:val="18"/>
                                      <w:szCs w:val="18"/>
                                    </w:rPr>
                                    <w:t>4</w:t>
                                  </w:r>
                                  <w:r w:rsidRPr="00601B50">
                                    <w:rPr>
                                      <w:rFonts w:ascii="標楷體" w:eastAsia="標楷體" w:hAnsi="Calibri" w:cs="標楷體" w:hint="eastAsia"/>
                                      <w:color w:val="000000"/>
                                      <w:kern w:val="0"/>
                                      <w:sz w:val="18"/>
                                      <w:szCs w:val="18"/>
                                    </w:rPr>
                                    <w:t>年度GDP及前3年度GDP平均數為</w:t>
                                  </w:r>
                                  <w:r>
                                    <w:rPr>
                                      <w:rFonts w:ascii="標楷體" w:eastAsia="標楷體" w:hAnsi="Calibri" w:cs="標楷體" w:hint="eastAsia"/>
                                      <w:color w:val="000000"/>
                                      <w:kern w:val="0"/>
                                      <w:sz w:val="18"/>
                                      <w:szCs w:val="18"/>
                                    </w:rPr>
                                    <w:t>28</w:t>
                                  </w:r>
                                  <w:r w:rsidRPr="00601B50">
                                    <w:rPr>
                                      <w:rFonts w:ascii="標楷體" w:eastAsia="標楷體" w:hAnsi="Calibri" w:cs="標楷體" w:hint="eastAsia"/>
                                      <w:color w:val="000000"/>
                                      <w:kern w:val="0"/>
                                      <w:sz w:val="18"/>
                                      <w:szCs w:val="18"/>
                                    </w:rPr>
                                    <w:t>兆</w:t>
                                  </w:r>
                                  <w:r>
                                    <w:rPr>
                                      <w:rFonts w:ascii="標楷體" w:eastAsia="標楷體" w:hAnsi="Calibri" w:cs="標楷體" w:hint="eastAsia"/>
                                      <w:color w:val="000000"/>
                                      <w:kern w:val="0"/>
                                      <w:sz w:val="18"/>
                                      <w:szCs w:val="18"/>
                                    </w:rPr>
                                    <w:t>7</w:t>
                                  </w:r>
                                  <w:r w:rsidRPr="00601B50">
                                    <w:rPr>
                                      <w:rFonts w:ascii="標楷體" w:eastAsia="標楷體" w:hAnsi="Calibri" w:cs="標楷體"/>
                                      <w:color w:val="000000"/>
                                      <w:kern w:val="0"/>
                                      <w:sz w:val="18"/>
                                      <w:szCs w:val="18"/>
                                    </w:rPr>
                                    <w:t>,</w:t>
                                  </w:r>
                                  <w:r>
                                    <w:rPr>
                                      <w:rFonts w:ascii="標楷體" w:eastAsia="標楷體" w:hAnsi="Calibri" w:cs="標楷體" w:hint="eastAsia"/>
                                      <w:color w:val="000000"/>
                                      <w:kern w:val="0"/>
                                      <w:sz w:val="18"/>
                                      <w:szCs w:val="18"/>
                                    </w:rPr>
                                    <w:t>151</w:t>
                                  </w:r>
                                  <w:r w:rsidRPr="00601B50">
                                    <w:rPr>
                                      <w:rFonts w:ascii="標楷體" w:eastAsia="標楷體" w:hAnsi="Calibri" w:cs="標楷體" w:hint="eastAsia"/>
                                      <w:color w:val="000000"/>
                                      <w:kern w:val="0"/>
                                      <w:sz w:val="18"/>
                                      <w:szCs w:val="18"/>
                                    </w:rPr>
                                    <w:t>億餘元</w:t>
                                  </w:r>
                                  <w:r w:rsidRPr="00601B50">
                                    <w:rPr>
                                      <w:rFonts w:ascii="標楷體" w:eastAsia="標楷體" w:hAnsi="標楷體" w:cs="標楷體" w:hint="eastAsia"/>
                                      <w:color w:val="000000"/>
                                      <w:kern w:val="0"/>
                                      <w:sz w:val="18"/>
                                      <w:szCs w:val="18"/>
                                    </w:rPr>
                                    <w:t>、</w:t>
                                  </w:r>
                                  <w:r>
                                    <w:rPr>
                                      <w:rFonts w:ascii="標楷體" w:eastAsia="標楷體" w:hAnsi="標楷體" w:cs="標楷體" w:hint="eastAsia"/>
                                      <w:color w:val="000000"/>
                                      <w:kern w:val="0"/>
                                      <w:sz w:val="18"/>
                                      <w:szCs w:val="18"/>
                                    </w:rPr>
                                    <w:t>24</w:t>
                                  </w:r>
                                  <w:r w:rsidRPr="00601B50">
                                    <w:rPr>
                                      <w:rFonts w:ascii="標楷體" w:eastAsia="標楷體" w:hAnsi="Calibri" w:cs="標楷體" w:hint="eastAsia"/>
                                      <w:color w:val="000000"/>
                                      <w:kern w:val="0"/>
                                      <w:sz w:val="18"/>
                                      <w:szCs w:val="18"/>
                                    </w:rPr>
                                    <w:t>兆</w:t>
                                  </w:r>
                                  <w:r>
                                    <w:rPr>
                                      <w:rFonts w:ascii="標楷體" w:eastAsia="標楷體" w:hAnsi="Calibri" w:cs="標楷體" w:hint="eastAsia"/>
                                      <w:color w:val="000000"/>
                                      <w:kern w:val="0"/>
                                      <w:sz w:val="18"/>
                                      <w:szCs w:val="18"/>
                                    </w:rPr>
                                    <w:t>519</w:t>
                                  </w:r>
                                  <w:r w:rsidRPr="00601B50">
                                    <w:rPr>
                                      <w:rFonts w:ascii="標楷體" w:eastAsia="標楷體" w:hAnsi="Calibri" w:cs="標楷體" w:hint="eastAsia"/>
                                      <w:color w:val="000000"/>
                                      <w:kern w:val="0"/>
                                      <w:sz w:val="18"/>
                                      <w:szCs w:val="18"/>
                                    </w:rPr>
                                    <w:t>億餘元。</w:t>
                                  </w:r>
                                </w:p>
                              </w:tc>
                            </w:tr>
                          </w:tbl>
                          <w:p w14:paraId="4D28ECAA" w14:textId="614F534F" w:rsidR="00D8296A" w:rsidRPr="00601B50" w:rsidRDefault="00D8296A" w:rsidP="00317868">
                            <w:pPr>
                              <w:autoSpaceDE w:val="0"/>
                              <w:autoSpaceDN w:val="0"/>
                              <w:adjustRightInd w:val="0"/>
                              <w:spacing w:before="12" w:line="280" w:lineRule="exact"/>
                              <w:jc w:val="both"/>
                              <w:rPr>
                                <w:rFonts w:ascii="標楷體" w:eastAsia="標楷體" w:hAnsi="Calibri" w:cs="標楷體"/>
                                <w:color w:val="000000"/>
                                <w:kern w:val="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51EA4B" id="_x0000_s1029" type="#_x0000_t202" style="position:absolute;left:0;text-align:left;margin-left:-18.2pt;margin-top:380.35pt;width:540pt;height:318.85pt;z-index:-251644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" o:allowoverlap="f" stroked="f">
                <v:textbox>
                  <w:txbxContent>
                    <w:p w14:paraId="3BCB5EA9" w14:textId="77777777" w:rsidR="00D8296A" w:rsidRPr="00601B50" w:rsidRDefault="00D8296A" w:rsidP="009C4FCF">
                      <w:pPr>
                        <w:autoSpaceDE w:val="0"/>
                        <w:autoSpaceDN w:val="0"/>
                        <w:adjustRightInd w:val="0"/>
                        <w:spacing w:line="320" w:lineRule="exact"/>
                        <w:jc w:val="center"/>
                        <w:rPr>
                          <w:rFonts w:ascii="標楷體" w:eastAsia="標楷體" w:hAnsi="Calibri" w:cs="標楷體"/>
                          <w:b/>
                          <w:color w:val="000000"/>
                          <w:kern w:val="0"/>
                          <w:szCs w:val="24"/>
                        </w:rPr>
                      </w:pPr>
                      <w:r w:rsidRPr="00601B50">
                        <w:rPr>
                          <w:rFonts w:ascii="標楷體" w:eastAsia="標楷體" w:hAnsi="Calibri" w:cs="標楷體" w:hint="eastAsia"/>
                          <w:b/>
                          <w:color w:val="000000"/>
                          <w:kern w:val="0"/>
                          <w:szCs w:val="24"/>
                        </w:rPr>
                        <w:t>表</w:t>
                      </w:r>
                      <w:r>
                        <w:rPr>
                          <w:rFonts w:ascii="標楷體" w:eastAsia="標楷體" w:hAnsi="Calibri" w:cs="標楷體" w:hint="eastAsia"/>
                          <w:b/>
                          <w:color w:val="000000"/>
                          <w:kern w:val="0"/>
                          <w:szCs w:val="24"/>
                        </w:rPr>
                        <w:t>1</w:t>
                      </w:r>
                      <w:r w:rsidRPr="00601B50">
                        <w:rPr>
                          <w:rFonts w:ascii="標楷體" w:eastAsia="標楷體" w:hAnsi="Calibri" w:cs="標楷體" w:hint="eastAsia"/>
                          <w:b/>
                          <w:color w:val="000000"/>
                          <w:kern w:val="0"/>
                          <w:szCs w:val="24"/>
                        </w:rPr>
                        <w:t xml:space="preserve">　</w:t>
                      </w:r>
                      <w:r w:rsidRPr="00601B50">
                        <w:rPr>
                          <w:rFonts w:ascii="標楷體" w:eastAsia="標楷體" w:hAnsi="Calibri" w:cs="標楷體"/>
                          <w:b/>
                          <w:color w:val="000000"/>
                          <w:kern w:val="0"/>
                          <w:szCs w:val="24"/>
                        </w:rPr>
                        <w:t>11</w:t>
                      </w:r>
                      <w:r>
                        <w:rPr>
                          <w:rFonts w:ascii="標楷體" w:eastAsia="標楷體" w:hAnsi="Calibri" w:cs="標楷體" w:hint="eastAsia"/>
                          <w:b/>
                          <w:color w:val="000000"/>
                          <w:kern w:val="0"/>
                          <w:szCs w:val="24"/>
                        </w:rPr>
                        <w:t>4</w:t>
                      </w:r>
                      <w:r w:rsidRPr="00601B50">
                        <w:rPr>
                          <w:rFonts w:ascii="標楷體" w:eastAsia="標楷體" w:hAnsi="Calibri" w:cs="標楷體" w:hint="eastAsia"/>
                          <w:b/>
                          <w:color w:val="000000"/>
                          <w:kern w:val="0"/>
                          <w:szCs w:val="24"/>
                        </w:rPr>
                        <w:t>年底臺北市政府舉借債務餘額情形</w:t>
                      </w:r>
                    </w:p>
                    <w:p w14:paraId="03FB5962" w14:textId="77777777" w:rsidR="00D8296A" w:rsidRPr="00601B50" w:rsidRDefault="00D8296A" w:rsidP="00140AD5">
                      <w:pPr>
                        <w:autoSpaceDE w:val="0"/>
                        <w:autoSpaceDN w:val="0"/>
                        <w:adjustRightInd w:val="0"/>
                        <w:spacing w:beforeLines="20" w:before="72" w:afterLines="20" w:after="72" w:line="400" w:lineRule="exact"/>
                        <w:ind w:rightChars="-100" w:right="-240"/>
                        <w:jc w:val="center"/>
                        <w:rPr>
                          <w:rFonts w:ascii="標楷體" w:eastAsia="標楷體" w:hAnsi="Calibri" w:cs="標楷體"/>
                          <w:color w:val="000000"/>
                          <w:kern w:val="0"/>
                          <w:sz w:val="20"/>
                        </w:rPr>
                      </w:pPr>
                      <w:r w:rsidRPr="00601B50">
                        <w:rPr>
                          <w:rFonts w:ascii="標楷體" w:eastAsia="標楷體" w:hAnsi="Calibri" w:cs="標楷體" w:hint="eastAsia"/>
                          <w:color w:val="000000"/>
                          <w:kern w:val="0"/>
                          <w:sz w:val="20"/>
                        </w:rPr>
                        <w:t xml:space="preserve"> </w:t>
                      </w:r>
                      <w:r w:rsidRPr="00601B50">
                        <w:rPr>
                          <w:rFonts w:ascii="標楷體" w:eastAsia="標楷體" w:hAnsi="Calibri" w:cs="標楷體"/>
                          <w:color w:val="000000"/>
                          <w:kern w:val="0"/>
                          <w:sz w:val="20"/>
                        </w:rPr>
                        <w:t xml:space="preserve">                                                                                 </w:t>
                      </w:r>
                      <w:r w:rsidRPr="00601B50">
                        <w:rPr>
                          <w:rFonts w:ascii="標楷體" w:eastAsia="標楷體" w:hAnsi="Calibri" w:cs="標楷體" w:hint="eastAsia"/>
                          <w:color w:val="000000"/>
                          <w:kern w:val="0"/>
                          <w:sz w:val="20"/>
                        </w:rPr>
                        <w:t>單位：新臺幣千元</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1153"/>
                        <w:gridCol w:w="1140"/>
                        <w:gridCol w:w="1140"/>
                        <w:gridCol w:w="570"/>
                        <w:gridCol w:w="1140"/>
                        <w:gridCol w:w="1140"/>
                        <w:gridCol w:w="574"/>
                      </w:tblGrid>
                      <w:tr w:rsidR="00D8296A" w:rsidRPr="0032022A" w14:paraId="1DB181E2" w14:textId="77777777" w:rsidTr="00140AD5">
                        <w:trPr>
                          <w:trHeight w:val="454"/>
                          <w:jc w:val="center"/>
                        </w:trPr>
                        <w:tc>
                          <w:tcPr>
                            <w:tcW w:w="3229" w:type="dxa"/>
                            <w:vMerge w:val="restart"/>
                            <w:vAlign w:val="center"/>
                          </w:tcPr>
                          <w:p w14:paraId="5CA0ABDD" w14:textId="77777777" w:rsidR="00D8296A" w:rsidRPr="00601B50" w:rsidRDefault="00D8296A" w:rsidP="009C4FCF">
                            <w:pPr>
                              <w:autoSpaceDE w:val="0"/>
                              <w:autoSpaceDN w:val="0"/>
                              <w:adjustRightInd w:val="0"/>
                              <w:spacing w:line="240" w:lineRule="exact"/>
                              <w:ind w:leftChars="100" w:left="240" w:rightChars="100" w:right="240"/>
                              <w:jc w:val="center"/>
                              <w:rPr>
                                <w:rFonts w:ascii="標楷體" w:eastAsia="標楷體" w:hAnsi="標楷體" w:cs="標楷體"/>
                                <w:color w:val="000000"/>
                                <w:kern w:val="0"/>
                                <w:sz w:val="20"/>
                              </w:rPr>
                            </w:pPr>
                            <w:r w:rsidRPr="00572977">
                              <w:rPr>
                                <w:rFonts w:ascii="標楷體" w:eastAsia="標楷體" w:hAnsi="標楷體" w:cs="標楷體" w:hint="eastAsia"/>
                                <w:color w:val="000000"/>
                                <w:spacing w:val="91"/>
                                <w:kern w:val="0"/>
                                <w:sz w:val="20"/>
                                <w:fitText w:val="2000" w:id="-1768682496"/>
                              </w:rPr>
                              <w:t xml:space="preserve">項     </w:t>
                            </w:r>
                            <w:r w:rsidRPr="00572977">
                              <w:rPr>
                                <w:rFonts w:ascii="標楷體" w:eastAsia="標楷體" w:hAnsi="標楷體" w:cs="標楷體" w:hint="eastAsia"/>
                                <w:color w:val="000000"/>
                                <w:spacing w:val="4"/>
                                <w:kern w:val="0"/>
                                <w:sz w:val="20"/>
                                <w:fitText w:val="2000" w:id="-1768682496"/>
                              </w:rPr>
                              <w:t>目</w:t>
                            </w:r>
                          </w:p>
                        </w:tc>
                        <w:tc>
                          <w:tcPr>
                            <w:tcW w:w="1153" w:type="dxa"/>
                            <w:vMerge w:val="restart"/>
                            <w:vAlign w:val="center"/>
                          </w:tcPr>
                          <w:p w14:paraId="1AEE1E05" w14:textId="77777777" w:rsidR="00D8296A" w:rsidRPr="00601B50" w:rsidRDefault="00D8296A" w:rsidP="009C4FCF">
                            <w:pPr>
                              <w:autoSpaceDE w:val="0"/>
                              <w:autoSpaceDN w:val="0"/>
                              <w:adjustRightInd w:val="0"/>
                              <w:spacing w:line="240" w:lineRule="exact"/>
                              <w:ind w:leftChars="-12" w:left="-29" w:firstLineChars="15" w:firstLine="30"/>
                              <w:jc w:val="center"/>
                              <w:rPr>
                                <w:rFonts w:ascii="標楷體" w:eastAsia="標楷體" w:hAnsi="標楷體" w:cs="標楷體"/>
                                <w:b/>
                                <w:color w:val="000000"/>
                                <w:kern w:val="0"/>
                                <w:sz w:val="20"/>
                              </w:rPr>
                            </w:pPr>
                            <w:r w:rsidRPr="00601B50">
                              <w:rPr>
                                <w:rFonts w:ascii="標楷體" w:eastAsia="標楷體" w:hAnsi="標楷體" w:cs="標楷體" w:hint="eastAsia"/>
                                <w:b/>
                                <w:color w:val="000000"/>
                                <w:kern w:val="0"/>
                                <w:sz w:val="20"/>
                              </w:rPr>
                              <w:t>合  計</w:t>
                            </w:r>
                          </w:p>
                        </w:tc>
                        <w:tc>
                          <w:tcPr>
                            <w:tcW w:w="2850" w:type="dxa"/>
                            <w:gridSpan w:val="3"/>
                            <w:vAlign w:val="center"/>
                          </w:tcPr>
                          <w:p w14:paraId="3C026C66" w14:textId="77777777" w:rsidR="00D8296A" w:rsidRPr="00601B50" w:rsidRDefault="00D8296A" w:rsidP="009C4FCF">
                            <w:pPr>
                              <w:autoSpaceDE w:val="0"/>
                              <w:autoSpaceDN w:val="0"/>
                              <w:adjustRightInd w:val="0"/>
                              <w:spacing w:line="240" w:lineRule="exact"/>
                              <w:ind w:leftChars="100" w:left="240" w:rightChars="100" w:right="24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普通基金債務餘額</w:t>
                            </w:r>
                          </w:p>
                        </w:tc>
                        <w:tc>
                          <w:tcPr>
                            <w:tcW w:w="2854" w:type="dxa"/>
                            <w:gridSpan w:val="3"/>
                            <w:vAlign w:val="center"/>
                          </w:tcPr>
                          <w:p w14:paraId="440562F1" w14:textId="77777777" w:rsidR="00D8296A" w:rsidRPr="00601B50" w:rsidRDefault="00D8296A" w:rsidP="009C4FCF">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非營業特種基金債務餘額</w:t>
                            </w:r>
                          </w:p>
                        </w:tc>
                      </w:tr>
                      <w:tr w:rsidR="00D8296A" w:rsidRPr="0032022A" w14:paraId="2878EB12" w14:textId="77777777" w:rsidTr="00140AD5">
                        <w:trPr>
                          <w:trHeight w:val="454"/>
                          <w:jc w:val="center"/>
                        </w:trPr>
                        <w:tc>
                          <w:tcPr>
                            <w:tcW w:w="3229" w:type="dxa"/>
                            <w:vMerge/>
                            <w:vAlign w:val="center"/>
                          </w:tcPr>
                          <w:p w14:paraId="3DD075C5" w14:textId="77777777" w:rsidR="00D8296A" w:rsidRPr="00601B50" w:rsidRDefault="00D8296A" w:rsidP="009C4FCF">
                            <w:pPr>
                              <w:autoSpaceDE w:val="0"/>
                              <w:autoSpaceDN w:val="0"/>
                              <w:adjustRightInd w:val="0"/>
                              <w:spacing w:line="240" w:lineRule="exact"/>
                              <w:jc w:val="center"/>
                              <w:rPr>
                                <w:rFonts w:ascii="標楷體" w:eastAsia="標楷體" w:hAnsi="標楷體" w:cs="標楷體"/>
                                <w:color w:val="000000"/>
                                <w:kern w:val="0"/>
                                <w:sz w:val="20"/>
                              </w:rPr>
                            </w:pPr>
                          </w:p>
                        </w:tc>
                        <w:tc>
                          <w:tcPr>
                            <w:tcW w:w="1153" w:type="dxa"/>
                            <w:vMerge/>
                            <w:vAlign w:val="center"/>
                          </w:tcPr>
                          <w:p w14:paraId="0142E907" w14:textId="77777777" w:rsidR="00D8296A" w:rsidRPr="00601B50" w:rsidRDefault="00D8296A" w:rsidP="009C4FCF">
                            <w:pPr>
                              <w:autoSpaceDE w:val="0"/>
                              <w:autoSpaceDN w:val="0"/>
                              <w:adjustRightInd w:val="0"/>
                              <w:spacing w:line="240" w:lineRule="exact"/>
                              <w:jc w:val="center"/>
                              <w:rPr>
                                <w:rFonts w:ascii="標楷體" w:eastAsia="標楷體" w:hAnsi="標楷體" w:cs="標楷體"/>
                                <w:color w:val="000000"/>
                                <w:kern w:val="0"/>
                                <w:sz w:val="20"/>
                              </w:rPr>
                            </w:pPr>
                          </w:p>
                        </w:tc>
                        <w:tc>
                          <w:tcPr>
                            <w:tcW w:w="2280" w:type="dxa"/>
                            <w:gridSpan w:val="2"/>
                            <w:vAlign w:val="center"/>
                          </w:tcPr>
                          <w:p w14:paraId="7EF25894" w14:textId="77777777" w:rsidR="00D8296A" w:rsidRPr="00601B50" w:rsidRDefault="00D8296A" w:rsidP="009C4FCF">
                            <w:pPr>
                              <w:autoSpaceDE w:val="0"/>
                              <w:autoSpaceDN w:val="0"/>
                              <w:adjustRightInd w:val="0"/>
                              <w:spacing w:line="240" w:lineRule="exact"/>
                              <w:ind w:leftChars="100" w:left="240" w:rightChars="100" w:right="24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1年以上</w:t>
                            </w:r>
                          </w:p>
                        </w:tc>
                        <w:tc>
                          <w:tcPr>
                            <w:tcW w:w="570" w:type="dxa"/>
                            <w:vMerge w:val="restart"/>
                            <w:vAlign w:val="center"/>
                          </w:tcPr>
                          <w:p w14:paraId="323D17F5" w14:textId="77777777" w:rsidR="00D8296A" w:rsidRPr="00601B50" w:rsidRDefault="00D8296A" w:rsidP="009C4FCF">
                            <w:pPr>
                              <w:autoSpaceDE w:val="0"/>
                              <w:autoSpaceDN w:val="0"/>
                              <w:adjustRightInd w:val="0"/>
                              <w:spacing w:line="240" w:lineRule="exact"/>
                              <w:ind w:leftChars="20" w:left="48"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未滿</w:t>
                            </w:r>
                          </w:p>
                          <w:p w14:paraId="6CCCF07C" w14:textId="77777777" w:rsidR="00D8296A" w:rsidRPr="00601B50" w:rsidRDefault="00D8296A" w:rsidP="009C4FCF">
                            <w:pPr>
                              <w:autoSpaceDE w:val="0"/>
                              <w:autoSpaceDN w:val="0"/>
                              <w:adjustRightInd w:val="0"/>
                              <w:spacing w:line="240" w:lineRule="exact"/>
                              <w:ind w:leftChars="40" w:left="96"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w:t>
                            </w:r>
                          </w:p>
                        </w:tc>
                        <w:tc>
                          <w:tcPr>
                            <w:tcW w:w="2280" w:type="dxa"/>
                            <w:gridSpan w:val="2"/>
                            <w:vAlign w:val="center"/>
                          </w:tcPr>
                          <w:p w14:paraId="0D32C720" w14:textId="77777777" w:rsidR="00D8296A" w:rsidRPr="00601B50" w:rsidRDefault="00D8296A" w:rsidP="009C4FCF">
                            <w:pPr>
                              <w:autoSpaceDE w:val="0"/>
                              <w:autoSpaceDN w:val="0"/>
                              <w:adjustRightInd w:val="0"/>
                              <w:spacing w:line="240" w:lineRule="exact"/>
                              <w:ind w:leftChars="100" w:left="240" w:rightChars="100" w:right="24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1年以上</w:t>
                            </w:r>
                          </w:p>
                        </w:tc>
                        <w:tc>
                          <w:tcPr>
                            <w:tcW w:w="574" w:type="dxa"/>
                            <w:vMerge w:val="restart"/>
                            <w:vAlign w:val="center"/>
                          </w:tcPr>
                          <w:p w14:paraId="700DD6B0" w14:textId="77777777" w:rsidR="00D8296A" w:rsidRPr="00601B50" w:rsidRDefault="00D8296A" w:rsidP="009C4FCF">
                            <w:pPr>
                              <w:autoSpaceDE w:val="0"/>
                              <w:autoSpaceDN w:val="0"/>
                              <w:adjustRightInd w:val="0"/>
                              <w:spacing w:line="240" w:lineRule="exact"/>
                              <w:ind w:leftChars="20" w:left="48"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未滿</w:t>
                            </w:r>
                          </w:p>
                          <w:p w14:paraId="5DF20364" w14:textId="77777777" w:rsidR="00D8296A" w:rsidRPr="00601B50" w:rsidRDefault="00D8296A" w:rsidP="009C4FCF">
                            <w:pPr>
                              <w:autoSpaceDE w:val="0"/>
                              <w:autoSpaceDN w:val="0"/>
                              <w:adjustRightInd w:val="0"/>
                              <w:spacing w:line="240" w:lineRule="exact"/>
                              <w:ind w:leftChars="40" w:left="96" w:rightChars="30" w:right="72"/>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1年</w:t>
                            </w:r>
                          </w:p>
                        </w:tc>
                      </w:tr>
                      <w:tr w:rsidR="00D8296A" w:rsidRPr="0032022A" w14:paraId="760A4D5C" w14:textId="77777777" w:rsidTr="00140AD5">
                        <w:trPr>
                          <w:trHeight w:val="454"/>
                          <w:jc w:val="center"/>
                        </w:trPr>
                        <w:tc>
                          <w:tcPr>
                            <w:tcW w:w="3229" w:type="dxa"/>
                            <w:vMerge/>
                            <w:tcBorders>
                              <w:bottom w:val="single" w:sz="4" w:space="0" w:color="auto"/>
                            </w:tcBorders>
                            <w:vAlign w:val="center"/>
                          </w:tcPr>
                          <w:p w14:paraId="41DEDFEA" w14:textId="77777777" w:rsidR="00D8296A" w:rsidRPr="00601B50" w:rsidRDefault="00D8296A" w:rsidP="000D076C">
                            <w:pPr>
                              <w:autoSpaceDE w:val="0"/>
                              <w:autoSpaceDN w:val="0"/>
                              <w:adjustRightInd w:val="0"/>
                              <w:spacing w:line="240" w:lineRule="exact"/>
                              <w:jc w:val="center"/>
                              <w:rPr>
                                <w:rFonts w:ascii="標楷體" w:eastAsia="標楷體" w:hAnsi="標楷體" w:cs="標楷體"/>
                                <w:color w:val="000000"/>
                                <w:kern w:val="0"/>
                                <w:sz w:val="20"/>
                              </w:rPr>
                            </w:pPr>
                          </w:p>
                        </w:tc>
                        <w:tc>
                          <w:tcPr>
                            <w:tcW w:w="1153" w:type="dxa"/>
                            <w:vMerge/>
                            <w:tcBorders>
                              <w:bottom w:val="single" w:sz="4" w:space="0" w:color="auto"/>
                            </w:tcBorders>
                            <w:vAlign w:val="center"/>
                          </w:tcPr>
                          <w:p w14:paraId="1E40EDB3" w14:textId="77777777" w:rsidR="00D8296A" w:rsidRPr="00601B50" w:rsidRDefault="00D8296A" w:rsidP="000D076C">
                            <w:pPr>
                              <w:autoSpaceDE w:val="0"/>
                              <w:autoSpaceDN w:val="0"/>
                              <w:adjustRightInd w:val="0"/>
                              <w:spacing w:line="240" w:lineRule="exact"/>
                              <w:jc w:val="center"/>
                              <w:rPr>
                                <w:rFonts w:ascii="標楷體" w:eastAsia="標楷體" w:hAnsi="標楷體" w:cs="標楷體"/>
                                <w:color w:val="000000"/>
                                <w:kern w:val="0"/>
                                <w:sz w:val="20"/>
                              </w:rPr>
                            </w:pPr>
                          </w:p>
                        </w:tc>
                        <w:tc>
                          <w:tcPr>
                            <w:tcW w:w="1140" w:type="dxa"/>
                            <w:tcBorders>
                              <w:bottom w:val="single" w:sz="4" w:space="0" w:color="auto"/>
                            </w:tcBorders>
                            <w:vAlign w:val="center"/>
                          </w:tcPr>
                          <w:p w14:paraId="3BEBAFC3"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自償</w:t>
                            </w:r>
                          </w:p>
                        </w:tc>
                        <w:tc>
                          <w:tcPr>
                            <w:tcW w:w="1140" w:type="dxa"/>
                            <w:tcBorders>
                              <w:bottom w:val="single" w:sz="4" w:space="0" w:color="auto"/>
                            </w:tcBorders>
                            <w:vAlign w:val="center"/>
                          </w:tcPr>
                          <w:p w14:paraId="5BC2AD78"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非自償</w:t>
                            </w:r>
                          </w:p>
                        </w:tc>
                        <w:tc>
                          <w:tcPr>
                            <w:tcW w:w="570" w:type="dxa"/>
                            <w:vMerge/>
                            <w:tcBorders>
                              <w:bottom w:val="single" w:sz="4" w:space="0" w:color="auto"/>
                            </w:tcBorders>
                            <w:vAlign w:val="center"/>
                          </w:tcPr>
                          <w:p w14:paraId="5685C86F" w14:textId="77777777" w:rsidR="00D8296A" w:rsidRPr="00601B50" w:rsidRDefault="00D8296A" w:rsidP="000D076C">
                            <w:pPr>
                              <w:autoSpaceDE w:val="0"/>
                              <w:autoSpaceDN w:val="0"/>
                              <w:adjustRightInd w:val="0"/>
                              <w:spacing w:line="240" w:lineRule="exact"/>
                              <w:jc w:val="center"/>
                              <w:rPr>
                                <w:rFonts w:ascii="標楷體" w:eastAsia="標楷體" w:hAnsi="標楷體" w:cs="標楷體"/>
                                <w:color w:val="000000"/>
                                <w:kern w:val="0"/>
                                <w:sz w:val="20"/>
                              </w:rPr>
                            </w:pPr>
                          </w:p>
                        </w:tc>
                        <w:tc>
                          <w:tcPr>
                            <w:tcW w:w="1140" w:type="dxa"/>
                            <w:tcBorders>
                              <w:bottom w:val="single" w:sz="4" w:space="0" w:color="auto"/>
                            </w:tcBorders>
                            <w:vAlign w:val="center"/>
                          </w:tcPr>
                          <w:p w14:paraId="65671D1E"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自償</w:t>
                            </w:r>
                          </w:p>
                        </w:tc>
                        <w:tc>
                          <w:tcPr>
                            <w:tcW w:w="1140" w:type="dxa"/>
                            <w:tcBorders>
                              <w:bottom w:val="single" w:sz="4" w:space="0" w:color="auto"/>
                            </w:tcBorders>
                            <w:vAlign w:val="center"/>
                          </w:tcPr>
                          <w:p w14:paraId="3FD4FD16" w14:textId="77777777" w:rsidR="00D8296A" w:rsidRPr="00601B50" w:rsidRDefault="00D8296A" w:rsidP="000D076C">
                            <w:pPr>
                              <w:autoSpaceDE w:val="0"/>
                              <w:autoSpaceDN w:val="0"/>
                              <w:adjustRightInd w:val="0"/>
                              <w:spacing w:line="240" w:lineRule="exact"/>
                              <w:ind w:leftChars="50" w:left="120" w:rightChars="50" w:right="120"/>
                              <w:jc w:val="distribute"/>
                              <w:rPr>
                                <w:rFonts w:ascii="標楷體" w:eastAsia="標楷體" w:hAnsi="標楷體" w:cs="標楷體"/>
                                <w:color w:val="000000"/>
                                <w:kern w:val="0"/>
                                <w:sz w:val="20"/>
                              </w:rPr>
                            </w:pPr>
                            <w:r w:rsidRPr="00601B50">
                              <w:rPr>
                                <w:rFonts w:ascii="標楷體" w:eastAsia="標楷體" w:hAnsi="標楷體" w:cs="標楷體" w:hint="eastAsia"/>
                                <w:color w:val="000000"/>
                                <w:kern w:val="0"/>
                                <w:sz w:val="20"/>
                              </w:rPr>
                              <w:t>非自償</w:t>
                            </w:r>
                          </w:p>
                        </w:tc>
                        <w:tc>
                          <w:tcPr>
                            <w:tcW w:w="574" w:type="dxa"/>
                            <w:vMerge/>
                            <w:tcBorders>
                              <w:bottom w:val="single" w:sz="4" w:space="0" w:color="auto"/>
                            </w:tcBorders>
                            <w:vAlign w:val="center"/>
                          </w:tcPr>
                          <w:p w14:paraId="68FE1220" w14:textId="77777777" w:rsidR="00D8296A" w:rsidRPr="00601B50" w:rsidRDefault="00D8296A" w:rsidP="000D076C">
                            <w:pPr>
                              <w:autoSpaceDE w:val="0"/>
                              <w:autoSpaceDN w:val="0"/>
                              <w:adjustRightInd w:val="0"/>
                              <w:spacing w:line="300" w:lineRule="exact"/>
                              <w:jc w:val="center"/>
                              <w:rPr>
                                <w:rFonts w:ascii="標楷體" w:eastAsia="標楷體" w:hAnsi="標楷體" w:cs="標楷體"/>
                                <w:color w:val="000000"/>
                                <w:kern w:val="0"/>
                                <w:sz w:val="20"/>
                              </w:rPr>
                            </w:pPr>
                          </w:p>
                        </w:tc>
                      </w:tr>
                      <w:tr w:rsidR="00D8296A" w:rsidRPr="0032022A" w14:paraId="01C7CD83" w14:textId="77777777" w:rsidTr="00C6088F">
                        <w:trPr>
                          <w:trHeight w:hRule="exact" w:val="624"/>
                          <w:jc w:val="center"/>
                        </w:trPr>
                        <w:tc>
                          <w:tcPr>
                            <w:tcW w:w="3229" w:type="dxa"/>
                            <w:tcBorders>
                              <w:bottom w:val="nil"/>
                            </w:tcBorders>
                            <w:vAlign w:val="center"/>
                          </w:tcPr>
                          <w:p w14:paraId="0446A64E" w14:textId="77777777" w:rsidR="00D8296A" w:rsidRPr="00601B50" w:rsidRDefault="00D8296A" w:rsidP="00C6088F">
                            <w:pPr>
                              <w:autoSpaceDE w:val="0"/>
                              <w:autoSpaceDN w:val="0"/>
                              <w:adjustRightInd w:val="0"/>
                              <w:spacing w:before="8" w:line="240" w:lineRule="exact"/>
                              <w:jc w:val="center"/>
                              <w:rPr>
                                <w:rFonts w:ascii="標楷體" w:eastAsia="標楷體" w:hAnsi="標楷體" w:cs="標楷體"/>
                                <w:b/>
                                <w:color w:val="000000"/>
                                <w:kern w:val="0"/>
                                <w:sz w:val="20"/>
                              </w:rPr>
                            </w:pPr>
                            <w:r w:rsidRPr="00601B50">
                              <w:rPr>
                                <w:rFonts w:ascii="標楷體" w:eastAsia="標楷體" w:hAnsi="標楷體" w:cs="標楷體" w:hint="eastAsia"/>
                                <w:b/>
                                <w:color w:val="000000"/>
                                <w:kern w:val="0"/>
                                <w:sz w:val="20"/>
                              </w:rPr>
                              <w:t>合　計</w:t>
                            </w:r>
                          </w:p>
                          <w:p w14:paraId="2566B6C2" w14:textId="77777777" w:rsidR="00D8296A" w:rsidRPr="00601B50" w:rsidRDefault="00D8296A" w:rsidP="00C6088F">
                            <w:pPr>
                              <w:autoSpaceDE w:val="0"/>
                              <w:autoSpaceDN w:val="0"/>
                              <w:adjustRightInd w:val="0"/>
                              <w:spacing w:afterLines="50" w:after="180" w:line="240" w:lineRule="exact"/>
                              <w:jc w:val="center"/>
                              <w:rPr>
                                <w:rFonts w:ascii="標楷體" w:eastAsia="標楷體" w:hAnsi="標楷體" w:cs="標楷體"/>
                                <w:b/>
                                <w:color w:val="000000"/>
                                <w:kern w:val="0"/>
                                <w:sz w:val="20"/>
                              </w:rPr>
                            </w:pPr>
                            <w:r w:rsidRPr="00601B50">
                              <w:rPr>
                                <w:rFonts w:ascii="標楷體" w:eastAsia="標楷體" w:hAnsi="標楷體" w:cs="標楷體" w:hint="eastAsia"/>
                                <w:b/>
                                <w:color w:val="000000"/>
                                <w:kern w:val="0"/>
                                <w:sz w:val="20"/>
                              </w:rPr>
                              <w:t>（占GDP比率）</w:t>
                            </w:r>
                          </w:p>
                        </w:tc>
                        <w:tc>
                          <w:tcPr>
                            <w:tcW w:w="1153" w:type="dxa"/>
                            <w:tcBorders>
                              <w:bottom w:val="nil"/>
                            </w:tcBorders>
                          </w:tcPr>
                          <w:p w14:paraId="707E01B2"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b/>
                                <w:color w:val="000000"/>
                                <w:spacing w:val="-4"/>
                                <w:kern w:val="0"/>
                                <w:sz w:val="20"/>
                              </w:rPr>
                              <w:t>1</w:t>
                            </w:r>
                            <w:r>
                              <w:rPr>
                                <w:rFonts w:ascii="標楷體" w:eastAsia="標楷體" w:hAnsi="標楷體" w:cs="標楷體" w:hint="eastAsia"/>
                                <w:b/>
                                <w:color w:val="000000"/>
                                <w:spacing w:val="-4"/>
                                <w:kern w:val="0"/>
                                <w:sz w:val="20"/>
                              </w:rPr>
                              <w:t>83</w:t>
                            </w:r>
                            <w:r w:rsidRPr="00601B50">
                              <w:rPr>
                                <w:rFonts w:ascii="標楷體" w:eastAsia="標楷體" w:hAnsi="標楷體" w:cs="標楷體" w:hint="eastAsia"/>
                                <w:b/>
                                <w:color w:val="000000"/>
                                <w:spacing w:val="-4"/>
                                <w:kern w:val="0"/>
                                <w:sz w:val="20"/>
                              </w:rPr>
                              <w:t>,</w:t>
                            </w:r>
                            <w:r>
                              <w:rPr>
                                <w:rFonts w:ascii="標楷體" w:eastAsia="標楷體" w:hAnsi="標楷體" w:cs="標楷體" w:hint="eastAsia"/>
                                <w:b/>
                                <w:color w:val="000000"/>
                                <w:spacing w:val="-4"/>
                                <w:kern w:val="0"/>
                                <w:sz w:val="20"/>
                              </w:rPr>
                              <w:t>511</w:t>
                            </w:r>
                            <w:r w:rsidRPr="00601B50">
                              <w:rPr>
                                <w:rFonts w:ascii="標楷體" w:eastAsia="標楷體" w:hAnsi="標楷體" w:cs="標楷體" w:hint="eastAsia"/>
                                <w:b/>
                                <w:color w:val="000000"/>
                                <w:spacing w:val="-4"/>
                                <w:kern w:val="0"/>
                                <w:sz w:val="20"/>
                              </w:rPr>
                              <w:t>,</w:t>
                            </w:r>
                            <w:r>
                              <w:rPr>
                                <w:rFonts w:ascii="標楷體" w:eastAsia="標楷體" w:hAnsi="標楷體" w:cs="標楷體" w:hint="eastAsia"/>
                                <w:b/>
                                <w:color w:val="000000"/>
                                <w:spacing w:val="-4"/>
                                <w:kern w:val="0"/>
                                <w:sz w:val="20"/>
                              </w:rPr>
                              <w:t>711</w:t>
                            </w:r>
                          </w:p>
                          <w:p w14:paraId="2D1405F9"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（0</w:t>
                            </w:r>
                            <w:r w:rsidRPr="00601B50">
                              <w:rPr>
                                <w:rFonts w:ascii="標楷體" w:eastAsia="標楷體" w:hAnsi="標楷體" w:cs="標楷體"/>
                                <w:b/>
                                <w:color w:val="000000"/>
                                <w:spacing w:val="-8"/>
                                <w:kern w:val="0"/>
                                <w:sz w:val="20"/>
                              </w:rPr>
                              <w:t>.</w:t>
                            </w:r>
                            <w:r>
                              <w:rPr>
                                <w:rFonts w:ascii="標楷體" w:eastAsia="標楷體" w:hAnsi="標楷體" w:cs="標楷體" w:hint="eastAsia"/>
                                <w:b/>
                                <w:color w:val="000000"/>
                                <w:spacing w:val="-8"/>
                                <w:kern w:val="0"/>
                                <w:sz w:val="20"/>
                              </w:rPr>
                              <w:t>64</w:t>
                            </w:r>
                            <w:r w:rsidRPr="00601B50">
                              <w:rPr>
                                <w:rFonts w:ascii="標楷體" w:eastAsia="標楷體" w:hAnsi="標楷體" w:cs="標楷體" w:hint="eastAsia"/>
                                <w:b/>
                                <w:color w:val="000000"/>
                                <w:spacing w:val="-8"/>
                                <w:kern w:val="0"/>
                                <w:sz w:val="20"/>
                              </w:rPr>
                              <w:t>％</w:t>
                            </w:r>
                            <w:r w:rsidRPr="00601B50">
                              <w:rPr>
                                <w:rFonts w:ascii="標楷體" w:eastAsia="標楷體" w:hAnsi="標楷體" w:cs="標楷體"/>
                                <w:b/>
                                <w:color w:val="000000"/>
                                <w:spacing w:val="-8"/>
                                <w:kern w:val="0"/>
                                <w:sz w:val="20"/>
                              </w:rPr>
                              <w:t>）</w:t>
                            </w:r>
                            <w:r w:rsidRPr="00601B50">
                              <w:rPr>
                                <w:rFonts w:ascii="標楷體" w:eastAsia="標楷體" w:hAnsi="標楷體" w:cs="標楷體" w:hint="eastAsia"/>
                                <w:b/>
                                <w:color w:val="000000"/>
                                <w:spacing w:val="-8"/>
                                <w:kern w:val="0"/>
                                <w:sz w:val="20"/>
                              </w:rPr>
                              <w:t xml:space="preserve"> </w:t>
                            </w:r>
                            <w:r w:rsidRPr="00601B50">
                              <w:rPr>
                                <w:rFonts w:ascii="標楷體" w:eastAsia="標楷體" w:hAnsi="標楷體" w:cs="標楷體"/>
                                <w:b/>
                                <w:color w:val="000000"/>
                                <w:spacing w:val="-8"/>
                                <w:kern w:val="0"/>
                                <w:sz w:val="20"/>
                              </w:rPr>
                              <w:t xml:space="preserve"> </w:t>
                            </w:r>
                          </w:p>
                        </w:tc>
                        <w:tc>
                          <w:tcPr>
                            <w:tcW w:w="1140" w:type="dxa"/>
                            <w:tcBorders>
                              <w:bottom w:val="nil"/>
                            </w:tcBorders>
                          </w:tcPr>
                          <w:p w14:paraId="7435E21E"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b/>
                                <w:color w:val="000000"/>
                                <w:spacing w:val="-4"/>
                                <w:kern w:val="0"/>
                                <w:sz w:val="20"/>
                              </w:rPr>
                              <w:t>23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198</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310</w:t>
                            </w:r>
                          </w:p>
                        </w:tc>
                        <w:tc>
                          <w:tcPr>
                            <w:tcW w:w="1140" w:type="dxa"/>
                            <w:tcBorders>
                              <w:bottom w:val="nil"/>
                            </w:tcBorders>
                          </w:tcPr>
                          <w:p w14:paraId="52308FBC"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Pr>
                                <w:rFonts w:ascii="標楷體" w:eastAsia="標楷體" w:hAnsi="標楷體" w:cs="標楷體"/>
                                <w:b/>
                                <w:color w:val="000000"/>
                                <w:spacing w:val="-4"/>
                                <w:kern w:val="0"/>
                                <w:sz w:val="20"/>
                              </w:rPr>
                              <w:t>1</w:t>
                            </w:r>
                            <w:r>
                              <w:rPr>
                                <w:rFonts w:ascii="標楷體" w:eastAsia="標楷體" w:hAnsi="標楷體" w:cs="標楷體" w:hint="eastAsia"/>
                                <w:b/>
                                <w:color w:val="000000"/>
                                <w:spacing w:val="-4"/>
                                <w:kern w:val="0"/>
                                <w:sz w:val="20"/>
                              </w:rPr>
                              <w:t>16</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913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w:t>
                            </w:r>
                            <w:r>
                              <w:rPr>
                                <w:rFonts w:ascii="標楷體" w:eastAsia="標楷體" w:hAnsi="標楷體" w:cs="標楷體"/>
                                <w:b/>
                                <w:color w:val="000000"/>
                                <w:spacing w:val="-4"/>
                                <w:kern w:val="0"/>
                                <w:sz w:val="20"/>
                              </w:rPr>
                              <w:t>01</w:t>
                            </w:r>
                          </w:p>
                        </w:tc>
                        <w:tc>
                          <w:tcPr>
                            <w:tcW w:w="570" w:type="dxa"/>
                            <w:tcBorders>
                              <w:bottom w:val="nil"/>
                            </w:tcBorders>
                          </w:tcPr>
                          <w:p w14:paraId="2C06FC6F"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w:t>
                            </w:r>
                          </w:p>
                        </w:tc>
                        <w:tc>
                          <w:tcPr>
                            <w:tcW w:w="1140" w:type="dxa"/>
                            <w:tcBorders>
                              <w:bottom w:val="nil"/>
                            </w:tcBorders>
                          </w:tcPr>
                          <w:p w14:paraId="230EFFB3" w14:textId="77777777" w:rsidR="00D8296A" w:rsidRPr="00612F57"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Pr>
                                <w:rFonts w:ascii="標楷體" w:eastAsia="標楷體" w:hAnsi="標楷體" w:cs="標楷體" w:hint="eastAsia"/>
                                <w:b/>
                                <w:color w:val="000000"/>
                                <w:spacing w:val="-4"/>
                                <w:kern w:val="0"/>
                                <w:sz w:val="20"/>
                              </w:rPr>
                              <w:t>43</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400</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000</w:t>
                            </w:r>
                          </w:p>
                        </w:tc>
                        <w:tc>
                          <w:tcPr>
                            <w:tcW w:w="1140" w:type="dxa"/>
                            <w:tcBorders>
                              <w:bottom w:val="nil"/>
                            </w:tcBorders>
                          </w:tcPr>
                          <w:p w14:paraId="1174338C"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w:t>
                            </w:r>
                          </w:p>
                        </w:tc>
                        <w:tc>
                          <w:tcPr>
                            <w:tcW w:w="574" w:type="dxa"/>
                            <w:tcBorders>
                              <w:bottom w:val="nil"/>
                            </w:tcBorders>
                          </w:tcPr>
                          <w:p w14:paraId="31EA3A35" w14:textId="77777777" w:rsidR="00D8296A" w:rsidRPr="00601B50" w:rsidRDefault="00D8296A" w:rsidP="001F0E51">
                            <w:pPr>
                              <w:autoSpaceDE w:val="0"/>
                              <w:autoSpaceDN w:val="0"/>
                              <w:adjustRightInd w:val="0"/>
                              <w:spacing w:before="8" w:line="240" w:lineRule="exact"/>
                              <w:ind w:rightChars="20" w:right="48"/>
                              <w:jc w:val="right"/>
                              <w:rPr>
                                <w:rFonts w:ascii="標楷體" w:eastAsia="標楷體" w:hAnsi="標楷體" w:cs="標楷體"/>
                                <w:b/>
                                <w:color w:val="000000"/>
                                <w:spacing w:val="-8"/>
                                <w:kern w:val="0"/>
                                <w:sz w:val="20"/>
                              </w:rPr>
                            </w:pPr>
                            <w:r w:rsidRPr="00601B50">
                              <w:rPr>
                                <w:rFonts w:ascii="標楷體" w:eastAsia="標楷體" w:hAnsi="標楷體" w:cs="標楷體" w:hint="eastAsia"/>
                                <w:b/>
                                <w:color w:val="000000"/>
                                <w:spacing w:val="-8"/>
                                <w:kern w:val="0"/>
                                <w:sz w:val="20"/>
                              </w:rPr>
                              <w:t>－</w:t>
                            </w:r>
                          </w:p>
                        </w:tc>
                      </w:tr>
                      <w:tr w:rsidR="00D8296A" w:rsidRPr="0032022A" w14:paraId="66CECFDE" w14:textId="77777777" w:rsidTr="00830239">
                        <w:trPr>
                          <w:trHeight w:hRule="exact" w:val="798"/>
                          <w:jc w:val="center"/>
                        </w:trPr>
                        <w:tc>
                          <w:tcPr>
                            <w:tcW w:w="3229" w:type="dxa"/>
                            <w:tcBorders>
                              <w:top w:val="nil"/>
                              <w:bottom w:val="nil"/>
                            </w:tcBorders>
                          </w:tcPr>
                          <w:p w14:paraId="6923CE4A" w14:textId="77777777" w:rsidR="00D8296A" w:rsidRPr="00EB5F9C" w:rsidRDefault="00D8296A" w:rsidP="00830239">
                            <w:pPr>
                              <w:autoSpaceDE w:val="0"/>
                              <w:autoSpaceDN w:val="0"/>
                              <w:adjustRightInd w:val="0"/>
                              <w:spacing w:line="360" w:lineRule="exact"/>
                              <w:rPr>
                                <w:rFonts w:ascii="標楷體" w:eastAsia="標楷體" w:hAnsi="標楷體" w:cs="標楷體"/>
                                <w:b/>
                                <w:color w:val="000000"/>
                                <w:spacing w:val="-14"/>
                                <w:kern w:val="0"/>
                                <w:sz w:val="20"/>
                              </w:rPr>
                            </w:pPr>
                            <w:r w:rsidRPr="00601B50">
                              <w:rPr>
                                <w:rFonts w:ascii="標楷體" w:eastAsia="標楷體" w:hAnsi="標楷體" w:cs="標楷體" w:hint="eastAsia"/>
                                <w:color w:val="000000"/>
                                <w:spacing w:val="-8"/>
                                <w:kern w:val="0"/>
                                <w:sz w:val="20"/>
                              </w:rPr>
                              <w:t>（一）</w:t>
                            </w:r>
                            <w:r w:rsidRPr="00EB5F9C">
                              <w:rPr>
                                <w:rFonts w:ascii="標楷體" w:eastAsia="標楷體" w:hAnsi="標楷體" w:cs="標楷體" w:hint="eastAsia"/>
                                <w:color w:val="000000"/>
                                <w:spacing w:val="-14"/>
                                <w:kern w:val="0"/>
                                <w:sz w:val="20"/>
                              </w:rPr>
                              <w:t>按公共債務法規定計算之債務餘額</w:t>
                            </w:r>
                          </w:p>
                          <w:p w14:paraId="1DADD377" w14:textId="77777777" w:rsidR="00D8296A" w:rsidRPr="00601B50" w:rsidRDefault="00D8296A" w:rsidP="00830239">
                            <w:pPr>
                              <w:autoSpaceDE w:val="0"/>
                              <w:autoSpaceDN w:val="0"/>
                              <w:adjustRightInd w:val="0"/>
                              <w:spacing w:afterLines="50" w:after="180" w:line="360" w:lineRule="exact"/>
                              <w:ind w:rightChars="150" w:right="360" w:firstLineChars="280" w:firstLine="504"/>
                              <w:rPr>
                                <w:rFonts w:ascii="標楷體" w:eastAsia="標楷體" w:hAnsi="標楷體" w:cs="標楷體"/>
                                <w:color w:val="000000"/>
                                <w:spacing w:val="-10"/>
                                <w:kern w:val="0"/>
                                <w:sz w:val="20"/>
                              </w:rPr>
                            </w:pPr>
                            <w:r>
                              <w:rPr>
                                <w:rFonts w:ascii="標楷體" w:eastAsia="標楷體" w:hAnsi="標楷體" w:cs="標楷體" w:hint="eastAsia"/>
                                <w:color w:val="000000"/>
                                <w:spacing w:val="-10"/>
                                <w:kern w:val="0"/>
                                <w:sz w:val="20"/>
                              </w:rPr>
                              <w:t>（</w:t>
                            </w:r>
                            <w:r w:rsidRPr="00601B50">
                              <w:rPr>
                                <w:rFonts w:ascii="標楷體" w:eastAsia="標楷體" w:hAnsi="標楷體" w:cs="標楷體" w:hint="eastAsia"/>
                                <w:color w:val="000000"/>
                                <w:spacing w:val="-10"/>
                                <w:kern w:val="0"/>
                                <w:sz w:val="20"/>
                              </w:rPr>
                              <w:t>占前</w:t>
                            </w:r>
                            <w:r w:rsidRPr="00601B50">
                              <w:rPr>
                                <w:rFonts w:ascii="標楷體" w:eastAsia="標楷體" w:hAnsi="標楷體" w:cs="標楷體"/>
                                <w:color w:val="000000"/>
                                <w:spacing w:val="-10"/>
                                <w:kern w:val="0"/>
                                <w:sz w:val="20"/>
                              </w:rPr>
                              <w:t>3</w:t>
                            </w:r>
                            <w:r w:rsidRPr="00601B50">
                              <w:rPr>
                                <w:rFonts w:ascii="標楷體" w:eastAsia="標楷體" w:hAnsi="標楷體" w:cs="標楷體" w:hint="eastAsia"/>
                                <w:color w:val="000000"/>
                                <w:spacing w:val="-10"/>
                                <w:kern w:val="0"/>
                                <w:sz w:val="20"/>
                              </w:rPr>
                              <w:t>年度</w:t>
                            </w:r>
                            <w:r w:rsidRPr="00601B50">
                              <w:rPr>
                                <w:rFonts w:ascii="標楷體" w:eastAsia="標楷體" w:hAnsi="標楷體" w:cs="標楷體"/>
                                <w:color w:val="000000"/>
                                <w:spacing w:val="-10"/>
                                <w:kern w:val="0"/>
                                <w:sz w:val="20"/>
                              </w:rPr>
                              <w:t>GDP</w:t>
                            </w:r>
                            <w:r w:rsidRPr="00601B50">
                              <w:rPr>
                                <w:rFonts w:ascii="標楷體" w:eastAsia="標楷體" w:hAnsi="標楷體" w:cs="標楷體" w:hint="eastAsia"/>
                                <w:color w:val="000000"/>
                                <w:spacing w:val="-10"/>
                                <w:kern w:val="0"/>
                                <w:sz w:val="20"/>
                              </w:rPr>
                              <w:t>平均數比率</w:t>
                            </w:r>
                            <w:r>
                              <w:rPr>
                                <w:rFonts w:ascii="標楷體" w:eastAsia="標楷體" w:hAnsi="標楷體" w:cs="標楷體" w:hint="eastAsia"/>
                                <w:color w:val="000000"/>
                                <w:spacing w:val="-10"/>
                                <w:kern w:val="0"/>
                                <w:sz w:val="20"/>
                              </w:rPr>
                              <w:t>）</w:t>
                            </w:r>
                          </w:p>
                        </w:tc>
                        <w:tc>
                          <w:tcPr>
                            <w:tcW w:w="1153" w:type="dxa"/>
                            <w:tcBorders>
                              <w:top w:val="nil"/>
                              <w:bottom w:val="nil"/>
                            </w:tcBorders>
                          </w:tcPr>
                          <w:p w14:paraId="309639E6" w14:textId="77777777" w:rsidR="00D8296A" w:rsidRPr="00601B50" w:rsidRDefault="00D8296A" w:rsidP="00830239">
                            <w:pPr>
                              <w:autoSpaceDE w:val="0"/>
                              <w:autoSpaceDN w:val="0"/>
                              <w:adjustRightInd w:val="0"/>
                              <w:spacing w:before="8" w:line="360" w:lineRule="exact"/>
                              <w:ind w:rightChars="20" w:right="48"/>
                              <w:jc w:val="right"/>
                              <w:rPr>
                                <w:rFonts w:ascii="標楷體" w:eastAsia="標楷體" w:hAnsi="標楷體" w:cs="標楷體"/>
                                <w:b/>
                                <w:color w:val="000000"/>
                                <w:spacing w:val="-8"/>
                                <w:kern w:val="0"/>
                                <w:sz w:val="20"/>
                              </w:rPr>
                            </w:pPr>
                            <w:r>
                              <w:rPr>
                                <w:rFonts w:ascii="標楷體" w:eastAsia="標楷體" w:hAnsi="標楷體" w:cs="標楷體"/>
                                <w:b/>
                                <w:color w:val="000000"/>
                                <w:spacing w:val="-4"/>
                                <w:kern w:val="0"/>
                                <w:sz w:val="20"/>
                              </w:rPr>
                              <w:t>1</w:t>
                            </w:r>
                            <w:r>
                              <w:rPr>
                                <w:rFonts w:ascii="標楷體" w:eastAsia="標楷體" w:hAnsi="標楷體" w:cs="標楷體" w:hint="eastAsia"/>
                                <w:b/>
                                <w:color w:val="000000"/>
                                <w:spacing w:val="-4"/>
                                <w:kern w:val="0"/>
                                <w:sz w:val="20"/>
                              </w:rPr>
                              <w:t>16</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913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w:t>
                            </w:r>
                            <w:r>
                              <w:rPr>
                                <w:rFonts w:ascii="標楷體" w:eastAsia="標楷體" w:hAnsi="標楷體" w:cs="標楷體"/>
                                <w:b/>
                                <w:color w:val="000000"/>
                                <w:spacing w:val="-4"/>
                                <w:kern w:val="0"/>
                                <w:sz w:val="20"/>
                              </w:rPr>
                              <w:t>01</w:t>
                            </w:r>
                            <w:r w:rsidRPr="00601B50">
                              <w:rPr>
                                <w:rFonts w:ascii="標楷體" w:eastAsia="標楷體" w:hAnsi="標楷體" w:cs="標楷體" w:hint="eastAsia"/>
                                <w:b/>
                                <w:color w:val="000000"/>
                                <w:spacing w:val="-8"/>
                                <w:kern w:val="0"/>
                                <w:sz w:val="20"/>
                              </w:rPr>
                              <w:t>（</w:t>
                            </w:r>
                            <w:r w:rsidRPr="00601B50">
                              <w:rPr>
                                <w:rFonts w:ascii="標楷體" w:eastAsia="標楷體" w:hAnsi="標楷體" w:cs="標楷體"/>
                                <w:b/>
                                <w:color w:val="000000"/>
                                <w:spacing w:val="-8"/>
                                <w:kern w:val="0"/>
                                <w:sz w:val="20"/>
                              </w:rPr>
                              <w:t>0.</w:t>
                            </w:r>
                            <w:r>
                              <w:rPr>
                                <w:rFonts w:ascii="標楷體" w:eastAsia="標楷體" w:hAnsi="標楷體" w:cs="標楷體" w:hint="eastAsia"/>
                                <w:b/>
                                <w:color w:val="000000"/>
                                <w:spacing w:val="-8"/>
                                <w:kern w:val="0"/>
                                <w:sz w:val="20"/>
                              </w:rPr>
                              <w:t>49</w:t>
                            </w:r>
                            <w:r w:rsidRPr="00601B50">
                              <w:rPr>
                                <w:rFonts w:ascii="標楷體" w:eastAsia="標楷體" w:hAnsi="標楷體" w:cs="標楷體" w:hint="eastAsia"/>
                                <w:b/>
                                <w:color w:val="000000"/>
                                <w:spacing w:val="-8"/>
                                <w:kern w:val="0"/>
                                <w:sz w:val="20"/>
                              </w:rPr>
                              <w:t xml:space="preserve">％） </w:t>
                            </w:r>
                            <w:r w:rsidRPr="00601B50">
                              <w:rPr>
                                <w:rFonts w:ascii="標楷體" w:eastAsia="標楷體" w:hAnsi="標楷體" w:cs="標楷體"/>
                                <w:b/>
                                <w:color w:val="000000"/>
                                <w:spacing w:val="-8"/>
                                <w:kern w:val="0"/>
                                <w:sz w:val="20"/>
                              </w:rPr>
                              <w:t xml:space="preserve"> </w:t>
                            </w:r>
                          </w:p>
                        </w:tc>
                        <w:tc>
                          <w:tcPr>
                            <w:tcW w:w="1140" w:type="dxa"/>
                            <w:tcBorders>
                              <w:top w:val="nil"/>
                              <w:bottom w:val="nil"/>
                            </w:tcBorders>
                          </w:tcPr>
                          <w:p w14:paraId="0E37F2D7"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1140" w:type="dxa"/>
                            <w:tcBorders>
                              <w:top w:val="nil"/>
                              <w:bottom w:val="nil"/>
                            </w:tcBorders>
                          </w:tcPr>
                          <w:p w14:paraId="136BE41F"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116</w:t>
                            </w:r>
                            <w:r w:rsidRPr="000E2C1B">
                              <w:rPr>
                                <w:rFonts w:ascii="標楷體" w:eastAsia="標楷體" w:hAnsi="標楷體" w:cs="標楷體"/>
                                <w:bCs/>
                                <w:color w:val="000000"/>
                                <w:spacing w:val="-4"/>
                                <w:kern w:val="0"/>
                                <w:sz w:val="20"/>
                              </w:rPr>
                              <w:t>,</w:t>
                            </w:r>
                            <w:r w:rsidRPr="000E2C1B">
                              <w:rPr>
                                <w:rFonts w:ascii="標楷體" w:eastAsia="標楷體" w:hAnsi="標楷體" w:cs="標楷體" w:hint="eastAsia"/>
                                <w:bCs/>
                                <w:color w:val="000000"/>
                                <w:spacing w:val="-4"/>
                                <w:kern w:val="0"/>
                                <w:sz w:val="20"/>
                              </w:rPr>
                              <w:t>913</w:t>
                            </w:r>
                            <w:r w:rsidRPr="000E2C1B">
                              <w:rPr>
                                <w:rFonts w:ascii="標楷體" w:eastAsia="標楷體" w:hAnsi="標楷體" w:cs="標楷體"/>
                                <w:bCs/>
                                <w:color w:val="000000"/>
                                <w:spacing w:val="-4"/>
                                <w:kern w:val="0"/>
                                <w:sz w:val="20"/>
                              </w:rPr>
                              <w:t>,</w:t>
                            </w:r>
                            <w:r w:rsidRPr="000E2C1B">
                              <w:rPr>
                                <w:rFonts w:ascii="標楷體" w:eastAsia="標楷體" w:hAnsi="標楷體" w:cs="標楷體" w:hint="eastAsia"/>
                                <w:bCs/>
                                <w:color w:val="000000"/>
                                <w:spacing w:val="-4"/>
                                <w:kern w:val="0"/>
                                <w:sz w:val="20"/>
                              </w:rPr>
                              <w:t>401</w:t>
                            </w:r>
                          </w:p>
                        </w:tc>
                        <w:tc>
                          <w:tcPr>
                            <w:tcW w:w="570" w:type="dxa"/>
                            <w:tcBorders>
                              <w:top w:val="nil"/>
                              <w:bottom w:val="nil"/>
                            </w:tcBorders>
                          </w:tcPr>
                          <w:p w14:paraId="2D1B2DB7"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1140" w:type="dxa"/>
                            <w:tcBorders>
                              <w:top w:val="nil"/>
                              <w:bottom w:val="nil"/>
                            </w:tcBorders>
                          </w:tcPr>
                          <w:p w14:paraId="06B57EA8"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1140" w:type="dxa"/>
                            <w:tcBorders>
                              <w:top w:val="nil"/>
                              <w:bottom w:val="nil"/>
                            </w:tcBorders>
                          </w:tcPr>
                          <w:p w14:paraId="7BC896D8"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c>
                          <w:tcPr>
                            <w:tcW w:w="574" w:type="dxa"/>
                            <w:tcBorders>
                              <w:top w:val="nil"/>
                              <w:bottom w:val="nil"/>
                            </w:tcBorders>
                          </w:tcPr>
                          <w:p w14:paraId="594FD5ED" w14:textId="77777777" w:rsidR="00D8296A" w:rsidRPr="000E2C1B" w:rsidRDefault="00D8296A" w:rsidP="000E2C1B">
                            <w:pPr>
                              <w:autoSpaceDE w:val="0"/>
                              <w:autoSpaceDN w:val="0"/>
                              <w:adjustRightInd w:val="0"/>
                              <w:spacing w:before="8" w:line="360" w:lineRule="exact"/>
                              <w:ind w:rightChars="20" w:right="48"/>
                              <w:jc w:val="right"/>
                              <w:rPr>
                                <w:rFonts w:ascii="標楷體" w:eastAsia="標楷體" w:hAnsi="標楷體" w:cs="標楷體"/>
                                <w:bCs/>
                                <w:color w:val="000000"/>
                                <w:spacing w:val="-4"/>
                                <w:kern w:val="0"/>
                                <w:sz w:val="20"/>
                              </w:rPr>
                            </w:pPr>
                            <w:r w:rsidRPr="000E2C1B">
                              <w:rPr>
                                <w:rFonts w:ascii="標楷體" w:eastAsia="標楷體" w:hAnsi="標楷體" w:cs="標楷體" w:hint="eastAsia"/>
                                <w:bCs/>
                                <w:color w:val="000000"/>
                                <w:spacing w:val="-4"/>
                                <w:kern w:val="0"/>
                                <w:sz w:val="20"/>
                              </w:rPr>
                              <w:t>－</w:t>
                            </w:r>
                          </w:p>
                        </w:tc>
                      </w:tr>
                      <w:tr w:rsidR="00D8296A" w:rsidRPr="0032022A" w14:paraId="24F27A7A" w14:textId="77777777" w:rsidTr="00830239">
                        <w:trPr>
                          <w:trHeight w:val="454"/>
                          <w:jc w:val="center"/>
                        </w:trPr>
                        <w:tc>
                          <w:tcPr>
                            <w:tcW w:w="3229" w:type="dxa"/>
                            <w:tcBorders>
                              <w:top w:val="nil"/>
                              <w:bottom w:val="nil"/>
                            </w:tcBorders>
                            <w:vAlign w:val="bottom"/>
                          </w:tcPr>
                          <w:p w14:paraId="270971A2" w14:textId="77777777" w:rsidR="00D8296A" w:rsidRPr="00601B50" w:rsidRDefault="00D8296A" w:rsidP="00830239">
                            <w:pPr>
                              <w:tabs>
                                <w:tab w:val="left" w:pos="314"/>
                              </w:tabs>
                              <w:autoSpaceDE w:val="0"/>
                              <w:autoSpaceDN w:val="0"/>
                              <w:adjustRightInd w:val="0"/>
                              <w:spacing w:afterLines="50" w:after="180" w:line="260" w:lineRule="exact"/>
                              <w:ind w:rightChars="21" w:right="50"/>
                              <w:jc w:val="center"/>
                              <w:rPr>
                                <w:rFonts w:ascii="標楷體" w:eastAsia="標楷體" w:hAnsi="標楷體" w:cs="標楷體"/>
                                <w:color w:val="000000"/>
                                <w:spacing w:val="-10"/>
                                <w:kern w:val="0"/>
                                <w:sz w:val="20"/>
                              </w:rPr>
                            </w:pPr>
                            <w:r w:rsidRPr="00601B50">
                              <w:rPr>
                                <w:rFonts w:ascii="標楷體" w:eastAsia="標楷體" w:hAnsi="標楷體" w:cs="標楷體" w:hint="eastAsia"/>
                                <w:color w:val="000000"/>
                                <w:spacing w:val="-8"/>
                                <w:kern w:val="0"/>
                                <w:sz w:val="20"/>
                              </w:rPr>
                              <w:t>（二）</w:t>
                            </w:r>
                            <w:r w:rsidRPr="007E03EF">
                              <w:rPr>
                                <w:rFonts w:ascii="標楷體" w:eastAsia="標楷體" w:hAnsi="標楷體" w:cs="標楷體" w:hint="eastAsia"/>
                                <w:color w:val="000000"/>
                                <w:spacing w:val="-10"/>
                                <w:kern w:val="0"/>
                                <w:sz w:val="20"/>
                              </w:rPr>
                              <w:t>參考</w:t>
                            </w:r>
                            <w:r w:rsidRPr="007E03EF">
                              <w:rPr>
                                <w:rFonts w:ascii="標楷體" w:eastAsia="標楷體" w:hAnsi="標楷體" w:cs="標楷體"/>
                                <w:color w:val="000000"/>
                                <w:spacing w:val="-10"/>
                                <w:kern w:val="0"/>
                                <w:sz w:val="20"/>
                              </w:rPr>
                              <w:t>IMF</w:t>
                            </w:r>
                            <w:r w:rsidRPr="007E03EF">
                              <w:rPr>
                                <w:rFonts w:ascii="標楷體" w:eastAsia="標楷體" w:hAnsi="標楷體" w:cs="標楷體" w:hint="eastAsia"/>
                                <w:color w:val="000000"/>
                                <w:spacing w:val="-10"/>
                                <w:kern w:val="0"/>
                                <w:sz w:val="20"/>
                              </w:rPr>
                              <w:t>定義之債務餘額再加計：</w:t>
                            </w:r>
                          </w:p>
                        </w:tc>
                        <w:tc>
                          <w:tcPr>
                            <w:tcW w:w="1153" w:type="dxa"/>
                            <w:tcBorders>
                              <w:top w:val="nil"/>
                              <w:bottom w:val="nil"/>
                            </w:tcBorders>
                          </w:tcPr>
                          <w:p w14:paraId="3059229A" w14:textId="77777777" w:rsidR="00D8296A" w:rsidRPr="000B0514" w:rsidRDefault="00D8296A" w:rsidP="001F0E51">
                            <w:pPr>
                              <w:autoSpaceDE w:val="0"/>
                              <w:autoSpaceDN w:val="0"/>
                              <w:adjustRightInd w:val="0"/>
                              <w:spacing w:line="240" w:lineRule="exact"/>
                              <w:ind w:rightChars="10" w:right="24"/>
                              <w:jc w:val="right"/>
                              <w:rPr>
                                <w:rFonts w:ascii="標楷體" w:eastAsia="標楷體" w:hAnsi="標楷體" w:cs="標楷體"/>
                                <w:b/>
                                <w:color w:val="000000"/>
                                <w:spacing w:val="-8"/>
                                <w:kern w:val="0"/>
                                <w:sz w:val="20"/>
                              </w:rPr>
                            </w:pPr>
                          </w:p>
                        </w:tc>
                        <w:tc>
                          <w:tcPr>
                            <w:tcW w:w="1140" w:type="dxa"/>
                            <w:tcBorders>
                              <w:top w:val="nil"/>
                              <w:bottom w:val="nil"/>
                            </w:tcBorders>
                          </w:tcPr>
                          <w:p w14:paraId="6691441C" w14:textId="77777777" w:rsidR="00D8296A" w:rsidRPr="00601B50" w:rsidRDefault="00D8296A" w:rsidP="001F0E51">
                            <w:pPr>
                              <w:autoSpaceDE w:val="0"/>
                              <w:autoSpaceDN w:val="0"/>
                              <w:adjustRightInd w:val="0"/>
                              <w:spacing w:line="240" w:lineRule="exact"/>
                              <w:ind w:rightChars="10" w:right="24"/>
                              <w:jc w:val="right"/>
                              <w:rPr>
                                <w:rFonts w:ascii="標楷體" w:eastAsia="標楷體" w:hAnsi="標楷體" w:cs="標楷體"/>
                                <w:color w:val="000000"/>
                                <w:spacing w:val="-4"/>
                                <w:kern w:val="0"/>
                                <w:sz w:val="20"/>
                              </w:rPr>
                            </w:pPr>
                          </w:p>
                        </w:tc>
                        <w:tc>
                          <w:tcPr>
                            <w:tcW w:w="1140" w:type="dxa"/>
                            <w:tcBorders>
                              <w:top w:val="nil"/>
                              <w:bottom w:val="nil"/>
                            </w:tcBorders>
                          </w:tcPr>
                          <w:p w14:paraId="6DEEE207" w14:textId="77777777" w:rsidR="00D8296A" w:rsidRPr="00601B50" w:rsidRDefault="00D8296A" w:rsidP="001F0E51">
                            <w:pPr>
                              <w:autoSpaceDE w:val="0"/>
                              <w:autoSpaceDN w:val="0"/>
                              <w:adjustRightInd w:val="0"/>
                              <w:spacing w:line="240" w:lineRule="exact"/>
                              <w:ind w:rightChars="10" w:right="24"/>
                              <w:jc w:val="right"/>
                              <w:rPr>
                                <w:rFonts w:ascii="標楷體" w:eastAsia="標楷體" w:hAnsi="標楷體" w:cs="標楷體"/>
                                <w:color w:val="000000"/>
                                <w:spacing w:val="-8"/>
                                <w:kern w:val="0"/>
                                <w:sz w:val="20"/>
                              </w:rPr>
                            </w:pPr>
                          </w:p>
                        </w:tc>
                        <w:tc>
                          <w:tcPr>
                            <w:tcW w:w="570" w:type="dxa"/>
                            <w:tcBorders>
                              <w:top w:val="nil"/>
                              <w:bottom w:val="nil"/>
                            </w:tcBorders>
                          </w:tcPr>
                          <w:p w14:paraId="00620A0D"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c>
                          <w:tcPr>
                            <w:tcW w:w="1140" w:type="dxa"/>
                            <w:tcBorders>
                              <w:top w:val="nil"/>
                              <w:bottom w:val="nil"/>
                            </w:tcBorders>
                          </w:tcPr>
                          <w:p w14:paraId="4C285097"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c>
                          <w:tcPr>
                            <w:tcW w:w="1140" w:type="dxa"/>
                            <w:tcBorders>
                              <w:top w:val="nil"/>
                              <w:bottom w:val="nil"/>
                            </w:tcBorders>
                          </w:tcPr>
                          <w:p w14:paraId="41A88FB7"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c>
                          <w:tcPr>
                            <w:tcW w:w="574" w:type="dxa"/>
                            <w:tcBorders>
                              <w:top w:val="nil"/>
                              <w:bottom w:val="nil"/>
                            </w:tcBorders>
                          </w:tcPr>
                          <w:p w14:paraId="7A9E460E" w14:textId="77777777" w:rsidR="00D8296A" w:rsidRPr="00601B50" w:rsidRDefault="00D8296A" w:rsidP="001F0E51">
                            <w:pPr>
                              <w:autoSpaceDE w:val="0"/>
                              <w:autoSpaceDN w:val="0"/>
                              <w:adjustRightInd w:val="0"/>
                              <w:spacing w:line="240" w:lineRule="exact"/>
                              <w:ind w:rightChars="20" w:right="48"/>
                              <w:jc w:val="right"/>
                              <w:rPr>
                                <w:rFonts w:ascii="標楷體" w:eastAsia="標楷體" w:hAnsi="標楷體" w:cs="標楷體"/>
                                <w:color w:val="000000"/>
                                <w:spacing w:val="-8"/>
                                <w:kern w:val="0"/>
                                <w:sz w:val="20"/>
                              </w:rPr>
                            </w:pPr>
                          </w:p>
                        </w:tc>
                      </w:tr>
                      <w:tr w:rsidR="00D8296A" w:rsidRPr="0032022A" w14:paraId="0A070EB8" w14:textId="77777777" w:rsidTr="002610CD">
                        <w:trPr>
                          <w:trHeight w:val="413"/>
                          <w:jc w:val="center"/>
                        </w:trPr>
                        <w:tc>
                          <w:tcPr>
                            <w:tcW w:w="3229" w:type="dxa"/>
                            <w:tcBorders>
                              <w:top w:val="nil"/>
                              <w:bottom w:val="nil"/>
                            </w:tcBorders>
                          </w:tcPr>
                          <w:p w14:paraId="055169AC" w14:textId="77777777" w:rsidR="00D8296A" w:rsidRPr="00601B50" w:rsidRDefault="00D8296A" w:rsidP="002610CD">
                            <w:pPr>
                              <w:autoSpaceDE w:val="0"/>
                              <w:autoSpaceDN w:val="0"/>
                              <w:adjustRightInd w:val="0"/>
                              <w:spacing w:before="100" w:beforeAutospacing="1" w:after="100" w:afterAutospacing="1" w:line="260" w:lineRule="exact"/>
                              <w:ind w:leftChars="150" w:left="360"/>
                              <w:rPr>
                                <w:rFonts w:ascii="標楷體" w:eastAsia="標楷體" w:hAnsi="標楷體" w:cs="標楷體"/>
                                <w:color w:val="000000"/>
                                <w:spacing w:val="-8"/>
                                <w:kern w:val="0"/>
                                <w:sz w:val="20"/>
                              </w:rPr>
                            </w:pPr>
                            <w:r>
                              <w:rPr>
                                <w:rFonts w:ascii="標楷體" w:eastAsia="標楷體" w:hAnsi="標楷體" w:cs="標楷體" w:hint="eastAsia"/>
                                <w:color w:val="000000"/>
                                <w:spacing w:val="-8"/>
                                <w:kern w:val="0"/>
                                <w:sz w:val="20"/>
                              </w:rPr>
                              <w:t>1</w:t>
                            </w:r>
                            <w:r>
                              <w:rPr>
                                <w:rFonts w:ascii="標楷體" w:eastAsia="標楷體" w:hAnsi="標楷體" w:cs="標楷體"/>
                                <w:color w:val="000000"/>
                                <w:spacing w:val="-8"/>
                                <w:kern w:val="0"/>
                                <w:sz w:val="20"/>
                              </w:rPr>
                              <w:t>.</w:t>
                            </w:r>
                            <w:r w:rsidRPr="00601B50">
                              <w:rPr>
                                <w:rFonts w:ascii="標楷體" w:eastAsia="標楷體" w:hAnsi="標楷體" w:cs="標楷體" w:hint="eastAsia"/>
                                <w:color w:val="000000"/>
                                <w:spacing w:val="-8"/>
                                <w:kern w:val="0"/>
                                <w:sz w:val="20"/>
                              </w:rPr>
                              <w:t>普通基金舉借債務餘額</w:t>
                            </w:r>
                          </w:p>
                        </w:tc>
                        <w:tc>
                          <w:tcPr>
                            <w:tcW w:w="1153" w:type="dxa"/>
                            <w:tcBorders>
                              <w:top w:val="nil"/>
                              <w:bottom w:val="nil"/>
                            </w:tcBorders>
                          </w:tcPr>
                          <w:p w14:paraId="1F4FACAD"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b/>
                                <w:color w:val="000000"/>
                                <w:spacing w:val="-4"/>
                                <w:kern w:val="0"/>
                                <w:sz w:val="20"/>
                              </w:rPr>
                              <w:t>23</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198</w:t>
                            </w:r>
                            <w:r w:rsidRPr="00601B50">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310</w:t>
                            </w:r>
                          </w:p>
                        </w:tc>
                        <w:tc>
                          <w:tcPr>
                            <w:tcW w:w="1140" w:type="dxa"/>
                            <w:tcBorders>
                              <w:top w:val="nil"/>
                              <w:bottom w:val="nil"/>
                            </w:tcBorders>
                          </w:tcPr>
                          <w:p w14:paraId="4EA01D5F" w14:textId="77777777" w:rsidR="00D8296A" w:rsidRPr="001F0E51"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Cs/>
                                <w:color w:val="000000"/>
                                <w:spacing w:val="-4"/>
                                <w:kern w:val="0"/>
                                <w:sz w:val="20"/>
                              </w:rPr>
                            </w:pPr>
                            <w:r w:rsidRPr="001F0E51">
                              <w:rPr>
                                <w:rFonts w:ascii="標楷體" w:eastAsia="標楷體" w:hAnsi="標楷體" w:cs="標楷體"/>
                                <w:bCs/>
                                <w:color w:val="000000"/>
                                <w:spacing w:val="-4"/>
                                <w:kern w:val="0"/>
                                <w:sz w:val="20"/>
                              </w:rPr>
                              <w:t>23,</w:t>
                            </w:r>
                            <w:r>
                              <w:rPr>
                                <w:rFonts w:ascii="標楷體" w:eastAsia="標楷體" w:hAnsi="標楷體" w:cs="標楷體" w:hint="eastAsia"/>
                                <w:bCs/>
                                <w:color w:val="000000"/>
                                <w:spacing w:val="-4"/>
                                <w:kern w:val="0"/>
                                <w:sz w:val="20"/>
                              </w:rPr>
                              <w:t>198</w:t>
                            </w:r>
                            <w:r w:rsidRPr="001F0E51">
                              <w:rPr>
                                <w:rFonts w:ascii="標楷體" w:eastAsia="標楷體" w:hAnsi="標楷體" w:cs="標楷體"/>
                                <w:bCs/>
                                <w:color w:val="000000"/>
                                <w:spacing w:val="-4"/>
                                <w:kern w:val="0"/>
                                <w:sz w:val="20"/>
                              </w:rPr>
                              <w:t>,</w:t>
                            </w:r>
                            <w:r>
                              <w:rPr>
                                <w:rFonts w:ascii="標楷體" w:eastAsia="標楷體" w:hAnsi="標楷體" w:cs="標楷體" w:hint="eastAsia"/>
                                <w:bCs/>
                                <w:color w:val="000000"/>
                                <w:spacing w:val="-4"/>
                                <w:kern w:val="0"/>
                                <w:sz w:val="20"/>
                              </w:rPr>
                              <w:t>310</w:t>
                            </w:r>
                          </w:p>
                        </w:tc>
                        <w:tc>
                          <w:tcPr>
                            <w:tcW w:w="1140" w:type="dxa"/>
                            <w:tcBorders>
                              <w:top w:val="nil"/>
                              <w:bottom w:val="nil"/>
                            </w:tcBorders>
                          </w:tcPr>
                          <w:p w14:paraId="6F93AC03"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0" w:type="dxa"/>
                            <w:tcBorders>
                              <w:top w:val="nil"/>
                              <w:bottom w:val="nil"/>
                            </w:tcBorders>
                          </w:tcPr>
                          <w:p w14:paraId="0F3ADB84"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60040422"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151F7A80"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4" w:type="dxa"/>
                            <w:tcBorders>
                              <w:top w:val="nil"/>
                              <w:bottom w:val="nil"/>
                            </w:tcBorders>
                          </w:tcPr>
                          <w:p w14:paraId="73AB346C"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r>
                      <w:tr w:rsidR="00D8296A" w:rsidRPr="0032022A" w14:paraId="163C4352" w14:textId="77777777" w:rsidTr="002610CD">
                        <w:trPr>
                          <w:trHeight w:val="413"/>
                          <w:jc w:val="center"/>
                        </w:trPr>
                        <w:tc>
                          <w:tcPr>
                            <w:tcW w:w="3229" w:type="dxa"/>
                            <w:tcBorders>
                              <w:top w:val="nil"/>
                              <w:bottom w:val="nil"/>
                            </w:tcBorders>
                          </w:tcPr>
                          <w:p w14:paraId="4BCC6982" w14:textId="77777777" w:rsidR="00D8296A" w:rsidRPr="00601B50" w:rsidRDefault="00D8296A" w:rsidP="002610CD">
                            <w:pPr>
                              <w:autoSpaceDE w:val="0"/>
                              <w:autoSpaceDN w:val="0"/>
                              <w:adjustRightInd w:val="0"/>
                              <w:spacing w:before="100" w:beforeAutospacing="1" w:after="100" w:afterAutospacing="1" w:line="260" w:lineRule="exact"/>
                              <w:ind w:leftChars="150" w:left="360"/>
                              <w:rPr>
                                <w:rFonts w:ascii="標楷體" w:eastAsia="標楷體" w:hAnsi="標楷體" w:cs="標楷體"/>
                                <w:color w:val="000000"/>
                                <w:spacing w:val="-8"/>
                                <w:kern w:val="0"/>
                                <w:sz w:val="20"/>
                              </w:rPr>
                            </w:pPr>
                            <w:r>
                              <w:rPr>
                                <w:rFonts w:ascii="標楷體" w:eastAsia="標楷體" w:hAnsi="標楷體" w:cs="標楷體" w:hint="eastAsia"/>
                                <w:color w:val="000000"/>
                                <w:spacing w:val="-8"/>
                                <w:kern w:val="0"/>
                                <w:sz w:val="20"/>
                              </w:rPr>
                              <w:t>2</w:t>
                            </w:r>
                            <w:r>
                              <w:rPr>
                                <w:rFonts w:ascii="標楷體" w:eastAsia="標楷體" w:hAnsi="標楷體" w:cs="標楷體"/>
                                <w:color w:val="000000"/>
                                <w:spacing w:val="-8"/>
                                <w:kern w:val="0"/>
                                <w:sz w:val="20"/>
                              </w:rPr>
                              <w:t>.</w:t>
                            </w:r>
                            <w:r w:rsidRPr="00601B50">
                              <w:rPr>
                                <w:rFonts w:ascii="標楷體" w:eastAsia="標楷體" w:hAnsi="標楷體" w:cs="標楷體" w:hint="eastAsia"/>
                                <w:color w:val="000000"/>
                                <w:spacing w:val="-8"/>
                                <w:kern w:val="0"/>
                                <w:sz w:val="20"/>
                              </w:rPr>
                              <w:t>市庫券及未滿</w:t>
                            </w:r>
                            <w:r w:rsidRPr="00601B50">
                              <w:rPr>
                                <w:rFonts w:ascii="標楷體" w:eastAsia="標楷體" w:hAnsi="標楷體" w:cs="標楷體"/>
                                <w:color w:val="000000"/>
                                <w:spacing w:val="-8"/>
                                <w:kern w:val="0"/>
                                <w:sz w:val="20"/>
                              </w:rPr>
                              <w:t>1</w:t>
                            </w:r>
                            <w:r w:rsidRPr="00601B50">
                              <w:rPr>
                                <w:rFonts w:ascii="標楷體" w:eastAsia="標楷體" w:hAnsi="標楷體" w:cs="標楷體" w:hint="eastAsia"/>
                                <w:color w:val="000000"/>
                                <w:spacing w:val="-8"/>
                                <w:kern w:val="0"/>
                                <w:sz w:val="20"/>
                              </w:rPr>
                              <w:t>年短期借款</w:t>
                            </w:r>
                          </w:p>
                        </w:tc>
                        <w:tc>
                          <w:tcPr>
                            <w:tcW w:w="1153" w:type="dxa"/>
                            <w:tcBorders>
                              <w:top w:val="nil"/>
                              <w:bottom w:val="nil"/>
                            </w:tcBorders>
                          </w:tcPr>
                          <w:p w14:paraId="7BF870B2"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
                                <w:color w:val="000000"/>
                                <w:spacing w:val="-4"/>
                                <w:kern w:val="0"/>
                                <w:sz w:val="20"/>
                              </w:rPr>
                            </w:pPr>
                            <w:r w:rsidRPr="00601B50">
                              <w:rPr>
                                <w:rFonts w:ascii="標楷體" w:eastAsia="標楷體" w:hAnsi="標楷體" w:cs="標楷體" w:hint="eastAsia"/>
                                <w:b/>
                                <w:color w:val="000000"/>
                                <w:spacing w:val="-4"/>
                                <w:kern w:val="0"/>
                                <w:sz w:val="20"/>
                              </w:rPr>
                              <w:t>－</w:t>
                            </w:r>
                          </w:p>
                        </w:tc>
                        <w:tc>
                          <w:tcPr>
                            <w:tcW w:w="1140" w:type="dxa"/>
                            <w:tcBorders>
                              <w:top w:val="nil"/>
                              <w:bottom w:val="nil"/>
                            </w:tcBorders>
                          </w:tcPr>
                          <w:p w14:paraId="05086004"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2D583CF7"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0" w:type="dxa"/>
                            <w:tcBorders>
                              <w:top w:val="nil"/>
                              <w:bottom w:val="nil"/>
                            </w:tcBorders>
                          </w:tcPr>
                          <w:p w14:paraId="2D279C75"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63AA0E57"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nil"/>
                            </w:tcBorders>
                          </w:tcPr>
                          <w:p w14:paraId="0DF517A5"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4" w:type="dxa"/>
                            <w:tcBorders>
                              <w:top w:val="nil"/>
                              <w:bottom w:val="nil"/>
                            </w:tcBorders>
                          </w:tcPr>
                          <w:p w14:paraId="0E98C7F9"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r>
                      <w:tr w:rsidR="00D8296A" w:rsidRPr="0032022A" w14:paraId="70DEF9AF" w14:textId="77777777" w:rsidTr="002610CD">
                        <w:trPr>
                          <w:trHeight w:val="413"/>
                          <w:jc w:val="center"/>
                        </w:trPr>
                        <w:tc>
                          <w:tcPr>
                            <w:tcW w:w="3229" w:type="dxa"/>
                            <w:tcBorders>
                              <w:top w:val="nil"/>
                              <w:bottom w:val="single" w:sz="4" w:space="0" w:color="auto"/>
                            </w:tcBorders>
                          </w:tcPr>
                          <w:p w14:paraId="20EF6C8B" w14:textId="77777777" w:rsidR="00D8296A" w:rsidRPr="00601B50" w:rsidRDefault="00D8296A" w:rsidP="00EB5F9C">
                            <w:pPr>
                              <w:autoSpaceDE w:val="0"/>
                              <w:autoSpaceDN w:val="0"/>
                              <w:adjustRightInd w:val="0"/>
                              <w:spacing w:before="100" w:beforeAutospacing="1" w:after="100" w:afterAutospacing="1" w:line="240" w:lineRule="exact"/>
                              <w:ind w:leftChars="150" w:left="360"/>
                              <w:rPr>
                                <w:rFonts w:ascii="標楷體" w:eastAsia="標楷體" w:hAnsi="標楷體" w:cs="標楷體"/>
                                <w:color w:val="000000"/>
                                <w:spacing w:val="-8"/>
                                <w:kern w:val="0"/>
                                <w:sz w:val="20"/>
                              </w:rPr>
                            </w:pPr>
                            <w:r>
                              <w:rPr>
                                <w:rFonts w:ascii="標楷體" w:eastAsia="標楷體" w:hAnsi="標楷體" w:cs="標楷體" w:hint="eastAsia"/>
                                <w:color w:val="000000"/>
                                <w:spacing w:val="-8"/>
                                <w:kern w:val="0"/>
                                <w:sz w:val="20"/>
                              </w:rPr>
                              <w:t>3</w:t>
                            </w:r>
                            <w:r>
                              <w:rPr>
                                <w:rFonts w:ascii="標楷體" w:eastAsia="標楷體" w:hAnsi="標楷體" w:cs="標楷體"/>
                                <w:color w:val="000000"/>
                                <w:spacing w:val="-8"/>
                                <w:kern w:val="0"/>
                                <w:sz w:val="20"/>
                              </w:rPr>
                              <w:t>.</w:t>
                            </w:r>
                            <w:r w:rsidRPr="00601B50">
                              <w:rPr>
                                <w:rFonts w:ascii="標楷體" w:eastAsia="標楷體" w:hAnsi="標楷體" w:cs="標楷體" w:hint="eastAsia"/>
                                <w:color w:val="000000"/>
                                <w:spacing w:val="-8"/>
                                <w:kern w:val="0"/>
                                <w:sz w:val="20"/>
                              </w:rPr>
                              <w:t>非營業特種基金舉借債務餘額</w:t>
                            </w:r>
                          </w:p>
                        </w:tc>
                        <w:tc>
                          <w:tcPr>
                            <w:tcW w:w="1153" w:type="dxa"/>
                            <w:tcBorders>
                              <w:top w:val="nil"/>
                              <w:bottom w:val="single" w:sz="4" w:space="0" w:color="auto"/>
                            </w:tcBorders>
                          </w:tcPr>
                          <w:p w14:paraId="1C23DC7A"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
                                <w:color w:val="000000"/>
                                <w:spacing w:val="-4"/>
                                <w:kern w:val="0"/>
                                <w:sz w:val="20"/>
                              </w:rPr>
                            </w:pPr>
                            <w:r>
                              <w:rPr>
                                <w:rFonts w:ascii="標楷體" w:eastAsia="標楷體" w:hAnsi="標楷體" w:cs="標楷體" w:hint="eastAsia"/>
                                <w:b/>
                                <w:color w:val="000000"/>
                                <w:spacing w:val="-4"/>
                                <w:kern w:val="0"/>
                                <w:sz w:val="20"/>
                              </w:rPr>
                              <w:t>43</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400</w:t>
                            </w:r>
                            <w:r w:rsidRPr="001F0E51">
                              <w:rPr>
                                <w:rFonts w:ascii="標楷體" w:eastAsia="標楷體" w:hAnsi="標楷體" w:cs="標楷體"/>
                                <w:b/>
                                <w:color w:val="000000"/>
                                <w:spacing w:val="-4"/>
                                <w:kern w:val="0"/>
                                <w:sz w:val="20"/>
                              </w:rPr>
                              <w:t>,</w:t>
                            </w:r>
                            <w:r>
                              <w:rPr>
                                <w:rFonts w:ascii="標楷體" w:eastAsia="標楷體" w:hAnsi="標楷體" w:cs="標楷體" w:hint="eastAsia"/>
                                <w:b/>
                                <w:color w:val="000000"/>
                                <w:spacing w:val="-4"/>
                                <w:kern w:val="0"/>
                                <w:sz w:val="20"/>
                              </w:rPr>
                              <w:t>000</w:t>
                            </w:r>
                          </w:p>
                        </w:tc>
                        <w:tc>
                          <w:tcPr>
                            <w:tcW w:w="1140" w:type="dxa"/>
                            <w:tcBorders>
                              <w:top w:val="nil"/>
                              <w:bottom w:val="single" w:sz="4" w:space="0" w:color="auto"/>
                            </w:tcBorders>
                          </w:tcPr>
                          <w:p w14:paraId="26CDEED7"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single" w:sz="4" w:space="0" w:color="auto"/>
                            </w:tcBorders>
                          </w:tcPr>
                          <w:p w14:paraId="455082A0"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0" w:type="dxa"/>
                            <w:tcBorders>
                              <w:top w:val="nil"/>
                              <w:bottom w:val="single" w:sz="4" w:space="0" w:color="auto"/>
                            </w:tcBorders>
                          </w:tcPr>
                          <w:p w14:paraId="3CB009C5"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1140" w:type="dxa"/>
                            <w:tcBorders>
                              <w:top w:val="nil"/>
                              <w:bottom w:val="single" w:sz="4" w:space="0" w:color="auto"/>
                            </w:tcBorders>
                          </w:tcPr>
                          <w:p w14:paraId="487395A5" w14:textId="77777777" w:rsidR="00D8296A" w:rsidRPr="001F0E51"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bCs/>
                                <w:color w:val="000000"/>
                                <w:spacing w:val="-8"/>
                                <w:kern w:val="0"/>
                                <w:sz w:val="20"/>
                              </w:rPr>
                            </w:pPr>
                            <w:r>
                              <w:rPr>
                                <w:rFonts w:ascii="標楷體" w:eastAsia="標楷體" w:hAnsi="標楷體" w:cs="標楷體" w:hint="eastAsia"/>
                                <w:bCs/>
                                <w:color w:val="000000"/>
                                <w:spacing w:val="-4"/>
                                <w:kern w:val="0"/>
                                <w:sz w:val="20"/>
                              </w:rPr>
                              <w:t>43</w:t>
                            </w:r>
                            <w:r w:rsidRPr="001F0E51">
                              <w:rPr>
                                <w:rFonts w:ascii="標楷體" w:eastAsia="標楷體" w:hAnsi="標楷體" w:cs="標楷體"/>
                                <w:bCs/>
                                <w:color w:val="000000"/>
                                <w:spacing w:val="-4"/>
                                <w:kern w:val="0"/>
                                <w:sz w:val="20"/>
                              </w:rPr>
                              <w:t>,</w:t>
                            </w:r>
                            <w:r>
                              <w:rPr>
                                <w:rFonts w:ascii="標楷體" w:eastAsia="標楷體" w:hAnsi="標楷體" w:cs="標楷體" w:hint="eastAsia"/>
                                <w:bCs/>
                                <w:color w:val="000000"/>
                                <w:spacing w:val="-4"/>
                                <w:kern w:val="0"/>
                                <w:sz w:val="20"/>
                              </w:rPr>
                              <w:t>400</w:t>
                            </w:r>
                            <w:r w:rsidRPr="001F0E51">
                              <w:rPr>
                                <w:rFonts w:ascii="標楷體" w:eastAsia="標楷體" w:hAnsi="標楷體" w:cs="標楷體"/>
                                <w:bCs/>
                                <w:color w:val="000000"/>
                                <w:spacing w:val="-4"/>
                                <w:kern w:val="0"/>
                                <w:sz w:val="20"/>
                              </w:rPr>
                              <w:t>,</w:t>
                            </w:r>
                            <w:r>
                              <w:rPr>
                                <w:rFonts w:ascii="標楷體" w:eastAsia="標楷體" w:hAnsi="標楷體" w:cs="標楷體" w:hint="eastAsia"/>
                                <w:bCs/>
                                <w:color w:val="000000"/>
                                <w:spacing w:val="-4"/>
                                <w:kern w:val="0"/>
                                <w:sz w:val="20"/>
                              </w:rPr>
                              <w:t>000</w:t>
                            </w:r>
                          </w:p>
                        </w:tc>
                        <w:tc>
                          <w:tcPr>
                            <w:tcW w:w="1140" w:type="dxa"/>
                            <w:tcBorders>
                              <w:top w:val="nil"/>
                              <w:bottom w:val="single" w:sz="4" w:space="0" w:color="auto"/>
                            </w:tcBorders>
                          </w:tcPr>
                          <w:p w14:paraId="1540B4EF"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c>
                          <w:tcPr>
                            <w:tcW w:w="574" w:type="dxa"/>
                            <w:tcBorders>
                              <w:top w:val="nil"/>
                              <w:bottom w:val="single" w:sz="4" w:space="0" w:color="auto"/>
                            </w:tcBorders>
                          </w:tcPr>
                          <w:p w14:paraId="6E69EE11" w14:textId="77777777" w:rsidR="00D8296A" w:rsidRPr="00601B50" w:rsidRDefault="00D8296A" w:rsidP="001F0E51">
                            <w:pPr>
                              <w:autoSpaceDE w:val="0"/>
                              <w:autoSpaceDN w:val="0"/>
                              <w:adjustRightInd w:val="0"/>
                              <w:spacing w:before="100" w:beforeAutospacing="1" w:after="100" w:afterAutospacing="1" w:line="240" w:lineRule="exact"/>
                              <w:ind w:rightChars="20" w:right="48"/>
                              <w:jc w:val="right"/>
                              <w:rPr>
                                <w:rFonts w:ascii="標楷體" w:eastAsia="標楷體" w:hAnsi="標楷體" w:cs="標楷體"/>
                                <w:color w:val="000000"/>
                                <w:spacing w:val="-8"/>
                                <w:kern w:val="0"/>
                                <w:sz w:val="20"/>
                              </w:rPr>
                            </w:pPr>
                            <w:r w:rsidRPr="00601B50">
                              <w:rPr>
                                <w:rFonts w:ascii="標楷體" w:eastAsia="標楷體" w:hAnsi="標楷體" w:cs="標楷體" w:hint="eastAsia"/>
                                <w:color w:val="000000"/>
                                <w:spacing w:val="-8"/>
                                <w:kern w:val="0"/>
                                <w:sz w:val="20"/>
                              </w:rPr>
                              <w:t>－</w:t>
                            </w:r>
                          </w:p>
                        </w:tc>
                      </w:tr>
                      <w:tr w:rsidR="00DA1EFB" w:rsidRPr="0032022A" w14:paraId="5F635478" w14:textId="77777777" w:rsidTr="00DA1EFB">
                        <w:trPr>
                          <w:trHeight w:val="429"/>
                          <w:jc w:val="center"/>
                        </w:trPr>
                        <w:tc>
                          <w:tcPr>
                            <w:tcW w:w="10086" w:type="dxa"/>
                            <w:gridSpan w:val="8"/>
                            <w:tcBorders>
                              <w:top w:val="single" w:sz="4" w:space="0" w:color="auto"/>
                              <w:left w:val="nil"/>
                              <w:bottom w:val="nil"/>
                              <w:right w:val="nil"/>
                            </w:tcBorders>
                          </w:tcPr>
                          <w:p w14:paraId="34FBFC0D" w14:textId="77777777" w:rsidR="00DA1EFB" w:rsidRPr="00601B50" w:rsidRDefault="00DA1EFB" w:rsidP="009617CA">
                            <w:pPr>
                              <w:autoSpaceDE w:val="0"/>
                              <w:autoSpaceDN w:val="0"/>
                              <w:adjustRightInd w:val="0"/>
                              <w:spacing w:before="6" w:line="260" w:lineRule="exact"/>
                              <w:ind w:left="486" w:hangingChars="270" w:hanging="486"/>
                              <w:jc w:val="both"/>
                              <w:rPr>
                                <w:rFonts w:ascii="標楷體" w:eastAsia="標楷體" w:hAnsi="Calibri" w:cs="標楷體"/>
                                <w:color w:val="000000"/>
                                <w:kern w:val="0"/>
                                <w:sz w:val="18"/>
                                <w:szCs w:val="18"/>
                              </w:rPr>
                            </w:pPr>
                            <w:r w:rsidRPr="00601B50">
                              <w:rPr>
                                <w:rFonts w:ascii="標楷體" w:eastAsia="標楷體" w:hAnsi="Calibri" w:cs="標楷體" w:hint="eastAsia"/>
                                <w:color w:val="000000"/>
                                <w:kern w:val="0"/>
                                <w:sz w:val="18"/>
                                <w:szCs w:val="18"/>
                              </w:rPr>
                              <w:t>註：</w:t>
                            </w:r>
                            <w:r w:rsidRPr="00601B50">
                              <w:rPr>
                                <w:rFonts w:ascii="標楷體" w:eastAsia="標楷體" w:hAnsi="Calibri" w:cs="標楷體"/>
                                <w:color w:val="000000"/>
                                <w:kern w:val="0"/>
                                <w:sz w:val="18"/>
                                <w:szCs w:val="18"/>
                              </w:rPr>
                              <w:t>1.</w:t>
                            </w:r>
                            <w:r w:rsidRPr="00601B50">
                              <w:rPr>
                                <w:rFonts w:ascii="標楷體" w:eastAsia="標楷體" w:hAnsi="Calibri" w:cs="標楷體" w:hint="eastAsia"/>
                                <w:color w:val="000000"/>
                                <w:kern w:val="0"/>
                                <w:sz w:val="18"/>
                                <w:szCs w:val="18"/>
                              </w:rPr>
                              <w:t>本表數據為審定數，</w:t>
                            </w:r>
                            <w:r w:rsidRPr="00601B50">
                              <w:rPr>
                                <w:rFonts w:ascii="標楷體" w:eastAsia="標楷體" w:hAnsi="Calibri" w:cs="標楷體"/>
                                <w:color w:val="000000"/>
                                <w:kern w:val="0"/>
                                <w:sz w:val="18"/>
                                <w:szCs w:val="18"/>
                              </w:rPr>
                              <w:t>1</w:t>
                            </w:r>
                            <w:r w:rsidRPr="00601B50">
                              <w:rPr>
                                <w:rFonts w:ascii="標楷體" w:eastAsia="標楷體" w:hAnsi="Calibri" w:cs="標楷體" w:hint="eastAsia"/>
                                <w:color w:val="000000"/>
                                <w:kern w:val="0"/>
                                <w:sz w:val="18"/>
                                <w:szCs w:val="18"/>
                              </w:rPr>
                              <w:t>年以上非自償性債務餘額1,</w:t>
                            </w:r>
                            <w:r>
                              <w:rPr>
                                <w:rFonts w:ascii="標楷體" w:eastAsia="標楷體" w:hAnsi="Calibri" w:cs="標楷體" w:hint="eastAsia"/>
                                <w:color w:val="000000"/>
                                <w:kern w:val="0"/>
                                <w:sz w:val="18"/>
                                <w:szCs w:val="18"/>
                              </w:rPr>
                              <w:t>169</w:t>
                            </w:r>
                            <w:r w:rsidRPr="00601B50">
                              <w:rPr>
                                <w:rFonts w:ascii="標楷體" w:eastAsia="標楷體" w:hAnsi="Calibri" w:cs="標楷體" w:hint="eastAsia"/>
                                <w:color w:val="000000"/>
                                <w:kern w:val="0"/>
                                <w:sz w:val="18"/>
                                <w:szCs w:val="18"/>
                              </w:rPr>
                              <w:t>億</w:t>
                            </w:r>
                            <w:r>
                              <w:rPr>
                                <w:rFonts w:ascii="標楷體" w:eastAsia="標楷體" w:hAnsi="Calibri" w:cs="標楷體" w:hint="eastAsia"/>
                                <w:color w:val="000000"/>
                                <w:kern w:val="0"/>
                                <w:sz w:val="18"/>
                                <w:szCs w:val="18"/>
                              </w:rPr>
                              <w:t>1</w:t>
                            </w:r>
                            <w:r w:rsidRPr="00601B50">
                              <w:rPr>
                                <w:rFonts w:ascii="標楷體" w:eastAsia="標楷體" w:hAnsi="Calibri" w:cs="標楷體" w:hint="eastAsia"/>
                                <w:color w:val="000000"/>
                                <w:kern w:val="0"/>
                                <w:sz w:val="18"/>
                                <w:szCs w:val="18"/>
                              </w:rPr>
                              <w:t>,</w:t>
                            </w:r>
                            <w:r>
                              <w:rPr>
                                <w:rFonts w:ascii="標楷體" w:eastAsia="標楷體" w:hAnsi="Calibri" w:cs="標楷體" w:hint="eastAsia"/>
                                <w:color w:val="000000"/>
                                <w:kern w:val="0"/>
                                <w:sz w:val="18"/>
                                <w:szCs w:val="18"/>
                              </w:rPr>
                              <w:t>340</w:t>
                            </w:r>
                            <w:r w:rsidRPr="00601B50">
                              <w:rPr>
                                <w:rFonts w:ascii="標楷體" w:eastAsia="標楷體" w:hAnsi="Calibri" w:cs="標楷體" w:hint="eastAsia"/>
                                <w:color w:val="000000"/>
                                <w:kern w:val="0"/>
                                <w:sz w:val="18"/>
                                <w:szCs w:val="18"/>
                              </w:rPr>
                              <w:t>萬餘元，包括實際數</w:t>
                            </w:r>
                            <w:r>
                              <w:rPr>
                                <w:rFonts w:ascii="標楷體" w:eastAsia="標楷體" w:hAnsi="Calibri" w:cs="標楷體" w:hint="eastAsia"/>
                                <w:color w:val="000000"/>
                                <w:kern w:val="0"/>
                                <w:sz w:val="18"/>
                                <w:szCs w:val="18"/>
                              </w:rPr>
                              <w:t>624</w:t>
                            </w:r>
                            <w:r w:rsidRPr="00601B50">
                              <w:rPr>
                                <w:rFonts w:ascii="標楷體" w:eastAsia="標楷體" w:hAnsi="Calibri" w:cs="標楷體" w:hint="eastAsia"/>
                                <w:color w:val="000000"/>
                                <w:kern w:val="0"/>
                                <w:sz w:val="18"/>
                                <w:szCs w:val="18"/>
                              </w:rPr>
                              <w:t>億元</w:t>
                            </w:r>
                            <w:r>
                              <w:rPr>
                                <w:rFonts w:ascii="標楷體" w:eastAsia="標楷體" w:hAnsi="Calibri" w:cs="標楷體" w:hint="eastAsia"/>
                                <w:color w:val="000000"/>
                                <w:kern w:val="0"/>
                                <w:sz w:val="18"/>
                                <w:szCs w:val="18"/>
                              </w:rPr>
                              <w:t>，加計賒借收入</w:t>
                            </w:r>
                            <w:r w:rsidRPr="00601B50">
                              <w:rPr>
                                <w:rFonts w:ascii="標楷體" w:eastAsia="標楷體" w:hAnsi="Calibri" w:cs="標楷體" w:hint="eastAsia"/>
                                <w:color w:val="000000"/>
                                <w:kern w:val="0"/>
                                <w:sz w:val="18"/>
                                <w:szCs w:val="18"/>
                              </w:rPr>
                              <w:t>保留數</w:t>
                            </w:r>
                            <w:r>
                              <w:rPr>
                                <w:rFonts w:ascii="標楷體" w:eastAsia="標楷體" w:hAnsi="Calibri" w:cs="標楷體" w:hint="eastAsia"/>
                                <w:color w:val="000000"/>
                                <w:kern w:val="0"/>
                                <w:sz w:val="18"/>
                                <w:szCs w:val="18"/>
                              </w:rPr>
                              <w:t>565</w:t>
                            </w:r>
                            <w:r w:rsidRPr="00601B50">
                              <w:rPr>
                                <w:rFonts w:ascii="標楷體" w:eastAsia="標楷體" w:hAnsi="Calibri" w:cs="標楷體" w:hint="eastAsia"/>
                                <w:color w:val="000000"/>
                                <w:kern w:val="0"/>
                                <w:sz w:val="18"/>
                                <w:szCs w:val="18"/>
                              </w:rPr>
                              <w:t>億</w:t>
                            </w:r>
                            <w:r>
                              <w:rPr>
                                <w:rFonts w:ascii="標楷體" w:eastAsia="標楷體" w:hAnsi="Calibri" w:cs="標楷體" w:hint="eastAsia"/>
                                <w:color w:val="000000"/>
                                <w:kern w:val="0"/>
                                <w:sz w:val="18"/>
                                <w:szCs w:val="18"/>
                              </w:rPr>
                              <w:t>1</w:t>
                            </w:r>
                            <w:r w:rsidRPr="00601B50">
                              <w:rPr>
                                <w:rFonts w:ascii="標楷體" w:eastAsia="標楷體" w:hAnsi="Calibri" w:cs="標楷體" w:hint="eastAsia"/>
                                <w:color w:val="000000"/>
                                <w:kern w:val="0"/>
                                <w:sz w:val="18"/>
                                <w:szCs w:val="18"/>
                              </w:rPr>
                              <w:t>,</w:t>
                            </w:r>
                            <w:r>
                              <w:rPr>
                                <w:rFonts w:ascii="標楷體" w:eastAsia="標楷體" w:hAnsi="Calibri" w:cs="標楷體" w:hint="eastAsia"/>
                                <w:color w:val="000000"/>
                                <w:kern w:val="0"/>
                                <w:sz w:val="18"/>
                                <w:szCs w:val="18"/>
                              </w:rPr>
                              <w:t>340</w:t>
                            </w:r>
                            <w:r w:rsidRPr="00601B50">
                              <w:rPr>
                                <w:rFonts w:ascii="標楷體" w:eastAsia="標楷體" w:hAnsi="Calibri" w:cs="標楷體" w:hint="eastAsia"/>
                                <w:color w:val="000000"/>
                                <w:kern w:val="0"/>
                                <w:sz w:val="18"/>
                                <w:szCs w:val="18"/>
                              </w:rPr>
                              <w:t>萬餘元</w:t>
                            </w:r>
                            <w:r>
                              <w:rPr>
                                <w:rFonts w:ascii="標楷體" w:eastAsia="標楷體" w:hAnsi="Calibri" w:cs="標楷體" w:hint="eastAsia"/>
                                <w:color w:val="000000"/>
                                <w:kern w:val="0"/>
                                <w:sz w:val="18"/>
                                <w:szCs w:val="18"/>
                              </w:rPr>
                              <w:t>扣除債務償還保留數20億元之淨額</w:t>
                            </w:r>
                            <w:r w:rsidRPr="00601B50">
                              <w:rPr>
                                <w:rFonts w:ascii="標楷體" w:eastAsia="標楷體" w:hAnsi="Calibri" w:cs="標楷體" w:hint="eastAsia"/>
                                <w:color w:val="000000"/>
                                <w:kern w:val="0"/>
                                <w:sz w:val="18"/>
                                <w:szCs w:val="18"/>
                              </w:rPr>
                              <w:t>。</w:t>
                            </w:r>
                            <w:r w:rsidRPr="00601B50">
                              <w:rPr>
                                <w:rFonts w:ascii="標楷體" w:eastAsia="標楷體" w:hAnsi="Calibri" w:cs="標楷體"/>
                                <w:color w:val="000000"/>
                                <w:kern w:val="0"/>
                                <w:sz w:val="18"/>
                                <w:szCs w:val="18"/>
                              </w:rPr>
                              <w:t xml:space="preserve"> </w:t>
                            </w:r>
                          </w:p>
                          <w:p w14:paraId="7681749B" w14:textId="48F45AE1" w:rsidR="00DA1EFB" w:rsidRPr="00DA1EFB" w:rsidRDefault="00DA1EFB" w:rsidP="009617CA">
                            <w:pPr>
                              <w:autoSpaceDE w:val="0"/>
                              <w:autoSpaceDN w:val="0"/>
                              <w:adjustRightInd w:val="0"/>
                              <w:spacing w:line="260" w:lineRule="exact"/>
                              <w:ind w:firstLineChars="169" w:firstLine="304"/>
                              <w:jc w:val="both"/>
                              <w:rPr>
                                <w:rFonts w:ascii="標楷體" w:eastAsia="標楷體" w:hAnsi="Calibri" w:cs="標楷體"/>
                                <w:color w:val="000000"/>
                                <w:kern w:val="0"/>
                                <w:sz w:val="18"/>
                                <w:szCs w:val="18"/>
                              </w:rPr>
                            </w:pPr>
                            <w:r w:rsidRPr="00601B50">
                              <w:rPr>
                                <w:rFonts w:ascii="標楷體" w:eastAsia="標楷體" w:hAnsi="Calibri" w:cs="標楷體" w:hint="eastAsia"/>
                                <w:color w:val="000000"/>
                                <w:kern w:val="0"/>
                                <w:sz w:val="18"/>
                                <w:szCs w:val="18"/>
                              </w:rPr>
                              <w:t>2</w:t>
                            </w:r>
                            <w:r w:rsidRPr="00601B50">
                              <w:rPr>
                                <w:rFonts w:ascii="標楷體" w:eastAsia="標楷體" w:hAnsi="Calibri" w:cs="標楷體"/>
                                <w:color w:val="000000"/>
                                <w:kern w:val="0"/>
                                <w:sz w:val="18"/>
                                <w:szCs w:val="18"/>
                              </w:rPr>
                              <w:t>.</w:t>
                            </w:r>
                            <w:r w:rsidRPr="00601B50">
                              <w:rPr>
                                <w:rFonts w:ascii="標楷體" w:eastAsia="標楷體" w:hAnsi="Calibri" w:cs="標楷體" w:hint="eastAsia"/>
                                <w:color w:val="000000"/>
                                <w:kern w:val="0"/>
                                <w:sz w:val="18"/>
                                <w:szCs w:val="18"/>
                              </w:rPr>
                              <w:t>行政院主計總處11</w:t>
                            </w:r>
                            <w:r>
                              <w:rPr>
                                <w:rFonts w:ascii="標楷體" w:eastAsia="標楷體" w:hAnsi="Calibri" w:cs="標楷體" w:hint="eastAsia"/>
                                <w:color w:val="000000"/>
                                <w:kern w:val="0"/>
                                <w:sz w:val="18"/>
                                <w:szCs w:val="18"/>
                              </w:rPr>
                              <w:t>5</w:t>
                            </w:r>
                            <w:r w:rsidRPr="00601B50">
                              <w:rPr>
                                <w:rFonts w:ascii="標楷體" w:eastAsia="標楷體" w:hAnsi="Calibri" w:cs="標楷體" w:hint="eastAsia"/>
                                <w:color w:val="000000"/>
                                <w:kern w:val="0"/>
                                <w:sz w:val="18"/>
                                <w:szCs w:val="18"/>
                              </w:rPr>
                              <w:t>年5月</w:t>
                            </w:r>
                            <w:r>
                              <w:rPr>
                                <w:rFonts w:ascii="標楷體" w:eastAsia="標楷體" w:hAnsi="Calibri" w:cs="標楷體" w:hint="eastAsia"/>
                                <w:color w:val="000000"/>
                                <w:kern w:val="0"/>
                                <w:sz w:val="18"/>
                                <w:szCs w:val="18"/>
                              </w:rPr>
                              <w:t>29</w:t>
                            </w:r>
                            <w:r w:rsidRPr="00601B50">
                              <w:rPr>
                                <w:rFonts w:ascii="標楷體" w:eastAsia="標楷體" w:hAnsi="Calibri" w:cs="標楷體" w:hint="eastAsia"/>
                                <w:color w:val="000000"/>
                                <w:kern w:val="0"/>
                                <w:sz w:val="18"/>
                                <w:szCs w:val="18"/>
                              </w:rPr>
                              <w:t>日公布之1</w:t>
                            </w:r>
                            <w:r w:rsidRPr="00601B50">
                              <w:rPr>
                                <w:rFonts w:ascii="標楷體" w:eastAsia="標楷體" w:hAnsi="Calibri" w:cs="標楷體"/>
                                <w:color w:val="000000"/>
                                <w:kern w:val="0"/>
                                <w:sz w:val="18"/>
                                <w:szCs w:val="18"/>
                              </w:rPr>
                              <w:t>1</w:t>
                            </w:r>
                            <w:r>
                              <w:rPr>
                                <w:rFonts w:ascii="標楷體" w:eastAsia="標楷體" w:hAnsi="Calibri" w:cs="標楷體" w:hint="eastAsia"/>
                                <w:color w:val="000000"/>
                                <w:kern w:val="0"/>
                                <w:sz w:val="18"/>
                                <w:szCs w:val="18"/>
                              </w:rPr>
                              <w:t>4</w:t>
                            </w:r>
                            <w:r w:rsidRPr="00601B50">
                              <w:rPr>
                                <w:rFonts w:ascii="標楷體" w:eastAsia="標楷體" w:hAnsi="Calibri" w:cs="標楷體" w:hint="eastAsia"/>
                                <w:color w:val="000000"/>
                                <w:kern w:val="0"/>
                                <w:sz w:val="18"/>
                                <w:szCs w:val="18"/>
                              </w:rPr>
                              <w:t>年度GDP及前3年度GDP平均數為</w:t>
                            </w:r>
                            <w:r>
                              <w:rPr>
                                <w:rFonts w:ascii="標楷體" w:eastAsia="標楷體" w:hAnsi="Calibri" w:cs="標楷體" w:hint="eastAsia"/>
                                <w:color w:val="000000"/>
                                <w:kern w:val="0"/>
                                <w:sz w:val="18"/>
                                <w:szCs w:val="18"/>
                              </w:rPr>
                              <w:t>28</w:t>
                            </w:r>
                            <w:r w:rsidRPr="00601B50">
                              <w:rPr>
                                <w:rFonts w:ascii="標楷體" w:eastAsia="標楷體" w:hAnsi="Calibri" w:cs="標楷體" w:hint="eastAsia"/>
                                <w:color w:val="000000"/>
                                <w:kern w:val="0"/>
                                <w:sz w:val="18"/>
                                <w:szCs w:val="18"/>
                              </w:rPr>
                              <w:t>兆</w:t>
                            </w:r>
                            <w:r>
                              <w:rPr>
                                <w:rFonts w:ascii="標楷體" w:eastAsia="標楷體" w:hAnsi="Calibri" w:cs="標楷體" w:hint="eastAsia"/>
                                <w:color w:val="000000"/>
                                <w:kern w:val="0"/>
                                <w:sz w:val="18"/>
                                <w:szCs w:val="18"/>
                              </w:rPr>
                              <w:t>7</w:t>
                            </w:r>
                            <w:r w:rsidRPr="00601B50">
                              <w:rPr>
                                <w:rFonts w:ascii="標楷體" w:eastAsia="標楷體" w:hAnsi="Calibri" w:cs="標楷體"/>
                                <w:color w:val="000000"/>
                                <w:kern w:val="0"/>
                                <w:sz w:val="18"/>
                                <w:szCs w:val="18"/>
                              </w:rPr>
                              <w:t>,</w:t>
                            </w:r>
                            <w:r>
                              <w:rPr>
                                <w:rFonts w:ascii="標楷體" w:eastAsia="標楷體" w:hAnsi="Calibri" w:cs="標楷體" w:hint="eastAsia"/>
                                <w:color w:val="000000"/>
                                <w:kern w:val="0"/>
                                <w:sz w:val="18"/>
                                <w:szCs w:val="18"/>
                              </w:rPr>
                              <w:t>151</w:t>
                            </w:r>
                            <w:r w:rsidRPr="00601B50">
                              <w:rPr>
                                <w:rFonts w:ascii="標楷體" w:eastAsia="標楷體" w:hAnsi="Calibri" w:cs="標楷體" w:hint="eastAsia"/>
                                <w:color w:val="000000"/>
                                <w:kern w:val="0"/>
                                <w:sz w:val="18"/>
                                <w:szCs w:val="18"/>
                              </w:rPr>
                              <w:t>億餘元</w:t>
                            </w:r>
                            <w:r w:rsidRPr="00601B50">
                              <w:rPr>
                                <w:rFonts w:ascii="標楷體" w:eastAsia="標楷體" w:hAnsi="標楷體" w:cs="標楷體" w:hint="eastAsia"/>
                                <w:color w:val="000000"/>
                                <w:kern w:val="0"/>
                                <w:sz w:val="18"/>
                                <w:szCs w:val="18"/>
                              </w:rPr>
                              <w:t>、</w:t>
                            </w:r>
                            <w:r>
                              <w:rPr>
                                <w:rFonts w:ascii="標楷體" w:eastAsia="標楷體" w:hAnsi="標楷體" w:cs="標楷體" w:hint="eastAsia"/>
                                <w:color w:val="000000"/>
                                <w:kern w:val="0"/>
                                <w:sz w:val="18"/>
                                <w:szCs w:val="18"/>
                              </w:rPr>
                              <w:t>24</w:t>
                            </w:r>
                            <w:r w:rsidRPr="00601B50">
                              <w:rPr>
                                <w:rFonts w:ascii="標楷體" w:eastAsia="標楷體" w:hAnsi="Calibri" w:cs="標楷體" w:hint="eastAsia"/>
                                <w:color w:val="000000"/>
                                <w:kern w:val="0"/>
                                <w:sz w:val="18"/>
                                <w:szCs w:val="18"/>
                              </w:rPr>
                              <w:t>兆</w:t>
                            </w:r>
                            <w:r>
                              <w:rPr>
                                <w:rFonts w:ascii="標楷體" w:eastAsia="標楷體" w:hAnsi="Calibri" w:cs="標楷體" w:hint="eastAsia"/>
                                <w:color w:val="000000"/>
                                <w:kern w:val="0"/>
                                <w:sz w:val="18"/>
                                <w:szCs w:val="18"/>
                              </w:rPr>
                              <w:t>519</w:t>
                            </w:r>
                            <w:r w:rsidRPr="00601B50">
                              <w:rPr>
                                <w:rFonts w:ascii="標楷體" w:eastAsia="標楷體" w:hAnsi="Calibri" w:cs="標楷體" w:hint="eastAsia"/>
                                <w:color w:val="000000"/>
                                <w:kern w:val="0"/>
                                <w:sz w:val="18"/>
                                <w:szCs w:val="18"/>
                              </w:rPr>
                              <w:t>億餘元。</w:t>
                            </w:r>
                          </w:p>
                        </w:tc>
                      </w:tr>
                    </w:tbl>
                    <w:p w14:paraId="4D28ECAA" w14:textId="614F534F" w:rsidR="00D8296A" w:rsidRPr="00601B50" w:rsidRDefault="00D8296A" w:rsidP="00317868">
                      <w:pPr>
                        <w:autoSpaceDE w:val="0"/>
                        <w:autoSpaceDN w:val="0"/>
                        <w:adjustRightInd w:val="0"/>
                        <w:spacing w:before="12" w:line="280" w:lineRule="exact"/>
                        <w:jc w:val="both"/>
                        <w:rPr>
                          <w:rFonts w:ascii="標楷體" w:eastAsia="標楷體" w:hAnsi="Calibri" w:cs="標楷體"/>
                          <w:color w:val="000000"/>
                          <w:kern w:val="0"/>
                          <w:sz w:val="18"/>
                          <w:szCs w:val="18"/>
                        </w:rPr>
                      </w:pPr>
                    </w:p>
                  </w:txbxContent>
                </v:textbox>
                <w10:wrap type="through" anchorx="margin"/>
                <w10:anchorlock/>
              </v:shape>
            </w:pict>
          </mc:Fallback>
        </mc:AlternateContent>
      </w:r>
      <w:r w:rsidRPr="00F1660E">
        <w:rPr>
          <w:rFonts w:ascii="標楷體" w:eastAsia="標楷體" w:hAnsi="標楷體" w:cs="Times New Roman" w:hint="eastAsia"/>
          <w:color w:val="000000"/>
          <w:sz w:val="28"/>
          <w:szCs w:val="28"/>
        </w:rPr>
        <w:t>條第3項規定</w:t>
      </w:r>
      <w:r w:rsidRPr="00251DCD">
        <w:rPr>
          <w:rFonts w:ascii="標楷體" w:eastAsia="標楷體" w:hAnsi="標楷體" w:cs="Times New Roman" w:hint="eastAsia"/>
          <w:sz w:val="28"/>
          <w:szCs w:val="28"/>
        </w:rPr>
        <w:t>2.3</w:t>
      </w:r>
      <w:r w:rsidRPr="00251DCD">
        <w:rPr>
          <w:rFonts w:ascii="標楷體" w:eastAsia="標楷體" w:hAnsi="標楷體" w:cs="Times New Roman"/>
          <w:sz w:val="28"/>
          <w:szCs w:val="28"/>
        </w:rPr>
        <w:t>6</w:t>
      </w:r>
      <w:r w:rsidRPr="00251DCD">
        <w:rPr>
          <w:rFonts w:ascii="標楷體" w:eastAsia="標楷體" w:hAnsi="標楷體" w:cs="Times New Roman" w:hint="eastAsia"/>
          <w:sz w:val="28"/>
          <w:szCs w:val="28"/>
        </w:rPr>
        <w:t>％之債限</w:t>
      </w:r>
      <w:r w:rsidRPr="00F1660E">
        <w:rPr>
          <w:rFonts w:ascii="標楷體" w:eastAsia="標楷體" w:hAnsi="標楷體" w:cs="Times New Roman" w:hint="eastAsia"/>
          <w:color w:val="000000"/>
          <w:sz w:val="28"/>
          <w:szCs w:val="28"/>
        </w:rPr>
        <w:t>。若參考國際貨幣基金組織（International Monetary Fund</w:t>
      </w:r>
      <w:r w:rsidRPr="00740C50">
        <w:rPr>
          <w:rFonts w:ascii="標楷體" w:eastAsia="標楷體" w:hAnsi="標楷體" w:cs="Times New Roman" w:hint="eastAsia"/>
          <w:color w:val="000000"/>
          <w:spacing w:val="-6"/>
          <w:sz w:val="28"/>
          <w:szCs w:val="28"/>
        </w:rPr>
        <w:t>,</w:t>
      </w:r>
      <w:r w:rsidRPr="00F1660E">
        <w:rPr>
          <w:rFonts w:ascii="標楷體" w:eastAsia="標楷體" w:hAnsi="標楷體" w:cs="Times New Roman" w:hint="eastAsia"/>
          <w:color w:val="000000"/>
          <w:sz w:val="28"/>
          <w:szCs w:val="28"/>
        </w:rPr>
        <w:t>IMF）定義，臺北市政府</w:t>
      </w:r>
      <w:r>
        <w:rPr>
          <w:rFonts w:ascii="標楷體" w:eastAsia="標楷體" w:hAnsi="標楷體" w:cs="Times New Roman" w:hint="eastAsia"/>
          <w:color w:val="000000"/>
          <w:sz w:val="28"/>
          <w:szCs w:val="28"/>
        </w:rPr>
        <w:t>公共</w:t>
      </w:r>
      <w:r w:rsidRPr="00F1660E">
        <w:rPr>
          <w:rFonts w:ascii="標楷體" w:eastAsia="標楷體" w:hAnsi="標楷體" w:cs="Times New Roman" w:hint="eastAsia"/>
          <w:color w:val="000000"/>
          <w:sz w:val="28"/>
          <w:szCs w:val="28"/>
        </w:rPr>
        <w:t>債務包括前述1年以上債務餘額決算審定數1,</w:t>
      </w:r>
      <w:r>
        <w:rPr>
          <w:rFonts w:ascii="標楷體" w:eastAsia="標楷體" w:hAnsi="標楷體" w:cs="Times New Roman" w:hint="eastAsia"/>
          <w:color w:val="000000"/>
          <w:sz w:val="28"/>
          <w:szCs w:val="28"/>
        </w:rPr>
        <w:t>169</w:t>
      </w:r>
      <w:r w:rsidRPr="00B51977">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1</w:t>
      </w:r>
      <w:r w:rsidRPr="00B51977">
        <w:rPr>
          <w:rFonts w:ascii="標楷體" w:eastAsia="標楷體" w:hAnsi="標楷體" w:cs="Times New Roman" w:hint="eastAsia"/>
          <w:color w:val="000000"/>
          <w:sz w:val="28"/>
          <w:szCs w:val="28"/>
        </w:rPr>
        <w:t>,</w:t>
      </w:r>
      <w:r>
        <w:rPr>
          <w:rFonts w:ascii="標楷體" w:eastAsia="標楷體" w:hAnsi="標楷體" w:cs="Times New Roman" w:hint="eastAsia"/>
          <w:color w:val="000000"/>
          <w:sz w:val="28"/>
          <w:szCs w:val="28"/>
        </w:rPr>
        <w:t>340</w:t>
      </w:r>
      <w:r w:rsidRPr="00F1660E">
        <w:rPr>
          <w:rFonts w:ascii="標楷體" w:eastAsia="標楷體" w:hAnsi="標楷體" w:cs="Times New Roman" w:hint="eastAsia"/>
          <w:color w:val="000000"/>
          <w:sz w:val="28"/>
          <w:szCs w:val="28"/>
        </w:rPr>
        <w:t>萬餘元，加計普通基金自償性債務餘額2</w:t>
      </w:r>
      <w:r>
        <w:rPr>
          <w:rFonts w:ascii="標楷體" w:eastAsia="標楷體" w:hAnsi="標楷體" w:cs="Times New Roman" w:hint="eastAsia"/>
          <w:color w:val="000000"/>
          <w:sz w:val="28"/>
          <w:szCs w:val="28"/>
        </w:rPr>
        <w:t>31</w:t>
      </w:r>
      <w:r w:rsidRPr="00F1660E">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9</w:t>
      </w:r>
      <w:r w:rsidRPr="00F1660E">
        <w:rPr>
          <w:rFonts w:ascii="標楷體" w:eastAsia="標楷體" w:hAnsi="標楷體" w:cs="Times New Roman" w:hint="eastAsia"/>
          <w:color w:val="000000"/>
          <w:sz w:val="28"/>
          <w:szCs w:val="28"/>
        </w:rPr>
        <w:t>,</w:t>
      </w:r>
      <w:r>
        <w:rPr>
          <w:rFonts w:ascii="標楷體" w:eastAsia="標楷體" w:hAnsi="標楷體" w:cs="Times New Roman" w:hint="eastAsia"/>
          <w:color w:val="000000"/>
          <w:sz w:val="28"/>
          <w:szCs w:val="28"/>
        </w:rPr>
        <w:t>831</w:t>
      </w:r>
      <w:r w:rsidRPr="00F1660E">
        <w:rPr>
          <w:rFonts w:ascii="標楷體" w:eastAsia="標楷體" w:hAnsi="標楷體" w:cs="Times New Roman" w:hint="eastAsia"/>
          <w:color w:val="000000"/>
          <w:sz w:val="28"/>
          <w:szCs w:val="28"/>
        </w:rPr>
        <w:t>萬餘元及非營業特</w:t>
      </w:r>
      <w:r w:rsidRPr="00740C50">
        <w:rPr>
          <w:rFonts w:ascii="標楷體" w:eastAsia="標楷體" w:hAnsi="標楷體" w:cs="Times New Roman" w:hint="eastAsia"/>
          <w:color w:val="000000"/>
          <w:spacing w:val="-6"/>
          <w:sz w:val="28"/>
          <w:szCs w:val="28"/>
        </w:rPr>
        <w:t>種基金自償性債務餘額</w:t>
      </w:r>
      <w:r>
        <w:rPr>
          <w:rFonts w:ascii="標楷體" w:eastAsia="標楷體" w:hAnsi="標楷體" w:cs="Times New Roman" w:hint="eastAsia"/>
          <w:color w:val="000000"/>
          <w:spacing w:val="-6"/>
          <w:sz w:val="28"/>
          <w:szCs w:val="28"/>
        </w:rPr>
        <w:t>434</w:t>
      </w:r>
      <w:r w:rsidRPr="00740C50">
        <w:rPr>
          <w:rFonts w:ascii="標楷體" w:eastAsia="標楷體" w:hAnsi="標楷體" w:cs="Times New Roman" w:hint="eastAsia"/>
          <w:color w:val="000000"/>
          <w:spacing w:val="-6"/>
          <w:sz w:val="28"/>
          <w:szCs w:val="28"/>
        </w:rPr>
        <w:t>億元，則合計共</w:t>
      </w:r>
      <w:r>
        <w:rPr>
          <w:rFonts w:ascii="標楷體" w:eastAsia="標楷體" w:hAnsi="標楷體" w:cs="Times New Roman" w:hint="eastAsia"/>
          <w:color w:val="000000"/>
          <w:spacing w:val="-6"/>
          <w:sz w:val="28"/>
          <w:szCs w:val="28"/>
        </w:rPr>
        <w:t>1</w:t>
      </w:r>
      <w:r w:rsidRPr="00740C50">
        <w:rPr>
          <w:rFonts w:ascii="標楷體" w:eastAsia="標楷體" w:hAnsi="標楷體" w:cs="Times New Roman" w:hint="eastAsia"/>
          <w:color w:val="000000"/>
          <w:spacing w:val="-6"/>
          <w:sz w:val="28"/>
          <w:szCs w:val="28"/>
        </w:rPr>
        <w:t>,</w:t>
      </w:r>
      <w:r>
        <w:rPr>
          <w:rFonts w:ascii="標楷體" w:eastAsia="標楷體" w:hAnsi="標楷體" w:cs="Times New Roman" w:hint="eastAsia"/>
          <w:color w:val="000000"/>
          <w:spacing w:val="-6"/>
          <w:sz w:val="28"/>
          <w:szCs w:val="28"/>
        </w:rPr>
        <w:t>835</w:t>
      </w:r>
      <w:r w:rsidRPr="00740C50">
        <w:rPr>
          <w:rFonts w:ascii="標楷體" w:eastAsia="標楷體" w:hAnsi="標楷體" w:cs="Times New Roman" w:hint="eastAsia"/>
          <w:color w:val="000000"/>
          <w:spacing w:val="-6"/>
          <w:sz w:val="28"/>
          <w:szCs w:val="28"/>
        </w:rPr>
        <w:t>億</w:t>
      </w:r>
      <w:r>
        <w:rPr>
          <w:rFonts w:ascii="標楷體" w:eastAsia="標楷體" w:hAnsi="標楷體" w:cs="Times New Roman" w:hint="eastAsia"/>
          <w:color w:val="000000"/>
          <w:spacing w:val="-6"/>
          <w:sz w:val="28"/>
          <w:szCs w:val="28"/>
        </w:rPr>
        <w:t>1</w:t>
      </w:r>
      <w:r w:rsidRPr="00740C50">
        <w:rPr>
          <w:rFonts w:ascii="標楷體" w:eastAsia="標楷體" w:hAnsi="標楷體" w:cs="Times New Roman"/>
          <w:color w:val="000000"/>
          <w:spacing w:val="-6"/>
          <w:sz w:val="28"/>
          <w:szCs w:val="28"/>
        </w:rPr>
        <w:t>,</w:t>
      </w:r>
      <w:r>
        <w:rPr>
          <w:rFonts w:ascii="標楷體" w:eastAsia="標楷體" w:hAnsi="標楷體" w:cs="Times New Roman" w:hint="eastAsia"/>
          <w:color w:val="000000"/>
          <w:spacing w:val="-6"/>
          <w:sz w:val="28"/>
          <w:szCs w:val="28"/>
        </w:rPr>
        <w:t>171</w:t>
      </w:r>
      <w:r w:rsidRPr="00740C50">
        <w:rPr>
          <w:rFonts w:ascii="標楷體" w:eastAsia="標楷體" w:hAnsi="標楷體" w:cs="Times New Roman" w:hint="eastAsia"/>
          <w:color w:val="000000"/>
          <w:spacing w:val="-6"/>
          <w:sz w:val="28"/>
          <w:szCs w:val="28"/>
        </w:rPr>
        <w:t>萬餘元（表</w:t>
      </w:r>
      <w:r>
        <w:rPr>
          <w:rFonts w:ascii="標楷體" w:eastAsia="標楷體" w:hAnsi="標楷體" w:cs="Times New Roman" w:hint="eastAsia"/>
          <w:color w:val="000000"/>
          <w:sz w:val="28"/>
          <w:szCs w:val="28"/>
        </w:rPr>
        <w:t>1</w:t>
      </w:r>
      <w:r w:rsidRPr="00F1660E">
        <w:rPr>
          <w:rFonts w:ascii="標楷體" w:eastAsia="標楷體" w:hAnsi="標楷體" w:cs="Times New Roman" w:hint="eastAsia"/>
          <w:color w:val="000000"/>
          <w:sz w:val="28"/>
          <w:szCs w:val="28"/>
        </w:rPr>
        <w:t>）。</w:t>
      </w:r>
    </w:p>
    <w:p w14:paraId="758E1C13" w14:textId="77BC9AF0" w:rsidR="00D8296A" w:rsidRDefault="00D8296A" w:rsidP="00C8309F">
      <w:pPr>
        <w:spacing w:line="520" w:lineRule="exact"/>
        <w:ind w:firstLineChars="200" w:firstLine="560"/>
        <w:jc w:val="both"/>
        <w:rPr>
          <w:rFonts w:ascii="標楷體" w:eastAsia="標楷體" w:hAnsi="標楷體" w:cs="Times New Roman"/>
          <w:color w:val="000000"/>
          <w:spacing w:val="-4"/>
          <w:sz w:val="28"/>
          <w:szCs w:val="28"/>
        </w:rPr>
      </w:pPr>
      <w:r w:rsidRPr="00B51977">
        <w:rPr>
          <w:rFonts w:ascii="標楷體" w:eastAsia="標楷體" w:hAnsi="標楷體" w:cs="Times New Roman" w:hint="eastAsia"/>
          <w:color w:val="000000"/>
          <w:sz w:val="28"/>
          <w:szCs w:val="28"/>
        </w:rPr>
        <w:lastRenderedPageBreak/>
        <w:t>賒借收入保留數</w:t>
      </w:r>
      <w:r w:rsidRPr="00FF64BA">
        <w:rPr>
          <w:rFonts w:ascii="標楷體" w:eastAsia="標楷體" w:hAnsi="標楷體" w:cs="Times New Roman" w:hint="eastAsia"/>
          <w:color w:val="000000" w:themeColor="text1"/>
          <w:sz w:val="28"/>
          <w:szCs w:val="28"/>
        </w:rPr>
        <w:t>565億1</w:t>
      </w:r>
      <w:r w:rsidRPr="00FF64BA">
        <w:rPr>
          <w:rFonts w:ascii="標楷體" w:eastAsia="標楷體" w:hAnsi="標楷體" w:cs="Times New Roman"/>
          <w:color w:val="000000" w:themeColor="text1"/>
          <w:sz w:val="28"/>
          <w:szCs w:val="28"/>
        </w:rPr>
        <w:t>,</w:t>
      </w:r>
      <w:r w:rsidRPr="00FF64BA">
        <w:rPr>
          <w:rFonts w:ascii="標楷體" w:eastAsia="標楷體" w:hAnsi="標楷體" w:cs="Times New Roman" w:hint="eastAsia"/>
          <w:color w:val="000000" w:themeColor="text1"/>
          <w:sz w:val="28"/>
          <w:szCs w:val="28"/>
        </w:rPr>
        <w:t>340萬餘元</w:t>
      </w:r>
      <w:r w:rsidRPr="00B51977">
        <w:rPr>
          <w:rFonts w:ascii="標楷體" w:eastAsia="標楷體" w:hAnsi="標楷體" w:cs="Times New Roman" w:hint="eastAsia"/>
          <w:color w:val="000000"/>
          <w:sz w:val="28"/>
          <w:szCs w:val="28"/>
        </w:rPr>
        <w:t>，包括100至102年度臺北市地方總決算賒借收入保留數</w:t>
      </w:r>
      <w:r>
        <w:rPr>
          <w:rFonts w:ascii="標楷體" w:eastAsia="標楷體" w:hAnsi="標楷體" w:cs="Times New Roman" w:hint="eastAsia"/>
          <w:color w:val="000000"/>
          <w:sz w:val="28"/>
          <w:szCs w:val="28"/>
        </w:rPr>
        <w:t>431</w:t>
      </w:r>
      <w:r w:rsidRPr="00B51977">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1</w:t>
      </w:r>
      <w:r w:rsidRPr="00B51977">
        <w:rPr>
          <w:rFonts w:ascii="標楷體" w:eastAsia="標楷體" w:hAnsi="標楷體" w:cs="Times New Roman" w:hint="eastAsia"/>
          <w:color w:val="000000"/>
          <w:sz w:val="28"/>
          <w:szCs w:val="28"/>
        </w:rPr>
        <w:t>,433萬餘元，及臺北都會區大眾捷運系統建設計畫後續路網松山線、臺北都會區大眾捷運系統建設計畫後續路網</w:t>
      </w:r>
      <w:r>
        <w:rPr>
          <w:rFonts w:ascii="標楷體" w:eastAsia="標楷體" w:hAnsi="標楷體" w:cs="Times New Roman" w:hint="eastAsia"/>
          <w:color w:val="000000"/>
          <w:sz w:val="28"/>
          <w:szCs w:val="28"/>
        </w:rPr>
        <w:t>新莊</w:t>
      </w:r>
      <w:r w:rsidRPr="00B51977">
        <w:rPr>
          <w:rFonts w:ascii="標楷體" w:eastAsia="標楷體" w:hAnsi="標楷體" w:cs="Times New Roman" w:hint="eastAsia"/>
          <w:color w:val="000000"/>
          <w:sz w:val="28"/>
          <w:szCs w:val="28"/>
        </w:rPr>
        <w:t>線</w:t>
      </w:r>
      <w:r>
        <w:rPr>
          <w:rFonts w:ascii="標楷體" w:eastAsia="標楷體" w:hAnsi="標楷體" w:cs="Times New Roman" w:hint="eastAsia"/>
          <w:color w:val="000000"/>
          <w:sz w:val="28"/>
          <w:szCs w:val="28"/>
        </w:rPr>
        <w:t>及蘆洲支線第三期、</w:t>
      </w:r>
      <w:r w:rsidRPr="00B51977">
        <w:rPr>
          <w:rFonts w:ascii="標楷體" w:eastAsia="標楷體" w:hAnsi="標楷體" w:cs="Times New Roman" w:hint="eastAsia"/>
          <w:color w:val="000000"/>
          <w:sz w:val="28"/>
          <w:szCs w:val="28"/>
        </w:rPr>
        <w:t>臺北文化體育園區開發案等特別決算賒借收入保留數</w:t>
      </w:r>
      <w:r>
        <w:rPr>
          <w:rFonts w:ascii="標楷體" w:eastAsia="標楷體" w:hAnsi="標楷體" w:cs="Times New Roman" w:hint="eastAsia"/>
          <w:color w:val="000000"/>
          <w:sz w:val="28"/>
          <w:szCs w:val="28"/>
        </w:rPr>
        <w:t>133</w:t>
      </w:r>
      <w:r w:rsidRPr="00B51977">
        <w:rPr>
          <w:rFonts w:ascii="標楷體" w:eastAsia="標楷體" w:hAnsi="標楷體" w:cs="Times New Roman" w:hint="eastAsia"/>
          <w:color w:val="000000"/>
          <w:sz w:val="28"/>
          <w:szCs w:val="28"/>
        </w:rPr>
        <w:t>億</w:t>
      </w:r>
      <w:r>
        <w:rPr>
          <w:rFonts w:ascii="標楷體" w:eastAsia="標楷體" w:hAnsi="標楷體" w:cs="Times New Roman" w:hint="eastAsia"/>
          <w:color w:val="000000"/>
          <w:sz w:val="28"/>
          <w:szCs w:val="28"/>
        </w:rPr>
        <w:t>9</w:t>
      </w:r>
      <w:r w:rsidRPr="00B51977">
        <w:rPr>
          <w:rFonts w:ascii="標楷體" w:eastAsia="標楷體" w:hAnsi="標楷體" w:cs="Times New Roman"/>
          <w:color w:val="000000"/>
          <w:sz w:val="28"/>
          <w:szCs w:val="28"/>
        </w:rPr>
        <w:t>,</w:t>
      </w:r>
      <w:r>
        <w:rPr>
          <w:rFonts w:ascii="標楷體" w:eastAsia="標楷體" w:hAnsi="標楷體" w:cs="Times New Roman" w:hint="eastAsia"/>
          <w:color w:val="000000"/>
          <w:sz w:val="28"/>
          <w:szCs w:val="28"/>
        </w:rPr>
        <w:t>906</w:t>
      </w:r>
      <w:r w:rsidRPr="00B51977">
        <w:rPr>
          <w:rFonts w:ascii="標楷體" w:eastAsia="標楷體" w:hAnsi="標楷體" w:cs="Times New Roman" w:hint="eastAsia"/>
          <w:color w:val="000000"/>
          <w:sz w:val="28"/>
          <w:szCs w:val="28"/>
        </w:rPr>
        <w:t>萬餘元。</w:t>
      </w:r>
      <w:r>
        <w:rPr>
          <w:rFonts w:ascii="標楷體" w:eastAsia="標楷體" w:hAnsi="標楷體" w:cs="Times New Roman" w:hint="eastAsia"/>
          <w:color w:val="000000"/>
          <w:sz w:val="28"/>
          <w:szCs w:val="28"/>
        </w:rPr>
        <w:t>另債務償還保留數2</w:t>
      </w:r>
      <w:r>
        <w:rPr>
          <w:rFonts w:ascii="標楷體" w:eastAsia="標楷體" w:hAnsi="標楷體" w:cs="Times New Roman"/>
          <w:color w:val="000000"/>
          <w:sz w:val="28"/>
          <w:szCs w:val="28"/>
        </w:rPr>
        <w:t>0</w:t>
      </w:r>
      <w:r>
        <w:rPr>
          <w:rFonts w:ascii="標楷體" w:eastAsia="標楷體" w:hAnsi="標楷體" w:cs="Times New Roman" w:hint="eastAsia"/>
          <w:color w:val="000000"/>
          <w:sz w:val="28"/>
          <w:szCs w:val="28"/>
        </w:rPr>
        <w:t>億元，係1</w:t>
      </w:r>
      <w:r>
        <w:rPr>
          <w:rFonts w:ascii="標楷體" w:eastAsia="標楷體" w:hAnsi="標楷體" w:cs="Times New Roman"/>
          <w:color w:val="000000"/>
          <w:sz w:val="28"/>
          <w:szCs w:val="28"/>
        </w:rPr>
        <w:t>14</w:t>
      </w:r>
      <w:r>
        <w:rPr>
          <w:rFonts w:ascii="標楷體" w:eastAsia="標楷體" w:hAnsi="標楷體" w:cs="Times New Roman" w:hint="eastAsia"/>
          <w:color w:val="000000"/>
          <w:sz w:val="28"/>
          <w:szCs w:val="28"/>
        </w:rPr>
        <w:t>年度臺北市總決算債務償還保留數。</w:t>
      </w:r>
    </w:p>
    <w:p w14:paraId="67D7F657" w14:textId="77777777" w:rsidR="00D8296A" w:rsidRPr="00B51977" w:rsidRDefault="00D8296A" w:rsidP="00C6088F">
      <w:pPr>
        <w:spacing w:beforeLines="50" w:before="180" w:line="520" w:lineRule="exact"/>
        <w:ind w:leftChars="-34" w:left="-82" w:firstLineChars="25" w:firstLine="80"/>
        <w:jc w:val="both"/>
        <w:rPr>
          <w:rFonts w:ascii="標楷體" w:eastAsia="標楷體" w:hAnsi="標楷體" w:cs="Times New Roman"/>
          <w:b/>
          <w:color w:val="000000"/>
          <w:sz w:val="32"/>
          <w:szCs w:val="32"/>
        </w:rPr>
      </w:pPr>
      <w:r w:rsidRPr="00B51977">
        <w:rPr>
          <w:rFonts w:ascii="標楷體" w:eastAsia="標楷體" w:hAnsi="標楷體" w:cs="Times New Roman" w:hint="eastAsia"/>
          <w:b/>
          <w:color w:val="000000"/>
          <w:sz w:val="32"/>
          <w:szCs w:val="32"/>
        </w:rPr>
        <w:t>三、未來或有給付責任及調度款等</w:t>
      </w:r>
      <w:r>
        <w:rPr>
          <w:rFonts w:ascii="標楷體" w:eastAsia="標楷體" w:hAnsi="標楷體" w:cs="Times New Roman" w:hint="eastAsia"/>
          <w:b/>
          <w:color w:val="000000"/>
          <w:sz w:val="32"/>
          <w:szCs w:val="32"/>
        </w:rPr>
        <w:t>款項</w:t>
      </w:r>
    </w:p>
    <w:p w14:paraId="6312681B" w14:textId="39F2E067" w:rsidR="00D8296A" w:rsidRPr="006A1207" w:rsidRDefault="00F760AD" w:rsidP="00C8309F">
      <w:pPr>
        <w:spacing w:beforeLines="50" w:before="180" w:line="520" w:lineRule="exact"/>
        <w:ind w:firstLineChars="101" w:firstLine="243"/>
        <w:jc w:val="both"/>
        <w:rPr>
          <w:rFonts w:ascii="標楷體" w:eastAsia="標楷體" w:hAnsi="標楷體" w:cs="Times New Roman"/>
          <w:color w:val="000000"/>
          <w:spacing w:val="2"/>
          <w:sz w:val="28"/>
          <w:szCs w:val="28"/>
        </w:rPr>
      </w:pPr>
      <w:r>
        <w:rPr>
          <w:rFonts w:ascii="標楷體" w:eastAsia="標楷體" w:hAnsi="標楷體" w:cs="Times New Roman" w:hint="eastAsia"/>
          <w:b/>
          <w:noProof/>
          <w:color w:val="000000"/>
          <w:szCs w:val="20"/>
        </w:rPr>
        <mc:AlternateContent>
          <mc:Choice Requires="wps">
            <w:drawing>
              <wp:anchor distT="0" distB="0" distL="114300" distR="114300" simplePos="0" relativeHeight="251672576" behindDoc="0" locked="0" layoutInCell="1" allowOverlap="1" wp14:anchorId="5F589B41" wp14:editId="029AAACD">
                <wp:simplePos x="0" y="0"/>
                <wp:positionH relativeFrom="column">
                  <wp:posOffset>-118745</wp:posOffset>
                </wp:positionH>
                <wp:positionV relativeFrom="paragraph">
                  <wp:posOffset>3437255</wp:posOffset>
                </wp:positionV>
                <wp:extent cx="6638925" cy="3352165"/>
                <wp:effectExtent l="0" t="0" r="0" b="635"/>
                <wp:wrapSquare wrapText="bothSides"/>
                <wp:docPr id="6" name="文字方塊 6"/>
                <wp:cNvGraphicFramePr/>
                <a:graphic xmlns:a="http://schemas.openxmlformats.org/drawingml/2006/main">
                  <a:graphicData uri="http://schemas.microsoft.com/office/word/2010/wordprocessingShape">
                    <wps:wsp>
                      <wps:cNvSpPr txBox="1"/>
                      <wps:spPr>
                        <a:xfrm>
                          <a:off x="0" y="0"/>
                          <a:ext cx="6638925" cy="3352165"/>
                        </a:xfrm>
                        <a:prstGeom prst="rect">
                          <a:avLst/>
                        </a:prstGeom>
                        <a:noFill/>
                        <a:ln w="6350">
                          <a:noFill/>
                        </a:ln>
                      </wps:spPr>
                      <wps:txbx>
                        <w:txbxContent>
                          <w:p w14:paraId="132C99CD" w14:textId="77777777" w:rsidR="00E1303E" w:rsidRPr="00601B50" w:rsidRDefault="00E1303E" w:rsidP="00F760AD">
                            <w:pPr>
                              <w:spacing w:afterLines="30" w:after="108" w:line="460" w:lineRule="exact"/>
                              <w:ind w:firstLineChars="200" w:firstLine="480"/>
                              <w:jc w:val="center"/>
                              <w:rPr>
                                <w:rFonts w:ascii="標楷體" w:eastAsia="標楷體" w:hAnsi="標楷體" w:cs="Times New Roman"/>
                                <w:b/>
                                <w:color w:val="000000"/>
                                <w:szCs w:val="20"/>
                                <w:u w:val="single"/>
                              </w:rPr>
                            </w:pPr>
                            <w:r w:rsidRPr="00601B50">
                              <w:rPr>
                                <w:rFonts w:ascii="標楷體" w:eastAsia="標楷體" w:hAnsi="標楷體" w:cs="Times New Roman" w:hint="eastAsia"/>
                                <w:b/>
                                <w:color w:val="000000"/>
                                <w:szCs w:val="20"/>
                              </w:rPr>
                              <w:t>表</w:t>
                            </w:r>
                            <w:r>
                              <w:rPr>
                                <w:rFonts w:ascii="標楷體" w:eastAsia="標楷體" w:hAnsi="標楷體" w:cs="Times New Roman" w:hint="eastAsia"/>
                                <w:b/>
                                <w:color w:val="000000"/>
                                <w:szCs w:val="20"/>
                              </w:rPr>
                              <w:t>2</w:t>
                            </w:r>
                            <w:r w:rsidRPr="00601B50">
                              <w:rPr>
                                <w:rFonts w:ascii="標楷體" w:eastAsia="標楷體" w:hAnsi="標楷體" w:cs="Times New Roman" w:hint="eastAsia"/>
                                <w:b/>
                                <w:color w:val="000000"/>
                                <w:szCs w:val="20"/>
                              </w:rPr>
                              <w:t xml:space="preserve">　臺北市政府未來或有給付責任及增減情形</w:t>
                            </w:r>
                          </w:p>
                          <w:tbl>
                            <w:tblPr>
                              <w:tblW w:w="10121" w:type="dxa"/>
                              <w:tblInd w:w="28" w:type="dxa"/>
                              <w:tblLayout w:type="fixed"/>
                              <w:tblCellMar>
                                <w:left w:w="28" w:type="dxa"/>
                                <w:right w:w="28" w:type="dxa"/>
                              </w:tblCellMar>
                              <w:tblLook w:val="0000" w:firstRow="0" w:lastRow="0" w:firstColumn="0" w:lastColumn="0" w:noHBand="0" w:noVBand="0"/>
                            </w:tblPr>
                            <w:tblGrid>
                              <w:gridCol w:w="3444"/>
                              <w:gridCol w:w="1440"/>
                              <w:gridCol w:w="1441"/>
                              <w:gridCol w:w="1437"/>
                              <w:gridCol w:w="2359"/>
                            </w:tblGrid>
                            <w:tr w:rsidR="00A328A0" w:rsidRPr="00601B50" w14:paraId="7398B9C8" w14:textId="77777777" w:rsidTr="001046E8">
                              <w:trPr>
                                <w:trHeight w:hRule="exact" w:val="340"/>
                                <w:tblHeader/>
                              </w:trPr>
                              <w:tc>
                                <w:tcPr>
                                  <w:tcW w:w="10121" w:type="dxa"/>
                                  <w:gridSpan w:val="5"/>
                                  <w:tcBorders>
                                    <w:bottom w:val="single" w:sz="4" w:space="0" w:color="auto"/>
                                  </w:tcBorders>
                                  <w:vAlign w:val="center"/>
                                </w:tcPr>
                                <w:p w14:paraId="15442DAB" w14:textId="0C94D1B1" w:rsidR="00A328A0" w:rsidRPr="00A328A0" w:rsidRDefault="00A328A0" w:rsidP="00A328A0">
                                  <w:pPr>
                                    <w:tabs>
                                      <w:tab w:val="left" w:pos="4228"/>
                                    </w:tabs>
                                    <w:spacing w:line="240" w:lineRule="exact"/>
                                    <w:jc w:val="right"/>
                                    <w:rPr>
                                      <w:rFonts w:ascii="標楷體" w:eastAsia="標楷體" w:hAnsi="標楷體" w:cs="Times New Roman"/>
                                      <w:color w:val="000000"/>
                                      <w:sz w:val="20"/>
                                      <w:szCs w:val="20"/>
                                    </w:rPr>
                                  </w:pPr>
                                  <w:r w:rsidRPr="00601B50">
                                    <w:rPr>
                                      <w:rFonts w:ascii="標楷體" w:eastAsia="標楷體" w:hAnsi="標楷體" w:cs="Times New Roman" w:hint="eastAsia"/>
                                      <w:color w:val="000000"/>
                                      <w:sz w:val="20"/>
                                      <w:szCs w:val="20"/>
                                    </w:rPr>
                                    <w:t>單位：新臺幣千元</w:t>
                                  </w:r>
                                </w:p>
                              </w:tc>
                            </w:tr>
                            <w:tr w:rsidR="00E1303E" w:rsidRPr="00601B50" w14:paraId="4DC36C0D" w14:textId="77777777" w:rsidTr="001046E8">
                              <w:trPr>
                                <w:trHeight w:val="283"/>
                                <w:tblHeader/>
                              </w:trPr>
                              <w:tc>
                                <w:tcPr>
                                  <w:tcW w:w="3444" w:type="dxa"/>
                                  <w:vMerge w:val="restart"/>
                                  <w:tcBorders>
                                    <w:top w:val="single" w:sz="4" w:space="0" w:color="auto"/>
                                    <w:left w:val="single" w:sz="4" w:space="0" w:color="auto"/>
                                    <w:right w:val="single" w:sz="4" w:space="0" w:color="000000"/>
                                  </w:tcBorders>
                                  <w:vAlign w:val="center"/>
                                </w:tcPr>
                                <w:p w14:paraId="1DD578B6" w14:textId="77777777" w:rsidR="00E1303E" w:rsidRPr="00601B50" w:rsidRDefault="00E1303E" w:rsidP="00B108BD">
                                  <w:pPr>
                                    <w:widowControl/>
                                    <w:spacing w:line="240" w:lineRule="exact"/>
                                    <w:ind w:leftChars="100" w:left="240" w:rightChars="100" w:right="240"/>
                                    <w:jc w:val="distribute"/>
                                    <w:rPr>
                                      <w:rFonts w:ascii="標楷體" w:eastAsia="標楷體" w:hAnsi="標楷體" w:cs="Arial"/>
                                      <w:color w:val="000000"/>
                                      <w:sz w:val="20"/>
                                      <w:szCs w:val="20"/>
                                    </w:rPr>
                                  </w:pPr>
                                  <w:r w:rsidRPr="00601B50">
                                    <w:rPr>
                                      <w:rFonts w:ascii="標楷體" w:eastAsia="標楷體" w:hAnsi="標楷體" w:cs="Arial" w:hint="eastAsia"/>
                                      <w:color w:val="000000"/>
                                      <w:sz w:val="20"/>
                                      <w:szCs w:val="20"/>
                                    </w:rPr>
                                    <w:t>項</w:t>
                                  </w:r>
                                  <w:r w:rsidRPr="00601B50">
                                    <w:rPr>
                                      <w:rFonts w:ascii="標楷體" w:eastAsia="標楷體" w:hAnsi="標楷體" w:cs="Arial"/>
                                      <w:color w:val="000000"/>
                                      <w:sz w:val="20"/>
                                      <w:szCs w:val="20"/>
                                    </w:rPr>
                                    <w:t xml:space="preserve">      </w:t>
                                  </w:r>
                                  <w:r w:rsidRPr="00601B50">
                                    <w:rPr>
                                      <w:rFonts w:ascii="標楷體" w:eastAsia="標楷體" w:hAnsi="標楷體" w:cs="Arial" w:hint="eastAsia"/>
                                      <w:color w:val="000000"/>
                                      <w:sz w:val="20"/>
                                      <w:szCs w:val="20"/>
                                    </w:rPr>
                                    <w:t>目</w:t>
                                  </w:r>
                                </w:p>
                              </w:tc>
                              <w:tc>
                                <w:tcPr>
                                  <w:tcW w:w="1440" w:type="dxa"/>
                                  <w:tcBorders>
                                    <w:top w:val="single" w:sz="4" w:space="0" w:color="auto"/>
                                    <w:left w:val="nil"/>
                                    <w:bottom w:val="single" w:sz="4" w:space="0" w:color="auto"/>
                                    <w:right w:val="single" w:sz="4" w:space="0" w:color="auto"/>
                                  </w:tcBorders>
                                  <w:vAlign w:val="center"/>
                                </w:tcPr>
                                <w:p w14:paraId="2184B244" w14:textId="77777777" w:rsidR="00E1303E" w:rsidRPr="00601B50" w:rsidRDefault="00E1303E" w:rsidP="00B108BD">
                                  <w:pPr>
                                    <w:autoSpaceDE w:val="0"/>
                                    <w:autoSpaceDN w:val="0"/>
                                    <w:adjustRightInd w:val="0"/>
                                    <w:snapToGrid w:val="0"/>
                                    <w:spacing w:line="240" w:lineRule="exact"/>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color w:val="000000"/>
                                      <w:sz w:val="20"/>
                                      <w:szCs w:val="20"/>
                                    </w:rPr>
                                    <w:t>1</w:t>
                                  </w:r>
                                  <w:r w:rsidRPr="00601B50">
                                    <w:rPr>
                                      <w:rFonts w:ascii="標楷體" w:eastAsia="標楷體" w:hAnsi="Times New Roman" w:cs="Times New Roman" w:hint="eastAsia"/>
                                      <w:color w:val="000000"/>
                                      <w:sz w:val="20"/>
                                      <w:szCs w:val="20"/>
                                    </w:rPr>
                                    <w:t>1</w:t>
                                  </w:r>
                                  <w:r>
                                    <w:rPr>
                                      <w:rFonts w:ascii="標楷體" w:eastAsia="標楷體" w:hAnsi="Times New Roman" w:cs="Times New Roman" w:hint="eastAsia"/>
                                      <w:color w:val="000000"/>
                                      <w:sz w:val="20"/>
                                      <w:szCs w:val="20"/>
                                    </w:rPr>
                                    <w:t>4</w:t>
                                  </w:r>
                                  <w:r w:rsidRPr="00601B50">
                                    <w:rPr>
                                      <w:rFonts w:ascii="標楷體" w:eastAsia="標楷體" w:hAnsi="Times New Roman" w:cs="Times New Roman" w:hint="eastAsia"/>
                                      <w:color w:val="000000"/>
                                      <w:sz w:val="20"/>
                                      <w:szCs w:val="20"/>
                                    </w:rPr>
                                    <w:t>年度</w:t>
                                  </w:r>
                                </w:p>
                              </w:tc>
                              <w:tc>
                                <w:tcPr>
                                  <w:tcW w:w="1441" w:type="dxa"/>
                                  <w:tcBorders>
                                    <w:top w:val="single" w:sz="4" w:space="0" w:color="auto"/>
                                    <w:left w:val="nil"/>
                                    <w:bottom w:val="single" w:sz="4" w:space="0" w:color="auto"/>
                                    <w:right w:val="single" w:sz="4" w:space="0" w:color="auto"/>
                                  </w:tcBorders>
                                  <w:vAlign w:val="center"/>
                                </w:tcPr>
                                <w:p w14:paraId="7AB78D80" w14:textId="77777777" w:rsidR="00E1303E" w:rsidRPr="00601B50" w:rsidRDefault="00E1303E" w:rsidP="00B108BD">
                                  <w:pPr>
                                    <w:autoSpaceDE w:val="0"/>
                                    <w:autoSpaceDN w:val="0"/>
                                    <w:adjustRightInd w:val="0"/>
                                    <w:snapToGrid w:val="0"/>
                                    <w:spacing w:line="240" w:lineRule="exact"/>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color w:val="000000"/>
                                      <w:sz w:val="20"/>
                                      <w:szCs w:val="20"/>
                                    </w:rPr>
                                    <w:t>1</w:t>
                                  </w:r>
                                  <w:r>
                                    <w:rPr>
                                      <w:rFonts w:ascii="標楷體" w:eastAsia="標楷體" w:hAnsi="Times New Roman" w:cs="Times New Roman"/>
                                      <w:color w:val="000000"/>
                                      <w:sz w:val="20"/>
                                      <w:szCs w:val="20"/>
                                    </w:rPr>
                                    <w:t>1</w:t>
                                  </w:r>
                                  <w:r>
                                    <w:rPr>
                                      <w:rFonts w:ascii="標楷體" w:eastAsia="標楷體" w:hAnsi="Times New Roman" w:cs="Times New Roman" w:hint="eastAsia"/>
                                      <w:color w:val="000000"/>
                                      <w:sz w:val="20"/>
                                      <w:szCs w:val="20"/>
                                    </w:rPr>
                                    <w:t>3</w:t>
                                  </w:r>
                                  <w:r w:rsidRPr="00601B50">
                                    <w:rPr>
                                      <w:rFonts w:ascii="標楷體" w:eastAsia="標楷體" w:hAnsi="Times New Roman" w:cs="Times New Roman" w:hint="eastAsia"/>
                                      <w:color w:val="000000"/>
                                      <w:sz w:val="20"/>
                                      <w:szCs w:val="20"/>
                                    </w:rPr>
                                    <w:t>年度</w:t>
                                  </w:r>
                                </w:p>
                              </w:tc>
                              <w:tc>
                                <w:tcPr>
                                  <w:tcW w:w="3796" w:type="dxa"/>
                                  <w:gridSpan w:val="2"/>
                                  <w:tcBorders>
                                    <w:top w:val="single" w:sz="4" w:space="0" w:color="auto"/>
                                    <w:left w:val="single" w:sz="4" w:space="0" w:color="auto"/>
                                    <w:bottom w:val="single" w:sz="4" w:space="0" w:color="auto"/>
                                    <w:right w:val="single" w:sz="4" w:space="0" w:color="auto"/>
                                  </w:tcBorders>
                                  <w:vAlign w:val="center"/>
                                </w:tcPr>
                                <w:p w14:paraId="6EBC6D8B" w14:textId="77777777" w:rsidR="00E1303E" w:rsidRPr="00601B50" w:rsidRDefault="00E1303E" w:rsidP="00B108BD">
                                  <w:pPr>
                                    <w:autoSpaceDE w:val="0"/>
                                    <w:autoSpaceDN w:val="0"/>
                                    <w:adjustRightInd w:val="0"/>
                                    <w:snapToGrid w:val="0"/>
                                    <w:spacing w:line="240" w:lineRule="exact"/>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比較增減</w:t>
                                  </w:r>
                                </w:p>
                              </w:tc>
                            </w:tr>
                            <w:tr w:rsidR="00E1303E" w:rsidRPr="00601B50" w14:paraId="63ACADF9" w14:textId="77777777" w:rsidTr="001046E8">
                              <w:trPr>
                                <w:trHeight w:hRule="exact" w:val="283"/>
                                <w:tblHeader/>
                              </w:trPr>
                              <w:tc>
                                <w:tcPr>
                                  <w:tcW w:w="3444" w:type="dxa"/>
                                  <w:vMerge/>
                                  <w:tcBorders>
                                    <w:left w:val="single" w:sz="4" w:space="0" w:color="auto"/>
                                    <w:right w:val="single" w:sz="4" w:space="0" w:color="000000"/>
                                  </w:tcBorders>
                                  <w:vAlign w:val="center"/>
                                </w:tcPr>
                                <w:p w14:paraId="5D15009E" w14:textId="77777777" w:rsidR="00E1303E" w:rsidRPr="00601B50" w:rsidRDefault="00E1303E" w:rsidP="00B108BD">
                                  <w:pPr>
                                    <w:widowControl/>
                                    <w:ind w:leftChars="100" w:left="240" w:rightChars="100" w:right="240"/>
                                    <w:jc w:val="distribute"/>
                                    <w:rPr>
                                      <w:rFonts w:ascii="標楷體" w:eastAsia="標楷體" w:hAnsi="標楷體" w:cs="Arial"/>
                                      <w:color w:val="000000"/>
                                      <w:sz w:val="20"/>
                                      <w:szCs w:val="20"/>
                                    </w:rPr>
                                  </w:pPr>
                                </w:p>
                              </w:tc>
                              <w:tc>
                                <w:tcPr>
                                  <w:tcW w:w="1440" w:type="dxa"/>
                                  <w:tcBorders>
                                    <w:top w:val="single" w:sz="4" w:space="0" w:color="auto"/>
                                    <w:left w:val="nil"/>
                                    <w:right w:val="single" w:sz="4" w:space="0" w:color="auto"/>
                                  </w:tcBorders>
                                  <w:vAlign w:val="center"/>
                                </w:tcPr>
                                <w:p w14:paraId="09C59BB2" w14:textId="77777777" w:rsidR="00E1303E" w:rsidRPr="00601B50" w:rsidRDefault="00E1303E" w:rsidP="00B108BD">
                                  <w:pPr>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金額</w:t>
                                  </w:r>
                                </w:p>
                              </w:tc>
                              <w:tc>
                                <w:tcPr>
                                  <w:tcW w:w="1441" w:type="dxa"/>
                                  <w:tcBorders>
                                    <w:top w:val="single" w:sz="4" w:space="0" w:color="auto"/>
                                    <w:left w:val="nil"/>
                                    <w:right w:val="single" w:sz="4" w:space="0" w:color="auto"/>
                                  </w:tcBorders>
                                  <w:vAlign w:val="center"/>
                                </w:tcPr>
                                <w:p w14:paraId="7CF2BD86" w14:textId="77777777" w:rsidR="00E1303E" w:rsidRPr="00601B50" w:rsidRDefault="00E1303E" w:rsidP="00B108BD">
                                  <w:pPr>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金額</w:t>
                                  </w:r>
                                </w:p>
                              </w:tc>
                              <w:tc>
                                <w:tcPr>
                                  <w:tcW w:w="1437" w:type="dxa"/>
                                  <w:tcBorders>
                                    <w:top w:val="single" w:sz="4" w:space="0" w:color="auto"/>
                                    <w:left w:val="single" w:sz="4" w:space="0" w:color="auto"/>
                                    <w:right w:val="single" w:sz="4" w:space="0" w:color="auto"/>
                                  </w:tcBorders>
                                  <w:vAlign w:val="center"/>
                                </w:tcPr>
                                <w:p w14:paraId="075DB0EC" w14:textId="77777777" w:rsidR="00E1303E" w:rsidRPr="00601B50" w:rsidRDefault="00E1303E" w:rsidP="00B108BD">
                                  <w:pPr>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金額</w:t>
                                  </w:r>
                                </w:p>
                              </w:tc>
                              <w:tc>
                                <w:tcPr>
                                  <w:tcW w:w="2359" w:type="dxa"/>
                                  <w:tcBorders>
                                    <w:top w:val="single" w:sz="4" w:space="0" w:color="auto"/>
                                    <w:left w:val="single" w:sz="4" w:space="0" w:color="auto"/>
                                    <w:bottom w:val="single" w:sz="4" w:space="0" w:color="auto"/>
                                    <w:right w:val="single" w:sz="4" w:space="0" w:color="auto"/>
                                  </w:tcBorders>
                                  <w:vAlign w:val="center"/>
                                </w:tcPr>
                                <w:p w14:paraId="30590F4C" w14:textId="77777777" w:rsidR="00E1303E" w:rsidRPr="00601B50" w:rsidRDefault="00E1303E" w:rsidP="00B108BD">
                                  <w:pPr>
                                    <w:widowControl/>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Pr>
                                      <w:rFonts w:ascii="標楷體" w:eastAsia="標楷體" w:hAnsi="Times New Roman" w:cs="Times New Roman" w:hint="eastAsia"/>
                                      <w:color w:val="000000"/>
                                      <w:sz w:val="20"/>
                                      <w:szCs w:val="20"/>
                                    </w:rPr>
                                    <w:t>主要增減</w:t>
                                  </w:r>
                                  <w:r w:rsidRPr="00601B50">
                                    <w:rPr>
                                      <w:rFonts w:ascii="標楷體" w:eastAsia="標楷體" w:hAnsi="Times New Roman" w:cs="Times New Roman" w:hint="eastAsia"/>
                                      <w:color w:val="000000"/>
                                      <w:sz w:val="20"/>
                                      <w:szCs w:val="20"/>
                                    </w:rPr>
                                    <w:t>原因</w:t>
                                  </w:r>
                                </w:p>
                              </w:tc>
                            </w:tr>
                            <w:tr w:rsidR="00E1303E" w:rsidRPr="00601B50" w14:paraId="291FEE61" w14:textId="77777777" w:rsidTr="00C8309F">
                              <w:trPr>
                                <w:trHeight w:val="566"/>
                              </w:trPr>
                              <w:tc>
                                <w:tcPr>
                                  <w:tcW w:w="3444" w:type="dxa"/>
                                  <w:tcBorders>
                                    <w:top w:val="single" w:sz="4" w:space="0" w:color="auto"/>
                                    <w:left w:val="single" w:sz="4" w:space="0" w:color="auto"/>
                                    <w:bottom w:val="single" w:sz="4" w:space="0" w:color="auto"/>
                                    <w:right w:val="single" w:sz="4" w:space="0" w:color="000000"/>
                                  </w:tcBorders>
                                  <w:vAlign w:val="center"/>
                                </w:tcPr>
                                <w:p w14:paraId="729B21B7" w14:textId="77777777" w:rsidR="00E1303E" w:rsidRPr="00601B50" w:rsidRDefault="00E1303E" w:rsidP="00B108BD">
                                  <w:pPr>
                                    <w:widowControl/>
                                    <w:spacing w:line="240" w:lineRule="exact"/>
                                    <w:ind w:leftChars="100" w:left="240" w:rightChars="100" w:right="240"/>
                                    <w:jc w:val="distribute"/>
                                    <w:rPr>
                                      <w:rFonts w:ascii="標楷體" w:eastAsia="標楷體" w:hAnsi="標楷體" w:cs="Arial"/>
                                      <w:b/>
                                      <w:color w:val="000000"/>
                                      <w:spacing w:val="-2"/>
                                      <w:sz w:val="20"/>
                                      <w:szCs w:val="20"/>
                                    </w:rPr>
                                  </w:pPr>
                                  <w:r w:rsidRPr="00601B50">
                                    <w:rPr>
                                      <w:rFonts w:ascii="標楷體" w:eastAsia="標楷體" w:hAnsi="標楷體" w:cs="Arial" w:hint="eastAsia"/>
                                      <w:b/>
                                      <w:color w:val="000000"/>
                                      <w:spacing w:val="-2"/>
                                      <w:sz w:val="20"/>
                                      <w:szCs w:val="20"/>
                                    </w:rPr>
                                    <w:t>合</w:t>
                                  </w:r>
                                  <w:r w:rsidRPr="00601B50">
                                    <w:rPr>
                                      <w:rFonts w:ascii="標楷體" w:eastAsia="標楷體" w:hAnsi="標楷體" w:cs="Arial"/>
                                      <w:b/>
                                      <w:color w:val="000000"/>
                                      <w:spacing w:val="-2"/>
                                      <w:sz w:val="20"/>
                                      <w:szCs w:val="20"/>
                                    </w:rPr>
                                    <w:t xml:space="preserve">      </w:t>
                                  </w:r>
                                  <w:r w:rsidRPr="00601B50">
                                    <w:rPr>
                                      <w:rFonts w:ascii="標楷體" w:eastAsia="標楷體" w:hAnsi="標楷體" w:cs="Arial" w:hint="eastAsia"/>
                                      <w:b/>
                                      <w:color w:val="000000"/>
                                      <w:spacing w:val="-2"/>
                                      <w:sz w:val="20"/>
                                      <w:szCs w:val="20"/>
                                    </w:rPr>
                                    <w:t>計</w:t>
                                  </w:r>
                                </w:p>
                              </w:tc>
                              <w:tc>
                                <w:tcPr>
                                  <w:tcW w:w="1440" w:type="dxa"/>
                                  <w:tcBorders>
                                    <w:top w:val="single" w:sz="4" w:space="0" w:color="auto"/>
                                    <w:left w:val="nil"/>
                                    <w:bottom w:val="single" w:sz="4" w:space="0" w:color="auto"/>
                                    <w:right w:val="single" w:sz="4" w:space="0" w:color="auto"/>
                                  </w:tcBorders>
                                  <w:vAlign w:val="center"/>
                                </w:tcPr>
                                <w:p w14:paraId="446957C6" w14:textId="77777777" w:rsidR="00E1303E" w:rsidRPr="00601B50" w:rsidRDefault="00E1303E" w:rsidP="00B108BD">
                                  <w:pPr>
                                    <w:widowControl/>
                                    <w:spacing w:line="240" w:lineRule="exact"/>
                                    <w:jc w:val="right"/>
                                    <w:rPr>
                                      <w:rFonts w:ascii="標楷體" w:eastAsia="標楷體" w:hAnsi="標楷體" w:cs="Times New Roman"/>
                                      <w:b/>
                                      <w:color w:val="000000"/>
                                      <w:kern w:val="0"/>
                                      <w:sz w:val="20"/>
                                      <w:szCs w:val="20"/>
                                    </w:rPr>
                                  </w:pPr>
                                  <w:r w:rsidRPr="0043289C">
                                    <w:rPr>
                                      <w:rFonts w:ascii="標楷體" w:eastAsia="標楷體" w:hAnsi="標楷體" w:cs="Times New Roman" w:hint="eastAsia"/>
                                      <w:b/>
                                      <w:color w:val="000000"/>
                                      <w:kern w:val="0"/>
                                      <w:sz w:val="20"/>
                                      <w:szCs w:val="20"/>
                                    </w:rPr>
                                    <w:t>170</w:t>
                                  </w:r>
                                  <w:r w:rsidRPr="0043289C">
                                    <w:rPr>
                                      <w:rFonts w:ascii="標楷體" w:eastAsia="標楷體" w:hAnsi="標楷體" w:cs="Times New Roman"/>
                                      <w:b/>
                                      <w:color w:val="000000"/>
                                      <w:kern w:val="0"/>
                                      <w:sz w:val="20"/>
                                      <w:szCs w:val="20"/>
                                    </w:rPr>
                                    <w:t>,</w:t>
                                  </w:r>
                                  <w:r w:rsidRPr="0043289C">
                                    <w:rPr>
                                      <w:rFonts w:ascii="標楷體" w:eastAsia="標楷體" w:hAnsi="標楷體" w:cs="Times New Roman" w:hint="eastAsia"/>
                                      <w:b/>
                                      <w:color w:val="000000"/>
                                      <w:kern w:val="0"/>
                                      <w:sz w:val="20"/>
                                      <w:szCs w:val="20"/>
                                    </w:rPr>
                                    <w:t>664</w:t>
                                  </w:r>
                                  <w:r w:rsidRPr="0043289C">
                                    <w:rPr>
                                      <w:rFonts w:ascii="標楷體" w:eastAsia="標楷體" w:hAnsi="標楷體" w:cs="Times New Roman"/>
                                      <w:b/>
                                      <w:color w:val="000000"/>
                                      <w:kern w:val="0"/>
                                      <w:sz w:val="20"/>
                                      <w:szCs w:val="20"/>
                                    </w:rPr>
                                    <w:t>,</w:t>
                                  </w:r>
                                  <w:r>
                                    <w:rPr>
                                      <w:rFonts w:ascii="標楷體" w:eastAsia="標楷體" w:hAnsi="標楷體" w:cs="Times New Roman" w:hint="eastAsia"/>
                                      <w:b/>
                                      <w:color w:val="000000"/>
                                      <w:kern w:val="0"/>
                                      <w:sz w:val="20"/>
                                      <w:szCs w:val="20"/>
                                    </w:rPr>
                                    <w:t>900</w:t>
                                  </w:r>
                                </w:p>
                              </w:tc>
                              <w:tc>
                                <w:tcPr>
                                  <w:tcW w:w="1441" w:type="dxa"/>
                                  <w:tcBorders>
                                    <w:top w:val="single" w:sz="4" w:space="0" w:color="auto"/>
                                    <w:left w:val="nil"/>
                                    <w:bottom w:val="single" w:sz="4" w:space="0" w:color="auto"/>
                                    <w:right w:val="single" w:sz="4" w:space="0" w:color="auto"/>
                                  </w:tcBorders>
                                  <w:vAlign w:val="center"/>
                                </w:tcPr>
                                <w:p w14:paraId="18592F28" w14:textId="77777777" w:rsidR="00E1303E" w:rsidRPr="00601B50" w:rsidRDefault="00E1303E" w:rsidP="00B108BD">
                                  <w:pPr>
                                    <w:widowControl/>
                                    <w:spacing w:line="240" w:lineRule="exact"/>
                                    <w:jc w:val="right"/>
                                    <w:rPr>
                                      <w:rFonts w:ascii="標楷體" w:eastAsia="標楷體" w:hAnsi="標楷體" w:cs="Times New Roman"/>
                                      <w:b/>
                                      <w:color w:val="000000"/>
                                      <w:kern w:val="0"/>
                                      <w:sz w:val="20"/>
                                      <w:szCs w:val="20"/>
                                    </w:rPr>
                                  </w:pPr>
                                  <w:r>
                                    <w:rPr>
                                      <w:rFonts w:ascii="標楷體" w:eastAsia="標楷體" w:hAnsi="標楷體" w:cs="Times New Roman" w:hint="eastAsia"/>
                                      <w:b/>
                                      <w:color w:val="000000"/>
                                      <w:kern w:val="0"/>
                                      <w:sz w:val="20"/>
                                      <w:szCs w:val="20"/>
                                    </w:rPr>
                                    <w:t>171</w:t>
                                  </w:r>
                                  <w:r w:rsidRPr="00601B50">
                                    <w:rPr>
                                      <w:rFonts w:ascii="標楷體" w:eastAsia="標楷體" w:hAnsi="標楷體" w:cs="Times New Roman"/>
                                      <w:b/>
                                      <w:color w:val="000000"/>
                                      <w:kern w:val="0"/>
                                      <w:sz w:val="20"/>
                                      <w:szCs w:val="20"/>
                                    </w:rPr>
                                    <w:t>,</w:t>
                                  </w:r>
                                  <w:r>
                                    <w:rPr>
                                      <w:rFonts w:ascii="標楷體" w:eastAsia="標楷體" w:hAnsi="標楷體" w:cs="Times New Roman"/>
                                      <w:b/>
                                      <w:color w:val="000000"/>
                                      <w:kern w:val="0"/>
                                      <w:sz w:val="20"/>
                                      <w:szCs w:val="20"/>
                                    </w:rPr>
                                    <w:t>688</w:t>
                                  </w:r>
                                  <w:r w:rsidRPr="00601B50">
                                    <w:rPr>
                                      <w:rFonts w:ascii="標楷體" w:eastAsia="標楷體" w:hAnsi="標楷體" w:cs="Times New Roman"/>
                                      <w:b/>
                                      <w:color w:val="000000"/>
                                      <w:kern w:val="0"/>
                                      <w:sz w:val="20"/>
                                      <w:szCs w:val="20"/>
                                    </w:rPr>
                                    <w:t>,</w:t>
                                  </w:r>
                                  <w:r>
                                    <w:rPr>
                                      <w:rFonts w:ascii="標楷體" w:eastAsia="標楷體" w:hAnsi="標楷體" w:cs="Times New Roman"/>
                                      <w:b/>
                                      <w:color w:val="000000"/>
                                      <w:kern w:val="0"/>
                                      <w:sz w:val="20"/>
                                      <w:szCs w:val="20"/>
                                    </w:rPr>
                                    <w:t>037</w:t>
                                  </w:r>
                                </w:p>
                              </w:tc>
                              <w:tc>
                                <w:tcPr>
                                  <w:tcW w:w="1437" w:type="dxa"/>
                                  <w:tcBorders>
                                    <w:top w:val="single" w:sz="4" w:space="0" w:color="auto"/>
                                    <w:left w:val="nil"/>
                                    <w:bottom w:val="single" w:sz="4" w:space="0" w:color="auto"/>
                                    <w:right w:val="single" w:sz="4" w:space="0" w:color="auto"/>
                                  </w:tcBorders>
                                  <w:vAlign w:val="center"/>
                                </w:tcPr>
                                <w:p w14:paraId="3072DE69" w14:textId="77777777" w:rsidR="00E1303E" w:rsidRPr="00601B50" w:rsidRDefault="00E1303E" w:rsidP="00B108BD">
                                  <w:pPr>
                                    <w:widowControl/>
                                    <w:spacing w:line="240" w:lineRule="exact"/>
                                    <w:jc w:val="right"/>
                                    <w:rPr>
                                      <w:rFonts w:ascii="標楷體" w:eastAsia="標楷體" w:hAnsi="標楷體" w:cs="Times New Roman"/>
                                      <w:b/>
                                      <w:color w:val="000000"/>
                                      <w:kern w:val="0"/>
                                      <w:sz w:val="20"/>
                                      <w:szCs w:val="20"/>
                                    </w:rPr>
                                  </w:pPr>
                                  <w:r w:rsidRPr="00601B50">
                                    <w:rPr>
                                      <w:rFonts w:ascii="標楷體" w:eastAsia="標楷體" w:hAnsi="標楷體" w:cs="Times New Roman" w:hint="eastAsia"/>
                                      <w:b/>
                                      <w:color w:val="000000"/>
                                      <w:sz w:val="20"/>
                                      <w:szCs w:val="20"/>
                                    </w:rPr>
                                    <w:t>-</w:t>
                                  </w:r>
                                  <w:r w:rsidRPr="00601B50">
                                    <w:rPr>
                                      <w:rFonts w:ascii="標楷體" w:eastAsia="標楷體" w:hAnsi="標楷體" w:cs="Times New Roman"/>
                                      <w:b/>
                                      <w:color w:val="000000"/>
                                      <w:sz w:val="20"/>
                                      <w:szCs w:val="20"/>
                                    </w:rPr>
                                    <w:t xml:space="preserve"> </w:t>
                                  </w:r>
                                  <w:r>
                                    <w:rPr>
                                      <w:rFonts w:ascii="標楷體" w:eastAsia="標楷體" w:hAnsi="標楷體" w:cs="Times New Roman" w:hint="eastAsia"/>
                                      <w:b/>
                                      <w:color w:val="000000"/>
                                      <w:sz w:val="20"/>
                                      <w:szCs w:val="20"/>
                                    </w:rPr>
                                    <w:t>1</w:t>
                                  </w:r>
                                  <w:r w:rsidRPr="00601B50">
                                    <w:rPr>
                                      <w:rFonts w:ascii="標楷體" w:eastAsia="標楷體" w:hAnsi="標楷體" w:cs="Times New Roman" w:hint="eastAsia"/>
                                      <w:b/>
                                      <w:color w:val="000000"/>
                                      <w:sz w:val="20"/>
                                      <w:szCs w:val="20"/>
                                    </w:rPr>
                                    <w:t>,</w:t>
                                  </w:r>
                                  <w:r>
                                    <w:rPr>
                                      <w:rFonts w:ascii="標楷體" w:eastAsia="標楷體" w:hAnsi="標楷體" w:cs="Times New Roman" w:hint="eastAsia"/>
                                      <w:b/>
                                      <w:color w:val="000000"/>
                                      <w:sz w:val="20"/>
                                      <w:szCs w:val="20"/>
                                    </w:rPr>
                                    <w:t>023</w:t>
                                  </w:r>
                                  <w:r w:rsidRPr="00601B50">
                                    <w:rPr>
                                      <w:rFonts w:ascii="標楷體" w:eastAsia="標楷體" w:hAnsi="標楷體" w:cs="Times New Roman" w:hint="eastAsia"/>
                                      <w:b/>
                                      <w:color w:val="000000"/>
                                      <w:sz w:val="20"/>
                                      <w:szCs w:val="20"/>
                                    </w:rPr>
                                    <w:t>,</w:t>
                                  </w:r>
                                  <w:r>
                                    <w:rPr>
                                      <w:rFonts w:ascii="標楷體" w:eastAsia="標楷體" w:hAnsi="標楷體" w:cs="Times New Roman" w:hint="eastAsia"/>
                                      <w:b/>
                                      <w:color w:val="000000"/>
                                      <w:sz w:val="20"/>
                                      <w:szCs w:val="20"/>
                                    </w:rPr>
                                    <w:t>136</w:t>
                                  </w:r>
                                </w:p>
                              </w:tc>
                              <w:tc>
                                <w:tcPr>
                                  <w:tcW w:w="2359" w:type="dxa"/>
                                  <w:tcBorders>
                                    <w:top w:val="single" w:sz="4" w:space="0" w:color="auto"/>
                                    <w:left w:val="nil"/>
                                    <w:bottom w:val="single" w:sz="4" w:space="0" w:color="auto"/>
                                    <w:right w:val="single" w:sz="4" w:space="0" w:color="auto"/>
                                    <w:tl2br w:val="single" w:sz="4" w:space="0" w:color="auto"/>
                                  </w:tcBorders>
                                  <w:vAlign w:val="center"/>
                                </w:tcPr>
                                <w:p w14:paraId="41CB238F" w14:textId="77777777" w:rsidR="00E1303E" w:rsidRPr="00601B50" w:rsidRDefault="00E1303E" w:rsidP="00B108BD">
                                  <w:pPr>
                                    <w:spacing w:line="480" w:lineRule="exact"/>
                                    <w:jc w:val="right"/>
                                    <w:rPr>
                                      <w:rFonts w:ascii="標楷體" w:eastAsia="標楷體" w:hAnsi="標楷體" w:cs="Arial"/>
                                      <w:b/>
                                      <w:color w:val="000000"/>
                                      <w:sz w:val="20"/>
                                      <w:szCs w:val="20"/>
                                    </w:rPr>
                                  </w:pPr>
                                  <w:r w:rsidRPr="00601B50">
                                    <w:rPr>
                                      <w:rFonts w:ascii="標楷體" w:eastAsia="標楷體" w:hAnsi="標楷體" w:cs="Arial" w:hint="eastAsia"/>
                                      <w:b/>
                                      <w:color w:val="000000"/>
                                      <w:sz w:val="20"/>
                                      <w:szCs w:val="20"/>
                                    </w:rPr>
                                    <w:t xml:space="preserve">　</w:t>
                                  </w:r>
                                </w:p>
                              </w:tc>
                            </w:tr>
                            <w:tr w:rsidR="00E1303E" w:rsidRPr="00601B50" w14:paraId="296F120A" w14:textId="77777777" w:rsidTr="00F760AD">
                              <w:trPr>
                                <w:trHeight w:val="1191"/>
                              </w:trPr>
                              <w:tc>
                                <w:tcPr>
                                  <w:tcW w:w="3444" w:type="dxa"/>
                                  <w:tcBorders>
                                    <w:top w:val="single" w:sz="4" w:space="0" w:color="auto"/>
                                    <w:left w:val="single" w:sz="4" w:space="0" w:color="auto"/>
                                    <w:bottom w:val="single" w:sz="4" w:space="0" w:color="auto"/>
                                    <w:right w:val="single" w:sz="4" w:space="0" w:color="000000"/>
                                  </w:tcBorders>
                                  <w:vAlign w:val="center"/>
                                </w:tcPr>
                                <w:p w14:paraId="4908D960" w14:textId="4C0CE704" w:rsidR="00E1303E" w:rsidRPr="00EB5F9C" w:rsidRDefault="00E1303E" w:rsidP="001046E8">
                                  <w:pPr>
                                    <w:widowControl/>
                                    <w:spacing w:line="240" w:lineRule="exact"/>
                                    <w:ind w:left="600" w:rightChars="-74" w:right="-178" w:hangingChars="300" w:hanging="600"/>
                                    <w:rPr>
                                      <w:rFonts w:ascii="標楷體" w:eastAsia="標楷體" w:hAnsi="標楷體" w:cs="Arial"/>
                                      <w:color w:val="000000"/>
                                      <w:sz w:val="20"/>
                                      <w:szCs w:val="20"/>
                                    </w:rPr>
                                  </w:pPr>
                                  <w:r w:rsidRPr="00EB5F9C">
                                    <w:rPr>
                                      <w:rFonts w:ascii="標楷體" w:eastAsia="標楷體" w:hAnsi="標楷體" w:cs="Arial" w:hint="eastAsia"/>
                                      <w:color w:val="000000"/>
                                      <w:sz w:val="20"/>
                                      <w:szCs w:val="20"/>
                                    </w:rPr>
                                    <w:t>（一</w:t>
                                  </w:r>
                                  <w:r w:rsidR="00B82B0E" w:rsidRPr="00EB5F9C">
                                    <w:rPr>
                                      <w:rFonts w:ascii="標楷體" w:eastAsia="標楷體" w:hAnsi="標楷體" w:cs="Arial" w:hint="eastAsia"/>
                                      <w:color w:val="000000"/>
                                      <w:sz w:val="20"/>
                                      <w:szCs w:val="20"/>
                                    </w:rPr>
                                    <w:t>）</w:t>
                                  </w:r>
                                  <w:r w:rsidRPr="00EB5F9C">
                                    <w:rPr>
                                      <w:rFonts w:ascii="標楷體" w:eastAsia="標楷體" w:hAnsi="標楷體" w:cs="Arial" w:hint="eastAsia"/>
                                      <w:color w:val="000000"/>
                                      <w:sz w:val="20"/>
                                      <w:szCs w:val="20"/>
                                    </w:rPr>
                                    <w:t>退休公教人員優惠存款差額利息</w:t>
                                  </w:r>
                                </w:p>
                              </w:tc>
                              <w:tc>
                                <w:tcPr>
                                  <w:tcW w:w="1440" w:type="dxa"/>
                                  <w:tcBorders>
                                    <w:top w:val="single" w:sz="4" w:space="0" w:color="auto"/>
                                    <w:left w:val="nil"/>
                                    <w:bottom w:val="single" w:sz="4" w:space="0" w:color="auto"/>
                                    <w:right w:val="single" w:sz="4" w:space="0" w:color="auto"/>
                                  </w:tcBorders>
                                  <w:vAlign w:val="center"/>
                                </w:tcPr>
                                <w:p w14:paraId="7388256B" w14:textId="77777777" w:rsidR="00E1303E" w:rsidRPr="00601B50" w:rsidRDefault="00E1303E" w:rsidP="00B108BD">
                                  <w:pPr>
                                    <w:jc w:val="right"/>
                                    <w:rPr>
                                      <w:rFonts w:ascii="標楷體" w:eastAsia="標楷體" w:hAnsi="標楷體" w:cs="Times New Roman"/>
                                      <w:color w:val="000000"/>
                                      <w:sz w:val="20"/>
                                      <w:szCs w:val="20"/>
                                    </w:rPr>
                                  </w:pPr>
                                  <w:r w:rsidRPr="0043289C">
                                    <w:rPr>
                                      <w:rFonts w:ascii="標楷體" w:eastAsia="標楷體" w:hAnsi="標楷體" w:cs="Times New Roman" w:hint="eastAsia"/>
                                      <w:color w:val="000000"/>
                                      <w:sz w:val="20"/>
                                      <w:szCs w:val="20"/>
                                    </w:rPr>
                                    <w:t>479,</w:t>
                                  </w:r>
                                  <w:r>
                                    <w:rPr>
                                      <w:rFonts w:ascii="標楷體" w:eastAsia="標楷體" w:hAnsi="標楷體" w:cs="Times New Roman" w:hint="eastAsia"/>
                                      <w:color w:val="000000"/>
                                      <w:sz w:val="20"/>
                                      <w:szCs w:val="20"/>
                                    </w:rPr>
                                    <w:t>510</w:t>
                                  </w:r>
                                </w:p>
                              </w:tc>
                              <w:tc>
                                <w:tcPr>
                                  <w:tcW w:w="1441" w:type="dxa"/>
                                  <w:tcBorders>
                                    <w:top w:val="single" w:sz="4" w:space="0" w:color="auto"/>
                                    <w:left w:val="nil"/>
                                    <w:bottom w:val="single" w:sz="4" w:space="0" w:color="auto"/>
                                    <w:right w:val="single" w:sz="4" w:space="0" w:color="auto"/>
                                  </w:tcBorders>
                                  <w:vAlign w:val="center"/>
                                </w:tcPr>
                                <w:p w14:paraId="49106924"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color w:val="000000"/>
                                      <w:sz w:val="20"/>
                                      <w:szCs w:val="20"/>
                                    </w:rPr>
                                    <w:t>702</w:t>
                                  </w:r>
                                  <w:r w:rsidRPr="00601B50">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260</w:t>
                                  </w:r>
                                </w:p>
                              </w:tc>
                              <w:tc>
                                <w:tcPr>
                                  <w:tcW w:w="1437" w:type="dxa"/>
                                  <w:tcBorders>
                                    <w:top w:val="single" w:sz="4" w:space="0" w:color="auto"/>
                                    <w:left w:val="nil"/>
                                    <w:bottom w:val="single" w:sz="4" w:space="0" w:color="auto"/>
                                    <w:right w:val="single" w:sz="4" w:space="0" w:color="auto"/>
                                  </w:tcBorders>
                                  <w:vAlign w:val="center"/>
                                </w:tcPr>
                                <w:p w14:paraId="159E59E1" w14:textId="77777777" w:rsidR="00E1303E" w:rsidRPr="00601B50" w:rsidRDefault="00E1303E" w:rsidP="00B108BD">
                                  <w:pPr>
                                    <w:jc w:val="right"/>
                                    <w:rPr>
                                      <w:rFonts w:ascii="標楷體" w:eastAsia="標楷體" w:hAnsi="標楷體" w:cs="Times New Roman"/>
                                      <w:color w:val="000000"/>
                                      <w:sz w:val="20"/>
                                      <w:szCs w:val="20"/>
                                    </w:rPr>
                                  </w:pPr>
                                  <w:r w:rsidRPr="00601B50">
                                    <w:rPr>
                                      <w:rFonts w:ascii="標楷體" w:eastAsia="標楷體" w:hAnsi="標楷體" w:cs="Times New Roman" w:hint="eastAsia"/>
                                      <w:color w:val="000000"/>
                                      <w:sz w:val="20"/>
                                      <w:szCs w:val="20"/>
                                    </w:rPr>
                                    <w:t>-</w:t>
                                  </w:r>
                                  <w:r w:rsidRPr="00601B50">
                                    <w:rPr>
                                      <w:rFonts w:ascii="標楷體" w:eastAsia="標楷體" w:hAnsi="標楷體" w:cs="Times New Roman"/>
                                      <w:color w:val="000000"/>
                                      <w:sz w:val="20"/>
                                      <w:szCs w:val="20"/>
                                    </w:rPr>
                                    <w:t xml:space="preserve"> </w:t>
                                  </w:r>
                                  <w:r>
                                    <w:rPr>
                                      <w:rFonts w:ascii="標楷體" w:eastAsia="標楷體" w:hAnsi="標楷體" w:cs="Times New Roman" w:hint="eastAsia"/>
                                      <w:color w:val="000000"/>
                                      <w:sz w:val="20"/>
                                      <w:szCs w:val="20"/>
                                    </w:rPr>
                                    <w:t>222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750</w:t>
                                  </w:r>
                                </w:p>
                              </w:tc>
                              <w:tc>
                                <w:tcPr>
                                  <w:tcW w:w="2359" w:type="dxa"/>
                                  <w:tcBorders>
                                    <w:top w:val="single" w:sz="4" w:space="0" w:color="auto"/>
                                    <w:left w:val="nil"/>
                                    <w:bottom w:val="single" w:sz="4" w:space="0" w:color="auto"/>
                                    <w:right w:val="single" w:sz="4" w:space="0" w:color="auto"/>
                                  </w:tcBorders>
                                  <w:vAlign w:val="center"/>
                                </w:tcPr>
                                <w:p w14:paraId="76EAD15F" w14:textId="77777777" w:rsidR="00E1303E" w:rsidRPr="00047ADD" w:rsidRDefault="00E1303E" w:rsidP="00B108BD">
                                  <w:pPr>
                                    <w:widowControl/>
                                    <w:spacing w:line="240" w:lineRule="exact"/>
                                    <w:jc w:val="both"/>
                                    <w:rPr>
                                      <w:rFonts w:ascii="標楷體" w:eastAsia="標楷體" w:hAnsi="標楷體" w:cs="Arial"/>
                                      <w:color w:val="000000"/>
                                      <w:sz w:val="20"/>
                                      <w:szCs w:val="20"/>
                                      <w:highlight w:val="yellow"/>
                                    </w:rPr>
                                  </w:pPr>
                                  <w:r>
                                    <w:rPr>
                                      <w:rFonts w:ascii="標楷體" w:eastAsia="標楷體" w:hAnsi="標楷體" w:cs="Arial" w:hint="eastAsia"/>
                                      <w:spacing w:val="4"/>
                                      <w:sz w:val="20"/>
                                      <w:szCs w:val="20"/>
                                    </w:rPr>
                                    <w:t>配合中央法規扣</w:t>
                                  </w:r>
                                  <w:r w:rsidRPr="00DE33B6">
                                    <w:rPr>
                                      <w:rFonts w:ascii="標楷體" w:eastAsia="標楷體" w:hAnsi="標楷體" w:cs="Arial" w:hint="eastAsia"/>
                                      <w:spacing w:val="4"/>
                                      <w:sz w:val="20"/>
                                      <w:szCs w:val="20"/>
                                    </w:rPr>
                                    <w:t>減</w:t>
                                  </w:r>
                                  <w:r>
                                    <w:rPr>
                                      <w:rFonts w:ascii="標楷體" w:eastAsia="標楷體" w:hAnsi="標楷體" w:cs="Arial" w:hint="eastAsia"/>
                                      <w:spacing w:val="4"/>
                                      <w:sz w:val="20"/>
                                      <w:szCs w:val="20"/>
                                    </w:rPr>
                                    <w:t>部分退休公教人員</w:t>
                                  </w:r>
                                  <w:r w:rsidRPr="00DE33B6">
                                    <w:rPr>
                                      <w:rFonts w:ascii="標楷體" w:eastAsia="標楷體" w:hAnsi="標楷體" w:cs="Arial" w:hint="eastAsia"/>
                                      <w:spacing w:val="4"/>
                                      <w:sz w:val="20"/>
                                      <w:szCs w:val="20"/>
                                    </w:rPr>
                                    <w:t>114年優惠存款利息，及停發亡故退休人員優惠存款利息所致。</w:t>
                                  </w:r>
                                </w:p>
                              </w:tc>
                            </w:tr>
                            <w:tr w:rsidR="00E1303E" w:rsidRPr="00601B50" w14:paraId="646EDD36" w14:textId="77777777" w:rsidTr="00F760AD">
                              <w:trPr>
                                <w:trHeight w:val="907"/>
                              </w:trPr>
                              <w:tc>
                                <w:tcPr>
                                  <w:tcW w:w="3444" w:type="dxa"/>
                                  <w:tcBorders>
                                    <w:top w:val="single" w:sz="4" w:space="0" w:color="auto"/>
                                    <w:left w:val="single" w:sz="4" w:space="0" w:color="auto"/>
                                    <w:bottom w:val="single" w:sz="4" w:space="0" w:color="auto"/>
                                    <w:right w:val="single" w:sz="4" w:space="0" w:color="000000"/>
                                  </w:tcBorders>
                                  <w:vAlign w:val="center"/>
                                </w:tcPr>
                                <w:p w14:paraId="2513CC19" w14:textId="77777777" w:rsidR="00E1303E" w:rsidRPr="00EB5F9C" w:rsidRDefault="00E1303E" w:rsidP="00B82B0E">
                                  <w:pPr>
                                    <w:widowControl/>
                                    <w:spacing w:line="240" w:lineRule="exact"/>
                                    <w:ind w:left="210" w:hanging="210"/>
                                    <w:rPr>
                                      <w:rFonts w:ascii="標楷體" w:eastAsia="標楷體" w:hAnsi="標楷體" w:cs="Arial"/>
                                      <w:color w:val="000000"/>
                                      <w:sz w:val="20"/>
                                      <w:szCs w:val="20"/>
                                    </w:rPr>
                                  </w:pPr>
                                  <w:r w:rsidRPr="00EB5F9C">
                                    <w:rPr>
                                      <w:rFonts w:ascii="標楷體" w:eastAsia="標楷體" w:hAnsi="標楷體" w:cs="Arial" w:hint="eastAsia"/>
                                      <w:color w:val="000000"/>
                                      <w:sz w:val="20"/>
                                      <w:szCs w:val="20"/>
                                    </w:rPr>
                                    <w:t>（二）舊制公務人員退休金</w:t>
                                  </w:r>
                                </w:p>
                              </w:tc>
                              <w:tc>
                                <w:tcPr>
                                  <w:tcW w:w="1440" w:type="dxa"/>
                                  <w:tcBorders>
                                    <w:top w:val="single" w:sz="4" w:space="0" w:color="auto"/>
                                    <w:left w:val="nil"/>
                                    <w:bottom w:val="single" w:sz="4" w:space="0" w:color="auto"/>
                                    <w:right w:val="single" w:sz="4" w:space="0" w:color="auto"/>
                                  </w:tcBorders>
                                  <w:vAlign w:val="center"/>
                                </w:tcPr>
                                <w:p w14:paraId="038992FC"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53</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713</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733</w:t>
                                  </w:r>
                                </w:p>
                              </w:tc>
                              <w:tc>
                                <w:tcPr>
                                  <w:tcW w:w="1441" w:type="dxa"/>
                                  <w:tcBorders>
                                    <w:top w:val="single" w:sz="4" w:space="0" w:color="auto"/>
                                    <w:left w:val="nil"/>
                                    <w:bottom w:val="single" w:sz="4" w:space="0" w:color="auto"/>
                                    <w:right w:val="single" w:sz="4" w:space="0" w:color="auto"/>
                                  </w:tcBorders>
                                  <w:vAlign w:val="center"/>
                                </w:tcPr>
                                <w:p w14:paraId="4FD86DFD"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52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100</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949</w:t>
                                  </w:r>
                                </w:p>
                              </w:tc>
                              <w:tc>
                                <w:tcPr>
                                  <w:tcW w:w="1437" w:type="dxa"/>
                                  <w:tcBorders>
                                    <w:top w:val="single" w:sz="4" w:space="0" w:color="auto"/>
                                    <w:left w:val="nil"/>
                                    <w:bottom w:val="single" w:sz="4" w:space="0" w:color="auto"/>
                                    <w:right w:val="single" w:sz="4" w:space="0" w:color="auto"/>
                                  </w:tcBorders>
                                  <w:vAlign w:val="center"/>
                                </w:tcPr>
                                <w:p w14:paraId="3D0075B3"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1</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612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783</w:t>
                                  </w:r>
                                </w:p>
                              </w:tc>
                              <w:tc>
                                <w:tcPr>
                                  <w:tcW w:w="2359" w:type="dxa"/>
                                  <w:tcBorders>
                                    <w:top w:val="single" w:sz="4" w:space="0" w:color="auto"/>
                                    <w:left w:val="nil"/>
                                    <w:bottom w:val="single" w:sz="4" w:space="0" w:color="auto"/>
                                    <w:right w:val="single" w:sz="4" w:space="0" w:color="auto"/>
                                  </w:tcBorders>
                                  <w:vAlign w:val="center"/>
                                </w:tcPr>
                                <w:p w14:paraId="55B0385B" w14:textId="77777777" w:rsidR="00E1303E" w:rsidRPr="00047ADD" w:rsidRDefault="00E1303E" w:rsidP="00B108BD">
                                  <w:pPr>
                                    <w:widowControl/>
                                    <w:spacing w:line="240" w:lineRule="exact"/>
                                    <w:jc w:val="both"/>
                                    <w:rPr>
                                      <w:rFonts w:ascii="標楷體" w:eastAsia="標楷體" w:hAnsi="標楷體" w:cs="Arial"/>
                                      <w:color w:val="000000"/>
                                      <w:sz w:val="20"/>
                                      <w:szCs w:val="20"/>
                                      <w:highlight w:val="yellow"/>
                                    </w:rPr>
                                  </w:pPr>
                                  <w:r>
                                    <w:rPr>
                                      <w:rFonts w:ascii="標楷體" w:eastAsia="標楷體" w:hAnsi="標楷體" w:cs="Arial" w:hint="eastAsia"/>
                                      <w:sz w:val="20"/>
                                      <w:szCs w:val="20"/>
                                    </w:rPr>
                                    <w:t>配合中央政策</w:t>
                                  </w:r>
                                  <w:r w:rsidRPr="002528E8">
                                    <w:rPr>
                                      <w:rFonts w:ascii="標楷體" w:eastAsia="標楷體" w:hAnsi="標楷體" w:cs="Arial" w:hint="eastAsia"/>
                                      <w:sz w:val="20"/>
                                      <w:szCs w:val="20"/>
                                    </w:rPr>
                                    <w:t>調增</w:t>
                                  </w:r>
                                  <w:r>
                                    <w:rPr>
                                      <w:rFonts w:ascii="標楷體" w:eastAsia="標楷體" w:hAnsi="標楷體" w:cs="Arial" w:hint="eastAsia"/>
                                      <w:sz w:val="20"/>
                                      <w:szCs w:val="20"/>
                                    </w:rPr>
                                    <w:t>公務人員</w:t>
                                  </w:r>
                                  <w:r w:rsidRPr="002528E8">
                                    <w:rPr>
                                      <w:rFonts w:ascii="標楷體" w:eastAsia="標楷體" w:hAnsi="標楷體" w:cs="Arial" w:hint="eastAsia"/>
                                      <w:sz w:val="20"/>
                                      <w:szCs w:val="20"/>
                                    </w:rPr>
                                    <w:t>退休撫卹</w:t>
                                  </w:r>
                                  <w:r>
                                    <w:rPr>
                                      <w:rFonts w:ascii="標楷體" w:eastAsia="標楷體" w:hAnsi="標楷體" w:cs="Arial" w:hint="eastAsia"/>
                                      <w:sz w:val="20"/>
                                      <w:szCs w:val="20"/>
                                    </w:rPr>
                                    <w:t>給付及現職人員待遇</w:t>
                                  </w:r>
                                  <w:r w:rsidRPr="002528E8">
                                    <w:rPr>
                                      <w:rFonts w:ascii="標楷體" w:eastAsia="標楷體" w:hAnsi="標楷體" w:cs="Arial" w:hint="eastAsia"/>
                                      <w:sz w:val="20"/>
                                      <w:szCs w:val="20"/>
                                    </w:rPr>
                                    <w:t>。</w:t>
                                  </w:r>
                                </w:p>
                              </w:tc>
                            </w:tr>
                            <w:tr w:rsidR="00E1303E" w:rsidRPr="00601B50" w14:paraId="491E03DA" w14:textId="77777777" w:rsidTr="00C8309F">
                              <w:trPr>
                                <w:trHeight w:val="660"/>
                              </w:trPr>
                              <w:tc>
                                <w:tcPr>
                                  <w:tcW w:w="3444" w:type="dxa"/>
                                  <w:tcBorders>
                                    <w:top w:val="single" w:sz="4" w:space="0" w:color="auto"/>
                                    <w:left w:val="single" w:sz="4" w:space="0" w:color="auto"/>
                                    <w:bottom w:val="single" w:sz="4" w:space="0" w:color="auto"/>
                                    <w:right w:val="single" w:sz="4" w:space="0" w:color="000000"/>
                                  </w:tcBorders>
                                  <w:vAlign w:val="center"/>
                                </w:tcPr>
                                <w:p w14:paraId="0C295EE0" w14:textId="77777777" w:rsidR="00E1303E" w:rsidRPr="00EB5F9C" w:rsidRDefault="00E1303E" w:rsidP="00B82B0E">
                                  <w:pPr>
                                    <w:widowControl/>
                                    <w:spacing w:line="320" w:lineRule="exact"/>
                                    <w:ind w:left="210" w:hanging="210"/>
                                    <w:rPr>
                                      <w:rFonts w:ascii="標楷體" w:eastAsia="標楷體" w:hAnsi="標楷體" w:cs="Arial"/>
                                      <w:color w:val="000000"/>
                                      <w:sz w:val="20"/>
                                      <w:szCs w:val="20"/>
                                    </w:rPr>
                                  </w:pPr>
                                  <w:r w:rsidRPr="00EB5F9C">
                                    <w:rPr>
                                      <w:rFonts w:ascii="標楷體" w:eastAsia="標楷體" w:hAnsi="標楷體" w:cs="Arial" w:hint="eastAsia"/>
                                      <w:color w:val="000000"/>
                                      <w:sz w:val="20"/>
                                      <w:szCs w:val="20"/>
                                    </w:rPr>
                                    <w:t>（三）舊制教育人員退休金</w:t>
                                  </w:r>
                                </w:p>
                              </w:tc>
                              <w:tc>
                                <w:tcPr>
                                  <w:tcW w:w="1440" w:type="dxa"/>
                                  <w:tcBorders>
                                    <w:top w:val="single" w:sz="4" w:space="0" w:color="auto"/>
                                    <w:left w:val="nil"/>
                                    <w:bottom w:val="single" w:sz="4" w:space="0" w:color="auto"/>
                                    <w:right w:val="single" w:sz="4" w:space="0" w:color="auto"/>
                                  </w:tcBorders>
                                  <w:vAlign w:val="center"/>
                                </w:tcPr>
                                <w:p w14:paraId="2A296D53" w14:textId="77777777" w:rsidR="00E1303E" w:rsidRPr="00601B50" w:rsidRDefault="00E1303E" w:rsidP="00B108BD">
                                  <w:pPr>
                                    <w:spacing w:line="32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116</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471</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656</w:t>
                                  </w:r>
                                </w:p>
                              </w:tc>
                              <w:tc>
                                <w:tcPr>
                                  <w:tcW w:w="1441" w:type="dxa"/>
                                  <w:tcBorders>
                                    <w:top w:val="single" w:sz="4" w:space="0" w:color="auto"/>
                                    <w:left w:val="nil"/>
                                    <w:bottom w:val="single" w:sz="4" w:space="0" w:color="auto"/>
                                    <w:right w:val="single" w:sz="4" w:space="0" w:color="auto"/>
                                  </w:tcBorders>
                                  <w:vAlign w:val="center"/>
                                </w:tcPr>
                                <w:p w14:paraId="1253DA9A" w14:textId="77777777" w:rsidR="00E1303E" w:rsidRPr="00601B50" w:rsidRDefault="00E1303E" w:rsidP="00B108BD">
                                  <w:pPr>
                                    <w:spacing w:line="32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118</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884</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827</w:t>
                                  </w:r>
                                </w:p>
                              </w:tc>
                              <w:tc>
                                <w:tcPr>
                                  <w:tcW w:w="1437" w:type="dxa"/>
                                  <w:tcBorders>
                                    <w:top w:val="single" w:sz="4" w:space="0" w:color="auto"/>
                                    <w:left w:val="nil"/>
                                    <w:bottom w:val="single" w:sz="4" w:space="0" w:color="auto"/>
                                    <w:right w:val="single" w:sz="4" w:space="0" w:color="auto"/>
                                  </w:tcBorders>
                                  <w:vAlign w:val="center"/>
                                </w:tcPr>
                                <w:p w14:paraId="35F60A6E" w14:textId="77777777" w:rsidR="00E1303E" w:rsidRPr="00601B50" w:rsidRDefault="00E1303E" w:rsidP="00B108BD">
                                  <w:pPr>
                                    <w:spacing w:line="320" w:lineRule="exact"/>
                                    <w:jc w:val="right"/>
                                    <w:rPr>
                                      <w:rFonts w:ascii="標楷體" w:eastAsia="標楷體" w:hAnsi="標楷體" w:cs="Times New Roman"/>
                                      <w:color w:val="000000"/>
                                      <w:sz w:val="20"/>
                                      <w:szCs w:val="20"/>
                                    </w:rPr>
                                  </w:pPr>
                                  <w:r w:rsidRPr="00601B50">
                                    <w:rPr>
                                      <w:rFonts w:ascii="標楷體" w:eastAsia="標楷體" w:hAnsi="標楷體" w:cs="Times New Roman" w:hint="eastAsia"/>
                                      <w:color w:val="000000"/>
                                      <w:sz w:val="20"/>
                                      <w:szCs w:val="20"/>
                                    </w:rPr>
                                    <w:t>-</w:t>
                                  </w:r>
                                  <w:r w:rsidRPr="00601B50">
                                    <w:rPr>
                                      <w:rFonts w:ascii="標楷體" w:eastAsia="標楷體" w:hAnsi="標楷體" w:cs="Times New Roman"/>
                                      <w:color w:val="000000"/>
                                      <w:sz w:val="20"/>
                                      <w:szCs w:val="20"/>
                                    </w:rPr>
                                    <w:t xml:space="preserve"> </w:t>
                                  </w:r>
                                  <w:r>
                                    <w:rPr>
                                      <w:rFonts w:ascii="標楷體" w:eastAsia="標楷體" w:hAnsi="標楷體" w:cs="Times New Roman" w:hint="eastAsia"/>
                                      <w:color w:val="000000"/>
                                      <w:sz w:val="20"/>
                                      <w:szCs w:val="20"/>
                                    </w:rPr>
                                    <w:t>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413</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170</w:t>
                                  </w:r>
                                </w:p>
                              </w:tc>
                              <w:tc>
                                <w:tcPr>
                                  <w:tcW w:w="2359" w:type="dxa"/>
                                  <w:tcBorders>
                                    <w:top w:val="single" w:sz="4" w:space="0" w:color="auto"/>
                                    <w:left w:val="nil"/>
                                    <w:bottom w:val="single" w:sz="4" w:space="0" w:color="auto"/>
                                    <w:right w:val="single" w:sz="4" w:space="0" w:color="auto"/>
                                  </w:tcBorders>
                                  <w:vAlign w:val="center"/>
                                </w:tcPr>
                                <w:p w14:paraId="3AFAF88D" w14:textId="77777777" w:rsidR="00E1303E" w:rsidRPr="00047ADD" w:rsidRDefault="00E1303E" w:rsidP="00B108BD">
                                  <w:pPr>
                                    <w:widowControl/>
                                    <w:spacing w:line="320" w:lineRule="exact"/>
                                    <w:jc w:val="both"/>
                                    <w:rPr>
                                      <w:rFonts w:ascii="標楷體" w:eastAsia="標楷體" w:hAnsi="標楷體" w:cs="Arial"/>
                                      <w:color w:val="000000"/>
                                      <w:sz w:val="20"/>
                                      <w:szCs w:val="20"/>
                                      <w:highlight w:val="yellow"/>
                                    </w:rPr>
                                  </w:pPr>
                                  <w:r w:rsidRPr="00B600FF">
                                    <w:rPr>
                                      <w:rFonts w:ascii="標楷體" w:eastAsia="標楷體" w:hAnsi="標楷體" w:cs="Arial" w:hint="eastAsia"/>
                                      <w:sz w:val="20"/>
                                      <w:szCs w:val="20"/>
                                    </w:rPr>
                                    <w:t>退休人員實際支領數。</w:t>
                                  </w:r>
                                </w:p>
                              </w:tc>
                            </w:tr>
                            <w:tr w:rsidR="00E1303E" w:rsidRPr="00601B50" w14:paraId="099E5CA3" w14:textId="77777777" w:rsidTr="001046E8">
                              <w:trPr>
                                <w:trHeight w:val="837"/>
                              </w:trPr>
                              <w:tc>
                                <w:tcPr>
                                  <w:tcW w:w="10121" w:type="dxa"/>
                                  <w:gridSpan w:val="5"/>
                                  <w:tcBorders>
                                    <w:top w:val="single" w:sz="4" w:space="0" w:color="auto"/>
                                  </w:tcBorders>
                                </w:tcPr>
                                <w:p w14:paraId="1F8698BD" w14:textId="77777777" w:rsidR="00E1303E" w:rsidRPr="00B600FF" w:rsidRDefault="00E1303E" w:rsidP="00E1303E">
                                  <w:pPr>
                                    <w:widowControl/>
                                    <w:spacing w:before="6" w:line="240" w:lineRule="exact"/>
                                    <w:jc w:val="both"/>
                                    <w:rPr>
                                      <w:rFonts w:ascii="標楷體" w:eastAsia="標楷體" w:hAnsi="標楷體" w:cs="Arial"/>
                                      <w:sz w:val="20"/>
                                      <w:szCs w:val="20"/>
                                    </w:rPr>
                                  </w:pPr>
                                  <w:r w:rsidRPr="00601B50">
                                    <w:rPr>
                                      <w:rFonts w:ascii="標楷體" w:eastAsia="標楷體" w:hAnsi="標楷體" w:cs="新細明體" w:hint="eastAsia"/>
                                      <w:bCs/>
                                      <w:color w:val="000000"/>
                                      <w:kern w:val="0"/>
                                      <w:sz w:val="18"/>
                                      <w:szCs w:val="18"/>
                                    </w:rPr>
                                    <w:t>資料來源：摘自</w:t>
                                  </w:r>
                                  <w:r>
                                    <w:rPr>
                                      <w:rFonts w:ascii="標楷體" w:eastAsia="標楷體" w:hAnsi="標楷體" w:cs="新細明體" w:hint="eastAsia"/>
                                      <w:bCs/>
                                      <w:color w:val="000000"/>
                                      <w:kern w:val="0"/>
                                      <w:sz w:val="18"/>
                                      <w:szCs w:val="18"/>
                                    </w:rPr>
                                    <w:t>113及114</w:t>
                                  </w:r>
                                  <w:r w:rsidRPr="00601B50">
                                    <w:rPr>
                                      <w:rFonts w:ascii="標楷體" w:eastAsia="標楷體" w:hAnsi="標楷體" w:cs="新細明體" w:hint="eastAsia"/>
                                      <w:bCs/>
                                      <w:color w:val="000000"/>
                                      <w:kern w:val="0"/>
                                      <w:sz w:val="18"/>
                                      <w:szCs w:val="18"/>
                                    </w:rPr>
                                    <w:t>年度臺北市總決算及臺北市政府主計處提供資料。</w:t>
                                  </w:r>
                                </w:p>
                              </w:tc>
                            </w:tr>
                          </w:tbl>
                          <w:p w14:paraId="0A02164D" w14:textId="77777777" w:rsidR="00E1303E" w:rsidRPr="00E1303E" w:rsidRDefault="00E130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89B41" id="文字方塊 6" o:spid="_x0000_s1030" type="#_x0000_t202" style="position:absolute;left:0;text-align:left;margin-left:-9.35pt;margin-top:270.65pt;width:522.75pt;height:26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" filled="f" stroked="f" strokeweight=".5pt">
                <v:textbox>
                  <w:txbxContent>
                    <w:p w14:paraId="132C99CD" w14:textId="77777777" w:rsidR="00E1303E" w:rsidRPr="00601B50" w:rsidRDefault="00E1303E" w:rsidP="00F760AD">
                      <w:pPr>
                        <w:spacing w:afterLines="30" w:after="108" w:line="460" w:lineRule="exact"/>
                        <w:ind w:firstLineChars="200" w:firstLine="480"/>
                        <w:jc w:val="center"/>
                        <w:rPr>
                          <w:rFonts w:ascii="標楷體" w:eastAsia="標楷體" w:hAnsi="標楷體" w:cs="Times New Roman"/>
                          <w:b/>
                          <w:color w:val="000000"/>
                          <w:szCs w:val="20"/>
                          <w:u w:val="single"/>
                        </w:rPr>
                      </w:pPr>
                      <w:r w:rsidRPr="00601B50">
                        <w:rPr>
                          <w:rFonts w:ascii="標楷體" w:eastAsia="標楷體" w:hAnsi="標楷體" w:cs="Times New Roman" w:hint="eastAsia"/>
                          <w:b/>
                          <w:color w:val="000000"/>
                          <w:szCs w:val="20"/>
                        </w:rPr>
                        <w:t>表</w:t>
                      </w:r>
                      <w:r>
                        <w:rPr>
                          <w:rFonts w:ascii="標楷體" w:eastAsia="標楷體" w:hAnsi="標楷體" w:cs="Times New Roman" w:hint="eastAsia"/>
                          <w:b/>
                          <w:color w:val="000000"/>
                          <w:szCs w:val="20"/>
                        </w:rPr>
                        <w:t>2</w:t>
                      </w:r>
                      <w:r w:rsidRPr="00601B50">
                        <w:rPr>
                          <w:rFonts w:ascii="標楷體" w:eastAsia="標楷體" w:hAnsi="標楷體" w:cs="Times New Roman" w:hint="eastAsia"/>
                          <w:b/>
                          <w:color w:val="000000"/>
                          <w:szCs w:val="20"/>
                        </w:rPr>
                        <w:t xml:space="preserve">　臺北市政府未來或有給付責任及增減情形</w:t>
                      </w:r>
                    </w:p>
                    <w:tbl>
                      <w:tblPr>
                        <w:tblW w:w="10121" w:type="dxa"/>
                        <w:tblInd w:w="28" w:type="dxa"/>
                        <w:tblLayout w:type="fixed"/>
                        <w:tblCellMar>
                          <w:left w:w="28" w:type="dxa"/>
                          <w:right w:w="28" w:type="dxa"/>
                        </w:tblCellMar>
                        <w:tblLook w:val="0000" w:firstRow="0" w:lastRow="0" w:firstColumn="0" w:lastColumn="0" w:noHBand="0" w:noVBand="0"/>
                      </w:tblPr>
                      <w:tblGrid>
                        <w:gridCol w:w="3444"/>
                        <w:gridCol w:w="1440"/>
                        <w:gridCol w:w="1441"/>
                        <w:gridCol w:w="1437"/>
                        <w:gridCol w:w="2359"/>
                      </w:tblGrid>
                      <w:tr w:rsidR="00A328A0" w:rsidRPr="00601B50" w14:paraId="7398B9C8" w14:textId="77777777" w:rsidTr="001046E8">
                        <w:trPr>
                          <w:trHeight w:hRule="exact" w:val="340"/>
                          <w:tblHeader/>
                        </w:trPr>
                        <w:tc>
                          <w:tcPr>
                            <w:tcW w:w="10121" w:type="dxa"/>
                            <w:gridSpan w:val="5"/>
                            <w:tcBorders>
                              <w:bottom w:val="single" w:sz="4" w:space="0" w:color="auto"/>
                            </w:tcBorders>
                            <w:vAlign w:val="center"/>
                          </w:tcPr>
                          <w:p w14:paraId="15442DAB" w14:textId="0C94D1B1" w:rsidR="00A328A0" w:rsidRPr="00A328A0" w:rsidRDefault="00A328A0" w:rsidP="00A328A0">
                            <w:pPr>
                              <w:tabs>
                                <w:tab w:val="left" w:pos="4228"/>
                              </w:tabs>
                              <w:spacing w:line="240" w:lineRule="exact"/>
                              <w:jc w:val="right"/>
                              <w:rPr>
                                <w:rFonts w:ascii="標楷體" w:eastAsia="標楷體" w:hAnsi="標楷體" w:cs="Times New Roman"/>
                                <w:color w:val="000000"/>
                                <w:sz w:val="20"/>
                                <w:szCs w:val="20"/>
                              </w:rPr>
                            </w:pPr>
                            <w:r w:rsidRPr="00601B50">
                              <w:rPr>
                                <w:rFonts w:ascii="標楷體" w:eastAsia="標楷體" w:hAnsi="標楷體" w:cs="Times New Roman" w:hint="eastAsia"/>
                                <w:color w:val="000000"/>
                                <w:sz w:val="20"/>
                                <w:szCs w:val="20"/>
                              </w:rPr>
                              <w:t>單位：新臺幣千元</w:t>
                            </w:r>
                          </w:p>
                        </w:tc>
                      </w:tr>
                      <w:tr w:rsidR="00E1303E" w:rsidRPr="00601B50" w14:paraId="4DC36C0D" w14:textId="77777777" w:rsidTr="001046E8">
                        <w:trPr>
                          <w:trHeight w:val="283"/>
                          <w:tblHeader/>
                        </w:trPr>
                        <w:tc>
                          <w:tcPr>
                            <w:tcW w:w="3444" w:type="dxa"/>
                            <w:vMerge w:val="restart"/>
                            <w:tcBorders>
                              <w:top w:val="single" w:sz="4" w:space="0" w:color="auto"/>
                              <w:left w:val="single" w:sz="4" w:space="0" w:color="auto"/>
                              <w:right w:val="single" w:sz="4" w:space="0" w:color="000000"/>
                            </w:tcBorders>
                            <w:vAlign w:val="center"/>
                          </w:tcPr>
                          <w:p w14:paraId="1DD578B6" w14:textId="77777777" w:rsidR="00E1303E" w:rsidRPr="00601B50" w:rsidRDefault="00E1303E" w:rsidP="00B108BD">
                            <w:pPr>
                              <w:widowControl/>
                              <w:spacing w:line="240" w:lineRule="exact"/>
                              <w:ind w:leftChars="100" w:left="240" w:rightChars="100" w:right="240"/>
                              <w:jc w:val="distribute"/>
                              <w:rPr>
                                <w:rFonts w:ascii="標楷體" w:eastAsia="標楷體" w:hAnsi="標楷體" w:cs="Arial"/>
                                <w:color w:val="000000"/>
                                <w:sz w:val="20"/>
                                <w:szCs w:val="20"/>
                              </w:rPr>
                            </w:pPr>
                            <w:r w:rsidRPr="00601B50">
                              <w:rPr>
                                <w:rFonts w:ascii="標楷體" w:eastAsia="標楷體" w:hAnsi="標楷體" w:cs="Arial" w:hint="eastAsia"/>
                                <w:color w:val="000000"/>
                                <w:sz w:val="20"/>
                                <w:szCs w:val="20"/>
                              </w:rPr>
                              <w:t>項</w:t>
                            </w:r>
                            <w:r w:rsidRPr="00601B50">
                              <w:rPr>
                                <w:rFonts w:ascii="標楷體" w:eastAsia="標楷體" w:hAnsi="標楷體" w:cs="Arial"/>
                                <w:color w:val="000000"/>
                                <w:sz w:val="20"/>
                                <w:szCs w:val="20"/>
                              </w:rPr>
                              <w:t xml:space="preserve">      </w:t>
                            </w:r>
                            <w:r w:rsidRPr="00601B50">
                              <w:rPr>
                                <w:rFonts w:ascii="標楷體" w:eastAsia="標楷體" w:hAnsi="標楷體" w:cs="Arial" w:hint="eastAsia"/>
                                <w:color w:val="000000"/>
                                <w:sz w:val="20"/>
                                <w:szCs w:val="20"/>
                              </w:rPr>
                              <w:t>目</w:t>
                            </w:r>
                          </w:p>
                        </w:tc>
                        <w:tc>
                          <w:tcPr>
                            <w:tcW w:w="1440" w:type="dxa"/>
                            <w:tcBorders>
                              <w:top w:val="single" w:sz="4" w:space="0" w:color="auto"/>
                              <w:left w:val="nil"/>
                              <w:bottom w:val="single" w:sz="4" w:space="0" w:color="auto"/>
                              <w:right w:val="single" w:sz="4" w:space="0" w:color="auto"/>
                            </w:tcBorders>
                            <w:vAlign w:val="center"/>
                          </w:tcPr>
                          <w:p w14:paraId="2184B244" w14:textId="77777777" w:rsidR="00E1303E" w:rsidRPr="00601B50" w:rsidRDefault="00E1303E" w:rsidP="00B108BD">
                            <w:pPr>
                              <w:autoSpaceDE w:val="0"/>
                              <w:autoSpaceDN w:val="0"/>
                              <w:adjustRightInd w:val="0"/>
                              <w:snapToGrid w:val="0"/>
                              <w:spacing w:line="240" w:lineRule="exact"/>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color w:val="000000"/>
                                <w:sz w:val="20"/>
                                <w:szCs w:val="20"/>
                              </w:rPr>
                              <w:t>1</w:t>
                            </w:r>
                            <w:r w:rsidRPr="00601B50">
                              <w:rPr>
                                <w:rFonts w:ascii="標楷體" w:eastAsia="標楷體" w:hAnsi="Times New Roman" w:cs="Times New Roman" w:hint="eastAsia"/>
                                <w:color w:val="000000"/>
                                <w:sz w:val="20"/>
                                <w:szCs w:val="20"/>
                              </w:rPr>
                              <w:t>1</w:t>
                            </w:r>
                            <w:r>
                              <w:rPr>
                                <w:rFonts w:ascii="標楷體" w:eastAsia="標楷體" w:hAnsi="Times New Roman" w:cs="Times New Roman" w:hint="eastAsia"/>
                                <w:color w:val="000000"/>
                                <w:sz w:val="20"/>
                                <w:szCs w:val="20"/>
                              </w:rPr>
                              <w:t>4</w:t>
                            </w:r>
                            <w:r w:rsidRPr="00601B50">
                              <w:rPr>
                                <w:rFonts w:ascii="標楷體" w:eastAsia="標楷體" w:hAnsi="Times New Roman" w:cs="Times New Roman" w:hint="eastAsia"/>
                                <w:color w:val="000000"/>
                                <w:sz w:val="20"/>
                                <w:szCs w:val="20"/>
                              </w:rPr>
                              <w:t>年度</w:t>
                            </w:r>
                          </w:p>
                        </w:tc>
                        <w:tc>
                          <w:tcPr>
                            <w:tcW w:w="1441" w:type="dxa"/>
                            <w:tcBorders>
                              <w:top w:val="single" w:sz="4" w:space="0" w:color="auto"/>
                              <w:left w:val="nil"/>
                              <w:bottom w:val="single" w:sz="4" w:space="0" w:color="auto"/>
                              <w:right w:val="single" w:sz="4" w:space="0" w:color="auto"/>
                            </w:tcBorders>
                            <w:vAlign w:val="center"/>
                          </w:tcPr>
                          <w:p w14:paraId="7AB78D80" w14:textId="77777777" w:rsidR="00E1303E" w:rsidRPr="00601B50" w:rsidRDefault="00E1303E" w:rsidP="00B108BD">
                            <w:pPr>
                              <w:autoSpaceDE w:val="0"/>
                              <w:autoSpaceDN w:val="0"/>
                              <w:adjustRightInd w:val="0"/>
                              <w:snapToGrid w:val="0"/>
                              <w:spacing w:line="240" w:lineRule="exact"/>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color w:val="000000"/>
                                <w:sz w:val="20"/>
                                <w:szCs w:val="20"/>
                              </w:rPr>
                              <w:t>1</w:t>
                            </w:r>
                            <w:r>
                              <w:rPr>
                                <w:rFonts w:ascii="標楷體" w:eastAsia="標楷體" w:hAnsi="Times New Roman" w:cs="Times New Roman"/>
                                <w:color w:val="000000"/>
                                <w:sz w:val="20"/>
                                <w:szCs w:val="20"/>
                              </w:rPr>
                              <w:t>1</w:t>
                            </w:r>
                            <w:r>
                              <w:rPr>
                                <w:rFonts w:ascii="標楷體" w:eastAsia="標楷體" w:hAnsi="Times New Roman" w:cs="Times New Roman" w:hint="eastAsia"/>
                                <w:color w:val="000000"/>
                                <w:sz w:val="20"/>
                                <w:szCs w:val="20"/>
                              </w:rPr>
                              <w:t>3</w:t>
                            </w:r>
                            <w:r w:rsidRPr="00601B50">
                              <w:rPr>
                                <w:rFonts w:ascii="標楷體" w:eastAsia="標楷體" w:hAnsi="Times New Roman" w:cs="Times New Roman" w:hint="eastAsia"/>
                                <w:color w:val="000000"/>
                                <w:sz w:val="20"/>
                                <w:szCs w:val="20"/>
                              </w:rPr>
                              <w:t>年度</w:t>
                            </w:r>
                          </w:p>
                        </w:tc>
                        <w:tc>
                          <w:tcPr>
                            <w:tcW w:w="3796" w:type="dxa"/>
                            <w:gridSpan w:val="2"/>
                            <w:tcBorders>
                              <w:top w:val="single" w:sz="4" w:space="0" w:color="auto"/>
                              <w:left w:val="single" w:sz="4" w:space="0" w:color="auto"/>
                              <w:bottom w:val="single" w:sz="4" w:space="0" w:color="auto"/>
                              <w:right w:val="single" w:sz="4" w:space="0" w:color="auto"/>
                            </w:tcBorders>
                            <w:vAlign w:val="center"/>
                          </w:tcPr>
                          <w:p w14:paraId="6EBC6D8B" w14:textId="77777777" w:rsidR="00E1303E" w:rsidRPr="00601B50" w:rsidRDefault="00E1303E" w:rsidP="00B108BD">
                            <w:pPr>
                              <w:autoSpaceDE w:val="0"/>
                              <w:autoSpaceDN w:val="0"/>
                              <w:adjustRightInd w:val="0"/>
                              <w:snapToGrid w:val="0"/>
                              <w:spacing w:line="240" w:lineRule="exact"/>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比較增減</w:t>
                            </w:r>
                          </w:p>
                        </w:tc>
                      </w:tr>
                      <w:tr w:rsidR="00E1303E" w:rsidRPr="00601B50" w14:paraId="63ACADF9" w14:textId="77777777" w:rsidTr="001046E8">
                        <w:trPr>
                          <w:trHeight w:hRule="exact" w:val="283"/>
                          <w:tblHeader/>
                        </w:trPr>
                        <w:tc>
                          <w:tcPr>
                            <w:tcW w:w="3444" w:type="dxa"/>
                            <w:vMerge/>
                            <w:tcBorders>
                              <w:left w:val="single" w:sz="4" w:space="0" w:color="auto"/>
                              <w:right w:val="single" w:sz="4" w:space="0" w:color="000000"/>
                            </w:tcBorders>
                            <w:vAlign w:val="center"/>
                          </w:tcPr>
                          <w:p w14:paraId="5D15009E" w14:textId="77777777" w:rsidR="00E1303E" w:rsidRPr="00601B50" w:rsidRDefault="00E1303E" w:rsidP="00B108BD">
                            <w:pPr>
                              <w:widowControl/>
                              <w:ind w:leftChars="100" w:left="240" w:rightChars="100" w:right="240"/>
                              <w:jc w:val="distribute"/>
                              <w:rPr>
                                <w:rFonts w:ascii="標楷體" w:eastAsia="標楷體" w:hAnsi="標楷體" w:cs="Arial"/>
                                <w:color w:val="000000"/>
                                <w:sz w:val="20"/>
                                <w:szCs w:val="20"/>
                              </w:rPr>
                            </w:pPr>
                          </w:p>
                        </w:tc>
                        <w:tc>
                          <w:tcPr>
                            <w:tcW w:w="1440" w:type="dxa"/>
                            <w:tcBorders>
                              <w:top w:val="single" w:sz="4" w:space="0" w:color="auto"/>
                              <w:left w:val="nil"/>
                              <w:right w:val="single" w:sz="4" w:space="0" w:color="auto"/>
                            </w:tcBorders>
                            <w:vAlign w:val="center"/>
                          </w:tcPr>
                          <w:p w14:paraId="09C59BB2" w14:textId="77777777" w:rsidR="00E1303E" w:rsidRPr="00601B50" w:rsidRDefault="00E1303E" w:rsidP="00B108BD">
                            <w:pPr>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金額</w:t>
                            </w:r>
                          </w:p>
                        </w:tc>
                        <w:tc>
                          <w:tcPr>
                            <w:tcW w:w="1441" w:type="dxa"/>
                            <w:tcBorders>
                              <w:top w:val="single" w:sz="4" w:space="0" w:color="auto"/>
                              <w:left w:val="nil"/>
                              <w:right w:val="single" w:sz="4" w:space="0" w:color="auto"/>
                            </w:tcBorders>
                            <w:vAlign w:val="center"/>
                          </w:tcPr>
                          <w:p w14:paraId="7CF2BD86" w14:textId="77777777" w:rsidR="00E1303E" w:rsidRPr="00601B50" w:rsidRDefault="00E1303E" w:rsidP="00B108BD">
                            <w:pPr>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金額</w:t>
                            </w:r>
                          </w:p>
                        </w:tc>
                        <w:tc>
                          <w:tcPr>
                            <w:tcW w:w="1437" w:type="dxa"/>
                            <w:tcBorders>
                              <w:top w:val="single" w:sz="4" w:space="0" w:color="auto"/>
                              <w:left w:val="single" w:sz="4" w:space="0" w:color="auto"/>
                              <w:right w:val="single" w:sz="4" w:space="0" w:color="auto"/>
                            </w:tcBorders>
                            <w:vAlign w:val="center"/>
                          </w:tcPr>
                          <w:p w14:paraId="075DB0EC" w14:textId="77777777" w:rsidR="00E1303E" w:rsidRPr="00601B50" w:rsidRDefault="00E1303E" w:rsidP="00B108BD">
                            <w:pPr>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sidRPr="00601B50">
                              <w:rPr>
                                <w:rFonts w:ascii="標楷體" w:eastAsia="標楷體" w:hAnsi="Times New Roman" w:cs="Times New Roman" w:hint="eastAsia"/>
                                <w:color w:val="000000"/>
                                <w:sz w:val="20"/>
                                <w:szCs w:val="20"/>
                              </w:rPr>
                              <w:t>金額</w:t>
                            </w:r>
                          </w:p>
                        </w:tc>
                        <w:tc>
                          <w:tcPr>
                            <w:tcW w:w="2359" w:type="dxa"/>
                            <w:tcBorders>
                              <w:top w:val="single" w:sz="4" w:space="0" w:color="auto"/>
                              <w:left w:val="single" w:sz="4" w:space="0" w:color="auto"/>
                              <w:bottom w:val="single" w:sz="4" w:space="0" w:color="auto"/>
                              <w:right w:val="single" w:sz="4" w:space="0" w:color="auto"/>
                            </w:tcBorders>
                            <w:vAlign w:val="center"/>
                          </w:tcPr>
                          <w:p w14:paraId="30590F4C" w14:textId="77777777" w:rsidR="00E1303E" w:rsidRPr="00601B50" w:rsidRDefault="00E1303E" w:rsidP="00B108BD">
                            <w:pPr>
                              <w:widowControl/>
                              <w:autoSpaceDE w:val="0"/>
                              <w:autoSpaceDN w:val="0"/>
                              <w:adjustRightInd w:val="0"/>
                              <w:snapToGrid w:val="0"/>
                              <w:ind w:leftChars="100" w:left="240" w:rightChars="100" w:right="240"/>
                              <w:jc w:val="distribute"/>
                              <w:rPr>
                                <w:rFonts w:ascii="標楷體" w:eastAsia="標楷體" w:hAnsi="Times New Roman" w:cs="Times New Roman"/>
                                <w:color w:val="000000"/>
                                <w:sz w:val="20"/>
                                <w:szCs w:val="20"/>
                              </w:rPr>
                            </w:pPr>
                            <w:r>
                              <w:rPr>
                                <w:rFonts w:ascii="標楷體" w:eastAsia="標楷體" w:hAnsi="Times New Roman" w:cs="Times New Roman" w:hint="eastAsia"/>
                                <w:color w:val="000000"/>
                                <w:sz w:val="20"/>
                                <w:szCs w:val="20"/>
                              </w:rPr>
                              <w:t>主要增減</w:t>
                            </w:r>
                            <w:r w:rsidRPr="00601B50">
                              <w:rPr>
                                <w:rFonts w:ascii="標楷體" w:eastAsia="標楷體" w:hAnsi="Times New Roman" w:cs="Times New Roman" w:hint="eastAsia"/>
                                <w:color w:val="000000"/>
                                <w:sz w:val="20"/>
                                <w:szCs w:val="20"/>
                              </w:rPr>
                              <w:t>原因</w:t>
                            </w:r>
                          </w:p>
                        </w:tc>
                      </w:tr>
                      <w:tr w:rsidR="00E1303E" w:rsidRPr="00601B50" w14:paraId="291FEE61" w14:textId="77777777" w:rsidTr="00C8309F">
                        <w:trPr>
                          <w:trHeight w:val="566"/>
                        </w:trPr>
                        <w:tc>
                          <w:tcPr>
                            <w:tcW w:w="3444" w:type="dxa"/>
                            <w:tcBorders>
                              <w:top w:val="single" w:sz="4" w:space="0" w:color="auto"/>
                              <w:left w:val="single" w:sz="4" w:space="0" w:color="auto"/>
                              <w:bottom w:val="single" w:sz="4" w:space="0" w:color="auto"/>
                              <w:right w:val="single" w:sz="4" w:space="0" w:color="000000"/>
                            </w:tcBorders>
                            <w:vAlign w:val="center"/>
                          </w:tcPr>
                          <w:p w14:paraId="729B21B7" w14:textId="77777777" w:rsidR="00E1303E" w:rsidRPr="00601B50" w:rsidRDefault="00E1303E" w:rsidP="00B108BD">
                            <w:pPr>
                              <w:widowControl/>
                              <w:spacing w:line="240" w:lineRule="exact"/>
                              <w:ind w:leftChars="100" w:left="240" w:rightChars="100" w:right="240"/>
                              <w:jc w:val="distribute"/>
                              <w:rPr>
                                <w:rFonts w:ascii="標楷體" w:eastAsia="標楷體" w:hAnsi="標楷體" w:cs="Arial"/>
                                <w:b/>
                                <w:color w:val="000000"/>
                                <w:spacing w:val="-2"/>
                                <w:sz w:val="20"/>
                                <w:szCs w:val="20"/>
                              </w:rPr>
                            </w:pPr>
                            <w:r w:rsidRPr="00601B50">
                              <w:rPr>
                                <w:rFonts w:ascii="標楷體" w:eastAsia="標楷體" w:hAnsi="標楷體" w:cs="Arial" w:hint="eastAsia"/>
                                <w:b/>
                                <w:color w:val="000000"/>
                                <w:spacing w:val="-2"/>
                                <w:sz w:val="20"/>
                                <w:szCs w:val="20"/>
                              </w:rPr>
                              <w:t>合</w:t>
                            </w:r>
                            <w:r w:rsidRPr="00601B50">
                              <w:rPr>
                                <w:rFonts w:ascii="標楷體" w:eastAsia="標楷體" w:hAnsi="標楷體" w:cs="Arial"/>
                                <w:b/>
                                <w:color w:val="000000"/>
                                <w:spacing w:val="-2"/>
                                <w:sz w:val="20"/>
                                <w:szCs w:val="20"/>
                              </w:rPr>
                              <w:t xml:space="preserve">      </w:t>
                            </w:r>
                            <w:r w:rsidRPr="00601B50">
                              <w:rPr>
                                <w:rFonts w:ascii="標楷體" w:eastAsia="標楷體" w:hAnsi="標楷體" w:cs="Arial" w:hint="eastAsia"/>
                                <w:b/>
                                <w:color w:val="000000"/>
                                <w:spacing w:val="-2"/>
                                <w:sz w:val="20"/>
                                <w:szCs w:val="20"/>
                              </w:rPr>
                              <w:t>計</w:t>
                            </w:r>
                          </w:p>
                        </w:tc>
                        <w:tc>
                          <w:tcPr>
                            <w:tcW w:w="1440" w:type="dxa"/>
                            <w:tcBorders>
                              <w:top w:val="single" w:sz="4" w:space="0" w:color="auto"/>
                              <w:left w:val="nil"/>
                              <w:bottom w:val="single" w:sz="4" w:space="0" w:color="auto"/>
                              <w:right w:val="single" w:sz="4" w:space="0" w:color="auto"/>
                            </w:tcBorders>
                            <w:vAlign w:val="center"/>
                          </w:tcPr>
                          <w:p w14:paraId="446957C6" w14:textId="77777777" w:rsidR="00E1303E" w:rsidRPr="00601B50" w:rsidRDefault="00E1303E" w:rsidP="00B108BD">
                            <w:pPr>
                              <w:widowControl/>
                              <w:spacing w:line="240" w:lineRule="exact"/>
                              <w:jc w:val="right"/>
                              <w:rPr>
                                <w:rFonts w:ascii="標楷體" w:eastAsia="標楷體" w:hAnsi="標楷體" w:cs="Times New Roman"/>
                                <w:b/>
                                <w:color w:val="000000"/>
                                <w:kern w:val="0"/>
                                <w:sz w:val="20"/>
                                <w:szCs w:val="20"/>
                              </w:rPr>
                            </w:pPr>
                            <w:r w:rsidRPr="0043289C">
                              <w:rPr>
                                <w:rFonts w:ascii="標楷體" w:eastAsia="標楷體" w:hAnsi="標楷體" w:cs="Times New Roman" w:hint="eastAsia"/>
                                <w:b/>
                                <w:color w:val="000000"/>
                                <w:kern w:val="0"/>
                                <w:sz w:val="20"/>
                                <w:szCs w:val="20"/>
                              </w:rPr>
                              <w:t>170</w:t>
                            </w:r>
                            <w:r w:rsidRPr="0043289C">
                              <w:rPr>
                                <w:rFonts w:ascii="標楷體" w:eastAsia="標楷體" w:hAnsi="標楷體" w:cs="Times New Roman"/>
                                <w:b/>
                                <w:color w:val="000000"/>
                                <w:kern w:val="0"/>
                                <w:sz w:val="20"/>
                                <w:szCs w:val="20"/>
                              </w:rPr>
                              <w:t>,</w:t>
                            </w:r>
                            <w:r w:rsidRPr="0043289C">
                              <w:rPr>
                                <w:rFonts w:ascii="標楷體" w:eastAsia="標楷體" w:hAnsi="標楷體" w:cs="Times New Roman" w:hint="eastAsia"/>
                                <w:b/>
                                <w:color w:val="000000"/>
                                <w:kern w:val="0"/>
                                <w:sz w:val="20"/>
                                <w:szCs w:val="20"/>
                              </w:rPr>
                              <w:t>664</w:t>
                            </w:r>
                            <w:r w:rsidRPr="0043289C">
                              <w:rPr>
                                <w:rFonts w:ascii="標楷體" w:eastAsia="標楷體" w:hAnsi="標楷體" w:cs="Times New Roman"/>
                                <w:b/>
                                <w:color w:val="000000"/>
                                <w:kern w:val="0"/>
                                <w:sz w:val="20"/>
                                <w:szCs w:val="20"/>
                              </w:rPr>
                              <w:t>,</w:t>
                            </w:r>
                            <w:r>
                              <w:rPr>
                                <w:rFonts w:ascii="標楷體" w:eastAsia="標楷體" w:hAnsi="標楷體" w:cs="Times New Roman" w:hint="eastAsia"/>
                                <w:b/>
                                <w:color w:val="000000"/>
                                <w:kern w:val="0"/>
                                <w:sz w:val="20"/>
                                <w:szCs w:val="20"/>
                              </w:rPr>
                              <w:t>900</w:t>
                            </w:r>
                          </w:p>
                        </w:tc>
                        <w:tc>
                          <w:tcPr>
                            <w:tcW w:w="1441" w:type="dxa"/>
                            <w:tcBorders>
                              <w:top w:val="single" w:sz="4" w:space="0" w:color="auto"/>
                              <w:left w:val="nil"/>
                              <w:bottom w:val="single" w:sz="4" w:space="0" w:color="auto"/>
                              <w:right w:val="single" w:sz="4" w:space="0" w:color="auto"/>
                            </w:tcBorders>
                            <w:vAlign w:val="center"/>
                          </w:tcPr>
                          <w:p w14:paraId="18592F28" w14:textId="77777777" w:rsidR="00E1303E" w:rsidRPr="00601B50" w:rsidRDefault="00E1303E" w:rsidP="00B108BD">
                            <w:pPr>
                              <w:widowControl/>
                              <w:spacing w:line="240" w:lineRule="exact"/>
                              <w:jc w:val="right"/>
                              <w:rPr>
                                <w:rFonts w:ascii="標楷體" w:eastAsia="標楷體" w:hAnsi="標楷體" w:cs="Times New Roman"/>
                                <w:b/>
                                <w:color w:val="000000"/>
                                <w:kern w:val="0"/>
                                <w:sz w:val="20"/>
                                <w:szCs w:val="20"/>
                              </w:rPr>
                            </w:pPr>
                            <w:r>
                              <w:rPr>
                                <w:rFonts w:ascii="標楷體" w:eastAsia="標楷體" w:hAnsi="標楷體" w:cs="Times New Roman" w:hint="eastAsia"/>
                                <w:b/>
                                <w:color w:val="000000"/>
                                <w:kern w:val="0"/>
                                <w:sz w:val="20"/>
                                <w:szCs w:val="20"/>
                              </w:rPr>
                              <w:t>171</w:t>
                            </w:r>
                            <w:r w:rsidRPr="00601B50">
                              <w:rPr>
                                <w:rFonts w:ascii="標楷體" w:eastAsia="標楷體" w:hAnsi="標楷體" w:cs="Times New Roman"/>
                                <w:b/>
                                <w:color w:val="000000"/>
                                <w:kern w:val="0"/>
                                <w:sz w:val="20"/>
                                <w:szCs w:val="20"/>
                              </w:rPr>
                              <w:t>,</w:t>
                            </w:r>
                            <w:r>
                              <w:rPr>
                                <w:rFonts w:ascii="標楷體" w:eastAsia="標楷體" w:hAnsi="標楷體" w:cs="Times New Roman"/>
                                <w:b/>
                                <w:color w:val="000000"/>
                                <w:kern w:val="0"/>
                                <w:sz w:val="20"/>
                                <w:szCs w:val="20"/>
                              </w:rPr>
                              <w:t>688</w:t>
                            </w:r>
                            <w:r w:rsidRPr="00601B50">
                              <w:rPr>
                                <w:rFonts w:ascii="標楷體" w:eastAsia="標楷體" w:hAnsi="標楷體" w:cs="Times New Roman"/>
                                <w:b/>
                                <w:color w:val="000000"/>
                                <w:kern w:val="0"/>
                                <w:sz w:val="20"/>
                                <w:szCs w:val="20"/>
                              </w:rPr>
                              <w:t>,</w:t>
                            </w:r>
                            <w:r>
                              <w:rPr>
                                <w:rFonts w:ascii="標楷體" w:eastAsia="標楷體" w:hAnsi="標楷體" w:cs="Times New Roman"/>
                                <w:b/>
                                <w:color w:val="000000"/>
                                <w:kern w:val="0"/>
                                <w:sz w:val="20"/>
                                <w:szCs w:val="20"/>
                              </w:rPr>
                              <w:t>037</w:t>
                            </w:r>
                          </w:p>
                        </w:tc>
                        <w:tc>
                          <w:tcPr>
                            <w:tcW w:w="1437" w:type="dxa"/>
                            <w:tcBorders>
                              <w:top w:val="single" w:sz="4" w:space="0" w:color="auto"/>
                              <w:left w:val="nil"/>
                              <w:bottom w:val="single" w:sz="4" w:space="0" w:color="auto"/>
                              <w:right w:val="single" w:sz="4" w:space="0" w:color="auto"/>
                            </w:tcBorders>
                            <w:vAlign w:val="center"/>
                          </w:tcPr>
                          <w:p w14:paraId="3072DE69" w14:textId="77777777" w:rsidR="00E1303E" w:rsidRPr="00601B50" w:rsidRDefault="00E1303E" w:rsidP="00B108BD">
                            <w:pPr>
                              <w:widowControl/>
                              <w:spacing w:line="240" w:lineRule="exact"/>
                              <w:jc w:val="right"/>
                              <w:rPr>
                                <w:rFonts w:ascii="標楷體" w:eastAsia="標楷體" w:hAnsi="標楷體" w:cs="Times New Roman"/>
                                <w:b/>
                                <w:color w:val="000000"/>
                                <w:kern w:val="0"/>
                                <w:sz w:val="20"/>
                                <w:szCs w:val="20"/>
                              </w:rPr>
                            </w:pPr>
                            <w:r w:rsidRPr="00601B50">
                              <w:rPr>
                                <w:rFonts w:ascii="標楷體" w:eastAsia="標楷體" w:hAnsi="標楷體" w:cs="Times New Roman" w:hint="eastAsia"/>
                                <w:b/>
                                <w:color w:val="000000"/>
                                <w:sz w:val="20"/>
                                <w:szCs w:val="20"/>
                              </w:rPr>
                              <w:t>-</w:t>
                            </w:r>
                            <w:r w:rsidRPr="00601B50">
                              <w:rPr>
                                <w:rFonts w:ascii="標楷體" w:eastAsia="標楷體" w:hAnsi="標楷體" w:cs="Times New Roman"/>
                                <w:b/>
                                <w:color w:val="000000"/>
                                <w:sz w:val="20"/>
                                <w:szCs w:val="20"/>
                              </w:rPr>
                              <w:t xml:space="preserve"> </w:t>
                            </w:r>
                            <w:r>
                              <w:rPr>
                                <w:rFonts w:ascii="標楷體" w:eastAsia="標楷體" w:hAnsi="標楷體" w:cs="Times New Roman" w:hint="eastAsia"/>
                                <w:b/>
                                <w:color w:val="000000"/>
                                <w:sz w:val="20"/>
                                <w:szCs w:val="20"/>
                              </w:rPr>
                              <w:t>1</w:t>
                            </w:r>
                            <w:r w:rsidRPr="00601B50">
                              <w:rPr>
                                <w:rFonts w:ascii="標楷體" w:eastAsia="標楷體" w:hAnsi="標楷體" w:cs="Times New Roman" w:hint="eastAsia"/>
                                <w:b/>
                                <w:color w:val="000000"/>
                                <w:sz w:val="20"/>
                                <w:szCs w:val="20"/>
                              </w:rPr>
                              <w:t>,</w:t>
                            </w:r>
                            <w:r>
                              <w:rPr>
                                <w:rFonts w:ascii="標楷體" w:eastAsia="標楷體" w:hAnsi="標楷體" w:cs="Times New Roman" w:hint="eastAsia"/>
                                <w:b/>
                                <w:color w:val="000000"/>
                                <w:sz w:val="20"/>
                                <w:szCs w:val="20"/>
                              </w:rPr>
                              <w:t>023</w:t>
                            </w:r>
                            <w:r w:rsidRPr="00601B50">
                              <w:rPr>
                                <w:rFonts w:ascii="標楷體" w:eastAsia="標楷體" w:hAnsi="標楷體" w:cs="Times New Roman" w:hint="eastAsia"/>
                                <w:b/>
                                <w:color w:val="000000"/>
                                <w:sz w:val="20"/>
                                <w:szCs w:val="20"/>
                              </w:rPr>
                              <w:t>,</w:t>
                            </w:r>
                            <w:r>
                              <w:rPr>
                                <w:rFonts w:ascii="標楷體" w:eastAsia="標楷體" w:hAnsi="標楷體" w:cs="Times New Roman" w:hint="eastAsia"/>
                                <w:b/>
                                <w:color w:val="000000"/>
                                <w:sz w:val="20"/>
                                <w:szCs w:val="20"/>
                              </w:rPr>
                              <w:t>136</w:t>
                            </w:r>
                          </w:p>
                        </w:tc>
                        <w:tc>
                          <w:tcPr>
                            <w:tcW w:w="2359" w:type="dxa"/>
                            <w:tcBorders>
                              <w:top w:val="single" w:sz="4" w:space="0" w:color="auto"/>
                              <w:left w:val="nil"/>
                              <w:bottom w:val="single" w:sz="4" w:space="0" w:color="auto"/>
                              <w:right w:val="single" w:sz="4" w:space="0" w:color="auto"/>
                              <w:tl2br w:val="single" w:sz="4" w:space="0" w:color="auto"/>
                            </w:tcBorders>
                            <w:vAlign w:val="center"/>
                          </w:tcPr>
                          <w:p w14:paraId="41CB238F" w14:textId="77777777" w:rsidR="00E1303E" w:rsidRPr="00601B50" w:rsidRDefault="00E1303E" w:rsidP="00B108BD">
                            <w:pPr>
                              <w:spacing w:line="480" w:lineRule="exact"/>
                              <w:jc w:val="right"/>
                              <w:rPr>
                                <w:rFonts w:ascii="標楷體" w:eastAsia="標楷體" w:hAnsi="標楷體" w:cs="Arial"/>
                                <w:b/>
                                <w:color w:val="000000"/>
                                <w:sz w:val="20"/>
                                <w:szCs w:val="20"/>
                              </w:rPr>
                            </w:pPr>
                            <w:r w:rsidRPr="00601B50">
                              <w:rPr>
                                <w:rFonts w:ascii="標楷體" w:eastAsia="標楷體" w:hAnsi="標楷體" w:cs="Arial" w:hint="eastAsia"/>
                                <w:b/>
                                <w:color w:val="000000"/>
                                <w:sz w:val="20"/>
                                <w:szCs w:val="20"/>
                              </w:rPr>
                              <w:t xml:space="preserve">　</w:t>
                            </w:r>
                          </w:p>
                        </w:tc>
                      </w:tr>
                      <w:tr w:rsidR="00E1303E" w:rsidRPr="00601B50" w14:paraId="296F120A" w14:textId="77777777" w:rsidTr="00F760AD">
                        <w:trPr>
                          <w:trHeight w:val="1191"/>
                        </w:trPr>
                        <w:tc>
                          <w:tcPr>
                            <w:tcW w:w="3444" w:type="dxa"/>
                            <w:tcBorders>
                              <w:top w:val="single" w:sz="4" w:space="0" w:color="auto"/>
                              <w:left w:val="single" w:sz="4" w:space="0" w:color="auto"/>
                              <w:bottom w:val="single" w:sz="4" w:space="0" w:color="auto"/>
                              <w:right w:val="single" w:sz="4" w:space="0" w:color="000000"/>
                            </w:tcBorders>
                            <w:vAlign w:val="center"/>
                          </w:tcPr>
                          <w:p w14:paraId="4908D960" w14:textId="4C0CE704" w:rsidR="00E1303E" w:rsidRPr="00EB5F9C" w:rsidRDefault="00E1303E" w:rsidP="001046E8">
                            <w:pPr>
                              <w:widowControl/>
                              <w:spacing w:line="240" w:lineRule="exact"/>
                              <w:ind w:left="600" w:rightChars="-74" w:right="-178" w:hangingChars="300" w:hanging="600"/>
                              <w:rPr>
                                <w:rFonts w:ascii="標楷體" w:eastAsia="標楷體" w:hAnsi="標楷體" w:cs="Arial"/>
                                <w:color w:val="000000"/>
                                <w:sz w:val="20"/>
                                <w:szCs w:val="20"/>
                              </w:rPr>
                            </w:pPr>
                            <w:r w:rsidRPr="00EB5F9C">
                              <w:rPr>
                                <w:rFonts w:ascii="標楷體" w:eastAsia="標楷體" w:hAnsi="標楷體" w:cs="Arial" w:hint="eastAsia"/>
                                <w:color w:val="000000"/>
                                <w:sz w:val="20"/>
                                <w:szCs w:val="20"/>
                              </w:rPr>
                              <w:t>（一</w:t>
                            </w:r>
                            <w:r w:rsidR="00B82B0E" w:rsidRPr="00EB5F9C">
                              <w:rPr>
                                <w:rFonts w:ascii="標楷體" w:eastAsia="標楷體" w:hAnsi="標楷體" w:cs="Arial" w:hint="eastAsia"/>
                                <w:color w:val="000000"/>
                                <w:sz w:val="20"/>
                                <w:szCs w:val="20"/>
                              </w:rPr>
                              <w:t>）</w:t>
                            </w:r>
                            <w:r w:rsidRPr="00EB5F9C">
                              <w:rPr>
                                <w:rFonts w:ascii="標楷體" w:eastAsia="標楷體" w:hAnsi="標楷體" w:cs="Arial" w:hint="eastAsia"/>
                                <w:color w:val="000000"/>
                                <w:sz w:val="20"/>
                                <w:szCs w:val="20"/>
                              </w:rPr>
                              <w:t>退休公教人員優惠存款差額利息</w:t>
                            </w:r>
                          </w:p>
                        </w:tc>
                        <w:tc>
                          <w:tcPr>
                            <w:tcW w:w="1440" w:type="dxa"/>
                            <w:tcBorders>
                              <w:top w:val="single" w:sz="4" w:space="0" w:color="auto"/>
                              <w:left w:val="nil"/>
                              <w:bottom w:val="single" w:sz="4" w:space="0" w:color="auto"/>
                              <w:right w:val="single" w:sz="4" w:space="0" w:color="auto"/>
                            </w:tcBorders>
                            <w:vAlign w:val="center"/>
                          </w:tcPr>
                          <w:p w14:paraId="7388256B" w14:textId="77777777" w:rsidR="00E1303E" w:rsidRPr="00601B50" w:rsidRDefault="00E1303E" w:rsidP="00B108BD">
                            <w:pPr>
                              <w:jc w:val="right"/>
                              <w:rPr>
                                <w:rFonts w:ascii="標楷體" w:eastAsia="標楷體" w:hAnsi="標楷體" w:cs="Times New Roman"/>
                                <w:color w:val="000000"/>
                                <w:sz w:val="20"/>
                                <w:szCs w:val="20"/>
                              </w:rPr>
                            </w:pPr>
                            <w:r w:rsidRPr="0043289C">
                              <w:rPr>
                                <w:rFonts w:ascii="標楷體" w:eastAsia="標楷體" w:hAnsi="標楷體" w:cs="Times New Roman" w:hint="eastAsia"/>
                                <w:color w:val="000000"/>
                                <w:sz w:val="20"/>
                                <w:szCs w:val="20"/>
                              </w:rPr>
                              <w:t>479,</w:t>
                            </w:r>
                            <w:r>
                              <w:rPr>
                                <w:rFonts w:ascii="標楷體" w:eastAsia="標楷體" w:hAnsi="標楷體" w:cs="Times New Roman" w:hint="eastAsia"/>
                                <w:color w:val="000000"/>
                                <w:sz w:val="20"/>
                                <w:szCs w:val="20"/>
                              </w:rPr>
                              <w:t>510</w:t>
                            </w:r>
                          </w:p>
                        </w:tc>
                        <w:tc>
                          <w:tcPr>
                            <w:tcW w:w="1441" w:type="dxa"/>
                            <w:tcBorders>
                              <w:top w:val="single" w:sz="4" w:space="0" w:color="auto"/>
                              <w:left w:val="nil"/>
                              <w:bottom w:val="single" w:sz="4" w:space="0" w:color="auto"/>
                              <w:right w:val="single" w:sz="4" w:space="0" w:color="auto"/>
                            </w:tcBorders>
                            <w:vAlign w:val="center"/>
                          </w:tcPr>
                          <w:p w14:paraId="49106924"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color w:val="000000"/>
                                <w:sz w:val="20"/>
                                <w:szCs w:val="20"/>
                              </w:rPr>
                              <w:t>702</w:t>
                            </w:r>
                            <w:r w:rsidRPr="00601B50">
                              <w:rPr>
                                <w:rFonts w:ascii="標楷體" w:eastAsia="標楷體" w:hAnsi="標楷體" w:cs="Times New Roman" w:hint="eastAsia"/>
                                <w:color w:val="000000"/>
                                <w:sz w:val="20"/>
                                <w:szCs w:val="20"/>
                              </w:rPr>
                              <w:t>,</w:t>
                            </w:r>
                            <w:r>
                              <w:rPr>
                                <w:rFonts w:ascii="標楷體" w:eastAsia="標楷體" w:hAnsi="標楷體" w:cs="Times New Roman"/>
                                <w:color w:val="000000"/>
                                <w:sz w:val="20"/>
                                <w:szCs w:val="20"/>
                              </w:rPr>
                              <w:t>260</w:t>
                            </w:r>
                          </w:p>
                        </w:tc>
                        <w:tc>
                          <w:tcPr>
                            <w:tcW w:w="1437" w:type="dxa"/>
                            <w:tcBorders>
                              <w:top w:val="single" w:sz="4" w:space="0" w:color="auto"/>
                              <w:left w:val="nil"/>
                              <w:bottom w:val="single" w:sz="4" w:space="0" w:color="auto"/>
                              <w:right w:val="single" w:sz="4" w:space="0" w:color="auto"/>
                            </w:tcBorders>
                            <w:vAlign w:val="center"/>
                          </w:tcPr>
                          <w:p w14:paraId="159E59E1" w14:textId="77777777" w:rsidR="00E1303E" w:rsidRPr="00601B50" w:rsidRDefault="00E1303E" w:rsidP="00B108BD">
                            <w:pPr>
                              <w:jc w:val="right"/>
                              <w:rPr>
                                <w:rFonts w:ascii="標楷體" w:eastAsia="標楷體" w:hAnsi="標楷體" w:cs="Times New Roman"/>
                                <w:color w:val="000000"/>
                                <w:sz w:val="20"/>
                                <w:szCs w:val="20"/>
                              </w:rPr>
                            </w:pPr>
                            <w:r w:rsidRPr="00601B50">
                              <w:rPr>
                                <w:rFonts w:ascii="標楷體" w:eastAsia="標楷體" w:hAnsi="標楷體" w:cs="Times New Roman" w:hint="eastAsia"/>
                                <w:color w:val="000000"/>
                                <w:sz w:val="20"/>
                                <w:szCs w:val="20"/>
                              </w:rPr>
                              <w:t>-</w:t>
                            </w:r>
                            <w:r w:rsidRPr="00601B50">
                              <w:rPr>
                                <w:rFonts w:ascii="標楷體" w:eastAsia="標楷體" w:hAnsi="標楷體" w:cs="Times New Roman"/>
                                <w:color w:val="000000"/>
                                <w:sz w:val="20"/>
                                <w:szCs w:val="20"/>
                              </w:rPr>
                              <w:t xml:space="preserve"> </w:t>
                            </w:r>
                            <w:r>
                              <w:rPr>
                                <w:rFonts w:ascii="標楷體" w:eastAsia="標楷體" w:hAnsi="標楷體" w:cs="Times New Roman" w:hint="eastAsia"/>
                                <w:color w:val="000000"/>
                                <w:sz w:val="20"/>
                                <w:szCs w:val="20"/>
                              </w:rPr>
                              <w:t>222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750</w:t>
                            </w:r>
                          </w:p>
                        </w:tc>
                        <w:tc>
                          <w:tcPr>
                            <w:tcW w:w="2359" w:type="dxa"/>
                            <w:tcBorders>
                              <w:top w:val="single" w:sz="4" w:space="0" w:color="auto"/>
                              <w:left w:val="nil"/>
                              <w:bottom w:val="single" w:sz="4" w:space="0" w:color="auto"/>
                              <w:right w:val="single" w:sz="4" w:space="0" w:color="auto"/>
                            </w:tcBorders>
                            <w:vAlign w:val="center"/>
                          </w:tcPr>
                          <w:p w14:paraId="76EAD15F" w14:textId="77777777" w:rsidR="00E1303E" w:rsidRPr="00047ADD" w:rsidRDefault="00E1303E" w:rsidP="00B108BD">
                            <w:pPr>
                              <w:widowControl/>
                              <w:spacing w:line="240" w:lineRule="exact"/>
                              <w:jc w:val="both"/>
                              <w:rPr>
                                <w:rFonts w:ascii="標楷體" w:eastAsia="標楷體" w:hAnsi="標楷體" w:cs="Arial"/>
                                <w:color w:val="000000"/>
                                <w:sz w:val="20"/>
                                <w:szCs w:val="20"/>
                                <w:highlight w:val="yellow"/>
                              </w:rPr>
                            </w:pPr>
                            <w:r>
                              <w:rPr>
                                <w:rFonts w:ascii="標楷體" w:eastAsia="標楷體" w:hAnsi="標楷體" w:cs="Arial" w:hint="eastAsia"/>
                                <w:spacing w:val="4"/>
                                <w:sz w:val="20"/>
                                <w:szCs w:val="20"/>
                              </w:rPr>
                              <w:t>配合中央法規扣</w:t>
                            </w:r>
                            <w:r w:rsidRPr="00DE33B6">
                              <w:rPr>
                                <w:rFonts w:ascii="標楷體" w:eastAsia="標楷體" w:hAnsi="標楷體" w:cs="Arial" w:hint="eastAsia"/>
                                <w:spacing w:val="4"/>
                                <w:sz w:val="20"/>
                                <w:szCs w:val="20"/>
                              </w:rPr>
                              <w:t>減</w:t>
                            </w:r>
                            <w:r>
                              <w:rPr>
                                <w:rFonts w:ascii="標楷體" w:eastAsia="標楷體" w:hAnsi="標楷體" w:cs="Arial" w:hint="eastAsia"/>
                                <w:spacing w:val="4"/>
                                <w:sz w:val="20"/>
                                <w:szCs w:val="20"/>
                              </w:rPr>
                              <w:t>部分退休公教人員</w:t>
                            </w:r>
                            <w:r w:rsidRPr="00DE33B6">
                              <w:rPr>
                                <w:rFonts w:ascii="標楷體" w:eastAsia="標楷體" w:hAnsi="標楷體" w:cs="Arial" w:hint="eastAsia"/>
                                <w:spacing w:val="4"/>
                                <w:sz w:val="20"/>
                                <w:szCs w:val="20"/>
                              </w:rPr>
                              <w:t>114年優惠存款利息，及停發亡故退休人員優惠存款利息所致。</w:t>
                            </w:r>
                          </w:p>
                        </w:tc>
                      </w:tr>
                      <w:tr w:rsidR="00E1303E" w:rsidRPr="00601B50" w14:paraId="646EDD36" w14:textId="77777777" w:rsidTr="00F760AD">
                        <w:trPr>
                          <w:trHeight w:val="907"/>
                        </w:trPr>
                        <w:tc>
                          <w:tcPr>
                            <w:tcW w:w="3444" w:type="dxa"/>
                            <w:tcBorders>
                              <w:top w:val="single" w:sz="4" w:space="0" w:color="auto"/>
                              <w:left w:val="single" w:sz="4" w:space="0" w:color="auto"/>
                              <w:bottom w:val="single" w:sz="4" w:space="0" w:color="auto"/>
                              <w:right w:val="single" w:sz="4" w:space="0" w:color="000000"/>
                            </w:tcBorders>
                            <w:vAlign w:val="center"/>
                          </w:tcPr>
                          <w:p w14:paraId="2513CC19" w14:textId="77777777" w:rsidR="00E1303E" w:rsidRPr="00EB5F9C" w:rsidRDefault="00E1303E" w:rsidP="00B82B0E">
                            <w:pPr>
                              <w:widowControl/>
                              <w:spacing w:line="240" w:lineRule="exact"/>
                              <w:ind w:left="210" w:hanging="210"/>
                              <w:rPr>
                                <w:rFonts w:ascii="標楷體" w:eastAsia="標楷體" w:hAnsi="標楷體" w:cs="Arial"/>
                                <w:color w:val="000000"/>
                                <w:sz w:val="20"/>
                                <w:szCs w:val="20"/>
                              </w:rPr>
                            </w:pPr>
                            <w:r w:rsidRPr="00EB5F9C">
                              <w:rPr>
                                <w:rFonts w:ascii="標楷體" w:eastAsia="標楷體" w:hAnsi="標楷體" w:cs="Arial" w:hint="eastAsia"/>
                                <w:color w:val="000000"/>
                                <w:sz w:val="20"/>
                                <w:szCs w:val="20"/>
                              </w:rPr>
                              <w:t>（二）舊制公務人員退休金</w:t>
                            </w:r>
                          </w:p>
                        </w:tc>
                        <w:tc>
                          <w:tcPr>
                            <w:tcW w:w="1440" w:type="dxa"/>
                            <w:tcBorders>
                              <w:top w:val="single" w:sz="4" w:space="0" w:color="auto"/>
                              <w:left w:val="nil"/>
                              <w:bottom w:val="single" w:sz="4" w:space="0" w:color="auto"/>
                              <w:right w:val="single" w:sz="4" w:space="0" w:color="auto"/>
                            </w:tcBorders>
                            <w:vAlign w:val="center"/>
                          </w:tcPr>
                          <w:p w14:paraId="038992FC"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53</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713</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733</w:t>
                            </w:r>
                          </w:p>
                        </w:tc>
                        <w:tc>
                          <w:tcPr>
                            <w:tcW w:w="1441" w:type="dxa"/>
                            <w:tcBorders>
                              <w:top w:val="single" w:sz="4" w:space="0" w:color="auto"/>
                              <w:left w:val="nil"/>
                              <w:bottom w:val="single" w:sz="4" w:space="0" w:color="auto"/>
                              <w:right w:val="single" w:sz="4" w:space="0" w:color="auto"/>
                            </w:tcBorders>
                            <w:vAlign w:val="center"/>
                          </w:tcPr>
                          <w:p w14:paraId="4FD86DFD"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52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100</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949</w:t>
                            </w:r>
                          </w:p>
                        </w:tc>
                        <w:tc>
                          <w:tcPr>
                            <w:tcW w:w="1437" w:type="dxa"/>
                            <w:tcBorders>
                              <w:top w:val="single" w:sz="4" w:space="0" w:color="auto"/>
                              <w:left w:val="nil"/>
                              <w:bottom w:val="single" w:sz="4" w:space="0" w:color="auto"/>
                              <w:right w:val="single" w:sz="4" w:space="0" w:color="auto"/>
                            </w:tcBorders>
                            <w:vAlign w:val="center"/>
                          </w:tcPr>
                          <w:p w14:paraId="3D0075B3" w14:textId="77777777" w:rsidR="00E1303E" w:rsidRPr="00601B50" w:rsidRDefault="00E1303E" w:rsidP="00B108BD">
                            <w:pPr>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1</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612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783</w:t>
                            </w:r>
                          </w:p>
                        </w:tc>
                        <w:tc>
                          <w:tcPr>
                            <w:tcW w:w="2359" w:type="dxa"/>
                            <w:tcBorders>
                              <w:top w:val="single" w:sz="4" w:space="0" w:color="auto"/>
                              <w:left w:val="nil"/>
                              <w:bottom w:val="single" w:sz="4" w:space="0" w:color="auto"/>
                              <w:right w:val="single" w:sz="4" w:space="0" w:color="auto"/>
                            </w:tcBorders>
                            <w:vAlign w:val="center"/>
                          </w:tcPr>
                          <w:p w14:paraId="55B0385B" w14:textId="77777777" w:rsidR="00E1303E" w:rsidRPr="00047ADD" w:rsidRDefault="00E1303E" w:rsidP="00B108BD">
                            <w:pPr>
                              <w:widowControl/>
                              <w:spacing w:line="240" w:lineRule="exact"/>
                              <w:jc w:val="both"/>
                              <w:rPr>
                                <w:rFonts w:ascii="標楷體" w:eastAsia="標楷體" w:hAnsi="標楷體" w:cs="Arial"/>
                                <w:color w:val="000000"/>
                                <w:sz w:val="20"/>
                                <w:szCs w:val="20"/>
                                <w:highlight w:val="yellow"/>
                              </w:rPr>
                            </w:pPr>
                            <w:r>
                              <w:rPr>
                                <w:rFonts w:ascii="標楷體" w:eastAsia="標楷體" w:hAnsi="標楷體" w:cs="Arial" w:hint="eastAsia"/>
                                <w:sz w:val="20"/>
                                <w:szCs w:val="20"/>
                              </w:rPr>
                              <w:t>配合中央政策</w:t>
                            </w:r>
                            <w:r w:rsidRPr="002528E8">
                              <w:rPr>
                                <w:rFonts w:ascii="標楷體" w:eastAsia="標楷體" w:hAnsi="標楷體" w:cs="Arial" w:hint="eastAsia"/>
                                <w:sz w:val="20"/>
                                <w:szCs w:val="20"/>
                              </w:rPr>
                              <w:t>調增</w:t>
                            </w:r>
                            <w:r>
                              <w:rPr>
                                <w:rFonts w:ascii="標楷體" w:eastAsia="標楷體" w:hAnsi="標楷體" w:cs="Arial" w:hint="eastAsia"/>
                                <w:sz w:val="20"/>
                                <w:szCs w:val="20"/>
                              </w:rPr>
                              <w:t>公務人員</w:t>
                            </w:r>
                            <w:r w:rsidRPr="002528E8">
                              <w:rPr>
                                <w:rFonts w:ascii="標楷體" w:eastAsia="標楷體" w:hAnsi="標楷體" w:cs="Arial" w:hint="eastAsia"/>
                                <w:sz w:val="20"/>
                                <w:szCs w:val="20"/>
                              </w:rPr>
                              <w:t>退休撫卹</w:t>
                            </w:r>
                            <w:r>
                              <w:rPr>
                                <w:rFonts w:ascii="標楷體" w:eastAsia="標楷體" w:hAnsi="標楷體" w:cs="Arial" w:hint="eastAsia"/>
                                <w:sz w:val="20"/>
                                <w:szCs w:val="20"/>
                              </w:rPr>
                              <w:t>給付及現職人員待遇</w:t>
                            </w:r>
                            <w:r w:rsidRPr="002528E8">
                              <w:rPr>
                                <w:rFonts w:ascii="標楷體" w:eastAsia="標楷體" w:hAnsi="標楷體" w:cs="Arial" w:hint="eastAsia"/>
                                <w:sz w:val="20"/>
                                <w:szCs w:val="20"/>
                              </w:rPr>
                              <w:t>。</w:t>
                            </w:r>
                          </w:p>
                        </w:tc>
                      </w:tr>
                      <w:tr w:rsidR="00E1303E" w:rsidRPr="00601B50" w14:paraId="491E03DA" w14:textId="77777777" w:rsidTr="00C8309F">
                        <w:trPr>
                          <w:trHeight w:val="660"/>
                        </w:trPr>
                        <w:tc>
                          <w:tcPr>
                            <w:tcW w:w="3444" w:type="dxa"/>
                            <w:tcBorders>
                              <w:top w:val="single" w:sz="4" w:space="0" w:color="auto"/>
                              <w:left w:val="single" w:sz="4" w:space="0" w:color="auto"/>
                              <w:bottom w:val="single" w:sz="4" w:space="0" w:color="auto"/>
                              <w:right w:val="single" w:sz="4" w:space="0" w:color="000000"/>
                            </w:tcBorders>
                            <w:vAlign w:val="center"/>
                          </w:tcPr>
                          <w:p w14:paraId="0C295EE0" w14:textId="77777777" w:rsidR="00E1303E" w:rsidRPr="00EB5F9C" w:rsidRDefault="00E1303E" w:rsidP="00B82B0E">
                            <w:pPr>
                              <w:widowControl/>
                              <w:spacing w:line="320" w:lineRule="exact"/>
                              <w:ind w:left="210" w:hanging="210"/>
                              <w:rPr>
                                <w:rFonts w:ascii="標楷體" w:eastAsia="標楷體" w:hAnsi="標楷體" w:cs="Arial"/>
                                <w:color w:val="000000"/>
                                <w:sz w:val="20"/>
                                <w:szCs w:val="20"/>
                              </w:rPr>
                            </w:pPr>
                            <w:r w:rsidRPr="00EB5F9C">
                              <w:rPr>
                                <w:rFonts w:ascii="標楷體" w:eastAsia="標楷體" w:hAnsi="標楷體" w:cs="Arial" w:hint="eastAsia"/>
                                <w:color w:val="000000"/>
                                <w:sz w:val="20"/>
                                <w:szCs w:val="20"/>
                              </w:rPr>
                              <w:t>（三）舊制教育人員退休金</w:t>
                            </w:r>
                          </w:p>
                        </w:tc>
                        <w:tc>
                          <w:tcPr>
                            <w:tcW w:w="1440" w:type="dxa"/>
                            <w:tcBorders>
                              <w:top w:val="single" w:sz="4" w:space="0" w:color="auto"/>
                              <w:left w:val="nil"/>
                              <w:bottom w:val="single" w:sz="4" w:space="0" w:color="auto"/>
                              <w:right w:val="single" w:sz="4" w:space="0" w:color="auto"/>
                            </w:tcBorders>
                            <w:vAlign w:val="center"/>
                          </w:tcPr>
                          <w:p w14:paraId="2A296D53" w14:textId="77777777" w:rsidR="00E1303E" w:rsidRPr="00601B50" w:rsidRDefault="00E1303E" w:rsidP="00B108BD">
                            <w:pPr>
                              <w:spacing w:line="32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116</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471</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656</w:t>
                            </w:r>
                          </w:p>
                        </w:tc>
                        <w:tc>
                          <w:tcPr>
                            <w:tcW w:w="1441" w:type="dxa"/>
                            <w:tcBorders>
                              <w:top w:val="single" w:sz="4" w:space="0" w:color="auto"/>
                              <w:left w:val="nil"/>
                              <w:bottom w:val="single" w:sz="4" w:space="0" w:color="auto"/>
                              <w:right w:val="single" w:sz="4" w:space="0" w:color="auto"/>
                            </w:tcBorders>
                            <w:vAlign w:val="center"/>
                          </w:tcPr>
                          <w:p w14:paraId="1253DA9A" w14:textId="77777777" w:rsidR="00E1303E" w:rsidRPr="00601B50" w:rsidRDefault="00E1303E" w:rsidP="00B108BD">
                            <w:pPr>
                              <w:spacing w:line="320" w:lineRule="exact"/>
                              <w:jc w:val="right"/>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118</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884</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827</w:t>
                            </w:r>
                          </w:p>
                        </w:tc>
                        <w:tc>
                          <w:tcPr>
                            <w:tcW w:w="1437" w:type="dxa"/>
                            <w:tcBorders>
                              <w:top w:val="single" w:sz="4" w:space="0" w:color="auto"/>
                              <w:left w:val="nil"/>
                              <w:bottom w:val="single" w:sz="4" w:space="0" w:color="auto"/>
                              <w:right w:val="single" w:sz="4" w:space="0" w:color="auto"/>
                            </w:tcBorders>
                            <w:vAlign w:val="center"/>
                          </w:tcPr>
                          <w:p w14:paraId="35F60A6E" w14:textId="77777777" w:rsidR="00E1303E" w:rsidRPr="00601B50" w:rsidRDefault="00E1303E" w:rsidP="00B108BD">
                            <w:pPr>
                              <w:spacing w:line="320" w:lineRule="exact"/>
                              <w:jc w:val="right"/>
                              <w:rPr>
                                <w:rFonts w:ascii="標楷體" w:eastAsia="標楷體" w:hAnsi="標楷體" w:cs="Times New Roman"/>
                                <w:color w:val="000000"/>
                                <w:sz w:val="20"/>
                                <w:szCs w:val="20"/>
                              </w:rPr>
                            </w:pPr>
                            <w:r w:rsidRPr="00601B50">
                              <w:rPr>
                                <w:rFonts w:ascii="標楷體" w:eastAsia="標楷體" w:hAnsi="標楷體" w:cs="Times New Roman" w:hint="eastAsia"/>
                                <w:color w:val="000000"/>
                                <w:sz w:val="20"/>
                                <w:szCs w:val="20"/>
                              </w:rPr>
                              <w:t>-</w:t>
                            </w:r>
                            <w:r w:rsidRPr="00601B50">
                              <w:rPr>
                                <w:rFonts w:ascii="標楷體" w:eastAsia="標楷體" w:hAnsi="標楷體" w:cs="Times New Roman"/>
                                <w:color w:val="000000"/>
                                <w:sz w:val="20"/>
                                <w:szCs w:val="20"/>
                              </w:rPr>
                              <w:t xml:space="preserve"> </w:t>
                            </w:r>
                            <w:r>
                              <w:rPr>
                                <w:rFonts w:ascii="標楷體" w:eastAsia="標楷體" w:hAnsi="標楷體" w:cs="Times New Roman" w:hint="eastAsia"/>
                                <w:color w:val="000000"/>
                                <w:sz w:val="20"/>
                                <w:szCs w:val="20"/>
                              </w:rPr>
                              <w:t>2</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413</w:t>
                            </w:r>
                            <w:r w:rsidRPr="00601B50">
                              <w:rPr>
                                <w:rFonts w:ascii="標楷體" w:eastAsia="標楷體" w:hAnsi="標楷體" w:cs="Times New Roman" w:hint="eastAsia"/>
                                <w:color w:val="000000"/>
                                <w:sz w:val="20"/>
                                <w:szCs w:val="20"/>
                              </w:rPr>
                              <w:t>,</w:t>
                            </w:r>
                            <w:r>
                              <w:rPr>
                                <w:rFonts w:ascii="標楷體" w:eastAsia="標楷體" w:hAnsi="標楷體" w:cs="Times New Roman" w:hint="eastAsia"/>
                                <w:color w:val="000000"/>
                                <w:sz w:val="20"/>
                                <w:szCs w:val="20"/>
                              </w:rPr>
                              <w:t>170</w:t>
                            </w:r>
                          </w:p>
                        </w:tc>
                        <w:tc>
                          <w:tcPr>
                            <w:tcW w:w="2359" w:type="dxa"/>
                            <w:tcBorders>
                              <w:top w:val="single" w:sz="4" w:space="0" w:color="auto"/>
                              <w:left w:val="nil"/>
                              <w:bottom w:val="single" w:sz="4" w:space="0" w:color="auto"/>
                              <w:right w:val="single" w:sz="4" w:space="0" w:color="auto"/>
                            </w:tcBorders>
                            <w:vAlign w:val="center"/>
                          </w:tcPr>
                          <w:p w14:paraId="3AFAF88D" w14:textId="77777777" w:rsidR="00E1303E" w:rsidRPr="00047ADD" w:rsidRDefault="00E1303E" w:rsidP="00B108BD">
                            <w:pPr>
                              <w:widowControl/>
                              <w:spacing w:line="320" w:lineRule="exact"/>
                              <w:jc w:val="both"/>
                              <w:rPr>
                                <w:rFonts w:ascii="標楷體" w:eastAsia="標楷體" w:hAnsi="標楷體" w:cs="Arial"/>
                                <w:color w:val="000000"/>
                                <w:sz w:val="20"/>
                                <w:szCs w:val="20"/>
                                <w:highlight w:val="yellow"/>
                              </w:rPr>
                            </w:pPr>
                            <w:r w:rsidRPr="00B600FF">
                              <w:rPr>
                                <w:rFonts w:ascii="標楷體" w:eastAsia="標楷體" w:hAnsi="標楷體" w:cs="Arial" w:hint="eastAsia"/>
                                <w:sz w:val="20"/>
                                <w:szCs w:val="20"/>
                              </w:rPr>
                              <w:t>退休人員實際支領數。</w:t>
                            </w:r>
                          </w:p>
                        </w:tc>
                      </w:tr>
                      <w:tr w:rsidR="00E1303E" w:rsidRPr="00601B50" w14:paraId="099E5CA3" w14:textId="77777777" w:rsidTr="001046E8">
                        <w:trPr>
                          <w:trHeight w:val="837"/>
                        </w:trPr>
                        <w:tc>
                          <w:tcPr>
                            <w:tcW w:w="10121" w:type="dxa"/>
                            <w:gridSpan w:val="5"/>
                            <w:tcBorders>
                              <w:top w:val="single" w:sz="4" w:space="0" w:color="auto"/>
                            </w:tcBorders>
                          </w:tcPr>
                          <w:p w14:paraId="1F8698BD" w14:textId="77777777" w:rsidR="00E1303E" w:rsidRPr="00B600FF" w:rsidRDefault="00E1303E" w:rsidP="00E1303E">
                            <w:pPr>
                              <w:widowControl/>
                              <w:spacing w:before="6" w:line="240" w:lineRule="exact"/>
                              <w:jc w:val="both"/>
                              <w:rPr>
                                <w:rFonts w:ascii="標楷體" w:eastAsia="標楷體" w:hAnsi="標楷體" w:cs="Arial"/>
                                <w:sz w:val="20"/>
                                <w:szCs w:val="20"/>
                              </w:rPr>
                            </w:pPr>
                            <w:r w:rsidRPr="00601B50">
                              <w:rPr>
                                <w:rFonts w:ascii="標楷體" w:eastAsia="標楷體" w:hAnsi="標楷體" w:cs="新細明體" w:hint="eastAsia"/>
                                <w:bCs/>
                                <w:color w:val="000000"/>
                                <w:kern w:val="0"/>
                                <w:sz w:val="18"/>
                                <w:szCs w:val="18"/>
                              </w:rPr>
                              <w:t>資料來源：摘自</w:t>
                            </w:r>
                            <w:r>
                              <w:rPr>
                                <w:rFonts w:ascii="標楷體" w:eastAsia="標楷體" w:hAnsi="標楷體" w:cs="新細明體" w:hint="eastAsia"/>
                                <w:bCs/>
                                <w:color w:val="000000"/>
                                <w:kern w:val="0"/>
                                <w:sz w:val="18"/>
                                <w:szCs w:val="18"/>
                              </w:rPr>
                              <w:t>113及114</w:t>
                            </w:r>
                            <w:r w:rsidRPr="00601B50">
                              <w:rPr>
                                <w:rFonts w:ascii="標楷體" w:eastAsia="標楷體" w:hAnsi="標楷體" w:cs="新細明體" w:hint="eastAsia"/>
                                <w:bCs/>
                                <w:color w:val="000000"/>
                                <w:kern w:val="0"/>
                                <w:sz w:val="18"/>
                                <w:szCs w:val="18"/>
                              </w:rPr>
                              <w:t>年度臺北市總決算及臺北市政府主計處提供資料。</w:t>
                            </w:r>
                          </w:p>
                        </w:tc>
                      </w:tr>
                    </w:tbl>
                    <w:p w14:paraId="0A02164D" w14:textId="77777777" w:rsidR="00E1303E" w:rsidRPr="00E1303E" w:rsidRDefault="00E1303E"/>
                  </w:txbxContent>
                </v:textbox>
                <w10:wrap type="square"/>
              </v:shape>
            </w:pict>
          </mc:Fallback>
        </mc:AlternateContent>
      </w:r>
      <w:r w:rsidR="00D8296A" w:rsidRPr="00B51977">
        <w:rPr>
          <w:rFonts w:ascii="標楷體" w:eastAsia="標楷體" w:hAnsi="標楷體" w:cs="Times New Roman" w:hint="eastAsia"/>
          <w:sz w:val="28"/>
          <w:szCs w:val="28"/>
        </w:rPr>
        <w:t>（</w:t>
      </w:r>
      <w:r w:rsidR="00D8296A" w:rsidRPr="00B51977">
        <w:rPr>
          <w:rFonts w:ascii="標楷體" w:eastAsia="標楷體" w:hAnsi="Times New Roman" w:cs="Times New Roman" w:hint="eastAsia"/>
          <w:sz w:val="28"/>
          <w:szCs w:val="28"/>
        </w:rPr>
        <w:t>一</w:t>
      </w:r>
      <w:r w:rsidR="00D8296A" w:rsidRPr="00B51977">
        <w:rPr>
          <w:rFonts w:ascii="標楷體" w:eastAsia="標楷體" w:hAnsi="標楷體" w:cs="Times New Roman" w:hint="eastAsia"/>
          <w:sz w:val="28"/>
          <w:szCs w:val="28"/>
        </w:rPr>
        <w:t>）</w:t>
      </w:r>
      <w:r w:rsidR="00D8296A" w:rsidRPr="006A1207">
        <w:rPr>
          <w:rFonts w:ascii="標楷體" w:eastAsia="標楷體" w:hAnsi="標楷體" w:cs="Times New Roman" w:hint="eastAsia"/>
          <w:color w:val="000000"/>
          <w:spacing w:val="2"/>
          <w:sz w:val="28"/>
          <w:szCs w:val="28"/>
        </w:rPr>
        <w:t>依據114年度臺北市總決算說明，及IMF於其2</w:t>
      </w:r>
      <w:r w:rsidR="00D8296A" w:rsidRPr="006A1207">
        <w:rPr>
          <w:rFonts w:ascii="標楷體" w:eastAsia="標楷體" w:hAnsi="標楷體" w:cs="Times New Roman"/>
          <w:color w:val="000000"/>
          <w:spacing w:val="2"/>
          <w:sz w:val="28"/>
          <w:szCs w:val="28"/>
        </w:rPr>
        <w:t>014</w:t>
      </w:r>
      <w:r w:rsidR="00D8296A" w:rsidRPr="006A1207">
        <w:rPr>
          <w:rFonts w:ascii="標楷體" w:eastAsia="標楷體" w:hAnsi="標楷體" w:cs="Times New Roman" w:hint="eastAsia"/>
          <w:color w:val="000000"/>
          <w:spacing w:val="2"/>
          <w:sz w:val="28"/>
          <w:szCs w:val="28"/>
        </w:rPr>
        <w:t>年政府財政統計手冊定義，政府債務不包括公營事業負債、社會保險給付義務等在內，政府保證及或有負債亦不計入政府債務，僅於財務報表附註揭露。至於各界關注之政府未來或有給付責任事項，市政府未來將支付大額支出或潛在可能產生重大財務負擔之支出約為1,706億6</w:t>
      </w:r>
      <w:r w:rsidR="00D8296A" w:rsidRPr="006A1207">
        <w:rPr>
          <w:rFonts w:ascii="標楷體" w:eastAsia="標楷體" w:hAnsi="標楷體" w:cs="Times New Roman"/>
          <w:color w:val="000000"/>
          <w:spacing w:val="2"/>
          <w:sz w:val="28"/>
          <w:szCs w:val="28"/>
        </w:rPr>
        <w:t>,</w:t>
      </w:r>
      <w:r w:rsidR="00D8296A" w:rsidRPr="006A1207">
        <w:rPr>
          <w:rFonts w:ascii="標楷體" w:eastAsia="標楷體" w:hAnsi="標楷體" w:cs="Times New Roman" w:hint="eastAsia"/>
          <w:color w:val="000000"/>
          <w:spacing w:val="2"/>
          <w:sz w:val="28"/>
          <w:szCs w:val="28"/>
        </w:rPr>
        <w:t>490萬餘元（未含已認列之退休教職人員優惠存款差額利息應付費用2億7</w:t>
      </w:r>
      <w:r w:rsidR="00D8296A" w:rsidRPr="006A1207">
        <w:rPr>
          <w:rFonts w:ascii="標楷體" w:eastAsia="標楷體" w:hAnsi="標楷體" w:cs="Times New Roman"/>
          <w:color w:val="000000"/>
          <w:spacing w:val="2"/>
          <w:sz w:val="28"/>
          <w:szCs w:val="28"/>
        </w:rPr>
        <w:t>,</w:t>
      </w:r>
      <w:r w:rsidR="00D8296A" w:rsidRPr="006A1207">
        <w:rPr>
          <w:rFonts w:ascii="標楷體" w:eastAsia="標楷體" w:hAnsi="標楷體" w:cs="Times New Roman" w:hint="eastAsia"/>
          <w:color w:val="000000"/>
          <w:spacing w:val="2"/>
          <w:sz w:val="28"/>
          <w:szCs w:val="28"/>
        </w:rPr>
        <w:t>743萬餘元），較113年度1,716億8</w:t>
      </w:r>
      <w:r w:rsidR="00D8296A" w:rsidRPr="006A1207">
        <w:rPr>
          <w:rFonts w:ascii="標楷體" w:eastAsia="標楷體" w:hAnsi="標楷體" w:cs="Times New Roman"/>
          <w:color w:val="000000"/>
          <w:spacing w:val="2"/>
          <w:sz w:val="28"/>
          <w:szCs w:val="28"/>
        </w:rPr>
        <w:t>,</w:t>
      </w:r>
      <w:r w:rsidR="00D8296A" w:rsidRPr="006A1207">
        <w:rPr>
          <w:rFonts w:ascii="標楷體" w:eastAsia="標楷體" w:hAnsi="標楷體" w:cs="Times New Roman" w:hint="eastAsia"/>
          <w:color w:val="000000"/>
          <w:spacing w:val="2"/>
          <w:sz w:val="28"/>
          <w:szCs w:val="28"/>
        </w:rPr>
        <w:t>803萬餘元（未含已認列之退休教職人員優惠存款差額利息應付費用1億4</w:t>
      </w:r>
      <w:r w:rsidR="00D8296A" w:rsidRPr="006A1207">
        <w:rPr>
          <w:rFonts w:ascii="標楷體" w:eastAsia="標楷體" w:hAnsi="標楷體" w:cs="Times New Roman"/>
          <w:color w:val="000000"/>
          <w:spacing w:val="2"/>
          <w:sz w:val="28"/>
          <w:szCs w:val="28"/>
        </w:rPr>
        <w:t>,</w:t>
      </w:r>
      <w:r w:rsidR="00D8296A" w:rsidRPr="006A1207">
        <w:rPr>
          <w:rFonts w:ascii="標楷體" w:eastAsia="標楷體" w:hAnsi="標楷體" w:cs="Times New Roman" w:hint="eastAsia"/>
          <w:color w:val="000000"/>
          <w:spacing w:val="2"/>
          <w:sz w:val="28"/>
          <w:szCs w:val="28"/>
        </w:rPr>
        <w:t>075萬餘元），減少10億2,313萬餘元（表2），上述事項，或因屬政府未來應負擔之法定給付義務，以編列年度預算方式支應，或因屬未來社會安全給付事項，可藉由費率調整機制等挹注，與公共債務法管制政府融資行為所舉借之債務不同，逐項說明如下列。</w:t>
      </w:r>
    </w:p>
    <w:p w14:paraId="5DF7FFE0" w14:textId="36521EEA" w:rsidR="00D8296A" w:rsidRPr="00B51977" w:rsidRDefault="00D8296A" w:rsidP="007C443A">
      <w:pPr>
        <w:widowControl/>
        <w:suppressAutoHyphens/>
        <w:overflowPunct w:val="0"/>
        <w:spacing w:beforeLines="30" w:before="108" w:line="520" w:lineRule="exact"/>
        <w:ind w:firstLineChars="200" w:firstLine="560"/>
        <w:jc w:val="both"/>
        <w:rPr>
          <w:rFonts w:ascii="標楷體" w:eastAsia="標楷體" w:hAnsi="Times New Roman" w:cs="Times New Roman"/>
          <w:color w:val="000000"/>
          <w:spacing w:val="-4"/>
          <w:sz w:val="28"/>
          <w:szCs w:val="28"/>
        </w:rPr>
      </w:pPr>
      <w:r w:rsidRPr="00B51977">
        <w:rPr>
          <w:rFonts w:ascii="標楷體" w:eastAsia="標楷體" w:hAnsi="標楷體" w:cs="Times New Roman" w:hint="eastAsia"/>
          <w:color w:val="000000"/>
          <w:sz w:val="28"/>
          <w:szCs w:val="28"/>
        </w:rPr>
        <w:lastRenderedPageBreak/>
        <w:t>1.</w:t>
      </w:r>
      <w:r w:rsidRPr="008A7EE8">
        <w:rPr>
          <w:rFonts w:ascii="標楷體" w:eastAsia="標楷體" w:hAnsi="Times New Roman" w:cs="Times New Roman" w:hint="eastAsia"/>
          <w:color w:val="000000"/>
          <w:sz w:val="28"/>
          <w:szCs w:val="28"/>
        </w:rPr>
        <w:t>11</w:t>
      </w:r>
      <w:r>
        <w:rPr>
          <w:rFonts w:ascii="標楷體" w:eastAsia="標楷體" w:hAnsi="Times New Roman" w:cs="Times New Roman" w:hint="eastAsia"/>
          <w:color w:val="000000"/>
          <w:sz w:val="28"/>
          <w:szCs w:val="28"/>
        </w:rPr>
        <w:t>4</w:t>
      </w:r>
      <w:r w:rsidRPr="008A7EE8">
        <w:rPr>
          <w:rFonts w:ascii="標楷體" w:eastAsia="標楷體" w:hAnsi="Times New Roman" w:cs="Times New Roman" w:hint="eastAsia"/>
          <w:color w:val="000000"/>
          <w:sz w:val="28"/>
          <w:szCs w:val="28"/>
        </w:rPr>
        <w:t>年度退休公教人員優惠存款差額利息，其中公務人員部分預估為1億</w:t>
      </w:r>
      <w:r>
        <w:rPr>
          <w:rFonts w:ascii="標楷體" w:eastAsia="標楷體" w:hAnsi="Times New Roman" w:cs="Times New Roman" w:hint="eastAsia"/>
          <w:color w:val="000000"/>
          <w:sz w:val="28"/>
          <w:szCs w:val="28"/>
        </w:rPr>
        <w:t>5</w:t>
      </w:r>
      <w:r w:rsidRPr="008A7EE8">
        <w:rPr>
          <w:rFonts w:ascii="標楷體" w:eastAsia="標楷體" w:hAnsi="Times New Roman" w:cs="Times New Roman" w:hint="eastAsia"/>
          <w:color w:val="000000"/>
          <w:sz w:val="28"/>
          <w:szCs w:val="28"/>
        </w:rPr>
        <w:t>,</w:t>
      </w:r>
      <w:r>
        <w:rPr>
          <w:rFonts w:ascii="標楷體" w:eastAsia="標楷體" w:hAnsi="Times New Roman" w:cs="Times New Roman" w:hint="eastAsia"/>
          <w:color w:val="000000"/>
          <w:sz w:val="28"/>
          <w:szCs w:val="28"/>
        </w:rPr>
        <w:t>887</w:t>
      </w:r>
      <w:r w:rsidRPr="008A7EE8">
        <w:rPr>
          <w:rFonts w:ascii="標楷體" w:eastAsia="標楷體" w:hAnsi="Times New Roman" w:cs="Times New Roman" w:hint="eastAsia"/>
          <w:color w:val="000000"/>
          <w:sz w:val="28"/>
          <w:szCs w:val="28"/>
        </w:rPr>
        <w:t>萬餘元，</w:t>
      </w:r>
      <w:r w:rsidRPr="00B51977">
        <w:rPr>
          <w:rFonts w:ascii="標楷體" w:eastAsia="標楷體" w:hAnsi="Times New Roman" w:cs="Times New Roman" w:hint="eastAsia"/>
          <w:color w:val="000000"/>
          <w:sz w:val="28"/>
          <w:szCs w:val="28"/>
        </w:rPr>
        <w:t>依臺北市政府與臺灣銀行訂定契約，由該行先行墊付，該府依約將於1</w:t>
      </w:r>
      <w:r w:rsidRPr="00B51977">
        <w:rPr>
          <w:rFonts w:ascii="標楷體" w:eastAsia="標楷體" w:hAnsi="Times New Roman" w:cs="Times New Roman"/>
          <w:color w:val="000000"/>
          <w:sz w:val="28"/>
          <w:szCs w:val="28"/>
        </w:rPr>
        <w:t>1</w:t>
      </w:r>
      <w:r>
        <w:rPr>
          <w:rFonts w:ascii="標楷體" w:eastAsia="標楷體" w:hAnsi="Times New Roman" w:cs="Times New Roman" w:hint="eastAsia"/>
          <w:color w:val="000000"/>
          <w:sz w:val="28"/>
          <w:szCs w:val="28"/>
        </w:rPr>
        <w:t>5</w:t>
      </w:r>
      <w:r w:rsidRPr="00B51977">
        <w:rPr>
          <w:rFonts w:ascii="標楷體" w:eastAsia="標楷體" w:hAnsi="Times New Roman" w:cs="Times New Roman" w:hint="eastAsia"/>
          <w:color w:val="000000"/>
          <w:sz w:val="28"/>
          <w:szCs w:val="28"/>
        </w:rPr>
        <w:t>年6月30日前將款項給付該行。另同年度臺灣銀行先行墊付教職人員部分為</w:t>
      </w:r>
      <w:r>
        <w:rPr>
          <w:rFonts w:ascii="標楷體" w:eastAsia="標楷體" w:hAnsi="Times New Roman" w:cs="Times New Roman" w:hint="eastAsia"/>
          <w:color w:val="000000"/>
          <w:sz w:val="28"/>
          <w:szCs w:val="28"/>
        </w:rPr>
        <w:t>5</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hint="eastAsia"/>
          <w:color w:val="000000"/>
          <w:sz w:val="28"/>
          <w:szCs w:val="28"/>
        </w:rPr>
        <w:t>9</w:t>
      </w:r>
      <w:r>
        <w:rPr>
          <w:rFonts w:ascii="標楷體" w:eastAsia="標楷體" w:hAnsi="Times New Roman" w:cs="Times New Roman"/>
          <w:color w:val="000000"/>
          <w:sz w:val="28"/>
          <w:szCs w:val="28"/>
        </w:rPr>
        <w:t>,</w:t>
      </w:r>
      <w:r>
        <w:rPr>
          <w:rFonts w:ascii="標楷體" w:eastAsia="標楷體" w:hAnsi="Times New Roman" w:cs="Times New Roman" w:hint="eastAsia"/>
          <w:color w:val="000000"/>
          <w:sz w:val="28"/>
          <w:szCs w:val="28"/>
        </w:rPr>
        <w:t>807</w:t>
      </w:r>
      <w:r w:rsidRPr="00B51977">
        <w:rPr>
          <w:rFonts w:ascii="標楷體" w:eastAsia="標楷體" w:hAnsi="Times New Roman" w:cs="Times New Roman" w:hint="eastAsia"/>
          <w:color w:val="000000"/>
          <w:sz w:val="28"/>
          <w:szCs w:val="28"/>
        </w:rPr>
        <w:t>萬餘元</w:t>
      </w:r>
      <w:r w:rsidRPr="00B51977">
        <w:rPr>
          <w:rFonts w:ascii="標楷體" w:eastAsia="標楷體" w:hAnsi="標楷體" w:cs="Times New Roman" w:hint="eastAsia"/>
          <w:color w:val="000000"/>
          <w:sz w:val="28"/>
          <w:szCs w:val="28"/>
        </w:rPr>
        <w:t>（</w:t>
      </w:r>
      <w:r w:rsidRPr="00B51977">
        <w:rPr>
          <w:rFonts w:ascii="標楷體" w:eastAsia="標楷體" w:hAnsi="Times New Roman" w:cs="Times New Roman" w:hint="eastAsia"/>
          <w:color w:val="000000"/>
          <w:sz w:val="28"/>
          <w:szCs w:val="28"/>
        </w:rPr>
        <w:t>臺北市地方教育發展基金已認列應付費用</w:t>
      </w:r>
      <w:r>
        <w:rPr>
          <w:rFonts w:ascii="標楷體" w:eastAsia="標楷體" w:hAnsi="標楷體" w:cs="Times New Roman" w:hint="eastAsia"/>
          <w:color w:val="000000"/>
          <w:spacing w:val="-2"/>
          <w:sz w:val="28"/>
          <w:szCs w:val="28"/>
        </w:rPr>
        <w:t>2</w:t>
      </w:r>
      <w:r w:rsidRPr="00A61467">
        <w:rPr>
          <w:rFonts w:ascii="標楷體" w:eastAsia="標楷體" w:hAnsi="標楷體" w:cs="Times New Roman" w:hint="eastAsia"/>
          <w:color w:val="000000"/>
          <w:spacing w:val="-2"/>
          <w:sz w:val="28"/>
          <w:szCs w:val="28"/>
        </w:rPr>
        <w:t>億</w:t>
      </w:r>
      <w:r>
        <w:rPr>
          <w:rFonts w:ascii="標楷體" w:eastAsia="標楷體" w:hAnsi="標楷體" w:cs="Times New Roman" w:hint="eastAsia"/>
          <w:color w:val="000000"/>
          <w:spacing w:val="-2"/>
          <w:sz w:val="28"/>
          <w:szCs w:val="28"/>
        </w:rPr>
        <w:t>7</w:t>
      </w:r>
      <w:r w:rsidRPr="00A61467">
        <w:rPr>
          <w:rFonts w:ascii="標楷體" w:eastAsia="標楷體" w:hAnsi="標楷體" w:cs="Times New Roman"/>
          <w:color w:val="000000"/>
          <w:spacing w:val="-2"/>
          <w:sz w:val="28"/>
          <w:szCs w:val="28"/>
        </w:rPr>
        <w:t>,</w:t>
      </w:r>
      <w:r>
        <w:rPr>
          <w:rFonts w:ascii="標楷體" w:eastAsia="標楷體" w:hAnsi="標楷體" w:cs="Times New Roman" w:hint="eastAsia"/>
          <w:color w:val="000000"/>
          <w:spacing w:val="-2"/>
          <w:sz w:val="28"/>
          <w:szCs w:val="28"/>
        </w:rPr>
        <w:t>743</w:t>
      </w:r>
      <w:r w:rsidRPr="00A61467">
        <w:rPr>
          <w:rFonts w:ascii="標楷體" w:eastAsia="標楷體" w:hAnsi="標楷體" w:cs="Times New Roman" w:hint="eastAsia"/>
          <w:color w:val="000000"/>
          <w:spacing w:val="-2"/>
          <w:sz w:val="28"/>
          <w:szCs w:val="28"/>
        </w:rPr>
        <w:t>萬餘元</w:t>
      </w:r>
      <w:r w:rsidRPr="00B51977">
        <w:rPr>
          <w:rFonts w:ascii="標楷體" w:eastAsia="標楷體" w:hAnsi="標楷體" w:cs="Times New Roman" w:hint="eastAsia"/>
          <w:color w:val="000000"/>
          <w:sz w:val="28"/>
          <w:szCs w:val="28"/>
        </w:rPr>
        <w:t>）</w:t>
      </w:r>
      <w:r w:rsidRPr="00B51977">
        <w:rPr>
          <w:rFonts w:ascii="標楷體" w:eastAsia="標楷體" w:hAnsi="Times New Roman" w:cs="Times New Roman" w:hint="eastAsia"/>
          <w:color w:val="000000"/>
          <w:sz w:val="28"/>
          <w:szCs w:val="28"/>
        </w:rPr>
        <w:t>，該府亦依約將於1</w:t>
      </w:r>
      <w:r w:rsidRPr="00B51977">
        <w:rPr>
          <w:rFonts w:ascii="標楷體" w:eastAsia="標楷體" w:hAnsi="Times New Roman" w:cs="Times New Roman"/>
          <w:color w:val="000000"/>
          <w:sz w:val="28"/>
          <w:szCs w:val="28"/>
        </w:rPr>
        <w:t>1</w:t>
      </w:r>
      <w:r>
        <w:rPr>
          <w:rFonts w:ascii="標楷體" w:eastAsia="標楷體" w:hAnsi="Times New Roman" w:cs="Times New Roman" w:hint="eastAsia"/>
          <w:color w:val="000000"/>
          <w:sz w:val="28"/>
          <w:szCs w:val="28"/>
        </w:rPr>
        <w:t>5</w:t>
      </w:r>
      <w:r w:rsidRPr="00B51977">
        <w:rPr>
          <w:rFonts w:ascii="標楷體" w:eastAsia="標楷體" w:hAnsi="Times New Roman" w:cs="Times New Roman" w:hint="eastAsia"/>
          <w:color w:val="000000"/>
          <w:sz w:val="28"/>
          <w:szCs w:val="28"/>
        </w:rPr>
        <w:t>年6月30日前將款項給付該行。</w:t>
      </w:r>
    </w:p>
    <w:p w14:paraId="0E2023F2" w14:textId="77777777" w:rsidR="00D8296A" w:rsidRPr="00B51977" w:rsidRDefault="00D8296A" w:rsidP="007C443A">
      <w:pPr>
        <w:widowControl/>
        <w:suppressAutoHyphens/>
        <w:overflowPunct w:val="0"/>
        <w:spacing w:beforeLines="50" w:before="180" w:line="500" w:lineRule="exact"/>
        <w:ind w:firstLineChars="200" w:firstLine="560"/>
        <w:jc w:val="both"/>
        <w:rPr>
          <w:rFonts w:ascii="標楷體" w:eastAsia="標楷體" w:hAnsi="Times New Roman" w:cs="Times New Roman"/>
          <w:color w:val="000000"/>
          <w:sz w:val="28"/>
          <w:szCs w:val="28"/>
        </w:rPr>
      </w:pPr>
      <w:r w:rsidRPr="00B51977">
        <w:rPr>
          <w:rFonts w:ascii="標楷體" w:eastAsia="標楷體" w:hAnsi="標楷體" w:cs="Times New Roman"/>
          <w:color w:val="000000"/>
          <w:sz w:val="28"/>
          <w:szCs w:val="28"/>
        </w:rPr>
        <w:t>2</w:t>
      </w:r>
      <w:r w:rsidRPr="00B51977">
        <w:rPr>
          <w:rFonts w:ascii="標楷體" w:eastAsia="標楷體" w:hAnsi="標楷體" w:cs="Times New Roman" w:hint="eastAsia"/>
          <w:color w:val="000000"/>
          <w:sz w:val="28"/>
          <w:szCs w:val="28"/>
        </w:rPr>
        <w:t>.</w:t>
      </w:r>
      <w:r w:rsidRPr="00B51977">
        <w:rPr>
          <w:rFonts w:ascii="標楷體" w:eastAsia="標楷體" w:hAnsi="Times New Roman" w:cs="Times New Roman" w:hint="eastAsia"/>
          <w:color w:val="000000"/>
          <w:sz w:val="28"/>
          <w:szCs w:val="28"/>
        </w:rPr>
        <w:t>依據銓敘部委託精算報告，以1</w:t>
      </w:r>
      <w:r>
        <w:rPr>
          <w:rFonts w:ascii="標楷體" w:eastAsia="標楷體" w:hAnsi="Times New Roman" w:cs="Times New Roman"/>
          <w:color w:val="000000"/>
          <w:sz w:val="28"/>
          <w:szCs w:val="28"/>
        </w:rPr>
        <w:t>1</w:t>
      </w:r>
      <w:r>
        <w:rPr>
          <w:rFonts w:ascii="標楷體" w:eastAsia="標楷體" w:hAnsi="Times New Roman" w:cs="Times New Roman" w:hint="eastAsia"/>
          <w:color w:val="000000"/>
          <w:sz w:val="28"/>
          <w:szCs w:val="28"/>
        </w:rPr>
        <w:t>3</w:t>
      </w:r>
      <w:r w:rsidRPr="00B51977">
        <w:rPr>
          <w:rFonts w:ascii="標楷體" w:eastAsia="標楷體" w:hAnsi="Times New Roman" w:cs="Times New Roman" w:hint="eastAsia"/>
          <w:color w:val="000000"/>
          <w:sz w:val="28"/>
          <w:szCs w:val="28"/>
        </w:rPr>
        <w:t>年12月31日為基準日，精</w:t>
      </w:r>
      <w:r w:rsidRPr="00B51977">
        <w:rPr>
          <w:rFonts w:ascii="標楷體" w:eastAsia="標楷體" w:hAnsi="標楷體" w:cs="Times New Roman" w:hint="eastAsia"/>
          <w:color w:val="000000"/>
          <w:sz w:val="28"/>
          <w:szCs w:val="28"/>
        </w:rPr>
        <w:t>（估）算未來30（</w:t>
      </w:r>
      <w:r w:rsidRPr="00B51977">
        <w:rPr>
          <w:rFonts w:ascii="標楷體" w:eastAsia="標楷體" w:hAnsi="Times New Roman" w:cs="Times New Roman" w:hint="eastAsia"/>
          <w:color w:val="000000"/>
          <w:sz w:val="28"/>
          <w:szCs w:val="28"/>
        </w:rPr>
        <w:t>11</w:t>
      </w:r>
      <w:r>
        <w:rPr>
          <w:rFonts w:ascii="標楷體" w:eastAsia="標楷體" w:hAnsi="Times New Roman" w:cs="Times New Roman" w:hint="eastAsia"/>
          <w:color w:val="000000"/>
          <w:sz w:val="28"/>
          <w:szCs w:val="28"/>
        </w:rPr>
        <w:t>4</w:t>
      </w:r>
      <w:r w:rsidRPr="00B51977">
        <w:rPr>
          <w:rFonts w:ascii="標楷體" w:eastAsia="標楷體" w:hAnsi="Times New Roman" w:cs="Times New Roman" w:hint="eastAsia"/>
          <w:color w:val="000000"/>
          <w:sz w:val="28"/>
          <w:szCs w:val="28"/>
        </w:rPr>
        <w:t>至</w:t>
      </w:r>
      <w:r>
        <w:rPr>
          <w:rFonts w:ascii="標楷體" w:eastAsia="標楷體" w:hAnsi="Times New Roman" w:cs="Times New Roman" w:hint="eastAsia"/>
          <w:color w:val="000000"/>
          <w:sz w:val="28"/>
          <w:szCs w:val="28"/>
        </w:rPr>
        <w:t>1</w:t>
      </w:r>
      <w:r>
        <w:rPr>
          <w:rFonts w:ascii="標楷體" w:eastAsia="標楷體" w:hAnsi="Times New Roman" w:cs="Times New Roman"/>
          <w:color w:val="000000"/>
          <w:sz w:val="28"/>
          <w:szCs w:val="28"/>
        </w:rPr>
        <w:t>4</w:t>
      </w:r>
      <w:r>
        <w:rPr>
          <w:rFonts w:ascii="標楷體" w:eastAsia="標楷體" w:hAnsi="Times New Roman" w:cs="Times New Roman" w:hint="eastAsia"/>
          <w:color w:val="000000"/>
          <w:sz w:val="28"/>
          <w:szCs w:val="28"/>
        </w:rPr>
        <w:t>3</w:t>
      </w:r>
      <w:r w:rsidRPr="00B51977">
        <w:rPr>
          <w:rFonts w:ascii="標楷體" w:eastAsia="標楷體" w:hAnsi="標楷體" w:cs="Times New Roman" w:hint="eastAsia"/>
          <w:color w:val="000000"/>
          <w:sz w:val="28"/>
          <w:szCs w:val="28"/>
        </w:rPr>
        <w:t>）年</w:t>
      </w:r>
      <w:r w:rsidRPr="00B51977">
        <w:rPr>
          <w:rFonts w:ascii="標楷體" w:eastAsia="標楷體" w:hAnsi="Times New Roman" w:cs="Times New Roman" w:hint="eastAsia"/>
          <w:color w:val="000000"/>
          <w:sz w:val="28"/>
          <w:szCs w:val="28"/>
        </w:rPr>
        <w:t>之公務人員退休撫卹新制實施前年資退休經費精算數據，須由臺北市政府負擔支出為</w:t>
      </w:r>
      <w:r>
        <w:rPr>
          <w:rFonts w:ascii="標楷體" w:eastAsia="標楷體" w:hAnsi="Times New Roman" w:cs="Times New Roman" w:hint="eastAsia"/>
          <w:color w:val="000000"/>
          <w:sz w:val="28"/>
          <w:szCs w:val="28"/>
        </w:rPr>
        <w:t>586</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hint="eastAsia"/>
          <w:color w:val="000000"/>
          <w:sz w:val="28"/>
          <w:szCs w:val="28"/>
        </w:rPr>
        <w:t>7</w:t>
      </w:r>
      <w:r w:rsidRPr="00B51977">
        <w:rPr>
          <w:rFonts w:ascii="標楷體" w:eastAsia="標楷體" w:hAnsi="Times New Roman" w:cs="Times New Roman"/>
          <w:color w:val="000000"/>
          <w:sz w:val="28"/>
          <w:szCs w:val="28"/>
        </w:rPr>
        <w:t>,</w:t>
      </w:r>
      <w:r>
        <w:rPr>
          <w:rFonts w:ascii="標楷體" w:eastAsia="標楷體" w:hAnsi="Times New Roman" w:cs="Times New Roman" w:hint="eastAsia"/>
          <w:color w:val="000000"/>
          <w:sz w:val="28"/>
          <w:szCs w:val="28"/>
        </w:rPr>
        <w:t>310</w:t>
      </w:r>
      <w:r w:rsidRPr="00B51977">
        <w:rPr>
          <w:rFonts w:ascii="標楷體" w:eastAsia="標楷體" w:hAnsi="Times New Roman" w:cs="Times New Roman" w:hint="eastAsia"/>
          <w:color w:val="000000"/>
          <w:sz w:val="28"/>
          <w:szCs w:val="28"/>
        </w:rPr>
        <w:t>萬元，扣除截至11</w:t>
      </w:r>
      <w:r>
        <w:rPr>
          <w:rFonts w:ascii="標楷體" w:eastAsia="標楷體" w:hAnsi="Times New Roman" w:cs="Times New Roman" w:hint="eastAsia"/>
          <w:color w:val="000000"/>
          <w:sz w:val="28"/>
          <w:szCs w:val="28"/>
        </w:rPr>
        <w:t>4</w:t>
      </w:r>
      <w:r w:rsidRPr="00B51977">
        <w:rPr>
          <w:rFonts w:ascii="標楷體" w:eastAsia="標楷體" w:hAnsi="Times New Roman" w:cs="Times New Roman" w:hint="eastAsia"/>
          <w:color w:val="000000"/>
          <w:sz w:val="28"/>
          <w:szCs w:val="28"/>
        </w:rPr>
        <w:t>年底止已支付數</w:t>
      </w:r>
      <w:r>
        <w:rPr>
          <w:rFonts w:ascii="標楷體" w:eastAsia="標楷體" w:hAnsi="Times New Roman" w:cs="Times New Roman" w:hint="eastAsia"/>
          <w:color w:val="000000"/>
          <w:sz w:val="28"/>
          <w:szCs w:val="28"/>
        </w:rPr>
        <w:t>49</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hint="eastAsia"/>
          <w:color w:val="000000"/>
          <w:sz w:val="28"/>
          <w:szCs w:val="28"/>
        </w:rPr>
        <w:t>5</w:t>
      </w:r>
      <w:r>
        <w:rPr>
          <w:rFonts w:ascii="標楷體" w:eastAsia="標楷體" w:hAnsi="Times New Roman" w:cs="Times New Roman"/>
          <w:color w:val="000000"/>
          <w:sz w:val="28"/>
          <w:szCs w:val="28"/>
        </w:rPr>
        <w:t>,</w:t>
      </w:r>
      <w:r>
        <w:rPr>
          <w:rFonts w:ascii="標楷體" w:eastAsia="標楷體" w:hAnsi="Times New Roman" w:cs="Times New Roman" w:hint="eastAsia"/>
          <w:color w:val="000000"/>
          <w:sz w:val="28"/>
          <w:szCs w:val="28"/>
        </w:rPr>
        <w:t>936</w:t>
      </w:r>
      <w:r w:rsidRPr="00B51977">
        <w:rPr>
          <w:rFonts w:ascii="標楷體" w:eastAsia="標楷體" w:hAnsi="Times New Roman" w:cs="Times New Roman" w:hint="eastAsia"/>
          <w:color w:val="000000"/>
          <w:sz w:val="28"/>
          <w:szCs w:val="28"/>
        </w:rPr>
        <w:t>萬餘元後，未來應負擔金額約</w:t>
      </w:r>
      <w:r>
        <w:rPr>
          <w:rFonts w:ascii="標楷體" w:eastAsia="標楷體" w:hAnsi="Times New Roman" w:cs="Times New Roman" w:hint="eastAsia"/>
          <w:color w:val="000000"/>
          <w:sz w:val="28"/>
          <w:szCs w:val="28"/>
        </w:rPr>
        <w:t>537</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hint="eastAsia"/>
          <w:color w:val="000000"/>
          <w:sz w:val="28"/>
          <w:szCs w:val="28"/>
        </w:rPr>
        <w:t>1</w:t>
      </w:r>
      <w:r>
        <w:rPr>
          <w:rFonts w:ascii="標楷體" w:eastAsia="標楷體" w:hAnsi="Times New Roman" w:cs="Times New Roman"/>
          <w:color w:val="000000"/>
          <w:sz w:val="28"/>
          <w:szCs w:val="28"/>
        </w:rPr>
        <w:t>,373</w:t>
      </w:r>
      <w:r w:rsidRPr="00B51977">
        <w:rPr>
          <w:rFonts w:ascii="標楷體" w:eastAsia="標楷體" w:hAnsi="Times New Roman" w:cs="Times New Roman" w:hint="eastAsia"/>
          <w:color w:val="000000"/>
          <w:sz w:val="28"/>
          <w:szCs w:val="28"/>
        </w:rPr>
        <w:t>萬餘元。</w:t>
      </w:r>
    </w:p>
    <w:p w14:paraId="020FC027" w14:textId="77777777" w:rsidR="00D8296A" w:rsidRPr="00B51977" w:rsidRDefault="00D8296A" w:rsidP="007C443A">
      <w:pPr>
        <w:widowControl/>
        <w:suppressAutoHyphens/>
        <w:overflowPunct w:val="0"/>
        <w:spacing w:beforeLines="50" w:before="180" w:line="500" w:lineRule="exact"/>
        <w:ind w:firstLineChars="200" w:firstLine="560"/>
        <w:jc w:val="both"/>
        <w:rPr>
          <w:rFonts w:ascii="標楷體" w:eastAsia="標楷體" w:hAnsi="Times New Roman" w:cs="Times New Roman"/>
          <w:color w:val="000000"/>
          <w:sz w:val="28"/>
          <w:szCs w:val="28"/>
        </w:rPr>
      </w:pPr>
      <w:r w:rsidRPr="00B51977">
        <w:rPr>
          <w:rFonts w:ascii="標楷體" w:eastAsia="標楷體" w:hAnsi="標楷體" w:cs="Times New Roman"/>
          <w:color w:val="000000"/>
          <w:sz w:val="28"/>
          <w:szCs w:val="28"/>
        </w:rPr>
        <w:t>3</w:t>
      </w:r>
      <w:r w:rsidRPr="00B51977">
        <w:rPr>
          <w:rFonts w:ascii="標楷體" w:eastAsia="標楷體" w:hAnsi="標楷體" w:cs="Times New Roman" w:hint="eastAsia"/>
          <w:color w:val="000000"/>
          <w:sz w:val="28"/>
          <w:szCs w:val="28"/>
        </w:rPr>
        <w:t>.</w:t>
      </w:r>
      <w:r w:rsidRPr="00B51977">
        <w:rPr>
          <w:rFonts w:ascii="標楷體" w:eastAsia="標楷體" w:hAnsi="Times New Roman" w:cs="Times New Roman" w:hint="eastAsia"/>
          <w:color w:val="000000"/>
          <w:sz w:val="28"/>
          <w:szCs w:val="28"/>
        </w:rPr>
        <w:t>依據教育部委託精算報告，以1</w:t>
      </w:r>
      <w:r>
        <w:rPr>
          <w:rFonts w:ascii="標楷體" w:eastAsia="標楷體" w:hAnsi="Times New Roman" w:cs="Times New Roman"/>
          <w:color w:val="000000"/>
          <w:sz w:val="28"/>
          <w:szCs w:val="28"/>
        </w:rPr>
        <w:t>1</w:t>
      </w:r>
      <w:r>
        <w:rPr>
          <w:rFonts w:ascii="標楷體" w:eastAsia="標楷體" w:hAnsi="Times New Roman" w:cs="Times New Roman" w:hint="eastAsia"/>
          <w:color w:val="000000"/>
          <w:sz w:val="28"/>
          <w:szCs w:val="28"/>
        </w:rPr>
        <w:t>3</w:t>
      </w:r>
      <w:r w:rsidRPr="00B51977">
        <w:rPr>
          <w:rFonts w:ascii="標楷體" w:eastAsia="標楷體" w:hAnsi="Times New Roman" w:cs="Times New Roman" w:hint="eastAsia"/>
          <w:color w:val="000000"/>
          <w:sz w:val="28"/>
          <w:szCs w:val="28"/>
        </w:rPr>
        <w:t>年12月31日為基準日，精（估）算未來30（11</w:t>
      </w:r>
      <w:r>
        <w:rPr>
          <w:rFonts w:ascii="標楷體" w:eastAsia="標楷體" w:hAnsi="Times New Roman" w:cs="Times New Roman" w:hint="eastAsia"/>
          <w:color w:val="000000"/>
          <w:sz w:val="28"/>
          <w:szCs w:val="28"/>
        </w:rPr>
        <w:t>4</w:t>
      </w:r>
      <w:r w:rsidRPr="00B51977">
        <w:rPr>
          <w:rFonts w:ascii="標楷體" w:eastAsia="標楷體" w:hAnsi="Times New Roman" w:cs="Times New Roman" w:hint="eastAsia"/>
          <w:color w:val="000000"/>
          <w:sz w:val="28"/>
          <w:szCs w:val="28"/>
        </w:rPr>
        <w:t>至1</w:t>
      </w:r>
      <w:r>
        <w:rPr>
          <w:rFonts w:ascii="標楷體" w:eastAsia="標楷體" w:hAnsi="Times New Roman" w:cs="Times New Roman"/>
          <w:color w:val="000000"/>
          <w:sz w:val="28"/>
          <w:szCs w:val="28"/>
        </w:rPr>
        <w:t>4</w:t>
      </w:r>
      <w:r>
        <w:rPr>
          <w:rFonts w:ascii="標楷體" w:eastAsia="標楷體" w:hAnsi="Times New Roman" w:cs="Times New Roman" w:hint="eastAsia"/>
          <w:color w:val="000000"/>
          <w:sz w:val="28"/>
          <w:szCs w:val="28"/>
        </w:rPr>
        <w:t>3</w:t>
      </w:r>
      <w:r w:rsidRPr="00B51977">
        <w:rPr>
          <w:rFonts w:ascii="標楷體" w:eastAsia="標楷體" w:hAnsi="Times New Roman" w:cs="Times New Roman" w:hint="eastAsia"/>
          <w:color w:val="000000"/>
          <w:sz w:val="28"/>
          <w:szCs w:val="28"/>
        </w:rPr>
        <w:t>）年之各級政府退休教育人員退休經費精算數據，須由臺北市政府負擔支出為</w:t>
      </w:r>
      <w:r w:rsidRPr="00B51977">
        <w:rPr>
          <w:rFonts w:ascii="標楷體" w:eastAsia="標楷體" w:hAnsi="Times New Roman" w:cs="Times New Roman"/>
          <w:color w:val="000000"/>
          <w:sz w:val="28"/>
          <w:szCs w:val="28"/>
        </w:rPr>
        <w:t>1,</w:t>
      </w:r>
      <w:r>
        <w:rPr>
          <w:rFonts w:ascii="標楷體" w:eastAsia="標楷體" w:hAnsi="Times New Roman" w:cs="Times New Roman"/>
          <w:color w:val="000000"/>
          <w:sz w:val="28"/>
          <w:szCs w:val="28"/>
        </w:rPr>
        <w:t>2</w:t>
      </w:r>
      <w:r>
        <w:rPr>
          <w:rFonts w:ascii="標楷體" w:eastAsia="標楷體" w:hAnsi="Times New Roman" w:cs="Times New Roman" w:hint="eastAsia"/>
          <w:color w:val="000000"/>
          <w:sz w:val="28"/>
          <w:szCs w:val="28"/>
        </w:rPr>
        <w:t>59</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hint="eastAsia"/>
          <w:color w:val="000000"/>
          <w:sz w:val="28"/>
          <w:szCs w:val="28"/>
        </w:rPr>
        <w:t>6</w:t>
      </w:r>
      <w:r w:rsidRPr="00B51977">
        <w:rPr>
          <w:rFonts w:ascii="標楷體" w:eastAsia="標楷體" w:hAnsi="Times New Roman" w:cs="Times New Roman"/>
          <w:color w:val="000000"/>
          <w:sz w:val="28"/>
          <w:szCs w:val="28"/>
        </w:rPr>
        <w:t>,</w:t>
      </w:r>
      <w:r>
        <w:rPr>
          <w:rFonts w:ascii="標楷體" w:eastAsia="標楷體" w:hAnsi="Times New Roman" w:cs="Times New Roman" w:hint="eastAsia"/>
          <w:color w:val="000000"/>
          <w:sz w:val="28"/>
          <w:szCs w:val="28"/>
        </w:rPr>
        <w:t>6</w:t>
      </w:r>
      <w:r w:rsidRPr="00B51977">
        <w:rPr>
          <w:rFonts w:ascii="標楷體" w:eastAsia="標楷體" w:hAnsi="Times New Roman" w:cs="Times New Roman" w:hint="eastAsia"/>
          <w:color w:val="000000"/>
          <w:sz w:val="28"/>
          <w:szCs w:val="28"/>
        </w:rPr>
        <w:t>00萬元，扣除截至11</w:t>
      </w:r>
      <w:r>
        <w:rPr>
          <w:rFonts w:ascii="標楷體" w:eastAsia="標楷體" w:hAnsi="Times New Roman" w:cs="Times New Roman" w:hint="eastAsia"/>
          <w:color w:val="000000"/>
          <w:sz w:val="28"/>
          <w:szCs w:val="28"/>
        </w:rPr>
        <w:t>4</w:t>
      </w:r>
      <w:r w:rsidRPr="00B51977">
        <w:rPr>
          <w:rFonts w:ascii="標楷體" w:eastAsia="標楷體" w:hAnsi="Times New Roman" w:cs="Times New Roman" w:hint="eastAsia"/>
          <w:color w:val="000000"/>
          <w:sz w:val="28"/>
          <w:szCs w:val="28"/>
        </w:rPr>
        <w:t>年底止已支付數</w:t>
      </w:r>
      <w:r>
        <w:rPr>
          <w:rFonts w:ascii="標楷體" w:eastAsia="標楷體" w:hAnsi="Times New Roman" w:cs="Times New Roman" w:hint="eastAsia"/>
          <w:color w:val="000000"/>
          <w:sz w:val="28"/>
          <w:szCs w:val="28"/>
        </w:rPr>
        <w:t>94</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hint="eastAsia"/>
          <w:color w:val="000000"/>
          <w:sz w:val="28"/>
          <w:szCs w:val="28"/>
        </w:rPr>
        <w:t>9</w:t>
      </w:r>
      <w:r>
        <w:rPr>
          <w:rFonts w:ascii="標楷體" w:eastAsia="標楷體" w:hAnsi="Times New Roman" w:cs="Times New Roman"/>
          <w:color w:val="000000"/>
          <w:sz w:val="28"/>
          <w:szCs w:val="28"/>
        </w:rPr>
        <w:t>,434</w:t>
      </w:r>
      <w:r w:rsidRPr="00B51977">
        <w:rPr>
          <w:rFonts w:ascii="標楷體" w:eastAsia="標楷體" w:hAnsi="Times New Roman" w:cs="Times New Roman" w:hint="eastAsia"/>
          <w:color w:val="000000"/>
          <w:sz w:val="28"/>
          <w:szCs w:val="28"/>
        </w:rPr>
        <w:t>萬</w:t>
      </w:r>
      <w:r>
        <w:rPr>
          <w:rFonts w:ascii="標楷體" w:eastAsia="標楷體" w:hAnsi="Times New Roman" w:cs="Times New Roman" w:hint="eastAsia"/>
          <w:color w:val="000000"/>
          <w:sz w:val="28"/>
          <w:szCs w:val="28"/>
        </w:rPr>
        <w:t>餘</w:t>
      </w:r>
      <w:r w:rsidRPr="00B51977">
        <w:rPr>
          <w:rFonts w:ascii="標楷體" w:eastAsia="標楷體" w:hAnsi="Times New Roman" w:cs="Times New Roman" w:hint="eastAsia"/>
          <w:color w:val="000000"/>
          <w:sz w:val="28"/>
          <w:szCs w:val="28"/>
        </w:rPr>
        <w:t>元後，未來應負擔金額約1,</w:t>
      </w:r>
      <w:r>
        <w:rPr>
          <w:rFonts w:ascii="標楷體" w:eastAsia="標楷體" w:hAnsi="Times New Roman" w:cs="Times New Roman"/>
          <w:color w:val="000000"/>
          <w:sz w:val="28"/>
          <w:szCs w:val="28"/>
        </w:rPr>
        <w:t>164</w:t>
      </w:r>
      <w:r w:rsidRPr="00B51977">
        <w:rPr>
          <w:rFonts w:ascii="標楷體" w:eastAsia="標楷體" w:hAnsi="Times New Roman" w:cs="Times New Roman" w:hint="eastAsia"/>
          <w:color w:val="000000"/>
          <w:sz w:val="28"/>
          <w:szCs w:val="28"/>
        </w:rPr>
        <w:t>億</w:t>
      </w:r>
      <w:r>
        <w:rPr>
          <w:rFonts w:ascii="標楷體" w:eastAsia="標楷體" w:hAnsi="Times New Roman" w:cs="Times New Roman"/>
          <w:color w:val="000000"/>
          <w:sz w:val="28"/>
          <w:szCs w:val="28"/>
        </w:rPr>
        <w:t>7</w:t>
      </w:r>
      <w:r w:rsidRPr="00B51977">
        <w:rPr>
          <w:rFonts w:ascii="標楷體" w:eastAsia="標楷體" w:hAnsi="Times New Roman" w:cs="Times New Roman" w:hint="eastAsia"/>
          <w:color w:val="000000"/>
          <w:sz w:val="28"/>
          <w:szCs w:val="28"/>
        </w:rPr>
        <w:t>,</w:t>
      </w:r>
      <w:r>
        <w:rPr>
          <w:rFonts w:ascii="標楷體" w:eastAsia="標楷體" w:hAnsi="Times New Roman" w:cs="Times New Roman"/>
          <w:color w:val="000000"/>
          <w:sz w:val="28"/>
          <w:szCs w:val="28"/>
        </w:rPr>
        <w:t>165</w:t>
      </w:r>
      <w:r w:rsidRPr="00B51977">
        <w:rPr>
          <w:rFonts w:ascii="標楷體" w:eastAsia="標楷體" w:hAnsi="Times New Roman" w:cs="Times New Roman" w:hint="eastAsia"/>
          <w:color w:val="000000"/>
          <w:sz w:val="28"/>
          <w:szCs w:val="28"/>
        </w:rPr>
        <w:t>萬</w:t>
      </w:r>
      <w:r>
        <w:rPr>
          <w:rFonts w:ascii="標楷體" w:eastAsia="標楷體" w:hAnsi="Times New Roman" w:cs="Times New Roman" w:hint="eastAsia"/>
          <w:color w:val="000000"/>
          <w:sz w:val="28"/>
          <w:szCs w:val="28"/>
        </w:rPr>
        <w:t>餘</w:t>
      </w:r>
      <w:r w:rsidRPr="00B51977">
        <w:rPr>
          <w:rFonts w:ascii="標楷體" w:eastAsia="標楷體" w:hAnsi="Times New Roman" w:cs="Times New Roman" w:hint="eastAsia"/>
          <w:color w:val="000000"/>
          <w:sz w:val="28"/>
          <w:szCs w:val="28"/>
        </w:rPr>
        <w:t>元。</w:t>
      </w:r>
    </w:p>
    <w:p w14:paraId="314B455A" w14:textId="77777777" w:rsidR="00D8296A" w:rsidRPr="00B51977" w:rsidRDefault="00D8296A" w:rsidP="007C443A">
      <w:pPr>
        <w:spacing w:beforeLines="50" w:before="180" w:line="500" w:lineRule="exact"/>
        <w:ind w:firstLineChars="100" w:firstLine="280"/>
        <w:jc w:val="both"/>
        <w:rPr>
          <w:rFonts w:ascii="標楷體" w:eastAsia="標楷體" w:hAnsi="標楷體" w:cs="Times New Roman"/>
          <w:color w:val="000000"/>
          <w:sz w:val="28"/>
          <w:szCs w:val="28"/>
        </w:rPr>
      </w:pPr>
      <w:r>
        <w:rPr>
          <w:rFonts w:ascii="標楷體" w:eastAsia="標楷體" w:hAnsi="標楷體" w:cs="Times New Roman" w:hint="eastAsia"/>
          <w:sz w:val="28"/>
          <w:szCs w:val="28"/>
        </w:rPr>
        <w:t>（</w:t>
      </w:r>
      <w:r w:rsidRPr="00B51977">
        <w:rPr>
          <w:rFonts w:ascii="標楷體" w:eastAsia="標楷體" w:hAnsi="標楷體" w:cs="Times New Roman" w:hint="eastAsia"/>
          <w:sz w:val="28"/>
          <w:szCs w:val="28"/>
        </w:rPr>
        <w:t>二</w:t>
      </w:r>
      <w:r>
        <w:rPr>
          <w:rFonts w:ascii="標楷體" w:eastAsia="標楷體" w:hAnsi="標楷體" w:cs="Times New Roman" w:hint="eastAsia"/>
          <w:sz w:val="28"/>
          <w:szCs w:val="28"/>
        </w:rPr>
        <w:t>）</w:t>
      </w:r>
      <w:r w:rsidRPr="00E561A0">
        <w:rPr>
          <w:rFonts w:ascii="標楷體" w:eastAsia="標楷體" w:hAnsi="標楷體" w:cs="Times New Roman" w:hint="eastAsia"/>
          <w:sz w:val="28"/>
          <w:szCs w:val="28"/>
        </w:rPr>
        <w:t>臺北市政府依臺北市市庫自治條例第7條規定，向特定用途專戶存款或基金調度資金</w:t>
      </w:r>
      <w:r>
        <w:rPr>
          <w:rFonts w:ascii="標楷體" w:eastAsia="標楷體" w:hAnsi="標楷體" w:cs="Times New Roman"/>
          <w:sz w:val="28"/>
          <w:szCs w:val="28"/>
        </w:rPr>
        <w:t>915</w:t>
      </w:r>
      <w:r w:rsidRPr="00E561A0">
        <w:rPr>
          <w:rFonts w:ascii="標楷體" w:eastAsia="標楷體" w:hAnsi="標楷體" w:cs="Times New Roman" w:hint="eastAsia"/>
          <w:sz w:val="28"/>
          <w:szCs w:val="28"/>
        </w:rPr>
        <w:t>億</w:t>
      </w:r>
      <w:r>
        <w:rPr>
          <w:rFonts w:ascii="標楷體" w:eastAsia="標楷體" w:hAnsi="標楷體" w:cs="Times New Roman" w:hint="eastAsia"/>
          <w:sz w:val="28"/>
          <w:szCs w:val="28"/>
        </w:rPr>
        <w:t>9</w:t>
      </w:r>
      <w:r w:rsidRPr="00E561A0">
        <w:rPr>
          <w:rFonts w:ascii="標楷體" w:eastAsia="標楷體" w:hAnsi="標楷體" w:cs="Times New Roman" w:hint="eastAsia"/>
          <w:sz w:val="28"/>
          <w:szCs w:val="28"/>
        </w:rPr>
        <w:t>,</w:t>
      </w:r>
      <w:r>
        <w:rPr>
          <w:rFonts w:ascii="標楷體" w:eastAsia="標楷體" w:hAnsi="標楷體" w:cs="Times New Roman"/>
          <w:sz w:val="28"/>
          <w:szCs w:val="28"/>
        </w:rPr>
        <w:t>749</w:t>
      </w:r>
      <w:r w:rsidRPr="00E561A0">
        <w:rPr>
          <w:rFonts w:ascii="標楷體" w:eastAsia="標楷體" w:hAnsi="標楷體" w:cs="Times New Roman" w:hint="eastAsia"/>
          <w:sz w:val="28"/>
          <w:szCs w:val="28"/>
        </w:rPr>
        <w:t>萬餘元（表</w:t>
      </w:r>
      <w:r>
        <w:rPr>
          <w:rFonts w:ascii="標楷體" w:eastAsia="標楷體" w:hAnsi="標楷體" w:cs="Times New Roman" w:hint="eastAsia"/>
          <w:sz w:val="28"/>
          <w:szCs w:val="28"/>
        </w:rPr>
        <w:t>3</w:t>
      </w:r>
      <w:r w:rsidRPr="00E561A0">
        <w:rPr>
          <w:rFonts w:ascii="標楷體" w:eastAsia="標楷體" w:hAnsi="標楷體" w:cs="Times New Roman" w:hint="eastAsia"/>
          <w:sz w:val="28"/>
          <w:szCs w:val="28"/>
        </w:rPr>
        <w:t>）。</w:t>
      </w:r>
    </w:p>
    <w:p w14:paraId="2FB0557B" w14:textId="77777777" w:rsidR="00D8296A" w:rsidRPr="00601B50" w:rsidRDefault="00D8296A" w:rsidP="00F25060">
      <w:pPr>
        <w:tabs>
          <w:tab w:val="left" w:pos="142"/>
        </w:tabs>
        <w:snapToGrid w:val="0"/>
        <w:spacing w:beforeLines="30" w:before="108" w:line="480" w:lineRule="exact"/>
        <w:jc w:val="center"/>
        <w:rPr>
          <w:rFonts w:ascii="標楷體" w:eastAsia="標楷體" w:hAnsi="標楷體" w:cs="新細明體"/>
          <w:b/>
          <w:bCs/>
          <w:color w:val="000000"/>
          <w:kern w:val="0"/>
          <w:szCs w:val="20"/>
        </w:rPr>
      </w:pPr>
      <w:r w:rsidRPr="00601B50">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3</w:t>
      </w:r>
      <w:r w:rsidRPr="00601B50">
        <w:rPr>
          <w:rFonts w:ascii="標楷體" w:eastAsia="標楷體" w:hAnsi="標楷體" w:cs="新細明體" w:hint="eastAsia"/>
          <w:b/>
          <w:bCs/>
          <w:color w:val="000000"/>
          <w:kern w:val="0"/>
          <w:szCs w:val="24"/>
        </w:rPr>
        <w:t xml:space="preserve">　</w:t>
      </w:r>
      <w:r w:rsidRPr="00601B50">
        <w:rPr>
          <w:rFonts w:ascii="標楷體" w:eastAsia="標楷體" w:hAnsi="標楷體" w:cs="Times New Roman" w:hint="eastAsia"/>
          <w:b/>
          <w:color w:val="000000"/>
          <w:szCs w:val="24"/>
        </w:rPr>
        <w:t>11</w:t>
      </w:r>
      <w:r>
        <w:rPr>
          <w:rFonts w:ascii="標楷體" w:eastAsia="標楷體" w:hAnsi="標楷體" w:cs="Times New Roman"/>
          <w:b/>
          <w:color w:val="000000"/>
          <w:szCs w:val="24"/>
        </w:rPr>
        <w:t>4</w:t>
      </w:r>
      <w:r w:rsidRPr="00601B50">
        <w:rPr>
          <w:rFonts w:ascii="標楷體" w:eastAsia="標楷體" w:hAnsi="標楷體" w:cs="Times New Roman" w:hint="eastAsia"/>
          <w:b/>
          <w:color w:val="000000"/>
          <w:szCs w:val="24"/>
        </w:rPr>
        <w:t>年底臺北市政府調度情形</w:t>
      </w:r>
    </w:p>
    <w:p w14:paraId="1ACC1A9D" w14:textId="77777777" w:rsidR="00D8296A" w:rsidRPr="00601B50" w:rsidRDefault="00D8296A" w:rsidP="00BA7DBC">
      <w:pPr>
        <w:snapToGrid w:val="0"/>
        <w:spacing w:line="480" w:lineRule="exact"/>
        <w:ind w:leftChars="-59" w:left="-142" w:firstLineChars="221" w:firstLine="442"/>
        <w:jc w:val="right"/>
        <w:rPr>
          <w:rFonts w:ascii="標楷體" w:eastAsia="標楷體" w:hAnsi="標楷體" w:cs="新細明體"/>
          <w:color w:val="000000"/>
          <w:kern w:val="0"/>
          <w:sz w:val="20"/>
          <w:szCs w:val="20"/>
        </w:rPr>
      </w:pPr>
      <w:r w:rsidRPr="00601B50">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w:t>
      </w:r>
      <w:r w:rsidRPr="00601B50">
        <w:rPr>
          <w:rFonts w:ascii="標楷體" w:eastAsia="標楷體" w:hAnsi="標楷體" w:cs="新細明體" w:hint="eastAsia"/>
          <w:color w:val="000000"/>
          <w:kern w:val="0"/>
          <w:sz w:val="20"/>
          <w:szCs w:val="20"/>
        </w:rPr>
        <w:t>新臺幣千元</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04"/>
        <w:gridCol w:w="3303"/>
        <w:gridCol w:w="3305"/>
      </w:tblGrid>
      <w:tr w:rsidR="00D8296A" w:rsidRPr="00601B50" w14:paraId="026FB4BF" w14:textId="77777777" w:rsidTr="00937C46">
        <w:trPr>
          <w:trHeight w:val="850"/>
          <w:jc w:val="right"/>
        </w:trPr>
        <w:tc>
          <w:tcPr>
            <w:tcW w:w="1667" w:type="pct"/>
            <w:vAlign w:val="center"/>
            <w:hideMark/>
          </w:tcPr>
          <w:p w14:paraId="2325C517" w14:textId="77777777" w:rsidR="00D8296A" w:rsidRPr="00601B50" w:rsidRDefault="00D8296A" w:rsidP="00601B50">
            <w:pPr>
              <w:widowControl/>
              <w:jc w:val="center"/>
              <w:rPr>
                <w:rFonts w:ascii="標楷體" w:eastAsia="標楷體" w:hAnsi="標楷體" w:cs="新細明體"/>
                <w:b/>
                <w:color w:val="000000"/>
                <w:kern w:val="0"/>
                <w:sz w:val="20"/>
                <w:szCs w:val="20"/>
              </w:rPr>
            </w:pPr>
            <w:r w:rsidRPr="00601B50">
              <w:rPr>
                <w:rFonts w:ascii="標楷體" w:eastAsia="標楷體" w:hAnsi="標楷體" w:cs="新細明體" w:hint="eastAsia"/>
                <w:b/>
                <w:color w:val="000000"/>
                <w:kern w:val="0"/>
                <w:sz w:val="20"/>
                <w:szCs w:val="20"/>
              </w:rPr>
              <w:t>合 計</w:t>
            </w:r>
          </w:p>
        </w:tc>
        <w:tc>
          <w:tcPr>
            <w:tcW w:w="1666" w:type="pct"/>
            <w:vAlign w:val="center"/>
            <w:hideMark/>
          </w:tcPr>
          <w:p w14:paraId="7B06C4D7" w14:textId="77777777" w:rsidR="00D8296A" w:rsidRPr="00601B50" w:rsidRDefault="00D8296A" w:rsidP="00601B50">
            <w:pPr>
              <w:autoSpaceDE w:val="0"/>
              <w:autoSpaceDN w:val="0"/>
              <w:adjustRightInd w:val="0"/>
              <w:snapToGrid w:val="0"/>
              <w:ind w:leftChars="20" w:left="48" w:right="113" w:firstLine="96"/>
              <w:jc w:val="distribute"/>
              <w:rPr>
                <w:rFonts w:ascii="標楷體" w:eastAsia="標楷體" w:hAnsi="標楷體" w:cs="新細明體"/>
                <w:color w:val="000000"/>
                <w:kern w:val="0"/>
                <w:sz w:val="20"/>
                <w:szCs w:val="20"/>
              </w:rPr>
            </w:pPr>
            <w:r w:rsidRPr="00601B50">
              <w:rPr>
                <w:rFonts w:ascii="標楷體" w:eastAsia="標楷體" w:hAnsi="Times New Roman" w:cs="Times New Roman" w:hint="eastAsia"/>
                <w:color w:val="000000"/>
                <w:sz w:val="20"/>
                <w:szCs w:val="20"/>
              </w:rPr>
              <w:t>特定用途專戶存款</w:t>
            </w:r>
          </w:p>
        </w:tc>
        <w:tc>
          <w:tcPr>
            <w:tcW w:w="1667" w:type="pct"/>
            <w:vAlign w:val="center"/>
            <w:hideMark/>
          </w:tcPr>
          <w:p w14:paraId="4DBA62DE" w14:textId="77777777" w:rsidR="00D8296A" w:rsidRPr="00601B50" w:rsidRDefault="00D8296A" w:rsidP="00601B50">
            <w:pPr>
              <w:widowControl/>
              <w:jc w:val="center"/>
              <w:rPr>
                <w:rFonts w:ascii="標楷體" w:eastAsia="標楷體" w:hAnsi="標楷體" w:cs="新細明體"/>
                <w:color w:val="000000"/>
                <w:kern w:val="0"/>
                <w:sz w:val="20"/>
                <w:szCs w:val="20"/>
              </w:rPr>
            </w:pPr>
            <w:r w:rsidRPr="00601B50">
              <w:rPr>
                <w:rFonts w:ascii="標楷體" w:eastAsia="標楷體" w:hAnsi="標楷體" w:cs="新細明體" w:hint="eastAsia"/>
                <w:color w:val="000000"/>
                <w:kern w:val="0"/>
                <w:sz w:val="20"/>
                <w:szCs w:val="20"/>
              </w:rPr>
              <w:t>基  金（註1）</w:t>
            </w:r>
          </w:p>
        </w:tc>
      </w:tr>
      <w:tr w:rsidR="00D8296A" w:rsidRPr="00601B50" w14:paraId="4EEC9F98" w14:textId="77777777" w:rsidTr="00937C46">
        <w:trPr>
          <w:trHeight w:val="850"/>
          <w:jc w:val="right"/>
        </w:trPr>
        <w:tc>
          <w:tcPr>
            <w:tcW w:w="1667" w:type="pct"/>
            <w:tcBorders>
              <w:bottom w:val="single" w:sz="4" w:space="0" w:color="auto"/>
            </w:tcBorders>
            <w:noWrap/>
            <w:vAlign w:val="center"/>
            <w:hideMark/>
          </w:tcPr>
          <w:p w14:paraId="1275AB8D" w14:textId="77777777" w:rsidR="00D8296A" w:rsidRPr="00601B50" w:rsidRDefault="00D8296A" w:rsidP="00601B50">
            <w:pPr>
              <w:widowControl/>
              <w:jc w:val="right"/>
              <w:rPr>
                <w:rFonts w:ascii="標楷體" w:eastAsia="標楷體" w:hAnsi="標楷體" w:cs="新細明體"/>
                <w:b/>
                <w:color w:val="000000"/>
                <w:kern w:val="0"/>
                <w:sz w:val="20"/>
                <w:szCs w:val="20"/>
              </w:rPr>
            </w:pPr>
            <w:r>
              <w:rPr>
                <w:rFonts w:ascii="標楷體" w:eastAsia="標楷體" w:hAnsi="標楷體" w:cs="新細明體"/>
                <w:b/>
                <w:color w:val="000000"/>
                <w:kern w:val="0"/>
                <w:sz w:val="20"/>
                <w:szCs w:val="20"/>
              </w:rPr>
              <w:t>91</w:t>
            </w:r>
            <w:r w:rsidRPr="00601B50">
              <w:rPr>
                <w:rFonts w:ascii="標楷體" w:eastAsia="標楷體" w:hAnsi="標楷體" w:cs="新細明體"/>
                <w:b/>
                <w:color w:val="000000"/>
                <w:kern w:val="0"/>
                <w:sz w:val="20"/>
                <w:szCs w:val="20"/>
              </w:rPr>
              <w:t>,</w:t>
            </w:r>
            <w:r>
              <w:rPr>
                <w:rFonts w:ascii="標楷體" w:eastAsia="標楷體" w:hAnsi="標楷體" w:cs="新細明體"/>
                <w:b/>
                <w:color w:val="000000"/>
                <w:kern w:val="0"/>
                <w:sz w:val="20"/>
                <w:szCs w:val="20"/>
              </w:rPr>
              <w:t>597</w:t>
            </w:r>
            <w:r w:rsidRPr="00601B50">
              <w:rPr>
                <w:rFonts w:ascii="標楷體" w:eastAsia="標楷體" w:hAnsi="標楷體" w:cs="新細明體" w:hint="eastAsia"/>
                <w:b/>
                <w:color w:val="000000"/>
                <w:kern w:val="0"/>
                <w:sz w:val="20"/>
                <w:szCs w:val="20"/>
              </w:rPr>
              <w:t>,</w:t>
            </w:r>
            <w:r>
              <w:rPr>
                <w:rFonts w:ascii="標楷體" w:eastAsia="標楷體" w:hAnsi="標楷體" w:cs="新細明體"/>
                <w:b/>
                <w:color w:val="000000"/>
                <w:kern w:val="0"/>
                <w:sz w:val="20"/>
                <w:szCs w:val="20"/>
              </w:rPr>
              <w:t>499</w:t>
            </w:r>
          </w:p>
        </w:tc>
        <w:tc>
          <w:tcPr>
            <w:tcW w:w="1666" w:type="pct"/>
            <w:tcBorders>
              <w:bottom w:val="single" w:sz="4" w:space="0" w:color="auto"/>
            </w:tcBorders>
            <w:noWrap/>
            <w:vAlign w:val="center"/>
            <w:hideMark/>
          </w:tcPr>
          <w:p w14:paraId="4743017D" w14:textId="77777777" w:rsidR="00D8296A" w:rsidRPr="00601B50" w:rsidRDefault="00D8296A" w:rsidP="00601B50">
            <w:pPr>
              <w:widowControl/>
              <w:jc w:val="right"/>
              <w:rPr>
                <w:rFonts w:ascii="標楷體" w:eastAsia="標楷體" w:hAnsi="標楷體" w:cs="新細明體"/>
                <w:color w:val="000000"/>
                <w:kern w:val="0"/>
                <w:sz w:val="20"/>
                <w:szCs w:val="20"/>
              </w:rPr>
            </w:pPr>
            <w:r w:rsidRPr="00601B50">
              <w:rPr>
                <w:rFonts w:ascii="標楷體" w:eastAsia="標楷體" w:hAnsi="標楷體" w:cs="新細明體"/>
                <w:color w:val="000000"/>
                <w:kern w:val="0"/>
                <w:sz w:val="20"/>
                <w:szCs w:val="20"/>
              </w:rPr>
              <w:t>1</w:t>
            </w:r>
            <w:r>
              <w:rPr>
                <w:rFonts w:ascii="標楷體" w:eastAsia="標楷體" w:hAnsi="標楷體" w:cs="新細明體"/>
                <w:color w:val="000000"/>
                <w:kern w:val="0"/>
                <w:sz w:val="20"/>
                <w:szCs w:val="20"/>
              </w:rPr>
              <w:t>6</w:t>
            </w:r>
            <w:r w:rsidRPr="00601B50">
              <w:rPr>
                <w:rFonts w:ascii="標楷體" w:eastAsia="標楷體" w:hAnsi="標楷體" w:cs="新細明體"/>
                <w:color w:val="000000"/>
                <w:kern w:val="0"/>
                <w:sz w:val="20"/>
                <w:szCs w:val="20"/>
              </w:rPr>
              <w:t>,</w:t>
            </w:r>
            <w:r>
              <w:rPr>
                <w:rFonts w:ascii="標楷體" w:eastAsia="標楷體" w:hAnsi="標楷體" w:cs="新細明體"/>
                <w:color w:val="000000"/>
                <w:kern w:val="0"/>
                <w:sz w:val="20"/>
                <w:szCs w:val="20"/>
              </w:rPr>
              <w:t>281</w:t>
            </w:r>
            <w:r w:rsidRPr="00601B50">
              <w:rPr>
                <w:rFonts w:ascii="標楷體" w:eastAsia="標楷體" w:hAnsi="標楷體" w:cs="新細明體"/>
                <w:color w:val="000000"/>
                <w:kern w:val="0"/>
                <w:sz w:val="20"/>
                <w:szCs w:val="20"/>
              </w:rPr>
              <w:t>,</w:t>
            </w:r>
            <w:r>
              <w:rPr>
                <w:rFonts w:ascii="標楷體" w:eastAsia="標楷體" w:hAnsi="標楷體" w:cs="新細明體"/>
                <w:color w:val="000000"/>
                <w:kern w:val="0"/>
                <w:sz w:val="20"/>
                <w:szCs w:val="20"/>
              </w:rPr>
              <w:t>829</w:t>
            </w:r>
          </w:p>
        </w:tc>
        <w:tc>
          <w:tcPr>
            <w:tcW w:w="1667" w:type="pct"/>
            <w:tcBorders>
              <w:bottom w:val="single" w:sz="4" w:space="0" w:color="auto"/>
            </w:tcBorders>
            <w:noWrap/>
            <w:vAlign w:val="center"/>
            <w:hideMark/>
          </w:tcPr>
          <w:p w14:paraId="709CEAE7" w14:textId="77777777" w:rsidR="00D8296A" w:rsidRPr="00601B50" w:rsidRDefault="00D8296A" w:rsidP="00601B50">
            <w:pPr>
              <w:widowControl/>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75</w:t>
            </w:r>
            <w:r w:rsidRPr="00601B50">
              <w:rPr>
                <w:rFonts w:ascii="標楷體" w:eastAsia="標楷體" w:hAnsi="標楷體" w:cs="新細明體"/>
                <w:color w:val="000000"/>
                <w:kern w:val="0"/>
                <w:sz w:val="20"/>
                <w:szCs w:val="20"/>
              </w:rPr>
              <w:t>,</w:t>
            </w:r>
            <w:r>
              <w:rPr>
                <w:rFonts w:ascii="標楷體" w:eastAsia="標楷體" w:hAnsi="標楷體" w:cs="新細明體"/>
                <w:color w:val="000000"/>
                <w:kern w:val="0"/>
                <w:sz w:val="20"/>
                <w:szCs w:val="20"/>
              </w:rPr>
              <w:t>315</w:t>
            </w:r>
            <w:r w:rsidRPr="00601B50">
              <w:rPr>
                <w:rFonts w:ascii="標楷體" w:eastAsia="標楷體" w:hAnsi="標楷體" w:cs="新細明體"/>
                <w:color w:val="000000"/>
                <w:kern w:val="0"/>
                <w:sz w:val="20"/>
                <w:szCs w:val="20"/>
              </w:rPr>
              <w:t>,</w:t>
            </w:r>
            <w:r>
              <w:rPr>
                <w:rFonts w:ascii="標楷體" w:eastAsia="標楷體" w:hAnsi="標楷體" w:cs="新細明體"/>
                <w:color w:val="000000"/>
                <w:kern w:val="0"/>
                <w:sz w:val="20"/>
                <w:szCs w:val="20"/>
              </w:rPr>
              <w:t>669</w:t>
            </w:r>
          </w:p>
        </w:tc>
      </w:tr>
      <w:tr w:rsidR="00FD0CCF" w:rsidRPr="00601B50" w14:paraId="282E96AB" w14:textId="77777777" w:rsidTr="00FD0CCF">
        <w:trPr>
          <w:trHeight w:val="699"/>
          <w:jc w:val="right"/>
        </w:trPr>
        <w:tc>
          <w:tcPr>
            <w:tcW w:w="5000" w:type="pct"/>
            <w:gridSpan w:val="3"/>
            <w:tcBorders>
              <w:top w:val="single" w:sz="4" w:space="0" w:color="auto"/>
              <w:left w:val="nil"/>
              <w:bottom w:val="nil"/>
              <w:right w:val="nil"/>
            </w:tcBorders>
            <w:noWrap/>
          </w:tcPr>
          <w:p w14:paraId="6C9048E1" w14:textId="77777777" w:rsidR="00FD0CCF" w:rsidRPr="00601B50" w:rsidRDefault="00FD0CCF" w:rsidP="00917D24">
            <w:pPr>
              <w:snapToGrid w:val="0"/>
              <w:spacing w:before="6" w:line="280" w:lineRule="exact"/>
              <w:jc w:val="both"/>
              <w:rPr>
                <w:rFonts w:ascii="標楷體" w:eastAsia="標楷體" w:hAnsi="標楷體" w:cs="新細明體"/>
                <w:bCs/>
                <w:color w:val="000000"/>
                <w:kern w:val="0"/>
                <w:sz w:val="18"/>
                <w:szCs w:val="18"/>
              </w:rPr>
            </w:pPr>
            <w:r w:rsidRPr="00601B50">
              <w:rPr>
                <w:rFonts w:ascii="標楷體" w:eastAsia="標楷體" w:hAnsi="標楷體" w:cs="新細明體" w:hint="eastAsia"/>
                <w:bCs/>
                <w:color w:val="000000"/>
                <w:kern w:val="0"/>
                <w:sz w:val="18"/>
                <w:szCs w:val="18"/>
              </w:rPr>
              <w:t>註：1.不包含已納入集中支付之地方教育發展基金</w:t>
            </w:r>
            <w:r>
              <w:rPr>
                <w:rFonts w:ascii="標楷體" w:eastAsia="標楷體" w:hAnsi="標楷體" w:cs="新細明體"/>
                <w:bCs/>
                <w:color w:val="000000"/>
                <w:kern w:val="0"/>
                <w:sz w:val="18"/>
                <w:szCs w:val="18"/>
              </w:rPr>
              <w:t>95</w:t>
            </w:r>
            <w:r w:rsidRPr="00601B50">
              <w:rPr>
                <w:rFonts w:ascii="標楷體" w:eastAsia="標楷體" w:hAnsi="標楷體" w:cs="新細明體" w:hint="eastAsia"/>
                <w:bCs/>
                <w:color w:val="000000"/>
                <w:kern w:val="0"/>
                <w:sz w:val="18"/>
                <w:szCs w:val="18"/>
              </w:rPr>
              <w:t>億</w:t>
            </w:r>
            <w:r>
              <w:rPr>
                <w:rFonts w:ascii="標楷體" w:eastAsia="標楷體" w:hAnsi="標楷體" w:cs="新細明體"/>
                <w:bCs/>
                <w:color w:val="000000"/>
                <w:kern w:val="0"/>
                <w:sz w:val="18"/>
                <w:szCs w:val="18"/>
              </w:rPr>
              <w:t>533</w:t>
            </w:r>
            <w:r w:rsidRPr="00601B50">
              <w:rPr>
                <w:rFonts w:ascii="標楷體" w:eastAsia="標楷體" w:hAnsi="標楷體" w:cs="新細明體" w:hint="eastAsia"/>
                <w:bCs/>
                <w:color w:val="000000"/>
                <w:kern w:val="0"/>
                <w:sz w:val="18"/>
                <w:szCs w:val="18"/>
              </w:rPr>
              <w:t>萬餘元。</w:t>
            </w:r>
          </w:p>
          <w:p w14:paraId="273E9D8B" w14:textId="64B872D0" w:rsidR="00FD0CCF" w:rsidRPr="00FD0CCF" w:rsidRDefault="00FD0CCF" w:rsidP="00917D24">
            <w:pPr>
              <w:snapToGrid w:val="0"/>
              <w:spacing w:before="6" w:line="280" w:lineRule="exact"/>
              <w:ind w:firstLineChars="200" w:firstLine="360"/>
              <w:jc w:val="both"/>
              <w:rPr>
                <w:rFonts w:ascii="標楷體" w:eastAsia="標楷體" w:hAnsi="標楷體" w:cs="新細明體"/>
                <w:bCs/>
                <w:color w:val="000000"/>
                <w:kern w:val="0"/>
                <w:sz w:val="18"/>
                <w:szCs w:val="18"/>
              </w:rPr>
            </w:pPr>
            <w:r w:rsidRPr="00601B50">
              <w:rPr>
                <w:rFonts w:ascii="標楷體" w:eastAsia="標楷體" w:hAnsi="標楷體" w:cs="新細明體" w:hint="eastAsia"/>
                <w:bCs/>
                <w:color w:val="000000"/>
                <w:kern w:val="0"/>
                <w:sz w:val="18"/>
                <w:szCs w:val="18"/>
              </w:rPr>
              <w:t>2.資料來源：整理自臺北市政府財政局提供資料。</w:t>
            </w:r>
          </w:p>
        </w:tc>
      </w:tr>
    </w:tbl>
    <w:p w14:paraId="145B62CA" w14:textId="57D81509" w:rsidR="00D8296A" w:rsidRPr="00CC470D" w:rsidRDefault="00D8296A" w:rsidP="007C443A">
      <w:pPr>
        <w:overflowPunct w:val="0"/>
        <w:spacing w:beforeLines="50" w:before="180" w:line="510" w:lineRule="exact"/>
        <w:ind w:firstLineChars="100" w:firstLine="280"/>
        <w:jc w:val="both"/>
        <w:rPr>
          <w:rFonts w:ascii="標楷體" w:eastAsia="標楷體" w:hAnsi="標楷體" w:cs="Times New Roman"/>
          <w:color w:val="000000"/>
          <w:sz w:val="28"/>
          <w:szCs w:val="28"/>
        </w:rPr>
      </w:pPr>
      <w:r w:rsidRPr="00CC470D">
        <w:rPr>
          <w:rFonts w:ascii="標楷體" w:eastAsia="標楷體" w:hAnsi="標楷體" w:cs="Times New Roman" w:hint="eastAsia"/>
          <w:sz w:val="28"/>
          <w:szCs w:val="28"/>
        </w:rPr>
        <w:t>（三</w:t>
      </w:r>
      <w:r w:rsidR="00904D3C" w:rsidRPr="00CC470D">
        <w:rPr>
          <w:rFonts w:ascii="標楷體" w:eastAsia="標楷體" w:hAnsi="標楷體" w:cs="Times New Roman" w:hint="eastAsia"/>
          <w:sz w:val="28"/>
          <w:szCs w:val="28"/>
        </w:rPr>
        <w:t>）</w:t>
      </w:r>
      <w:r w:rsidRPr="00CC470D">
        <w:rPr>
          <w:rFonts w:ascii="標楷體" w:eastAsia="標楷體" w:hAnsi="標楷體" w:cs="Times New Roman" w:hint="eastAsia"/>
          <w:sz w:val="28"/>
          <w:szCs w:val="28"/>
        </w:rPr>
        <w:t>府屬機關（基金）積欠臺北市共同管道基金先行墊付之工程經費3億</w:t>
      </w:r>
      <w:r w:rsidRPr="00CC470D">
        <w:rPr>
          <w:rFonts w:ascii="標楷體" w:eastAsia="標楷體" w:hAnsi="標楷體" w:cs="Times New Roman"/>
          <w:sz w:val="28"/>
          <w:szCs w:val="28"/>
        </w:rPr>
        <w:t>9,160</w:t>
      </w:r>
      <w:r w:rsidRPr="00CC470D">
        <w:rPr>
          <w:rFonts w:ascii="標楷體" w:eastAsia="標楷體" w:hAnsi="標楷體" w:cs="Times New Roman" w:hint="eastAsia"/>
          <w:sz w:val="28"/>
          <w:szCs w:val="28"/>
        </w:rPr>
        <w:t>萬</w:t>
      </w:r>
      <w:r w:rsidRPr="00CC470D">
        <w:rPr>
          <w:rFonts w:ascii="標楷體" w:eastAsia="標楷體" w:hAnsi="標楷體" w:cs="Times New Roman"/>
          <w:sz w:val="28"/>
          <w:szCs w:val="28"/>
        </w:rPr>
        <w:t>2,256</w:t>
      </w:r>
      <w:r w:rsidRPr="00CC470D">
        <w:rPr>
          <w:rFonts w:ascii="標楷體" w:eastAsia="標楷體" w:hAnsi="標楷體" w:cs="Times New Roman" w:hint="eastAsia"/>
          <w:sz w:val="28"/>
          <w:szCs w:val="28"/>
        </w:rPr>
        <w:t>元、應付勞工保險給付損失賠償</w:t>
      </w:r>
      <w:r w:rsidRPr="00CC470D">
        <w:rPr>
          <w:rFonts w:ascii="標楷體" w:eastAsia="標楷體" w:hAnsi="標楷體" w:cs="Times New Roman"/>
          <w:sz w:val="28"/>
          <w:szCs w:val="28"/>
        </w:rPr>
        <w:t>37</w:t>
      </w:r>
      <w:r w:rsidRPr="00CC470D">
        <w:rPr>
          <w:rFonts w:ascii="標楷體" w:eastAsia="標楷體" w:hAnsi="標楷體" w:cs="Times New Roman" w:hint="eastAsia"/>
          <w:sz w:val="28"/>
          <w:szCs w:val="28"/>
        </w:rPr>
        <w:t>萬</w:t>
      </w:r>
      <w:r w:rsidRPr="00CC470D">
        <w:rPr>
          <w:rFonts w:ascii="標楷體" w:eastAsia="標楷體" w:hAnsi="標楷體" w:cs="Times New Roman"/>
          <w:sz w:val="28"/>
          <w:szCs w:val="28"/>
        </w:rPr>
        <w:t>8</w:t>
      </w:r>
      <w:r w:rsidRPr="00CC470D">
        <w:rPr>
          <w:rFonts w:ascii="標楷體" w:eastAsia="標楷體" w:hAnsi="標楷體" w:cs="Times New Roman" w:hint="eastAsia"/>
          <w:sz w:val="28"/>
          <w:szCs w:val="28"/>
        </w:rPr>
        <w:t>,</w:t>
      </w:r>
      <w:r w:rsidRPr="00CC470D">
        <w:rPr>
          <w:rFonts w:ascii="標楷體" w:eastAsia="標楷體" w:hAnsi="標楷體" w:cs="Times New Roman"/>
          <w:sz w:val="28"/>
          <w:szCs w:val="28"/>
        </w:rPr>
        <w:t>934</w:t>
      </w:r>
      <w:r w:rsidRPr="00CC470D">
        <w:rPr>
          <w:rFonts w:ascii="標楷體" w:eastAsia="標楷體" w:hAnsi="標楷體" w:cs="Times New Roman" w:hint="eastAsia"/>
          <w:sz w:val="28"/>
          <w:szCs w:val="28"/>
        </w:rPr>
        <w:t>元及</w:t>
      </w:r>
      <w:r w:rsidRPr="00CC470D">
        <w:rPr>
          <w:rFonts w:ascii="標楷體" w:eastAsia="標楷體" w:hAnsi="標楷體" w:cs="Times New Roman" w:hint="eastAsia"/>
          <w:color w:val="000000"/>
          <w:sz w:val="28"/>
          <w:szCs w:val="28"/>
        </w:rPr>
        <w:t>應付訴訟費用、法定利息</w:t>
      </w:r>
      <w:r w:rsidRPr="00CC470D">
        <w:rPr>
          <w:rFonts w:ascii="標楷體" w:eastAsia="標楷體" w:hAnsi="標楷體" w:cs="Times New Roman"/>
          <w:color w:val="000000"/>
          <w:sz w:val="28"/>
          <w:szCs w:val="28"/>
        </w:rPr>
        <w:t>364</w:t>
      </w:r>
      <w:r w:rsidRPr="00CC470D">
        <w:rPr>
          <w:rFonts w:ascii="標楷體" w:eastAsia="標楷體" w:hAnsi="標楷體" w:cs="Times New Roman" w:hint="eastAsia"/>
          <w:color w:val="000000"/>
          <w:sz w:val="28"/>
          <w:szCs w:val="28"/>
        </w:rPr>
        <w:t>萬</w:t>
      </w:r>
      <w:r w:rsidRPr="00CC470D">
        <w:rPr>
          <w:rFonts w:ascii="標楷體" w:eastAsia="標楷體" w:hAnsi="標楷體" w:cs="Times New Roman"/>
          <w:color w:val="000000"/>
          <w:sz w:val="28"/>
          <w:szCs w:val="28"/>
        </w:rPr>
        <w:t>9,181</w:t>
      </w:r>
      <w:r w:rsidRPr="00CC470D">
        <w:rPr>
          <w:rFonts w:ascii="標楷體" w:eastAsia="標楷體" w:hAnsi="標楷體" w:cs="Times New Roman" w:hint="eastAsia"/>
          <w:color w:val="000000"/>
          <w:sz w:val="28"/>
          <w:szCs w:val="28"/>
        </w:rPr>
        <w:t>元，合計3</w:t>
      </w:r>
      <w:r w:rsidRPr="00CC470D">
        <w:rPr>
          <w:rFonts w:ascii="標楷體" w:eastAsia="標楷體" w:hAnsi="標楷體" w:cs="Times New Roman"/>
          <w:color w:val="000000"/>
          <w:sz w:val="28"/>
          <w:szCs w:val="28"/>
        </w:rPr>
        <w:t>億9,563萬371元</w:t>
      </w:r>
      <w:r w:rsidRPr="00CC470D">
        <w:rPr>
          <w:rFonts w:ascii="標楷體" w:eastAsia="標楷體" w:hAnsi="標楷體" w:cs="Times New Roman" w:hint="eastAsia"/>
          <w:color w:val="000000"/>
          <w:sz w:val="28"/>
          <w:szCs w:val="28"/>
        </w:rPr>
        <w:t>。</w:t>
      </w:r>
    </w:p>
    <w:p w14:paraId="10E99D6D" w14:textId="77777777" w:rsidR="00D8296A" w:rsidRPr="00CC470D" w:rsidRDefault="00D8296A" w:rsidP="00CF418E">
      <w:pPr>
        <w:overflowPunct w:val="0"/>
        <w:spacing w:beforeLines="30" w:before="108" w:line="520" w:lineRule="exact"/>
        <w:ind w:firstLineChars="200" w:firstLine="560"/>
        <w:jc w:val="both"/>
        <w:rPr>
          <w:rFonts w:hAnsi="標楷體"/>
          <w:noProof/>
        </w:rPr>
      </w:pPr>
      <w:r w:rsidRPr="00CC470D">
        <w:rPr>
          <w:rFonts w:ascii="標楷體" w:eastAsia="標楷體" w:hAnsi="標楷體" w:hint="eastAsia"/>
          <w:noProof/>
          <w:sz w:val="28"/>
          <w:szCs w:val="24"/>
        </w:rPr>
        <w:t>茲將年來本處審核資產負債所提</w:t>
      </w:r>
      <w:r w:rsidRPr="00CC470D">
        <w:rPr>
          <w:rFonts w:ascii="標楷體" w:eastAsia="標楷體" w:hAnsi="標楷體" w:hint="eastAsia"/>
          <w:sz w:val="28"/>
          <w:szCs w:val="24"/>
        </w:rPr>
        <w:t>審核</w:t>
      </w:r>
      <w:r w:rsidRPr="00CC470D">
        <w:rPr>
          <w:rFonts w:ascii="標楷體" w:eastAsia="標楷體" w:hAnsi="標楷體" w:hint="eastAsia"/>
          <w:noProof/>
          <w:sz w:val="28"/>
          <w:szCs w:val="24"/>
        </w:rPr>
        <w:t>意見，摘其要者列述如次</w:t>
      </w:r>
      <w:r w:rsidRPr="00CC470D">
        <w:rPr>
          <w:rFonts w:hAnsi="標楷體" w:hint="eastAsia"/>
          <w:noProof/>
        </w:rPr>
        <w:t>：</w:t>
      </w:r>
    </w:p>
    <w:p w14:paraId="6D49215B" w14:textId="2F576402" w:rsidR="00D8296A" w:rsidRPr="00BE484B" w:rsidRDefault="00D8296A" w:rsidP="00A22235">
      <w:pPr>
        <w:overflowPunct w:val="0"/>
        <w:spacing w:beforeLines="30" w:before="108" w:line="530" w:lineRule="exact"/>
        <w:ind w:firstLineChars="200" w:firstLine="561"/>
        <w:jc w:val="both"/>
        <w:rPr>
          <w:rFonts w:ascii="標楷體" w:eastAsia="標楷體" w:hAnsi="標楷體"/>
          <w:color w:val="000000"/>
          <w:sz w:val="28"/>
          <w:szCs w:val="28"/>
        </w:rPr>
      </w:pPr>
      <w:r w:rsidRPr="00BE484B">
        <w:rPr>
          <w:rFonts w:ascii="標楷體" w:eastAsia="標楷體" w:hAnsi="標楷體" w:hint="eastAsia"/>
          <w:b/>
          <w:bCs/>
          <w:noProof/>
          <w:sz w:val="28"/>
          <w:szCs w:val="24"/>
        </w:rPr>
        <w:lastRenderedPageBreak/>
        <w:t>一、</w:t>
      </w:r>
      <w:r w:rsidRPr="00BE484B">
        <w:rPr>
          <w:rFonts w:ascii="標楷體" w:eastAsia="標楷體" w:hAnsi="標楷體" w:hint="eastAsia"/>
          <w:b/>
          <w:bCs/>
          <w:color w:val="000000" w:themeColor="text1"/>
          <w:kern w:val="0"/>
          <w:sz w:val="28"/>
          <w:szCs w:val="28"/>
        </w:rPr>
        <w:t>持續辦理市有土地占用清理及盤點作業，惟部分占用案件久懸未結，且轄外土地盤點管理仍待精進，允宜檢討改善，以維護市有財產權益</w:t>
      </w:r>
      <w:r w:rsidRPr="00BE484B">
        <w:rPr>
          <w:rFonts w:ascii="標楷體" w:eastAsia="標楷體" w:hAnsi="標楷體" w:hint="eastAsia"/>
          <w:b/>
          <w:color w:val="000000"/>
          <w:sz w:val="28"/>
          <w:szCs w:val="28"/>
        </w:rPr>
        <w:t>：</w:t>
      </w:r>
      <w:r w:rsidRPr="00BE484B">
        <w:rPr>
          <w:rFonts w:ascii="標楷體" w:eastAsia="標楷體" w:hAnsi="標楷體" w:hint="eastAsia"/>
          <w:sz w:val="28"/>
        </w:rPr>
        <w:t>財政局為維護市有財產權益，針對市有土地被占用情形，訂有列管、追蹤、催收、訴訟及盤點等管理機制，並定期督導各機關辦理占用案件清理作業，以維護公產完整及防杜權益受損。截至114年底止，臺北市政府各機關學校暨財政局列管公用及非公用房地被占用尚待處理案件計202</w:t>
      </w:r>
      <w:r w:rsidR="00D81827">
        <w:rPr>
          <w:rFonts w:ascii="標楷體" w:eastAsia="標楷體" w:hAnsi="標楷體" w:hint="eastAsia"/>
          <w:sz w:val="28"/>
        </w:rPr>
        <w:t>件</w:t>
      </w:r>
      <w:r w:rsidRPr="00BE484B">
        <w:rPr>
          <w:rFonts w:ascii="標楷體" w:eastAsia="標楷體" w:hAnsi="標楷體" w:hint="eastAsia"/>
          <w:sz w:val="28"/>
        </w:rPr>
        <w:t>，占用面積29,760.23平方公尺，土地公告現值與建物價值總計達33億4,4</w:t>
      </w:r>
      <w:r w:rsidRPr="00BE484B">
        <w:rPr>
          <w:rFonts w:ascii="標楷體" w:eastAsia="標楷體" w:hAnsi="標楷體"/>
          <w:sz w:val="28"/>
        </w:rPr>
        <w:t>54</w:t>
      </w:r>
      <w:r w:rsidRPr="00BE484B">
        <w:rPr>
          <w:rFonts w:ascii="標楷體" w:eastAsia="標楷體" w:hAnsi="標楷體" w:hint="eastAsia"/>
          <w:sz w:val="28"/>
        </w:rPr>
        <w:t>萬餘元；另經管轄外市有非公用土地計3,661筆，持分面積277,568.47平方公尺，公告現值196億3,077萬餘元。經查執行情形，核有：（一）部分占用案件久懸未結且長期未更新辦理情形，甚至部分市有土地遭占用已逾6</w:t>
      </w:r>
      <w:r w:rsidRPr="00BE484B">
        <w:rPr>
          <w:rFonts w:ascii="標楷體" w:eastAsia="標楷體" w:hAnsi="標楷體"/>
          <w:sz w:val="28"/>
        </w:rPr>
        <w:t>0</w:t>
      </w:r>
      <w:r w:rsidRPr="00BE484B">
        <w:rPr>
          <w:rFonts w:ascii="標楷體" w:eastAsia="標楷體" w:hAnsi="標楷體" w:hint="eastAsia"/>
          <w:sz w:val="28"/>
        </w:rPr>
        <w:t>年仍未完成釐清，案件處理狀態仍停留於待函催、待釐清，或已循司法程序辦理、或移請建築管理機關辦理拆除後，未能持續落實追蹤、督辦及更新作業等，以確實掌握案件現況，有待強化案件追蹤及督導管理機制；（二）持續辦理轄外非公用土地盤點作業，惟被占用情形逐年增加，1</w:t>
      </w:r>
      <w:r w:rsidRPr="00BE484B">
        <w:rPr>
          <w:rFonts w:ascii="標楷體" w:eastAsia="標楷體" w:hAnsi="標楷體"/>
          <w:sz w:val="28"/>
        </w:rPr>
        <w:t>12</w:t>
      </w:r>
      <w:r w:rsidRPr="00BE484B">
        <w:rPr>
          <w:rFonts w:ascii="標楷體" w:eastAsia="標楷體" w:hAnsi="標楷體" w:hint="eastAsia"/>
          <w:sz w:val="28"/>
        </w:rPr>
        <w:t>至1</w:t>
      </w:r>
      <w:r w:rsidRPr="00BE484B">
        <w:rPr>
          <w:rFonts w:ascii="標楷體" w:eastAsia="標楷體" w:hAnsi="標楷體"/>
          <w:sz w:val="28"/>
        </w:rPr>
        <w:t>14</w:t>
      </w:r>
      <w:r w:rsidRPr="00BE484B">
        <w:rPr>
          <w:rFonts w:ascii="標楷體" w:eastAsia="標楷體" w:hAnsi="標楷體" w:hint="eastAsia"/>
          <w:sz w:val="28"/>
        </w:rPr>
        <w:t>年度之每年實際盤點量能均持平為3</w:t>
      </w:r>
      <w:r w:rsidRPr="00BE484B">
        <w:rPr>
          <w:rFonts w:ascii="標楷體" w:eastAsia="標楷體" w:hAnsi="標楷體"/>
          <w:sz w:val="28"/>
        </w:rPr>
        <w:t>6</w:t>
      </w:r>
      <w:r w:rsidRPr="00BE484B">
        <w:rPr>
          <w:rFonts w:ascii="標楷體" w:eastAsia="標楷體" w:hAnsi="標楷體" w:hint="eastAsia"/>
          <w:sz w:val="28"/>
        </w:rPr>
        <w:t>筆，未審慎衡酌土地管理風險，適時調整盤點量能及抽盤比例，允待建立風險導向盤點機制等情事，允宜研謀改善</w:t>
      </w:r>
      <w:r w:rsidRPr="00BE484B">
        <w:rPr>
          <w:rFonts w:ascii="標楷體" w:eastAsia="標楷體" w:hAnsi="標楷體" w:hint="eastAsia"/>
          <w:color w:val="000000"/>
          <w:sz w:val="28"/>
        </w:rPr>
        <w:t>。</w:t>
      </w:r>
      <w:r w:rsidRPr="00BE484B">
        <w:rPr>
          <w:rFonts w:ascii="標楷體" w:eastAsia="標楷體" w:hAnsi="標楷體" w:hint="eastAsia"/>
          <w:color w:val="000000"/>
          <w:sz w:val="28"/>
          <w:szCs w:val="28"/>
        </w:rPr>
        <w:t>（詳乙－</w:t>
      </w:r>
      <w:r w:rsidR="001B15DF">
        <w:rPr>
          <w:rFonts w:ascii="標楷體" w:eastAsia="標楷體" w:hAnsi="標楷體" w:cs="Times New Roman" w:hint="eastAsia"/>
          <w:sz w:val="28"/>
          <w:szCs w:val="28"/>
        </w:rPr>
        <w:t>43</w:t>
      </w:r>
      <w:r w:rsidRPr="00BE484B">
        <w:rPr>
          <w:rFonts w:ascii="標楷體" w:eastAsia="標楷體" w:hAnsi="標楷體" w:hint="eastAsia"/>
          <w:color w:val="000000"/>
          <w:sz w:val="28"/>
          <w:szCs w:val="28"/>
        </w:rPr>
        <w:t>頁）</w:t>
      </w:r>
    </w:p>
    <w:p w14:paraId="29919A32" w14:textId="52BEDE95" w:rsidR="00D8296A" w:rsidRPr="00CC470D" w:rsidRDefault="00D8296A" w:rsidP="00A22235">
      <w:pPr>
        <w:overflowPunct w:val="0"/>
        <w:spacing w:beforeLines="50" w:before="180" w:line="530" w:lineRule="exact"/>
        <w:ind w:firstLineChars="200" w:firstLine="561"/>
        <w:jc w:val="both"/>
        <w:rPr>
          <w:rFonts w:ascii="標楷體" w:eastAsia="標楷體" w:hAnsi="標楷體"/>
          <w:color w:val="000000"/>
          <w:sz w:val="28"/>
          <w:szCs w:val="28"/>
        </w:rPr>
      </w:pPr>
      <w:r w:rsidRPr="00CC470D">
        <w:rPr>
          <w:rFonts w:ascii="標楷體" w:eastAsia="標楷體" w:hAnsi="標楷體" w:hint="eastAsia"/>
          <w:b/>
          <w:color w:val="000000" w:themeColor="text1"/>
          <w:kern w:val="0"/>
          <w:sz w:val="28"/>
          <w:szCs w:val="28"/>
        </w:rPr>
        <w:t>二、</w:t>
      </w:r>
      <w:r w:rsidRPr="00A22235">
        <w:rPr>
          <w:rFonts w:ascii="標楷體" w:eastAsia="標楷體" w:hAnsi="標楷體" w:hint="eastAsia"/>
          <w:b/>
          <w:bCs/>
          <w:color w:val="000000" w:themeColor="text1"/>
          <w:spacing w:val="6"/>
          <w:kern w:val="0"/>
          <w:sz w:val="28"/>
          <w:szCs w:val="28"/>
        </w:rPr>
        <w:t>辦理新北市林口區力行段70地號土地設定地上權，惟得標後逾7年仍未完成土地開發，且履約管理及財務風險監督機制未臻周延，允宜檢討改善及督促地上權開發進程，以提升市有土地活化效益</w:t>
      </w:r>
      <w:r w:rsidRPr="00A22235">
        <w:rPr>
          <w:rFonts w:ascii="標楷體" w:eastAsia="標楷體" w:hAnsi="標楷體" w:hint="eastAsia"/>
          <w:b/>
          <w:color w:val="000000"/>
          <w:spacing w:val="6"/>
          <w:sz w:val="28"/>
          <w:szCs w:val="28"/>
        </w:rPr>
        <w:t>：</w:t>
      </w:r>
      <w:r w:rsidRPr="00A22235">
        <w:rPr>
          <w:rFonts w:ascii="標楷體" w:eastAsia="標楷體" w:hAnsi="標楷體" w:hint="eastAsia"/>
          <w:bCs/>
          <w:color w:val="000000"/>
          <w:spacing w:val="6"/>
          <w:sz w:val="28"/>
          <w:szCs w:val="28"/>
        </w:rPr>
        <w:t>財政局</w:t>
      </w:r>
      <w:r w:rsidRPr="00A22235">
        <w:rPr>
          <w:rFonts w:ascii="標楷體" w:eastAsia="標楷體" w:hAnsi="標楷體" w:hint="eastAsia"/>
          <w:color w:val="000000" w:themeColor="text1"/>
          <w:spacing w:val="6"/>
          <w:kern w:val="0"/>
          <w:sz w:val="28"/>
          <w:szCs w:val="28"/>
        </w:rPr>
        <w:t>為促進市有土地活化利用，提升土地使用效率，帶動產業投資、增加就業機會及挹注市庫財源，依臺北市市有財產管理自治條例第65條及臺北市市有非公用土地設定地上權實施要點規定，辦理新北市林口區力行段70地號土地設定地上權招商，以權利金5億4,666萬元決標，廠商取得5</w:t>
      </w:r>
      <w:r w:rsidRPr="00A22235">
        <w:rPr>
          <w:rFonts w:ascii="標楷體" w:eastAsia="標楷體" w:hAnsi="標楷體"/>
          <w:color w:val="000000" w:themeColor="text1"/>
          <w:spacing w:val="6"/>
          <w:kern w:val="0"/>
          <w:sz w:val="28"/>
          <w:szCs w:val="28"/>
        </w:rPr>
        <w:t>0</w:t>
      </w:r>
      <w:r w:rsidRPr="00A22235">
        <w:rPr>
          <w:rFonts w:ascii="標楷體" w:eastAsia="標楷體" w:hAnsi="標楷體" w:hint="eastAsia"/>
          <w:color w:val="000000" w:themeColor="text1"/>
          <w:spacing w:val="6"/>
          <w:kern w:val="0"/>
          <w:sz w:val="28"/>
          <w:szCs w:val="28"/>
        </w:rPr>
        <w:t>年地上權，並依契約約定按年繳納土地租金。經查其履約及開發情形，核有：（一）未積極督促及管控地上權開發進程，致1</w:t>
      </w:r>
      <w:r w:rsidRPr="00A22235">
        <w:rPr>
          <w:rFonts w:ascii="標楷體" w:eastAsia="標楷體" w:hAnsi="標楷體"/>
          <w:color w:val="000000" w:themeColor="text1"/>
          <w:spacing w:val="6"/>
          <w:kern w:val="0"/>
          <w:sz w:val="28"/>
          <w:szCs w:val="28"/>
        </w:rPr>
        <w:t>07</w:t>
      </w:r>
      <w:r w:rsidRPr="00A22235">
        <w:rPr>
          <w:rFonts w:ascii="標楷體" w:eastAsia="標楷體" w:hAnsi="標楷體" w:hint="eastAsia"/>
          <w:color w:val="000000" w:themeColor="text1"/>
          <w:spacing w:val="6"/>
          <w:kern w:val="0"/>
          <w:sz w:val="28"/>
          <w:szCs w:val="28"/>
        </w:rPr>
        <w:t>年1</w:t>
      </w:r>
      <w:r w:rsidRPr="00A22235">
        <w:rPr>
          <w:rFonts w:ascii="標楷體" w:eastAsia="標楷體" w:hAnsi="標楷體"/>
          <w:color w:val="000000" w:themeColor="text1"/>
          <w:spacing w:val="6"/>
          <w:kern w:val="0"/>
          <w:sz w:val="28"/>
          <w:szCs w:val="28"/>
        </w:rPr>
        <w:t>2</w:t>
      </w:r>
      <w:r w:rsidRPr="00A22235">
        <w:rPr>
          <w:rFonts w:ascii="標楷體" w:eastAsia="標楷體" w:hAnsi="標楷體" w:hint="eastAsia"/>
          <w:color w:val="000000" w:themeColor="text1"/>
          <w:spacing w:val="6"/>
          <w:kern w:val="0"/>
          <w:sz w:val="28"/>
          <w:szCs w:val="28"/>
        </w:rPr>
        <w:t>月完成簽約設定地上權，已歷時7年，仍未見廠商實際興建開發或分區施工，僅將部分土地作為停車場使用，與原招商規劃之產業及商業開發內容顯有落差，有待建立開發期程管理及履約追蹤機制；（二）廠商履約期間</w:t>
      </w:r>
      <w:r w:rsidRPr="00A22235">
        <w:rPr>
          <w:rFonts w:ascii="標楷體" w:eastAsia="標楷體" w:hAnsi="標楷體" w:hint="eastAsia"/>
          <w:color w:val="000000" w:themeColor="text1"/>
          <w:spacing w:val="6"/>
          <w:kern w:val="0"/>
          <w:sz w:val="28"/>
          <w:szCs w:val="28"/>
        </w:rPr>
        <w:lastRenderedPageBreak/>
        <w:t>違約及延遲繳款情形頻繁，且金融機構多次調整設定地上權融資貸款利率，已對廠商履約能力及授信風險重新評估，惟該局對廠商融資貸款增補契約資料未持續掌握，且尚未建立完整履約風險管理及財務監督機制等情事，允宜研謀改善</w:t>
      </w:r>
      <w:r w:rsidRPr="00A22235">
        <w:rPr>
          <w:rFonts w:ascii="標楷體" w:eastAsia="標楷體" w:hAnsi="標楷體" w:hint="eastAsia"/>
          <w:color w:val="000000"/>
          <w:spacing w:val="6"/>
          <w:sz w:val="28"/>
          <w:szCs w:val="28"/>
        </w:rPr>
        <w:t>。（詳乙－</w:t>
      </w:r>
      <w:r w:rsidR="001B15DF" w:rsidRPr="00A22235">
        <w:rPr>
          <w:rFonts w:ascii="標楷體" w:eastAsia="標楷體" w:hAnsi="標楷體" w:cs="Times New Roman" w:hint="eastAsia"/>
          <w:spacing w:val="6"/>
          <w:sz w:val="28"/>
          <w:szCs w:val="28"/>
        </w:rPr>
        <w:t>45</w:t>
      </w:r>
      <w:r w:rsidRPr="00A22235">
        <w:rPr>
          <w:rFonts w:ascii="標楷體" w:eastAsia="標楷體" w:hAnsi="標楷體" w:hint="eastAsia"/>
          <w:color w:val="000000"/>
          <w:spacing w:val="6"/>
          <w:sz w:val="28"/>
          <w:szCs w:val="28"/>
        </w:rPr>
        <w:t>頁）</w:t>
      </w:r>
    </w:p>
    <w:p w14:paraId="51D526A3" w14:textId="20899F89" w:rsidR="00D8296A" w:rsidRPr="00CC470D" w:rsidRDefault="00D8296A" w:rsidP="00A22235">
      <w:pPr>
        <w:overflowPunct w:val="0"/>
        <w:spacing w:beforeLines="50" w:before="180" w:line="524" w:lineRule="exact"/>
        <w:ind w:firstLineChars="200" w:firstLine="561"/>
        <w:jc w:val="both"/>
        <w:rPr>
          <w:rFonts w:ascii="標楷體" w:eastAsia="標楷體" w:hAnsi="標楷體"/>
          <w:color w:val="000000"/>
          <w:sz w:val="28"/>
          <w:szCs w:val="28"/>
        </w:rPr>
      </w:pPr>
      <w:r w:rsidRPr="00CC470D">
        <w:rPr>
          <w:rFonts w:ascii="標楷體" w:eastAsia="標楷體" w:hAnsi="標楷體" w:hint="eastAsia"/>
          <w:b/>
          <w:bCs/>
          <w:color w:val="000000"/>
          <w:sz w:val="28"/>
          <w:szCs w:val="28"/>
        </w:rPr>
        <w:t>三</w:t>
      </w:r>
      <w:r w:rsidRPr="00CC470D">
        <w:rPr>
          <w:rFonts w:ascii="標楷體" w:eastAsia="標楷體" w:hAnsi="標楷體" w:hint="eastAsia"/>
          <w:color w:val="000000"/>
          <w:sz w:val="28"/>
          <w:szCs w:val="28"/>
        </w:rPr>
        <w:t>、</w:t>
      </w:r>
      <w:r w:rsidRPr="00A22235">
        <w:rPr>
          <w:rFonts w:ascii="標楷體" w:eastAsia="標楷體" w:hAnsi="標楷體" w:cs="Cordia New"/>
          <w:b/>
          <w:color w:val="000000" w:themeColor="text1"/>
          <w:spacing w:val="6"/>
          <w:sz w:val="28"/>
          <w:szCs w:val="24"/>
        </w:rPr>
        <w:t>配合推動「班班有冷氣」政策補助學校裝設冷氣及建置能源管理系統，惟部分學校冷氣使用規範與管理機制欠佳，且財產管理未臻周妥，有待通盤檢討改善，以提升資源運用效能及節能治理成效：</w:t>
      </w:r>
      <w:r w:rsidRPr="00A22235">
        <w:rPr>
          <w:rFonts w:ascii="標楷體" w:eastAsia="標楷體" w:hAnsi="標楷體" w:cs="Cordia New"/>
          <w:bCs/>
          <w:color w:val="000000" w:themeColor="text1"/>
          <w:spacing w:val="6"/>
          <w:sz w:val="28"/>
          <w:szCs w:val="24"/>
        </w:rPr>
        <w:t>教育局為配合行政院及教育部運用前瞻基礎建設計畫特別預算，推動「公立高級中等以下學校電力系統改善暨冷氣裝設計畫（109至111年）」，自109年度起編列經費補助各級學校辦理冷氣裝設及能源管理系統建置，並持續於112至114年度透過一般性補助款推動相關設備建置與改善工程，截至114年底止，已投入經費達7億餘元，完成219校逾1萬2千臺冷氣裝設。經查執行情形，核有：（一）冷氣使用管理制度與中央規範及實務運作未臻一致，且巡檢回報及考核機制未明確，制度規章尚待完備；（二）部分學校未訂定或未完備冷氣使用及管理規定，致管理機制未臻周延，影響管理制度落實；（三）能源管理系統建置後運用效能未彰，節能管理機制未落實，影響節電政策推動成效；（四）冷氣及相關設備財產管理未臻一致，帳務處理及實體管理存有缺失，影響財產管理健全性等情事，</w:t>
      </w:r>
      <w:r w:rsidRPr="00A22235">
        <w:rPr>
          <w:rFonts w:ascii="標楷體" w:eastAsia="標楷體" w:hAnsi="標楷體" w:cs="Cordia New" w:hint="eastAsia"/>
          <w:bCs/>
          <w:color w:val="000000" w:themeColor="text1"/>
          <w:spacing w:val="6"/>
          <w:sz w:val="28"/>
          <w:szCs w:val="24"/>
        </w:rPr>
        <w:t>允宜</w:t>
      </w:r>
      <w:r w:rsidRPr="00A22235">
        <w:rPr>
          <w:rFonts w:ascii="標楷體" w:eastAsia="標楷體" w:hAnsi="標楷體" w:cs="Cordia New"/>
          <w:bCs/>
          <w:color w:val="000000" w:themeColor="text1"/>
          <w:spacing w:val="6"/>
          <w:sz w:val="28"/>
          <w:szCs w:val="24"/>
        </w:rPr>
        <w:t>研謀改善</w:t>
      </w:r>
      <w:r w:rsidRPr="00A22235">
        <w:rPr>
          <w:rFonts w:ascii="標楷體" w:eastAsia="標楷體" w:hAnsi="標楷體" w:cs="Times New Roman" w:hint="eastAsia"/>
          <w:spacing w:val="6"/>
          <w:sz w:val="28"/>
          <w:szCs w:val="28"/>
        </w:rPr>
        <w:t>。（詳乙－</w:t>
      </w:r>
      <w:r w:rsidR="001B15DF" w:rsidRPr="00A22235">
        <w:rPr>
          <w:rFonts w:ascii="標楷體" w:eastAsia="標楷體" w:hAnsi="標楷體" w:cs="Times New Roman" w:hint="eastAsia"/>
          <w:spacing w:val="6"/>
          <w:sz w:val="28"/>
          <w:szCs w:val="28"/>
        </w:rPr>
        <w:t>55</w:t>
      </w:r>
      <w:r w:rsidRPr="00A22235">
        <w:rPr>
          <w:rFonts w:ascii="標楷體" w:eastAsia="標楷體" w:hAnsi="標楷體" w:cs="Times New Roman" w:hint="eastAsia"/>
          <w:spacing w:val="6"/>
          <w:sz w:val="28"/>
          <w:szCs w:val="28"/>
        </w:rPr>
        <w:t>頁）</w:t>
      </w:r>
    </w:p>
    <w:p w14:paraId="79381713" w14:textId="5C1725F7" w:rsidR="00D8296A" w:rsidRPr="00CC470D" w:rsidRDefault="00D8296A" w:rsidP="00A22235">
      <w:pPr>
        <w:overflowPunct w:val="0"/>
        <w:spacing w:beforeLines="50" w:before="180" w:line="520" w:lineRule="exact"/>
        <w:ind w:firstLineChars="200" w:firstLine="561"/>
        <w:jc w:val="both"/>
        <w:rPr>
          <w:rFonts w:ascii="標楷體" w:eastAsia="標楷體" w:hAnsi="標楷體"/>
          <w:color w:val="000000"/>
          <w:sz w:val="28"/>
          <w:szCs w:val="20"/>
        </w:rPr>
      </w:pPr>
      <w:r w:rsidRPr="00CC470D">
        <w:rPr>
          <w:rFonts w:ascii="標楷體" w:eastAsia="標楷體" w:hAnsi="標楷體" w:hint="eastAsia"/>
          <w:b/>
          <w:bCs/>
          <w:color w:val="000000"/>
          <w:sz w:val="28"/>
          <w:szCs w:val="28"/>
        </w:rPr>
        <w:t>四、</w:t>
      </w:r>
      <w:r w:rsidRPr="00A22235">
        <w:rPr>
          <w:rFonts w:ascii="標楷體" w:eastAsia="標楷體" w:hAnsi="標楷體" w:cs="Cordia New" w:hint="eastAsia"/>
          <w:b/>
          <w:color w:val="000000" w:themeColor="text1"/>
          <w:spacing w:val="6"/>
          <w:sz w:val="28"/>
          <w:szCs w:val="24"/>
        </w:rPr>
        <w:t>推動</w:t>
      </w:r>
      <w:r w:rsidRPr="00A22235">
        <w:rPr>
          <w:rFonts w:ascii="新細明體" w:hAnsi="新細明體" w:cs="Cordia New" w:hint="eastAsia"/>
          <w:b/>
          <w:color w:val="000000" w:themeColor="text1"/>
          <w:spacing w:val="6"/>
          <w:sz w:val="28"/>
          <w:szCs w:val="24"/>
        </w:rPr>
        <w:t>「</w:t>
      </w:r>
      <w:r w:rsidRPr="00A22235">
        <w:rPr>
          <w:rFonts w:ascii="標楷體" w:eastAsia="標楷體" w:hAnsi="標楷體" w:cs="Cordia New" w:hint="eastAsia"/>
          <w:b/>
          <w:color w:val="000000" w:themeColor="text1"/>
          <w:spacing w:val="6"/>
          <w:sz w:val="28"/>
          <w:szCs w:val="24"/>
        </w:rPr>
        <w:t>班班有大屏</w:t>
      </w:r>
      <w:r w:rsidRPr="00A22235">
        <w:rPr>
          <w:rFonts w:ascii="新細明體" w:hAnsi="新細明體" w:cs="Cordia New" w:hint="eastAsia"/>
          <w:b/>
          <w:color w:val="000000" w:themeColor="text1"/>
          <w:spacing w:val="6"/>
          <w:sz w:val="28"/>
          <w:szCs w:val="24"/>
        </w:rPr>
        <w:t>」</w:t>
      </w:r>
      <w:r w:rsidRPr="00A22235">
        <w:rPr>
          <w:rFonts w:ascii="標楷體" w:eastAsia="標楷體" w:hAnsi="標楷體" w:cs="Cordia New" w:hint="eastAsia"/>
          <w:b/>
          <w:color w:val="000000" w:themeColor="text1"/>
          <w:spacing w:val="6"/>
          <w:sz w:val="28"/>
          <w:szCs w:val="24"/>
        </w:rPr>
        <w:t>政策，優化校園數位教學應用成效，</w:t>
      </w:r>
      <w:r w:rsidRPr="00A22235">
        <w:rPr>
          <w:rFonts w:ascii="標楷體" w:eastAsia="標楷體" w:hAnsi="標楷體" w:cs="Cordia New"/>
          <w:b/>
          <w:color w:val="000000" w:themeColor="text1"/>
          <w:spacing w:val="6"/>
          <w:sz w:val="28"/>
          <w:szCs w:val="24"/>
        </w:rPr>
        <w:t>惟</w:t>
      </w:r>
      <w:r w:rsidRPr="00A22235">
        <w:rPr>
          <w:rFonts w:ascii="標楷體" w:eastAsia="標楷體" w:hAnsi="標楷體" w:cs="Cordia New" w:hint="eastAsia"/>
          <w:b/>
          <w:color w:val="000000" w:themeColor="text1"/>
          <w:spacing w:val="6"/>
          <w:sz w:val="28"/>
          <w:szCs w:val="24"/>
        </w:rPr>
        <w:t>部分學校尚未完成設置及國小低年級數位設備使用指引仍待完備，且大屏設備汰換機制未能兼顧行政效率及規模效益，有待檢討改善，以健全數位學習環境及提升智慧教育推動成效：</w:t>
      </w:r>
      <w:r w:rsidRPr="00A22235">
        <w:rPr>
          <w:rFonts w:ascii="標楷體" w:eastAsia="標楷體" w:hAnsi="標楷體" w:cs="Cordia New" w:hint="eastAsia"/>
          <w:bCs/>
          <w:color w:val="000000" w:themeColor="text1"/>
          <w:spacing w:val="6"/>
          <w:sz w:val="28"/>
          <w:szCs w:val="24"/>
        </w:rPr>
        <w:t>教育局為達成「臺北市智慧與資訊科技教育白皮書」所訂「班班有大屏」之策略目標，自</w:t>
      </w:r>
      <w:r w:rsidRPr="00A22235">
        <w:rPr>
          <w:rFonts w:ascii="標楷體" w:eastAsia="標楷體" w:hAnsi="標楷體" w:cs="Cordia New"/>
          <w:bCs/>
          <w:color w:val="000000" w:themeColor="text1"/>
          <w:spacing w:val="6"/>
          <w:sz w:val="28"/>
          <w:szCs w:val="24"/>
        </w:rPr>
        <w:t>107至112學年度累計編列經費7億2,004萬餘元，辦理臺北市立國小3年級至</w:t>
      </w:r>
      <w:r w:rsidRPr="00A22235">
        <w:rPr>
          <w:rFonts w:ascii="標楷體" w:eastAsia="標楷體" w:hAnsi="標楷體" w:cs="Cordia New" w:hint="eastAsia"/>
          <w:bCs/>
          <w:color w:val="000000" w:themeColor="text1"/>
          <w:spacing w:val="6"/>
          <w:sz w:val="28"/>
          <w:szCs w:val="24"/>
        </w:rPr>
        <w:t>高中</w:t>
      </w:r>
      <w:r w:rsidRPr="00A22235">
        <w:rPr>
          <w:rFonts w:ascii="標楷體" w:eastAsia="標楷體" w:hAnsi="標楷體" w:cs="Cordia New"/>
          <w:bCs/>
          <w:color w:val="000000" w:themeColor="text1"/>
          <w:spacing w:val="6"/>
          <w:sz w:val="28"/>
          <w:szCs w:val="24"/>
        </w:rPr>
        <w:t>3年級班級</w:t>
      </w:r>
      <w:r w:rsidRPr="00A22235">
        <w:rPr>
          <w:rFonts w:ascii="標楷體" w:eastAsia="標楷體" w:hAnsi="標楷體" w:cs="Cordia New" w:hint="eastAsia"/>
          <w:bCs/>
          <w:color w:val="000000" w:themeColor="text1"/>
          <w:spacing w:val="6"/>
          <w:sz w:val="28"/>
          <w:szCs w:val="24"/>
        </w:rPr>
        <w:t>教室設置大尺寸液晶觸控顯示器（下稱大屏），嗣規劃於</w:t>
      </w:r>
      <w:r w:rsidRPr="00A22235">
        <w:rPr>
          <w:rFonts w:ascii="標楷體" w:eastAsia="標楷體" w:hAnsi="標楷體" w:cs="Cordia New"/>
          <w:bCs/>
          <w:color w:val="000000" w:themeColor="text1"/>
          <w:spacing w:val="6"/>
          <w:sz w:val="28"/>
          <w:szCs w:val="24"/>
        </w:rPr>
        <w:t>114及115年度完成國小2、1年級班級教室大屏設置</w:t>
      </w:r>
      <w:r w:rsidRPr="00A22235">
        <w:rPr>
          <w:rFonts w:ascii="標楷體" w:eastAsia="標楷體" w:hAnsi="標楷體" w:cs="Cordia New" w:hint="eastAsia"/>
          <w:bCs/>
          <w:color w:val="000000" w:themeColor="text1"/>
          <w:spacing w:val="6"/>
          <w:sz w:val="28"/>
          <w:szCs w:val="24"/>
        </w:rPr>
        <w:t>，以優化智慧化教學及數位學習環境。經查臺北市立高級中學以下各級學校設置</w:t>
      </w:r>
      <w:r w:rsidRPr="00A22235">
        <w:rPr>
          <w:rFonts w:ascii="標楷體" w:eastAsia="標楷體" w:hAnsi="標楷體" w:cs="Cordia New" w:hint="eastAsia"/>
          <w:bCs/>
          <w:color w:val="000000" w:themeColor="text1"/>
          <w:spacing w:val="6"/>
          <w:sz w:val="28"/>
          <w:szCs w:val="24"/>
        </w:rPr>
        <w:lastRenderedPageBreak/>
        <w:t>大屏執行情形，核有：教育局雖稱已於112學年度完成臺北市立</w:t>
      </w:r>
      <w:r w:rsidRPr="00A22235">
        <w:rPr>
          <w:rFonts w:ascii="標楷體" w:eastAsia="標楷體" w:hAnsi="標楷體" w:cs="Cordia New"/>
          <w:bCs/>
          <w:color w:val="000000" w:themeColor="text1"/>
          <w:spacing w:val="6"/>
          <w:sz w:val="28"/>
          <w:szCs w:val="24"/>
        </w:rPr>
        <w:t>國小3年級至高中3年級</w:t>
      </w:r>
      <w:r w:rsidRPr="00A22235">
        <w:rPr>
          <w:rFonts w:ascii="標楷體" w:eastAsia="標楷體" w:hAnsi="標楷體" w:cs="Cordia New" w:hint="eastAsia"/>
          <w:bCs/>
          <w:color w:val="000000" w:themeColor="text1"/>
          <w:spacing w:val="6"/>
          <w:sz w:val="28"/>
          <w:szCs w:val="24"/>
        </w:rPr>
        <w:t>班級教室設置大屏之政策目標，惟仍存部分學校班級教室尚未完成設置；復為因應數位輔助教學日益普及，推動國小低年級安裝大屏計畫，惟未就學童運用大屏教學提出合理使用時間頻率或配套指引，以維護學童視力健康，且仍有部分學校未完成設置；另補助學校汰換保固屆期且不堪使用之大屏，惟隨大屏過保年數增加，未來汰換需求勢將隨增，卻未考量以共同供應契約等方式統籌辦理，以發揮規模經濟效益並減輕學校行政負擔等情事，允宜研謀改善</w:t>
      </w:r>
      <w:r w:rsidRPr="00A22235">
        <w:rPr>
          <w:rFonts w:ascii="標楷體" w:eastAsia="標楷體" w:hAnsi="標楷體" w:hint="eastAsia"/>
          <w:spacing w:val="6"/>
          <w:sz w:val="28"/>
          <w:szCs w:val="28"/>
        </w:rPr>
        <w:t>。</w:t>
      </w:r>
      <w:r w:rsidRPr="00A22235">
        <w:rPr>
          <w:rFonts w:ascii="標楷體" w:eastAsia="標楷體" w:hAnsi="標楷體" w:cs="Times New Roman" w:hint="eastAsia"/>
          <w:spacing w:val="6"/>
          <w:sz w:val="28"/>
          <w:szCs w:val="28"/>
        </w:rPr>
        <w:t>（詳乙－</w:t>
      </w:r>
      <w:r w:rsidR="001B15DF" w:rsidRPr="00A22235">
        <w:rPr>
          <w:rFonts w:ascii="標楷體" w:eastAsia="標楷體" w:hAnsi="標楷體" w:cs="Times New Roman" w:hint="eastAsia"/>
          <w:spacing w:val="6"/>
          <w:sz w:val="28"/>
          <w:szCs w:val="28"/>
        </w:rPr>
        <w:t>59</w:t>
      </w:r>
      <w:r w:rsidRPr="00A22235">
        <w:rPr>
          <w:rFonts w:ascii="標楷體" w:eastAsia="標楷體" w:hAnsi="標楷體" w:cs="Times New Roman" w:hint="eastAsia"/>
          <w:spacing w:val="6"/>
          <w:sz w:val="28"/>
          <w:szCs w:val="28"/>
        </w:rPr>
        <w:t>頁）</w:t>
      </w:r>
    </w:p>
    <w:p w14:paraId="77DA2843" w14:textId="53BC55A3" w:rsidR="00D8296A" w:rsidRPr="00CC470D" w:rsidRDefault="00D8296A" w:rsidP="00BF522E">
      <w:pPr>
        <w:overflowPunct w:val="0"/>
        <w:spacing w:beforeLines="50" w:before="180" w:line="526" w:lineRule="exact"/>
        <w:ind w:firstLineChars="200" w:firstLine="561"/>
        <w:jc w:val="both"/>
        <w:rPr>
          <w:rFonts w:ascii="標楷體" w:eastAsia="標楷體" w:hAnsi="標楷體"/>
          <w:b/>
          <w:bCs/>
          <w:noProof/>
          <w:sz w:val="28"/>
          <w:szCs w:val="24"/>
        </w:rPr>
      </w:pPr>
      <w:r w:rsidRPr="00CC470D">
        <w:rPr>
          <w:rFonts w:ascii="標楷體" w:eastAsia="標楷體" w:hAnsi="標楷體" w:hint="eastAsia"/>
          <w:b/>
          <w:bCs/>
          <w:color w:val="000000"/>
          <w:sz w:val="28"/>
          <w:szCs w:val="20"/>
        </w:rPr>
        <w:t>五、</w:t>
      </w:r>
      <w:r w:rsidRPr="00CC470D">
        <w:rPr>
          <w:rFonts w:ascii="標楷體" w:eastAsia="標楷體" w:hAnsi="標楷體" w:cs="Cordia New" w:hint="eastAsia"/>
          <w:b/>
          <w:color w:val="000000" w:themeColor="text1"/>
          <w:sz w:val="28"/>
          <w:szCs w:val="24"/>
        </w:rPr>
        <w:t>水利工程處持續建置河川水情監測設備，有助強化河川防汛監控及智慧防災量能，惟監測設備建置、維運管理、影像治理及資產管理機制仍待精進，允宜完善智慧防災治理架構，以提升防災監控效能及公共治理品質：</w:t>
      </w:r>
      <w:r w:rsidRPr="00CC470D">
        <w:rPr>
          <w:rFonts w:ascii="標楷體" w:eastAsia="標楷體" w:hAnsi="標楷體" w:cs="Cordia New" w:hint="eastAsia"/>
          <w:bCs/>
          <w:color w:val="000000" w:themeColor="text1"/>
          <w:sz w:val="28"/>
          <w:szCs w:val="24"/>
        </w:rPr>
        <w:t>工務局水利工程處為即時掌握河川水位及防汛設施運作情形，持續建置河川水情錄影監視設備，並透過水情展示系統即時監控河道、水閘門及疏散門等重要設施，截至114年底止，共設置214支水情錄影監視器，其中101支係該處自行建置，另113支則由台灣智慧光網股份有限公司出資建置及租予市府。經查河川水情錄影監視器之維護管理情形，核有：（一）經本處派員於114年11月19日抽查發現，設置於關渡碼頭停車場、大坑左9號、大坑左31號及四分左1號閘門等監視器，持續無畫面回傳且遲未修復，巡檢查核及異常處理機制未能有效落實，影響防災監控效能；（二）委外出資建置及租予市府之113支錄影監視器，均未依規定於設置前完成報核程序；（三）委外建置之錄影監視器，其立桿、機箱及供電設備均屬市有財產，惟截至114年底止仍未列帳，另該處自行建置之101支監視器，其中49支亦尚未辦理財產列帳，且委外維護契約未定訂影像保存、調閱、使用權限等管理規範，影像治理及資產管理制度仍待健全，監測設備全生命週期管理仍有精進空間等情事，允宜檢討改善。（詳</w:t>
      </w:r>
      <w:r w:rsidRPr="00CC470D">
        <w:rPr>
          <w:rFonts w:ascii="標楷體" w:eastAsia="標楷體" w:hAnsi="標楷體" w:hint="eastAsia"/>
          <w:color w:val="000000"/>
          <w:sz w:val="28"/>
          <w:szCs w:val="20"/>
        </w:rPr>
        <w:t>乙－</w:t>
      </w:r>
      <w:r w:rsidR="001B15DF">
        <w:rPr>
          <w:rFonts w:ascii="標楷體" w:eastAsia="標楷體" w:hAnsi="標楷體" w:cs="Times New Roman" w:hint="eastAsia"/>
          <w:sz w:val="28"/>
          <w:szCs w:val="28"/>
        </w:rPr>
        <w:t>83</w:t>
      </w:r>
      <w:r w:rsidRPr="00CC470D">
        <w:rPr>
          <w:rFonts w:ascii="標楷體" w:eastAsia="標楷體" w:hAnsi="標楷體" w:hint="eastAsia"/>
          <w:color w:val="000000"/>
          <w:sz w:val="28"/>
          <w:szCs w:val="20"/>
        </w:rPr>
        <w:t>頁）</w:t>
      </w:r>
    </w:p>
    <w:p w14:paraId="074795FE" w14:textId="77777777" w:rsidR="00D8296A" w:rsidRPr="009F646A" w:rsidRDefault="00D8296A" w:rsidP="00A22235">
      <w:pPr>
        <w:overflowPunct w:val="0"/>
        <w:spacing w:beforeLines="50" w:before="180" w:line="530" w:lineRule="exact"/>
        <w:ind w:firstLineChars="200" w:firstLine="560"/>
        <w:jc w:val="both"/>
        <w:rPr>
          <w:rFonts w:ascii="標楷體" w:eastAsia="標楷體" w:hAnsi="Times New Roman" w:cs="Times New Roman"/>
          <w:noProof/>
          <w:color w:val="000000"/>
          <w:sz w:val="28"/>
          <w:szCs w:val="28"/>
        </w:rPr>
      </w:pPr>
      <w:r w:rsidRPr="00CC470D">
        <w:rPr>
          <w:rFonts w:ascii="標楷體" w:eastAsia="標楷體" w:hAnsi="標楷體" w:cs="Times New Roman" w:hint="eastAsia"/>
          <w:color w:val="000000"/>
          <w:sz w:val="28"/>
          <w:szCs w:val="28"/>
        </w:rPr>
        <w:t>以上，政府資產負債管理之相關缺失，業據函復提出妥善改進措施，本處已列管繼續注意其改善成效。</w:t>
      </w:r>
    </w:p>
    <w:p w14:paraId="70DBF984" w14:textId="0AFC70BE" w:rsidR="00BF1636" w:rsidRPr="00BF1636" w:rsidRDefault="00D8296A" w:rsidP="00315D39">
      <w:pPr>
        <w:widowControl/>
        <w:rPr>
          <w:rFonts w:ascii="標楷體" w:eastAsia="標楷體" w:hAnsi="Times New Roman" w:cs="Times New Roman"/>
          <w:b/>
          <w:color w:val="000000" w:themeColor="text1"/>
          <w:sz w:val="36"/>
          <w:szCs w:val="36"/>
        </w:rPr>
      </w:pPr>
      <w:r>
        <w:rPr>
          <w:rFonts w:ascii="標楷體" w:eastAsia="標楷體" w:hAnsi="標楷體" w:cs="Times New Roman"/>
          <w:sz w:val="28"/>
          <w:szCs w:val="28"/>
        </w:rPr>
        <w:br w:type="page"/>
      </w:r>
      <w:r w:rsidR="00BF1636" w:rsidRPr="00BF1636">
        <w:rPr>
          <w:rFonts w:ascii="標楷體" w:eastAsia="標楷體" w:hAnsi="Times New Roman" w:cs="Times New Roman" w:hint="eastAsia"/>
          <w:b/>
          <w:color w:val="000000" w:themeColor="text1"/>
          <w:sz w:val="36"/>
          <w:szCs w:val="36"/>
        </w:rPr>
        <w:lastRenderedPageBreak/>
        <w:t>肆、營業基金決算之審核</w:t>
      </w:r>
    </w:p>
    <w:p w14:paraId="42002EF5" w14:textId="1744EF64" w:rsidR="00BF1636" w:rsidRPr="00BF1636" w:rsidRDefault="00E2226B" w:rsidP="00370AB0">
      <w:pPr>
        <w:overflowPunct w:val="0"/>
        <w:spacing w:beforeLines="10" w:before="36" w:line="472" w:lineRule="exact"/>
        <w:ind w:firstLineChars="200" w:firstLine="480"/>
        <w:jc w:val="both"/>
        <w:rPr>
          <w:rFonts w:ascii="標楷體" w:eastAsia="標楷體" w:hAnsi="標楷體" w:cs="Times New Roman"/>
          <w:color w:val="000000" w:themeColor="text1"/>
          <w:sz w:val="28"/>
          <w:szCs w:val="28"/>
        </w:rPr>
      </w:pPr>
      <w:r w:rsidRPr="001A3830">
        <w:rPr>
          <w:rFonts w:hAnsi="標楷體"/>
          <w:noProof/>
          <w:color w:val="000000" w:themeColor="text1"/>
          <w:szCs w:val="28"/>
        </w:rPr>
        <mc:AlternateContent>
          <mc:Choice Requires="wps">
            <w:drawing>
              <wp:anchor distT="45720" distB="45720" distL="114300" distR="114300" simplePos="0" relativeHeight="251665408" behindDoc="0" locked="0" layoutInCell="1" allowOverlap="1" wp14:anchorId="6D9680C9" wp14:editId="0E8B447E">
                <wp:simplePos x="0" y="0"/>
                <wp:positionH relativeFrom="margin">
                  <wp:posOffset>1532255</wp:posOffset>
                </wp:positionH>
                <wp:positionV relativeFrom="paragraph">
                  <wp:posOffset>6404940</wp:posOffset>
                </wp:positionV>
                <wp:extent cx="4848225" cy="2026285"/>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026285"/>
                        </a:xfrm>
                        <a:prstGeom prst="rect">
                          <a:avLst/>
                        </a:prstGeom>
                        <a:solidFill>
                          <a:srgbClr val="FFFFFF"/>
                        </a:solidFill>
                        <a:ln w="9525">
                          <a:noFill/>
                          <a:miter lim="800000"/>
                          <a:headEnd/>
                          <a:tailEnd/>
                        </a:ln>
                      </wps:spPr>
                      <wps:txbx>
                        <w:txbxContent>
                          <w:tbl>
                            <w:tblPr>
                              <w:tblOverlap w:val="never"/>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346"/>
                              <w:gridCol w:w="1347"/>
                              <w:gridCol w:w="1346"/>
                              <w:gridCol w:w="1347"/>
                            </w:tblGrid>
                            <w:tr w:rsidR="00EA4987" w:rsidRPr="00391E6B" w14:paraId="72E14F20" w14:textId="77777777" w:rsidTr="006600A1">
                              <w:trPr>
                                <w:trHeight w:val="397"/>
                              </w:trPr>
                              <w:tc>
                                <w:tcPr>
                                  <w:tcW w:w="7371" w:type="dxa"/>
                                  <w:gridSpan w:val="5"/>
                                  <w:tcBorders>
                                    <w:top w:val="nil"/>
                                    <w:left w:val="nil"/>
                                    <w:bottom w:val="single" w:sz="4" w:space="0" w:color="auto"/>
                                    <w:right w:val="nil"/>
                                  </w:tcBorders>
                                  <w:shd w:val="clear" w:color="auto" w:fill="FFFFFF" w:themeFill="background1"/>
                                  <w:vAlign w:val="bottom"/>
                                </w:tcPr>
                                <w:p w14:paraId="06046D49" w14:textId="77777777" w:rsidR="00EA4987" w:rsidRPr="00D9547B" w:rsidRDefault="00EA4987" w:rsidP="00E040A2">
                                  <w:pPr>
                                    <w:spacing w:beforeLines="10" w:before="36" w:afterLines="20" w:after="72" w:line="260" w:lineRule="exact"/>
                                    <w:suppressOverlap/>
                                    <w:jc w:val="center"/>
                                    <w:rPr>
                                      <w:rFonts w:hAnsi="標楷體"/>
                                      <w:sz w:val="20"/>
                                    </w:rPr>
                                  </w:pPr>
                                  <w:r w:rsidRPr="00EA4987">
                                    <w:rPr>
                                      <w:rFonts w:ascii="標楷體" w:eastAsia="標楷體" w:hAnsi="標楷體" w:cs="Times New Roman" w:hint="eastAsia"/>
                                      <w:b/>
                                      <w:spacing w:val="-6"/>
                                      <w:szCs w:val="24"/>
                                    </w:rPr>
                                    <w:t>表1　1</w:t>
                                  </w:r>
                                  <w:r w:rsidRPr="00EA4987">
                                    <w:rPr>
                                      <w:rFonts w:ascii="標楷體" w:eastAsia="標楷體" w:hAnsi="標楷體" w:cs="Times New Roman"/>
                                      <w:b/>
                                      <w:spacing w:val="-6"/>
                                      <w:szCs w:val="24"/>
                                    </w:rPr>
                                    <w:t>14</w:t>
                                  </w:r>
                                  <w:r w:rsidRPr="00EA4987">
                                    <w:rPr>
                                      <w:rFonts w:ascii="標楷體" w:eastAsia="標楷體" w:hAnsi="標楷體" w:cs="Times New Roman" w:hint="eastAsia"/>
                                      <w:b/>
                                      <w:spacing w:val="-6"/>
                                      <w:szCs w:val="24"/>
                                    </w:rPr>
                                    <w:t>年度臺北市市營事業產銷（營運）計畫執行情形</w:t>
                                  </w:r>
                                </w:p>
                              </w:tc>
                            </w:tr>
                            <w:tr w:rsidR="00EA4987" w:rsidRPr="00D9547B" w14:paraId="56DD7FE9" w14:textId="77777777" w:rsidTr="006600A1">
                              <w:trPr>
                                <w:trHeight w:val="632"/>
                              </w:trPr>
                              <w:tc>
                                <w:tcPr>
                                  <w:tcW w:w="1985"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48A57503" w14:textId="77777777" w:rsidR="00EA4987" w:rsidRPr="00EA4987" w:rsidRDefault="00EA4987" w:rsidP="00EA4987">
                                  <w:pPr>
                                    <w:widowControl/>
                                    <w:overflowPunct w:val="0"/>
                                    <w:spacing w:line="240" w:lineRule="exact"/>
                                    <w:ind w:leftChars="20" w:left="48"/>
                                    <w:suppressOverlap/>
                                    <w:jc w:val="both"/>
                                    <w:rPr>
                                      <w:rFonts w:ascii="標楷體" w:eastAsia="標楷體" w:hAnsi="標楷體" w:cs="Times New Roman"/>
                                      <w:spacing w:val="60"/>
                                      <w:kern w:val="0"/>
                                      <w:sz w:val="20"/>
                                      <w:szCs w:val="20"/>
                                    </w:rPr>
                                  </w:pPr>
                                  <w:r w:rsidRPr="00572977">
                                    <w:rPr>
                                      <w:rFonts w:ascii="標楷體" w:eastAsia="標楷體" w:hAnsi="標楷體" w:cs="Times New Roman" w:hint="eastAsia"/>
                                      <w:spacing w:val="60"/>
                                      <w:kern w:val="0"/>
                                      <w:sz w:val="20"/>
                                      <w:szCs w:val="20"/>
                                      <w:fitText w:val="1800" w:id="-416098816"/>
                                    </w:rPr>
                                    <w:t>主管機關名</w:t>
                                  </w:r>
                                  <w:r w:rsidRPr="00572977">
                                    <w:rPr>
                                      <w:rFonts w:ascii="標楷體" w:eastAsia="標楷體" w:hAnsi="標楷體" w:cs="Times New Roman" w:hint="eastAsia"/>
                                      <w:kern w:val="0"/>
                                      <w:sz w:val="20"/>
                                      <w:szCs w:val="20"/>
                                      <w:fitText w:val="1800" w:id="-416098816"/>
                                    </w:rPr>
                                    <w:t>稱</w:t>
                                  </w:r>
                                </w:p>
                              </w:tc>
                              <w:tc>
                                <w:tcPr>
                                  <w:tcW w:w="1346"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0E86CDA2"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spacing w:val="-6"/>
                                      <w:kern w:val="0"/>
                                      <w:sz w:val="20"/>
                                      <w:szCs w:val="20"/>
                                    </w:rPr>
                                  </w:pPr>
                                  <w:r w:rsidRPr="00301678">
                                    <w:rPr>
                                      <w:rFonts w:ascii="標楷體" w:eastAsia="標楷體" w:hAnsi="標楷體" w:cs="Times New Roman" w:hint="eastAsia"/>
                                      <w:spacing w:val="-6"/>
                                      <w:kern w:val="0"/>
                                      <w:sz w:val="20"/>
                                      <w:szCs w:val="20"/>
                                    </w:rPr>
                                    <w:t>營業基金</w:t>
                                  </w:r>
                                </w:p>
                                <w:p w14:paraId="648B75A6"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spacing w:val="-6"/>
                                      <w:kern w:val="0"/>
                                      <w:sz w:val="20"/>
                                      <w:szCs w:val="20"/>
                                    </w:rPr>
                                  </w:pPr>
                                  <w:r w:rsidRPr="00301678">
                                    <w:rPr>
                                      <w:rFonts w:ascii="標楷體" w:eastAsia="標楷體" w:hAnsi="標楷體" w:cs="Times New Roman" w:hint="eastAsia"/>
                                      <w:spacing w:val="-6"/>
                                      <w:kern w:val="0"/>
                                      <w:sz w:val="20"/>
                                      <w:szCs w:val="20"/>
                                    </w:rPr>
                                    <w:t>單位數</w:t>
                                  </w:r>
                                </w:p>
                              </w:tc>
                              <w:tc>
                                <w:tcPr>
                                  <w:tcW w:w="1347"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552D4B2D"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kern w:val="0"/>
                                      <w:sz w:val="20"/>
                                      <w:szCs w:val="20"/>
                                    </w:rPr>
                                  </w:pPr>
                                  <w:r w:rsidRPr="00301678">
                                    <w:rPr>
                                      <w:rFonts w:ascii="標楷體" w:eastAsia="標楷體" w:hAnsi="標楷體" w:cs="Times New Roman" w:hint="eastAsia"/>
                                      <w:kern w:val="0"/>
                                      <w:sz w:val="20"/>
                                      <w:szCs w:val="20"/>
                                    </w:rPr>
                                    <w:t>產銷（營運）</w:t>
                                  </w:r>
                                </w:p>
                                <w:p w14:paraId="45A9F070"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kern w:val="0"/>
                                      <w:sz w:val="20"/>
                                      <w:szCs w:val="20"/>
                                    </w:rPr>
                                  </w:pPr>
                                  <w:r w:rsidRPr="00301678">
                                    <w:rPr>
                                      <w:rFonts w:ascii="標楷體" w:eastAsia="標楷體" w:hAnsi="標楷體" w:cs="Times New Roman" w:hint="eastAsia"/>
                                      <w:kern w:val="0"/>
                                      <w:sz w:val="20"/>
                                      <w:szCs w:val="20"/>
                                    </w:rPr>
                                    <w:t>計畫項數</w:t>
                                  </w:r>
                                </w:p>
                              </w:tc>
                              <w:tc>
                                <w:tcPr>
                                  <w:tcW w:w="1346" w:type="dxa"/>
                                  <w:tcBorders>
                                    <w:top w:val="single" w:sz="4" w:space="0" w:color="auto"/>
                                    <w:left w:val="single" w:sz="4" w:space="0" w:color="auto"/>
                                    <w:bottom w:val="single" w:sz="4" w:space="0" w:color="auto"/>
                                    <w:right w:val="single" w:sz="4" w:space="0" w:color="auto"/>
                                  </w:tcBorders>
                                  <w:shd w:val="clear" w:color="auto" w:fill="8BB6F5"/>
                                  <w:vAlign w:val="center"/>
                                </w:tcPr>
                                <w:p w14:paraId="2379D287"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未達預計</w:t>
                                  </w:r>
                                </w:p>
                                <w:p w14:paraId="138E56B8"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目標項數</w:t>
                                  </w:r>
                                </w:p>
                              </w:tc>
                              <w:tc>
                                <w:tcPr>
                                  <w:tcW w:w="1347"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56A183DE"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已達預計</w:t>
                                  </w:r>
                                </w:p>
                                <w:p w14:paraId="0D4CD03E"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目標項數</w:t>
                                  </w:r>
                                </w:p>
                              </w:tc>
                            </w:tr>
                            <w:tr w:rsidR="00EA4987" w:rsidRPr="00D9547B" w14:paraId="0D98C936"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0A80FFFD" w14:textId="77777777" w:rsidR="00EA4987" w:rsidRPr="00EA4987" w:rsidRDefault="00EA4987" w:rsidP="00E040A2">
                                  <w:pPr>
                                    <w:widowControl/>
                                    <w:overflowPunct w:val="0"/>
                                    <w:spacing w:line="240" w:lineRule="exact"/>
                                    <w:suppressOverlap/>
                                    <w:jc w:val="distribute"/>
                                    <w:rPr>
                                      <w:rFonts w:ascii="標楷體" w:eastAsia="標楷體" w:hAnsi="標楷體" w:cs="Times New Roman"/>
                                      <w:b/>
                                      <w:bCs/>
                                      <w:kern w:val="0"/>
                                      <w:sz w:val="20"/>
                                      <w:szCs w:val="20"/>
                                    </w:rPr>
                                  </w:pPr>
                                  <w:r w:rsidRPr="00EA4987">
                                    <w:rPr>
                                      <w:rFonts w:ascii="標楷體" w:eastAsia="標楷體" w:hAnsi="標楷體" w:cs="Times New Roman" w:hint="eastAsia"/>
                                      <w:b/>
                                      <w:bCs/>
                                      <w:kern w:val="0"/>
                                      <w:sz w:val="20"/>
                                      <w:szCs w:val="20"/>
                                    </w:rPr>
                                    <w:t>合計</w:t>
                                  </w:r>
                                </w:p>
                              </w:tc>
                              <w:tc>
                                <w:tcPr>
                                  <w:tcW w:w="1346"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11E9476F" w14:textId="77777777" w:rsidR="00EA4987" w:rsidRPr="00EA4987"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hint="eastAsia"/>
                                      <w:b/>
                                      <w:bCs/>
                                      <w:kern w:val="0"/>
                                      <w:sz w:val="20"/>
                                      <w:szCs w:val="20"/>
                                    </w:rPr>
                                    <w:t>4</w:t>
                                  </w:r>
                                </w:p>
                              </w:tc>
                              <w:tc>
                                <w:tcPr>
                                  <w:tcW w:w="1347"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3D661B7B" w14:textId="77777777" w:rsidR="00EA4987" w:rsidRPr="00EA4987"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b/>
                                      <w:bCs/>
                                      <w:kern w:val="0"/>
                                      <w:sz w:val="20"/>
                                      <w:szCs w:val="20"/>
                                    </w:rPr>
                                    <w:t>9</w:t>
                                  </w:r>
                                </w:p>
                              </w:tc>
                              <w:tc>
                                <w:tcPr>
                                  <w:tcW w:w="1346" w:type="dxa"/>
                                  <w:tcBorders>
                                    <w:top w:val="single" w:sz="4" w:space="0" w:color="auto"/>
                                    <w:left w:val="single" w:sz="4" w:space="0" w:color="auto"/>
                                    <w:bottom w:val="single" w:sz="4" w:space="0" w:color="auto"/>
                                    <w:right w:val="single" w:sz="4" w:space="0" w:color="auto"/>
                                  </w:tcBorders>
                                  <w:shd w:val="clear" w:color="auto" w:fill="B2E9FC"/>
                                  <w:vAlign w:val="center"/>
                                </w:tcPr>
                                <w:p w14:paraId="11391354" w14:textId="77777777" w:rsidR="00EA4987" w:rsidRPr="00EA4987"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b/>
                                      <w:bCs/>
                                      <w:kern w:val="0"/>
                                      <w:sz w:val="20"/>
                                      <w:szCs w:val="20"/>
                                    </w:rPr>
                                    <w:t>5</w:t>
                                  </w:r>
                                </w:p>
                              </w:tc>
                              <w:tc>
                                <w:tcPr>
                                  <w:tcW w:w="1347"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55A74898" w14:textId="77777777" w:rsidR="00EA4987" w:rsidRPr="00EA4987" w:rsidRDefault="00EA4987" w:rsidP="00E040A2">
                                  <w:pPr>
                                    <w:overflowPunct w:val="0"/>
                                    <w:adjustRightInd w:val="0"/>
                                    <w:spacing w:line="240" w:lineRule="exact"/>
                                    <w:ind w:rightChars="23" w:right="55"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b/>
                                      <w:bCs/>
                                      <w:kern w:val="0"/>
                                      <w:sz w:val="20"/>
                                      <w:szCs w:val="20"/>
                                    </w:rPr>
                                    <w:t>4</w:t>
                                  </w:r>
                                </w:p>
                              </w:tc>
                            </w:tr>
                            <w:tr w:rsidR="00EA4987" w:rsidRPr="00D9547B" w14:paraId="5E9C2ECD"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BD5DD" w14:textId="77777777" w:rsidR="00EA4987" w:rsidRPr="00EA4987" w:rsidRDefault="00EA4987" w:rsidP="00E040A2">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財政局</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506E"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2814C"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2</w:t>
                                  </w:r>
                                </w:p>
                              </w:tc>
                              <w:tc>
                                <w:tcPr>
                                  <w:tcW w:w="1346" w:type="dxa"/>
                                  <w:tcBorders>
                                    <w:top w:val="single" w:sz="4" w:space="0" w:color="auto"/>
                                    <w:left w:val="single" w:sz="4" w:space="0" w:color="auto"/>
                                    <w:bottom w:val="single" w:sz="4" w:space="0" w:color="auto"/>
                                    <w:right w:val="single" w:sz="4" w:space="0" w:color="auto"/>
                                  </w:tcBorders>
                                  <w:vAlign w:val="center"/>
                                </w:tcPr>
                                <w:p w14:paraId="51972BD5"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6172"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r>
                            <w:tr w:rsidR="00EA4987" w:rsidRPr="00D9547B" w14:paraId="6F8EAFD8"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46E4" w14:textId="77777777" w:rsidR="00EA4987" w:rsidRPr="00EA4987" w:rsidRDefault="00EA4987" w:rsidP="00E040A2">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交通局</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85931"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287C4"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4</w:t>
                                  </w:r>
                                </w:p>
                              </w:tc>
                              <w:tc>
                                <w:tcPr>
                                  <w:tcW w:w="1346" w:type="dxa"/>
                                  <w:tcBorders>
                                    <w:top w:val="single" w:sz="4" w:space="0" w:color="auto"/>
                                    <w:left w:val="single" w:sz="4" w:space="0" w:color="auto"/>
                                    <w:bottom w:val="single" w:sz="4" w:space="0" w:color="auto"/>
                                    <w:right w:val="single" w:sz="4" w:space="0" w:color="auto"/>
                                  </w:tcBorders>
                                  <w:vAlign w:val="center"/>
                                </w:tcPr>
                                <w:p w14:paraId="559F314F"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38C00"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3</w:t>
                                  </w:r>
                                </w:p>
                              </w:tc>
                            </w:tr>
                            <w:tr w:rsidR="00EA4987" w:rsidRPr="00D9547B" w14:paraId="67FCFC7E"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D51F" w14:textId="77777777" w:rsidR="00EA4987" w:rsidRPr="00EA4987" w:rsidRDefault="00EA4987" w:rsidP="00E040A2">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臺北自來水事業處</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8F695"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87051"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2</w:t>
                                  </w:r>
                                </w:p>
                              </w:tc>
                              <w:tc>
                                <w:tcPr>
                                  <w:tcW w:w="1346" w:type="dxa"/>
                                  <w:tcBorders>
                                    <w:top w:val="single" w:sz="4" w:space="0" w:color="auto"/>
                                    <w:left w:val="single" w:sz="4" w:space="0" w:color="auto"/>
                                    <w:bottom w:val="single" w:sz="4" w:space="0" w:color="auto"/>
                                    <w:right w:val="single" w:sz="4" w:space="0" w:color="auto"/>
                                  </w:tcBorders>
                                  <w:vAlign w:val="center"/>
                                </w:tcPr>
                                <w:p w14:paraId="37A9CA7D"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2</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9E904"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w:t>
                                  </w:r>
                                </w:p>
                              </w:tc>
                            </w:tr>
                            <w:tr w:rsidR="00EA4987" w:rsidRPr="00D9547B" w14:paraId="01C47EC0"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F56E5" w14:textId="77777777" w:rsidR="00EA4987" w:rsidRPr="00EA4987" w:rsidRDefault="00EA4987" w:rsidP="00EA4987">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捷運工程局</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58954" w14:textId="77777777" w:rsidR="00EA4987" w:rsidRPr="00A01B6C" w:rsidRDefault="00EA4987" w:rsidP="006D6E50">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11FD"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1</w:t>
                                  </w:r>
                                </w:p>
                              </w:tc>
                              <w:tc>
                                <w:tcPr>
                                  <w:tcW w:w="1346" w:type="dxa"/>
                                  <w:tcBorders>
                                    <w:top w:val="single" w:sz="4" w:space="0" w:color="auto"/>
                                    <w:left w:val="single" w:sz="4" w:space="0" w:color="auto"/>
                                    <w:bottom w:val="single" w:sz="4" w:space="0" w:color="auto"/>
                                    <w:right w:val="single" w:sz="4" w:space="0" w:color="auto"/>
                                  </w:tcBorders>
                                  <w:vAlign w:val="center"/>
                                </w:tcPr>
                                <w:p w14:paraId="7688F2C5"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663ED"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w:t>
                                  </w:r>
                                </w:p>
                              </w:tc>
                            </w:tr>
                            <w:tr w:rsidR="00EA4987" w:rsidRPr="00D9547B" w14:paraId="183E1C2D" w14:textId="77777777" w:rsidTr="006600A1">
                              <w:trPr>
                                <w:trHeight w:hRule="exact" w:val="378"/>
                              </w:trPr>
                              <w:tc>
                                <w:tcPr>
                                  <w:tcW w:w="7371" w:type="dxa"/>
                                  <w:gridSpan w:val="5"/>
                                  <w:tcBorders>
                                    <w:top w:val="single" w:sz="4" w:space="0" w:color="auto"/>
                                    <w:left w:val="nil"/>
                                    <w:bottom w:val="nil"/>
                                    <w:right w:val="nil"/>
                                  </w:tcBorders>
                                  <w:shd w:val="clear" w:color="auto" w:fill="auto"/>
                                  <w:vAlign w:val="center"/>
                                </w:tcPr>
                                <w:p w14:paraId="6A3F44C5" w14:textId="77777777" w:rsidR="00EA4987" w:rsidRPr="00D9547B" w:rsidRDefault="00EA4987" w:rsidP="00EA4987">
                                  <w:pPr>
                                    <w:overflowPunct w:val="0"/>
                                    <w:adjustRightInd w:val="0"/>
                                    <w:spacing w:afterLines="20" w:after="72" w:line="220" w:lineRule="exact"/>
                                    <w:ind w:rightChars="22" w:right="53"/>
                                    <w:suppressOverlap/>
                                    <w:rPr>
                                      <w:rFonts w:hAnsi="標楷體"/>
                                      <w:sz w:val="18"/>
                                      <w:szCs w:val="18"/>
                                    </w:rPr>
                                  </w:pPr>
                                  <w:r w:rsidRPr="00EA4987">
                                    <w:rPr>
                                      <w:rFonts w:ascii="標楷體" w:eastAsia="標楷體" w:hAnsi="標楷體" w:cs="Times New Roman" w:hint="eastAsia"/>
                                      <w:sz w:val="18"/>
                                      <w:szCs w:val="18"/>
                                    </w:rPr>
                                    <w:t>資料來源：整理自11</w:t>
                                  </w:r>
                                  <w:r w:rsidRPr="00EA4987">
                                    <w:rPr>
                                      <w:rFonts w:ascii="標楷體" w:eastAsia="標楷體" w:hAnsi="標楷體" w:cs="Times New Roman"/>
                                      <w:sz w:val="18"/>
                                      <w:szCs w:val="18"/>
                                    </w:rPr>
                                    <w:t>4</w:t>
                                  </w:r>
                                  <w:r w:rsidRPr="00EA4987">
                                    <w:rPr>
                                      <w:rFonts w:ascii="標楷體" w:eastAsia="標楷體" w:hAnsi="標楷體" w:cs="Times New Roman" w:hint="eastAsia"/>
                                      <w:sz w:val="18"/>
                                      <w:szCs w:val="18"/>
                                    </w:rPr>
                                    <w:t>年度審核報告。</w:t>
                                  </w:r>
                                </w:p>
                              </w:tc>
                            </w:tr>
                          </w:tbl>
                          <w:p w14:paraId="21CBB654" w14:textId="77777777" w:rsidR="00EA4987" w:rsidRPr="00E040A2" w:rsidRDefault="00EA4987" w:rsidP="00EA4987">
                            <w:pPr>
                              <w:ind w:firstLine="56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9680C9" id="_x0000_s1031" type="#_x0000_t202" style="position:absolute;left:0;text-align:left;margin-left:120.65pt;margin-top:504.35pt;width:381.75pt;height:159.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" stroked="f">
                <v:textbox>
                  <w:txbxContent>
                    <w:tbl>
                      <w:tblPr>
                        <w:tblOverlap w:val="never"/>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346"/>
                        <w:gridCol w:w="1347"/>
                        <w:gridCol w:w="1346"/>
                        <w:gridCol w:w="1347"/>
                      </w:tblGrid>
                      <w:tr w:rsidR="00EA4987" w:rsidRPr="00391E6B" w14:paraId="72E14F20" w14:textId="77777777" w:rsidTr="006600A1">
                        <w:trPr>
                          <w:trHeight w:val="397"/>
                        </w:trPr>
                        <w:tc>
                          <w:tcPr>
                            <w:tcW w:w="7371" w:type="dxa"/>
                            <w:gridSpan w:val="5"/>
                            <w:tcBorders>
                              <w:top w:val="nil"/>
                              <w:left w:val="nil"/>
                              <w:bottom w:val="single" w:sz="4" w:space="0" w:color="auto"/>
                              <w:right w:val="nil"/>
                            </w:tcBorders>
                            <w:shd w:val="clear" w:color="auto" w:fill="FFFFFF" w:themeFill="background1"/>
                            <w:vAlign w:val="bottom"/>
                          </w:tcPr>
                          <w:p w14:paraId="06046D49" w14:textId="77777777" w:rsidR="00EA4987" w:rsidRPr="00D9547B" w:rsidRDefault="00EA4987" w:rsidP="00E040A2">
                            <w:pPr>
                              <w:spacing w:beforeLines="10" w:before="36" w:afterLines="20" w:after="72" w:line="260" w:lineRule="exact"/>
                              <w:suppressOverlap/>
                              <w:jc w:val="center"/>
                              <w:rPr>
                                <w:rFonts w:hAnsi="標楷體"/>
                                <w:sz w:val="20"/>
                              </w:rPr>
                            </w:pPr>
                            <w:r w:rsidRPr="00EA4987">
                              <w:rPr>
                                <w:rFonts w:ascii="標楷體" w:eastAsia="標楷體" w:hAnsi="標楷體" w:cs="Times New Roman" w:hint="eastAsia"/>
                                <w:b/>
                                <w:spacing w:val="-6"/>
                                <w:szCs w:val="24"/>
                              </w:rPr>
                              <w:t>表1　1</w:t>
                            </w:r>
                            <w:r w:rsidRPr="00EA4987">
                              <w:rPr>
                                <w:rFonts w:ascii="標楷體" w:eastAsia="標楷體" w:hAnsi="標楷體" w:cs="Times New Roman"/>
                                <w:b/>
                                <w:spacing w:val="-6"/>
                                <w:szCs w:val="24"/>
                              </w:rPr>
                              <w:t>14</w:t>
                            </w:r>
                            <w:r w:rsidRPr="00EA4987">
                              <w:rPr>
                                <w:rFonts w:ascii="標楷體" w:eastAsia="標楷體" w:hAnsi="標楷體" w:cs="Times New Roman" w:hint="eastAsia"/>
                                <w:b/>
                                <w:spacing w:val="-6"/>
                                <w:szCs w:val="24"/>
                              </w:rPr>
                              <w:t>年度臺北市市營事業產銷（營運）計畫執行情形</w:t>
                            </w:r>
                          </w:p>
                        </w:tc>
                      </w:tr>
                      <w:tr w:rsidR="00EA4987" w:rsidRPr="00D9547B" w14:paraId="56DD7FE9" w14:textId="77777777" w:rsidTr="006600A1">
                        <w:trPr>
                          <w:trHeight w:val="632"/>
                        </w:trPr>
                        <w:tc>
                          <w:tcPr>
                            <w:tcW w:w="1985"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48A57503" w14:textId="77777777" w:rsidR="00EA4987" w:rsidRPr="00EA4987" w:rsidRDefault="00EA4987" w:rsidP="00EA4987">
                            <w:pPr>
                              <w:widowControl/>
                              <w:overflowPunct w:val="0"/>
                              <w:spacing w:line="240" w:lineRule="exact"/>
                              <w:ind w:leftChars="20" w:left="48"/>
                              <w:suppressOverlap/>
                              <w:jc w:val="both"/>
                              <w:rPr>
                                <w:rFonts w:ascii="標楷體" w:eastAsia="標楷體" w:hAnsi="標楷體" w:cs="Times New Roman"/>
                                <w:spacing w:val="60"/>
                                <w:kern w:val="0"/>
                                <w:sz w:val="20"/>
                                <w:szCs w:val="20"/>
                              </w:rPr>
                            </w:pPr>
                            <w:r w:rsidRPr="00572977">
                              <w:rPr>
                                <w:rFonts w:ascii="標楷體" w:eastAsia="標楷體" w:hAnsi="標楷體" w:cs="Times New Roman" w:hint="eastAsia"/>
                                <w:spacing w:val="60"/>
                                <w:kern w:val="0"/>
                                <w:sz w:val="20"/>
                                <w:szCs w:val="20"/>
                                <w:fitText w:val="1800" w:id="-416098816"/>
                              </w:rPr>
                              <w:t>主管機關名</w:t>
                            </w:r>
                            <w:r w:rsidRPr="00572977">
                              <w:rPr>
                                <w:rFonts w:ascii="標楷體" w:eastAsia="標楷體" w:hAnsi="標楷體" w:cs="Times New Roman" w:hint="eastAsia"/>
                                <w:kern w:val="0"/>
                                <w:sz w:val="20"/>
                                <w:szCs w:val="20"/>
                                <w:fitText w:val="1800" w:id="-416098816"/>
                              </w:rPr>
                              <w:t>稱</w:t>
                            </w:r>
                          </w:p>
                        </w:tc>
                        <w:tc>
                          <w:tcPr>
                            <w:tcW w:w="1346"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0E86CDA2"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spacing w:val="-6"/>
                                <w:kern w:val="0"/>
                                <w:sz w:val="20"/>
                                <w:szCs w:val="20"/>
                              </w:rPr>
                            </w:pPr>
                            <w:r w:rsidRPr="00301678">
                              <w:rPr>
                                <w:rFonts w:ascii="標楷體" w:eastAsia="標楷體" w:hAnsi="標楷體" w:cs="Times New Roman" w:hint="eastAsia"/>
                                <w:spacing w:val="-6"/>
                                <w:kern w:val="0"/>
                                <w:sz w:val="20"/>
                                <w:szCs w:val="20"/>
                              </w:rPr>
                              <w:t>營業基金</w:t>
                            </w:r>
                          </w:p>
                          <w:p w14:paraId="648B75A6"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spacing w:val="-6"/>
                                <w:kern w:val="0"/>
                                <w:sz w:val="20"/>
                                <w:szCs w:val="20"/>
                              </w:rPr>
                            </w:pPr>
                            <w:r w:rsidRPr="00301678">
                              <w:rPr>
                                <w:rFonts w:ascii="標楷體" w:eastAsia="標楷體" w:hAnsi="標楷體" w:cs="Times New Roman" w:hint="eastAsia"/>
                                <w:spacing w:val="-6"/>
                                <w:kern w:val="0"/>
                                <w:sz w:val="20"/>
                                <w:szCs w:val="20"/>
                              </w:rPr>
                              <w:t>單位數</w:t>
                            </w:r>
                          </w:p>
                        </w:tc>
                        <w:tc>
                          <w:tcPr>
                            <w:tcW w:w="1347"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552D4B2D"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kern w:val="0"/>
                                <w:sz w:val="20"/>
                                <w:szCs w:val="20"/>
                              </w:rPr>
                            </w:pPr>
                            <w:r w:rsidRPr="00301678">
                              <w:rPr>
                                <w:rFonts w:ascii="標楷體" w:eastAsia="標楷體" w:hAnsi="標楷體" w:cs="Times New Roman" w:hint="eastAsia"/>
                                <w:kern w:val="0"/>
                                <w:sz w:val="20"/>
                                <w:szCs w:val="20"/>
                              </w:rPr>
                              <w:t>產銷（營運）</w:t>
                            </w:r>
                          </w:p>
                          <w:p w14:paraId="45A9F070" w14:textId="77777777" w:rsidR="00EA4987" w:rsidRPr="00301678" w:rsidRDefault="00EA4987" w:rsidP="00301678">
                            <w:pPr>
                              <w:widowControl/>
                              <w:overflowPunct w:val="0"/>
                              <w:spacing w:line="240" w:lineRule="exact"/>
                              <w:suppressOverlap/>
                              <w:jc w:val="distribute"/>
                              <w:rPr>
                                <w:rFonts w:ascii="標楷體" w:eastAsia="標楷體" w:hAnsi="標楷體" w:cs="Times New Roman"/>
                                <w:kern w:val="0"/>
                                <w:sz w:val="20"/>
                                <w:szCs w:val="20"/>
                              </w:rPr>
                            </w:pPr>
                            <w:r w:rsidRPr="00301678">
                              <w:rPr>
                                <w:rFonts w:ascii="標楷體" w:eastAsia="標楷體" w:hAnsi="標楷體" w:cs="Times New Roman" w:hint="eastAsia"/>
                                <w:kern w:val="0"/>
                                <w:sz w:val="20"/>
                                <w:szCs w:val="20"/>
                              </w:rPr>
                              <w:t>計畫項數</w:t>
                            </w:r>
                          </w:p>
                        </w:tc>
                        <w:tc>
                          <w:tcPr>
                            <w:tcW w:w="1346" w:type="dxa"/>
                            <w:tcBorders>
                              <w:top w:val="single" w:sz="4" w:space="0" w:color="auto"/>
                              <w:left w:val="single" w:sz="4" w:space="0" w:color="auto"/>
                              <w:bottom w:val="single" w:sz="4" w:space="0" w:color="auto"/>
                              <w:right w:val="single" w:sz="4" w:space="0" w:color="auto"/>
                            </w:tcBorders>
                            <w:shd w:val="clear" w:color="auto" w:fill="8BB6F5"/>
                            <w:vAlign w:val="center"/>
                          </w:tcPr>
                          <w:p w14:paraId="2379D287"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未達預計</w:t>
                            </w:r>
                          </w:p>
                          <w:p w14:paraId="138E56B8"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目標項數</w:t>
                            </w:r>
                          </w:p>
                        </w:tc>
                        <w:tc>
                          <w:tcPr>
                            <w:tcW w:w="1347" w:type="dxa"/>
                            <w:tcBorders>
                              <w:top w:val="single" w:sz="4" w:space="0" w:color="auto"/>
                              <w:left w:val="single" w:sz="4" w:space="0" w:color="auto"/>
                              <w:bottom w:val="single" w:sz="4" w:space="0" w:color="auto"/>
                              <w:right w:val="single" w:sz="4" w:space="0" w:color="auto"/>
                            </w:tcBorders>
                            <w:shd w:val="clear" w:color="auto" w:fill="8BB6F5"/>
                            <w:vAlign w:val="center"/>
                            <w:hideMark/>
                          </w:tcPr>
                          <w:p w14:paraId="56A183DE"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已達預計</w:t>
                            </w:r>
                          </w:p>
                          <w:p w14:paraId="0D4CD03E" w14:textId="77777777" w:rsidR="00EA4987" w:rsidRPr="00301678" w:rsidRDefault="00EA4987" w:rsidP="00301678">
                            <w:pPr>
                              <w:spacing w:line="260" w:lineRule="exact"/>
                              <w:suppressOverlap/>
                              <w:jc w:val="distribute"/>
                              <w:rPr>
                                <w:rFonts w:ascii="標楷體" w:eastAsia="標楷體" w:hAnsi="標楷體" w:cs="Times New Roman"/>
                                <w:sz w:val="20"/>
                                <w:szCs w:val="20"/>
                              </w:rPr>
                            </w:pPr>
                            <w:r w:rsidRPr="00301678">
                              <w:rPr>
                                <w:rFonts w:ascii="標楷體" w:eastAsia="標楷體" w:hAnsi="標楷體" w:cs="Times New Roman" w:hint="eastAsia"/>
                                <w:sz w:val="20"/>
                                <w:szCs w:val="20"/>
                              </w:rPr>
                              <w:t>目標項數</w:t>
                            </w:r>
                          </w:p>
                        </w:tc>
                      </w:tr>
                      <w:tr w:rsidR="00EA4987" w:rsidRPr="00D9547B" w14:paraId="0D98C936"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0A80FFFD" w14:textId="77777777" w:rsidR="00EA4987" w:rsidRPr="00EA4987" w:rsidRDefault="00EA4987" w:rsidP="00E040A2">
                            <w:pPr>
                              <w:widowControl/>
                              <w:overflowPunct w:val="0"/>
                              <w:spacing w:line="240" w:lineRule="exact"/>
                              <w:suppressOverlap/>
                              <w:jc w:val="distribute"/>
                              <w:rPr>
                                <w:rFonts w:ascii="標楷體" w:eastAsia="標楷體" w:hAnsi="標楷體" w:cs="Times New Roman"/>
                                <w:b/>
                                <w:bCs/>
                                <w:kern w:val="0"/>
                                <w:sz w:val="20"/>
                                <w:szCs w:val="20"/>
                              </w:rPr>
                            </w:pPr>
                            <w:r w:rsidRPr="00EA4987">
                              <w:rPr>
                                <w:rFonts w:ascii="標楷體" w:eastAsia="標楷體" w:hAnsi="標楷體" w:cs="Times New Roman" w:hint="eastAsia"/>
                                <w:b/>
                                <w:bCs/>
                                <w:kern w:val="0"/>
                                <w:sz w:val="20"/>
                                <w:szCs w:val="20"/>
                              </w:rPr>
                              <w:t>合計</w:t>
                            </w:r>
                          </w:p>
                        </w:tc>
                        <w:tc>
                          <w:tcPr>
                            <w:tcW w:w="1346"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11E9476F" w14:textId="77777777" w:rsidR="00EA4987" w:rsidRPr="00EA4987"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hint="eastAsia"/>
                                <w:b/>
                                <w:bCs/>
                                <w:kern w:val="0"/>
                                <w:sz w:val="20"/>
                                <w:szCs w:val="20"/>
                              </w:rPr>
                              <w:t>4</w:t>
                            </w:r>
                          </w:p>
                        </w:tc>
                        <w:tc>
                          <w:tcPr>
                            <w:tcW w:w="1347"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3D661B7B" w14:textId="77777777" w:rsidR="00EA4987" w:rsidRPr="00EA4987"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b/>
                                <w:bCs/>
                                <w:kern w:val="0"/>
                                <w:sz w:val="20"/>
                                <w:szCs w:val="20"/>
                              </w:rPr>
                              <w:t>9</w:t>
                            </w:r>
                          </w:p>
                        </w:tc>
                        <w:tc>
                          <w:tcPr>
                            <w:tcW w:w="1346" w:type="dxa"/>
                            <w:tcBorders>
                              <w:top w:val="single" w:sz="4" w:space="0" w:color="auto"/>
                              <w:left w:val="single" w:sz="4" w:space="0" w:color="auto"/>
                              <w:bottom w:val="single" w:sz="4" w:space="0" w:color="auto"/>
                              <w:right w:val="single" w:sz="4" w:space="0" w:color="auto"/>
                            </w:tcBorders>
                            <w:shd w:val="clear" w:color="auto" w:fill="B2E9FC"/>
                            <w:vAlign w:val="center"/>
                          </w:tcPr>
                          <w:p w14:paraId="11391354" w14:textId="77777777" w:rsidR="00EA4987" w:rsidRPr="00EA4987"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b/>
                                <w:bCs/>
                                <w:kern w:val="0"/>
                                <w:sz w:val="20"/>
                                <w:szCs w:val="20"/>
                              </w:rPr>
                              <w:t>5</w:t>
                            </w:r>
                          </w:p>
                        </w:tc>
                        <w:tc>
                          <w:tcPr>
                            <w:tcW w:w="1347" w:type="dxa"/>
                            <w:tcBorders>
                              <w:top w:val="single" w:sz="4" w:space="0" w:color="auto"/>
                              <w:left w:val="single" w:sz="4" w:space="0" w:color="auto"/>
                              <w:bottom w:val="single" w:sz="4" w:space="0" w:color="auto"/>
                              <w:right w:val="single" w:sz="4" w:space="0" w:color="auto"/>
                            </w:tcBorders>
                            <w:shd w:val="clear" w:color="auto" w:fill="B2E9FC"/>
                            <w:vAlign w:val="center"/>
                            <w:hideMark/>
                          </w:tcPr>
                          <w:p w14:paraId="55A74898" w14:textId="77777777" w:rsidR="00EA4987" w:rsidRPr="00EA4987" w:rsidRDefault="00EA4987" w:rsidP="00E040A2">
                            <w:pPr>
                              <w:overflowPunct w:val="0"/>
                              <w:adjustRightInd w:val="0"/>
                              <w:spacing w:line="240" w:lineRule="exact"/>
                              <w:ind w:rightChars="23" w:right="55" w:firstLine="400"/>
                              <w:suppressOverlap/>
                              <w:jc w:val="right"/>
                              <w:rPr>
                                <w:rFonts w:ascii="標楷體" w:eastAsia="標楷體" w:hAnsi="標楷體" w:cs="Times New Roman"/>
                                <w:b/>
                                <w:bCs/>
                                <w:kern w:val="0"/>
                                <w:sz w:val="20"/>
                                <w:szCs w:val="20"/>
                              </w:rPr>
                            </w:pPr>
                            <w:r w:rsidRPr="00EA4987">
                              <w:rPr>
                                <w:rFonts w:ascii="標楷體" w:eastAsia="標楷體" w:hAnsi="標楷體" w:cs="Times New Roman"/>
                                <w:b/>
                                <w:bCs/>
                                <w:kern w:val="0"/>
                                <w:sz w:val="20"/>
                                <w:szCs w:val="20"/>
                              </w:rPr>
                              <w:t>4</w:t>
                            </w:r>
                          </w:p>
                        </w:tc>
                      </w:tr>
                      <w:tr w:rsidR="00EA4987" w:rsidRPr="00D9547B" w14:paraId="5E9C2ECD"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BD5DD" w14:textId="77777777" w:rsidR="00EA4987" w:rsidRPr="00EA4987" w:rsidRDefault="00EA4987" w:rsidP="00E040A2">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財政局</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506E"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2814C"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2</w:t>
                            </w:r>
                          </w:p>
                        </w:tc>
                        <w:tc>
                          <w:tcPr>
                            <w:tcW w:w="1346" w:type="dxa"/>
                            <w:tcBorders>
                              <w:top w:val="single" w:sz="4" w:space="0" w:color="auto"/>
                              <w:left w:val="single" w:sz="4" w:space="0" w:color="auto"/>
                              <w:bottom w:val="single" w:sz="4" w:space="0" w:color="auto"/>
                              <w:right w:val="single" w:sz="4" w:space="0" w:color="auto"/>
                            </w:tcBorders>
                            <w:vAlign w:val="center"/>
                          </w:tcPr>
                          <w:p w14:paraId="51972BD5"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6172"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r>
                      <w:tr w:rsidR="00EA4987" w:rsidRPr="00D9547B" w14:paraId="6F8EAFD8"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46E4" w14:textId="77777777" w:rsidR="00EA4987" w:rsidRPr="00EA4987" w:rsidRDefault="00EA4987" w:rsidP="00E040A2">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交通局</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85931"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287C4"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4</w:t>
                            </w:r>
                          </w:p>
                        </w:tc>
                        <w:tc>
                          <w:tcPr>
                            <w:tcW w:w="1346" w:type="dxa"/>
                            <w:tcBorders>
                              <w:top w:val="single" w:sz="4" w:space="0" w:color="auto"/>
                              <w:left w:val="single" w:sz="4" w:space="0" w:color="auto"/>
                              <w:bottom w:val="single" w:sz="4" w:space="0" w:color="auto"/>
                              <w:right w:val="single" w:sz="4" w:space="0" w:color="auto"/>
                            </w:tcBorders>
                            <w:vAlign w:val="center"/>
                          </w:tcPr>
                          <w:p w14:paraId="559F314F"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38C00"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3</w:t>
                            </w:r>
                          </w:p>
                        </w:tc>
                      </w:tr>
                      <w:tr w:rsidR="00EA4987" w:rsidRPr="00D9547B" w14:paraId="67FCFC7E"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D51F" w14:textId="77777777" w:rsidR="00EA4987" w:rsidRPr="00EA4987" w:rsidRDefault="00EA4987" w:rsidP="00E040A2">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臺北自來水事業處</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8F695" w14:textId="77777777" w:rsidR="00EA4987" w:rsidRPr="00A01B6C" w:rsidRDefault="00EA4987" w:rsidP="00E040A2">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87051"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2</w:t>
                            </w:r>
                          </w:p>
                        </w:tc>
                        <w:tc>
                          <w:tcPr>
                            <w:tcW w:w="1346" w:type="dxa"/>
                            <w:tcBorders>
                              <w:top w:val="single" w:sz="4" w:space="0" w:color="auto"/>
                              <w:left w:val="single" w:sz="4" w:space="0" w:color="auto"/>
                              <w:bottom w:val="single" w:sz="4" w:space="0" w:color="auto"/>
                              <w:right w:val="single" w:sz="4" w:space="0" w:color="auto"/>
                            </w:tcBorders>
                            <w:vAlign w:val="center"/>
                          </w:tcPr>
                          <w:p w14:paraId="37A9CA7D"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2</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9E904"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w:t>
                            </w:r>
                          </w:p>
                        </w:tc>
                      </w:tr>
                      <w:tr w:rsidR="00EA4987" w:rsidRPr="00D9547B" w14:paraId="01C47EC0" w14:textId="77777777" w:rsidTr="006600A1">
                        <w:trPr>
                          <w:trHeight w:hRule="exact" w:val="34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F56E5" w14:textId="77777777" w:rsidR="00EA4987" w:rsidRPr="00EA4987" w:rsidRDefault="00EA4987" w:rsidP="00EA4987">
                            <w:pPr>
                              <w:spacing w:line="220" w:lineRule="exact"/>
                              <w:ind w:firstLineChars="7" w:firstLine="14"/>
                              <w:suppressOverlap/>
                              <w:jc w:val="distribute"/>
                              <w:rPr>
                                <w:rFonts w:ascii="標楷體" w:eastAsia="標楷體" w:hAnsi="標楷體" w:cs="Times New Roman"/>
                                <w:bCs/>
                                <w:sz w:val="20"/>
                                <w:szCs w:val="20"/>
                              </w:rPr>
                            </w:pPr>
                            <w:r w:rsidRPr="00EA4987">
                              <w:rPr>
                                <w:rFonts w:ascii="標楷體" w:eastAsia="標楷體" w:hAnsi="標楷體" w:cs="Times New Roman" w:hint="eastAsia"/>
                                <w:bCs/>
                                <w:sz w:val="20"/>
                                <w:szCs w:val="20"/>
                              </w:rPr>
                              <w:t>捷運工程局</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58954" w14:textId="77777777" w:rsidR="00EA4987" w:rsidRPr="00A01B6C" w:rsidRDefault="00EA4987" w:rsidP="006D6E50">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11FD"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kern w:val="0"/>
                                <w:sz w:val="20"/>
                                <w:szCs w:val="20"/>
                              </w:rPr>
                              <w:t>1</w:t>
                            </w:r>
                          </w:p>
                        </w:tc>
                        <w:tc>
                          <w:tcPr>
                            <w:tcW w:w="1346" w:type="dxa"/>
                            <w:tcBorders>
                              <w:top w:val="single" w:sz="4" w:space="0" w:color="auto"/>
                              <w:left w:val="single" w:sz="4" w:space="0" w:color="auto"/>
                              <w:bottom w:val="single" w:sz="4" w:space="0" w:color="auto"/>
                              <w:right w:val="single" w:sz="4" w:space="0" w:color="auto"/>
                            </w:tcBorders>
                            <w:vAlign w:val="center"/>
                          </w:tcPr>
                          <w:p w14:paraId="7688F2C5" w14:textId="77777777" w:rsidR="00EA4987" w:rsidRPr="00A01B6C" w:rsidRDefault="00EA4987" w:rsidP="00A01B6C">
                            <w:pPr>
                              <w:widowControl/>
                              <w:overflowPunct w:val="0"/>
                              <w:adjustRightInd w:val="0"/>
                              <w:spacing w:line="240" w:lineRule="exact"/>
                              <w:ind w:rightChars="10" w:right="24"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663ED" w14:textId="77777777" w:rsidR="00EA4987" w:rsidRPr="00A01B6C" w:rsidRDefault="00EA4987" w:rsidP="00A01B6C">
                            <w:pPr>
                              <w:overflowPunct w:val="0"/>
                              <w:adjustRightInd w:val="0"/>
                              <w:spacing w:line="240" w:lineRule="exact"/>
                              <w:ind w:rightChars="23" w:right="55" w:firstLine="400"/>
                              <w:suppressOverlap/>
                              <w:jc w:val="right"/>
                              <w:rPr>
                                <w:rFonts w:ascii="標楷體" w:eastAsia="標楷體" w:hAnsi="標楷體" w:cs="Times New Roman"/>
                                <w:kern w:val="0"/>
                                <w:sz w:val="20"/>
                                <w:szCs w:val="20"/>
                              </w:rPr>
                            </w:pPr>
                            <w:r w:rsidRPr="00A01B6C">
                              <w:rPr>
                                <w:rFonts w:ascii="標楷體" w:eastAsia="標楷體" w:hAnsi="標楷體" w:cs="Times New Roman" w:hint="eastAsia"/>
                                <w:kern w:val="0"/>
                                <w:sz w:val="20"/>
                                <w:szCs w:val="20"/>
                              </w:rPr>
                              <w:t>－</w:t>
                            </w:r>
                          </w:p>
                        </w:tc>
                      </w:tr>
                      <w:tr w:rsidR="00EA4987" w:rsidRPr="00D9547B" w14:paraId="183E1C2D" w14:textId="77777777" w:rsidTr="006600A1">
                        <w:trPr>
                          <w:trHeight w:hRule="exact" w:val="378"/>
                        </w:trPr>
                        <w:tc>
                          <w:tcPr>
                            <w:tcW w:w="7371" w:type="dxa"/>
                            <w:gridSpan w:val="5"/>
                            <w:tcBorders>
                              <w:top w:val="single" w:sz="4" w:space="0" w:color="auto"/>
                              <w:left w:val="nil"/>
                              <w:bottom w:val="nil"/>
                              <w:right w:val="nil"/>
                            </w:tcBorders>
                            <w:shd w:val="clear" w:color="auto" w:fill="auto"/>
                            <w:vAlign w:val="center"/>
                          </w:tcPr>
                          <w:p w14:paraId="6A3F44C5" w14:textId="77777777" w:rsidR="00EA4987" w:rsidRPr="00D9547B" w:rsidRDefault="00EA4987" w:rsidP="00EA4987">
                            <w:pPr>
                              <w:overflowPunct w:val="0"/>
                              <w:adjustRightInd w:val="0"/>
                              <w:spacing w:afterLines="20" w:after="72" w:line="220" w:lineRule="exact"/>
                              <w:ind w:rightChars="22" w:right="53"/>
                              <w:suppressOverlap/>
                              <w:rPr>
                                <w:rFonts w:hAnsi="標楷體"/>
                                <w:sz w:val="18"/>
                                <w:szCs w:val="18"/>
                              </w:rPr>
                            </w:pPr>
                            <w:r w:rsidRPr="00EA4987">
                              <w:rPr>
                                <w:rFonts w:ascii="標楷體" w:eastAsia="標楷體" w:hAnsi="標楷體" w:cs="Times New Roman" w:hint="eastAsia"/>
                                <w:sz w:val="18"/>
                                <w:szCs w:val="18"/>
                              </w:rPr>
                              <w:t>資料來源：整理自11</w:t>
                            </w:r>
                            <w:r w:rsidRPr="00EA4987">
                              <w:rPr>
                                <w:rFonts w:ascii="標楷體" w:eastAsia="標楷體" w:hAnsi="標楷體" w:cs="Times New Roman"/>
                                <w:sz w:val="18"/>
                                <w:szCs w:val="18"/>
                              </w:rPr>
                              <w:t>4</w:t>
                            </w:r>
                            <w:r w:rsidRPr="00EA4987">
                              <w:rPr>
                                <w:rFonts w:ascii="標楷體" w:eastAsia="標楷體" w:hAnsi="標楷體" w:cs="Times New Roman" w:hint="eastAsia"/>
                                <w:sz w:val="18"/>
                                <w:szCs w:val="18"/>
                              </w:rPr>
                              <w:t>年度審核報告。</w:t>
                            </w:r>
                          </w:p>
                        </w:tc>
                      </w:tr>
                    </w:tbl>
                    <w:p w14:paraId="21CBB654" w14:textId="77777777" w:rsidR="00EA4987" w:rsidRPr="00E040A2" w:rsidRDefault="00EA4987" w:rsidP="00EA4987">
                      <w:pPr>
                        <w:ind w:firstLine="560"/>
                      </w:pPr>
                    </w:p>
                  </w:txbxContent>
                </v:textbox>
                <w10:wrap type="square" anchorx="margin"/>
              </v:shape>
            </w:pict>
          </mc:Fallback>
        </mc:AlternateContent>
      </w:r>
      <w:r w:rsidR="00F226DB" w:rsidRPr="00DE5526">
        <w:rPr>
          <w:noProof/>
        </w:rPr>
        <w:drawing>
          <wp:anchor distT="0" distB="0" distL="114300" distR="114300" simplePos="0" relativeHeight="251663360" behindDoc="0" locked="0" layoutInCell="1" allowOverlap="1" wp14:anchorId="7C5A4518" wp14:editId="3B03F403">
            <wp:simplePos x="0" y="0"/>
            <wp:positionH relativeFrom="margin">
              <wp:posOffset>1879600</wp:posOffset>
            </wp:positionH>
            <wp:positionV relativeFrom="paragraph">
              <wp:posOffset>1323376</wp:posOffset>
            </wp:positionV>
            <wp:extent cx="4429125" cy="3362325"/>
            <wp:effectExtent l="0" t="0" r="9525" b="952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3362325"/>
                    </a:xfrm>
                    <a:prstGeom prst="rect">
                      <a:avLst/>
                    </a:prstGeom>
                    <a:noFill/>
                    <a:ln>
                      <a:noFill/>
                    </a:ln>
                  </pic:spPr>
                </pic:pic>
              </a:graphicData>
            </a:graphic>
          </wp:anchor>
        </w:drawing>
      </w:r>
      <w:r w:rsidR="00BF1636" w:rsidRPr="00BF1636">
        <w:rPr>
          <w:rFonts w:ascii="標楷體" w:eastAsia="標楷體" w:hAnsi="標楷體" w:cs="Times New Roman" w:hint="eastAsia"/>
          <w:color w:val="000000" w:themeColor="text1"/>
          <w:sz w:val="28"/>
          <w:szCs w:val="28"/>
        </w:rPr>
        <w:t>114年度附屬單位決算及綜計表營業部分，計列附屬單位決算4單位，其營業收支經本處審核修正增列收入672萬餘元，審定總收入317億6,784萬餘元；增列支出64萬餘元，審定總支出291億9,989萬餘元，收支相抵，淨利為25億6,794萬餘元（圖1），較預算增加4億7,646萬餘元，約為22.78％，主要係臺北自來水事業處因受氣候因素影響水量較多，購買原水費用較預計減少所致。產銷（營運）計畫有9項，實施結果，各市營事業尚能本企業化經營原則，提高產銷營運（業務）量，並抑減成本費用，增裕公庫收入，惟仍有5項（表1）未達預計目標，主要係臺北市動產質借處因黃金價格高，民眾贖回意願提升，流當量減少；臺北大眾捷運股份有限公司因兒童新樂園入園人數未如預期及受天候因素影響，遊樂設施收入隨減；臺北自來水事業處因外界用水需求未如預期而減少售水量，暨配合售水量減少配水量；臺北都會區大眾捷運系統土地開發基金之承租戶符合規定期間租金優惠情形增加，或部分公有不動產出租期程未如預期，投資性不動產收入隨減等所致；固定資產之建設改</w:t>
      </w:r>
      <w:r w:rsidR="00BF1636" w:rsidRPr="00414935">
        <w:rPr>
          <w:rFonts w:ascii="標楷體" w:eastAsia="標楷體" w:hAnsi="標楷體" w:cs="Times New Roman" w:hint="eastAsia"/>
          <w:color w:val="000000" w:themeColor="text1"/>
          <w:spacing w:val="-2"/>
          <w:sz w:val="28"/>
          <w:szCs w:val="28"/>
        </w:rPr>
        <w:t>良擴充計畫，</w:t>
      </w:r>
      <w:r w:rsidR="00BF1636" w:rsidRPr="00414935">
        <w:rPr>
          <w:rFonts w:ascii="標楷體" w:eastAsia="標楷體" w:hAnsi="標楷體" w:cs="Times New Roman"/>
          <w:color w:val="000000" w:themeColor="text1"/>
          <w:spacing w:val="-2"/>
          <w:sz w:val="28"/>
          <w:szCs w:val="28"/>
        </w:rPr>
        <w:t>114</w:t>
      </w:r>
      <w:r w:rsidR="00BF1636" w:rsidRPr="00414935">
        <w:rPr>
          <w:rFonts w:ascii="標楷體" w:eastAsia="標楷體" w:hAnsi="標楷體" w:cs="Times New Roman" w:hint="eastAsia"/>
          <w:color w:val="000000" w:themeColor="text1"/>
          <w:spacing w:val="-2"/>
          <w:sz w:val="28"/>
          <w:szCs w:val="28"/>
        </w:rPr>
        <w:t>年度決算支用數</w:t>
      </w:r>
      <w:r w:rsidR="00BF1636" w:rsidRPr="00414935">
        <w:rPr>
          <w:rFonts w:ascii="標楷體" w:eastAsia="標楷體" w:hAnsi="標楷體" w:cs="Times New Roman"/>
          <w:color w:val="000000" w:themeColor="text1"/>
          <w:spacing w:val="-2"/>
          <w:sz w:val="28"/>
          <w:szCs w:val="28"/>
        </w:rPr>
        <w:t>59</w:t>
      </w:r>
      <w:r w:rsidR="00BF1636" w:rsidRPr="00414935">
        <w:rPr>
          <w:rFonts w:ascii="標楷體" w:eastAsia="標楷體" w:hAnsi="標楷體" w:cs="Times New Roman" w:hint="eastAsia"/>
          <w:color w:val="000000" w:themeColor="text1"/>
          <w:spacing w:val="-2"/>
          <w:sz w:val="28"/>
          <w:szCs w:val="28"/>
        </w:rPr>
        <w:t>億</w:t>
      </w:r>
      <w:r w:rsidR="00BF1636" w:rsidRPr="00414935">
        <w:rPr>
          <w:rFonts w:ascii="標楷體" w:eastAsia="標楷體" w:hAnsi="標楷體" w:cs="Times New Roman"/>
          <w:color w:val="000000" w:themeColor="text1"/>
          <w:spacing w:val="-2"/>
          <w:sz w:val="28"/>
          <w:szCs w:val="28"/>
        </w:rPr>
        <w:t>9,689</w:t>
      </w:r>
      <w:r w:rsidR="00BF1636" w:rsidRPr="00414935">
        <w:rPr>
          <w:rFonts w:ascii="標楷體" w:eastAsia="標楷體" w:hAnsi="標楷體" w:cs="Times New Roman" w:hint="eastAsia"/>
          <w:color w:val="000000" w:themeColor="text1"/>
          <w:spacing w:val="-2"/>
          <w:sz w:val="28"/>
          <w:szCs w:val="28"/>
        </w:rPr>
        <w:t>萬餘元，較可用預算數減少</w:t>
      </w:r>
      <w:r w:rsidR="00BF1636" w:rsidRPr="00414935">
        <w:rPr>
          <w:rFonts w:ascii="標楷體" w:eastAsia="標楷體" w:hAnsi="標楷體" w:cs="Times New Roman"/>
          <w:color w:val="000000" w:themeColor="text1"/>
          <w:spacing w:val="-2"/>
          <w:sz w:val="28"/>
          <w:szCs w:val="28"/>
        </w:rPr>
        <w:t>16</w:t>
      </w:r>
      <w:r w:rsidR="00BF1636" w:rsidRPr="00414935">
        <w:rPr>
          <w:rFonts w:ascii="標楷體" w:eastAsia="標楷體" w:hAnsi="標楷體" w:cs="Times New Roman" w:hint="eastAsia"/>
          <w:color w:val="000000" w:themeColor="text1"/>
          <w:spacing w:val="-2"/>
          <w:sz w:val="28"/>
          <w:szCs w:val="28"/>
        </w:rPr>
        <w:t>億</w:t>
      </w:r>
      <w:r w:rsidR="00BF1636" w:rsidRPr="00414935">
        <w:rPr>
          <w:rFonts w:ascii="標楷體" w:eastAsia="標楷體" w:hAnsi="標楷體" w:cs="Times New Roman"/>
          <w:color w:val="000000" w:themeColor="text1"/>
          <w:spacing w:val="-2"/>
          <w:sz w:val="28"/>
          <w:szCs w:val="28"/>
        </w:rPr>
        <w:t>1,970</w:t>
      </w:r>
      <w:r w:rsidR="00BF1636" w:rsidRPr="00414935">
        <w:rPr>
          <w:rFonts w:ascii="標楷體" w:eastAsia="標楷體" w:hAnsi="標楷體" w:cs="Times New Roman" w:hint="eastAsia"/>
          <w:color w:val="000000" w:themeColor="text1"/>
          <w:spacing w:val="-2"/>
          <w:sz w:val="28"/>
          <w:szCs w:val="28"/>
        </w:rPr>
        <w:t>萬餘元，約</w:t>
      </w:r>
      <w:r w:rsidR="00BF1636" w:rsidRPr="00414935">
        <w:rPr>
          <w:rFonts w:ascii="標楷體" w:eastAsia="標楷體" w:hAnsi="標楷體" w:cs="Times New Roman"/>
          <w:color w:val="000000" w:themeColor="text1"/>
          <w:spacing w:val="-2"/>
          <w:sz w:val="28"/>
          <w:szCs w:val="28"/>
        </w:rPr>
        <w:t>21.27</w:t>
      </w:r>
      <w:r w:rsidR="00BF1636" w:rsidRPr="00414935">
        <w:rPr>
          <w:rFonts w:ascii="標楷體" w:eastAsia="標楷體" w:hAnsi="標楷體" w:cs="Times New Roman" w:hint="eastAsia"/>
          <w:color w:val="000000" w:themeColor="text1"/>
          <w:spacing w:val="-2"/>
          <w:sz w:val="28"/>
          <w:szCs w:val="28"/>
        </w:rPr>
        <w:t>％</w:t>
      </w:r>
      <w:r w:rsidR="00BF1636" w:rsidRPr="00BF1636">
        <w:rPr>
          <w:rFonts w:ascii="標楷體" w:eastAsia="標楷體" w:hAnsi="標楷體" w:cs="Times New Roman" w:hint="eastAsia"/>
          <w:color w:val="000000" w:themeColor="text1"/>
          <w:sz w:val="28"/>
          <w:szCs w:val="28"/>
        </w:rPr>
        <w:t>，主要係部分計畫</w:t>
      </w:r>
      <w:r w:rsidR="00BF1636" w:rsidRPr="00BF1636">
        <w:rPr>
          <w:rFonts w:ascii="標楷體" w:eastAsia="標楷體" w:hAnsi="標楷體" w:cs="Times New Roman" w:hint="eastAsia"/>
          <w:color w:val="000000" w:themeColor="text1"/>
          <w:sz w:val="28"/>
          <w:szCs w:val="28"/>
        </w:rPr>
        <w:lastRenderedPageBreak/>
        <w:t>因受廠商申請施工介面爭議調解、配合其他工程施作期程、民眾陳抗或設備進口時程延遲等影響，執行進度落後所致。</w:t>
      </w:r>
    </w:p>
    <w:p w14:paraId="1C1641C0" w14:textId="0D3942AE" w:rsidR="00BF1636" w:rsidRPr="00BF1636" w:rsidRDefault="00BF1636" w:rsidP="00CA13EE">
      <w:pPr>
        <w:spacing w:beforeLines="20" w:before="72" w:line="460" w:lineRule="exact"/>
        <w:ind w:firstLineChars="200" w:firstLine="560"/>
        <w:jc w:val="both"/>
        <w:rPr>
          <w:rFonts w:ascii="標楷體" w:eastAsia="標楷體" w:hAnsi="標楷體" w:cs="Times New Roman"/>
          <w:color w:val="000000" w:themeColor="text1"/>
          <w:sz w:val="28"/>
          <w:szCs w:val="28"/>
        </w:rPr>
      </w:pPr>
      <w:r w:rsidRPr="00BF1636">
        <w:rPr>
          <w:rFonts w:ascii="標楷體" w:eastAsia="標楷體" w:hAnsi="標楷體" w:cs="Times New Roman" w:hint="eastAsia"/>
          <w:color w:val="000000" w:themeColor="text1"/>
          <w:sz w:val="28"/>
          <w:szCs w:val="28"/>
        </w:rPr>
        <w:t>上述4家市營事業，除配合政策執行任務因素外，經以預算盈虧達成情形作為評比標準，均已達預計目標。另本處依決算法第23條規定審核各事業效能，並提出建議意見，茲摘其要者列述如次：</w:t>
      </w:r>
    </w:p>
    <w:p w14:paraId="1CE526F0" w14:textId="245946FE" w:rsidR="00BF1636" w:rsidRPr="00600703" w:rsidRDefault="00BF1636" w:rsidP="003F5B62">
      <w:pPr>
        <w:overflowPunct w:val="0"/>
        <w:spacing w:beforeLines="20" w:before="72" w:line="462" w:lineRule="exact"/>
        <w:ind w:firstLineChars="200" w:firstLine="545"/>
        <w:jc w:val="both"/>
        <w:rPr>
          <w:rFonts w:ascii="標楷體" w:eastAsia="標楷體" w:hAnsi="標楷體" w:cs="Times New Roman"/>
          <w:spacing w:val="-4"/>
          <w:sz w:val="28"/>
          <w:szCs w:val="28"/>
        </w:rPr>
      </w:pPr>
      <w:r w:rsidRPr="00600703">
        <w:rPr>
          <w:rFonts w:ascii="標楷體" w:eastAsia="標楷體" w:hAnsi="標楷體" w:cs="Times New Roman" w:hint="eastAsia"/>
          <w:b/>
          <w:spacing w:val="-4"/>
          <w:kern w:val="0"/>
          <w:sz w:val="28"/>
          <w:szCs w:val="28"/>
        </w:rPr>
        <w:t>一、持續推動水安全計畫及各項水源水質管理措施，有助提升民眾飲用水品質及用水安全，惟未落實就保護區域或大型污染源影響範圍內部分供水設施取水口及淨水場辦理陸域巡查或水質檢驗作業，部分水質監測站斷訊亦未能即時修復，水源管理作業未臻周妥，允宜研謀改善：</w:t>
      </w:r>
      <w:r w:rsidRPr="00600703">
        <w:rPr>
          <w:rFonts w:ascii="標楷體" w:eastAsia="標楷體" w:hAnsi="標楷體" w:cs="Times New Roman" w:hint="eastAsia"/>
          <w:noProof/>
          <w:spacing w:val="-4"/>
          <w:kern w:val="0"/>
          <w:sz w:val="28"/>
          <w:szCs w:val="28"/>
        </w:rPr>
        <w:t>臺北自來水事業處自102年起逐步引進水安全計畫，並於104年成立水安全計畫推動委員會，定期召開會議檢討潛在風險，以確保水質安全，114年度編列預算3,552萬元，決算數3,329萬餘元。經查執行情形，核有：（一）為確保水源品質並提升公眾飲用水安全，每年辦理水源管理維護事宜，惟菁礐溪飲用水取水口上游保護區域漏未納入陸域巡查範圍，且114年度2月、4月及9月份部分週次水域巡查僅1次，未達計畫目標值每週2次，不利及早發現並因應水源污染，且增加水源水質管理風險；（二）部分淨水場位於北投焚化廠影響範圍（周邊5公里）內，惟未依飲用水水質標準規定進行戴奧辛檢驗；（三）潭美國小等13座水質監測站之偵測設備，連續逾48小時無傳輸資料之累計中斷總時數介於50.25小時至420.50小時之間，影響及時掌握水質狀況，且截至115年2月底止，設置直飲臺733座中之129座檢驗次數未符規定，惟未督促直飲臺維護管理單位落實餘氯自主檢測，不利水質資訊公開透明等情，有待研謀改善。（詳乙－</w:t>
      </w:r>
      <w:r w:rsidR="001B15DF">
        <w:rPr>
          <w:rFonts w:ascii="標楷體" w:eastAsia="標楷體" w:hAnsi="標楷體" w:cs="Times New Roman" w:hint="eastAsia"/>
          <w:noProof/>
          <w:spacing w:val="-4"/>
          <w:kern w:val="0"/>
          <w:sz w:val="28"/>
          <w:szCs w:val="28"/>
        </w:rPr>
        <w:t>191</w:t>
      </w:r>
      <w:r w:rsidRPr="00600703">
        <w:rPr>
          <w:rFonts w:ascii="標楷體" w:eastAsia="標楷體" w:hAnsi="標楷體" w:cs="Times New Roman" w:hint="eastAsia"/>
          <w:noProof/>
          <w:spacing w:val="-4"/>
          <w:kern w:val="0"/>
          <w:sz w:val="28"/>
          <w:szCs w:val="28"/>
        </w:rPr>
        <w:t>頁）</w:t>
      </w:r>
    </w:p>
    <w:p w14:paraId="1E1383E8" w14:textId="19927F16" w:rsidR="00BF1636" w:rsidRPr="00BF1636" w:rsidRDefault="00BF1636" w:rsidP="003F5B62">
      <w:pPr>
        <w:overflowPunct w:val="0"/>
        <w:spacing w:line="460" w:lineRule="exact"/>
        <w:ind w:firstLineChars="200" w:firstLine="561"/>
        <w:jc w:val="both"/>
        <w:rPr>
          <w:rFonts w:ascii="標楷體" w:eastAsia="標楷體" w:hAnsi="標楷體" w:cs="Times New Roman"/>
          <w:sz w:val="28"/>
          <w:szCs w:val="28"/>
        </w:rPr>
      </w:pPr>
      <w:r w:rsidRPr="00BF1636">
        <w:rPr>
          <w:rFonts w:ascii="標楷體" w:eastAsia="標楷體" w:hAnsi="標楷體" w:cs="Times New Roman" w:hint="eastAsia"/>
          <w:b/>
          <w:sz w:val="28"/>
          <w:szCs w:val="28"/>
        </w:rPr>
        <w:t>二、持續推動智慧水表裝置及自動讀表系統，有助優化供水管理及提升服務品質，惟用戶申請「智慧水管家」系統開通及警示比率偏低；另智慧水表控管維運機制未臻周妥，允宜檢討改善，以提升智慧監測效益及設備使用效能：</w:t>
      </w:r>
      <w:r w:rsidRPr="00BF1636">
        <w:rPr>
          <w:rFonts w:ascii="標楷體" w:eastAsia="標楷體" w:hAnsi="標楷體" w:cs="Times New Roman" w:hint="eastAsia"/>
          <w:sz w:val="28"/>
          <w:szCs w:val="28"/>
        </w:rPr>
        <w:t>臺北自來水事業處為優化供水管理並提升服務品質，自104年起積極推動智慧水表裝置與自動讀表系統，利用物聯網傳輸技術將傳統人工抄表作業自動化，除改善部分地區因建築結構或地理位置衍生抄表難題，更可減少抄表員進入住家空間造成隱私干擾；另即時回傳之用水數據，提供日、週、月、年等不同區間之用水量資訊，協助智慧水表用戶掌握週期趨勢；倘系統偵測到管線疑似漏水或流量異常，系統將主動發送簡訊或警訊通知，促使用戶及時修繕，以防杜災損擴大及水費激增，達成主動偵測異常與引導民眾節約用水之管理效益。經查該處建置「智慧水管家」系統，提供用水</w:t>
      </w:r>
      <w:r w:rsidRPr="00BF1636">
        <w:rPr>
          <w:rFonts w:ascii="標楷體" w:eastAsia="標楷體" w:hAnsi="標楷體" w:cs="Times New Roman" w:hint="eastAsia"/>
          <w:sz w:val="28"/>
          <w:szCs w:val="28"/>
        </w:rPr>
        <w:lastRenderedPageBreak/>
        <w:t>與警訊數位服務，惟用戶開通帳號及設定警示之比率未達5％，未能充分發揮數位監測預警功能；智慧水表自檢定至驗收入庫之控管時間寬冗，與實際作業情形存有落差，影響設備使用效益；部分智慧水表營運測試採購案設備品質、傳輸穩定度及維運效能未臻理想，且間有斷訊逾期修復等情，有待檢討妥處。（詳乙－</w:t>
      </w:r>
      <w:r w:rsidR="001B15DF">
        <w:rPr>
          <w:rFonts w:ascii="標楷體" w:eastAsia="標楷體" w:hAnsi="標楷體" w:cs="Times New Roman" w:hint="eastAsia"/>
          <w:sz w:val="28"/>
          <w:szCs w:val="28"/>
        </w:rPr>
        <w:t>198</w:t>
      </w:r>
      <w:r w:rsidRPr="00BF1636">
        <w:rPr>
          <w:rFonts w:ascii="標楷體" w:eastAsia="標楷體" w:hAnsi="標楷體" w:cs="Times New Roman" w:hint="eastAsia"/>
          <w:sz w:val="28"/>
          <w:szCs w:val="28"/>
        </w:rPr>
        <w:t>頁）</w:t>
      </w:r>
    </w:p>
    <w:p w14:paraId="6DB81007" w14:textId="2856D2AE" w:rsidR="00BF1636" w:rsidRPr="00C87A2F" w:rsidRDefault="00BF1636" w:rsidP="001E5766">
      <w:pPr>
        <w:overflowPunct w:val="0"/>
        <w:spacing w:beforeLines="20" w:before="72" w:line="460" w:lineRule="exact"/>
        <w:ind w:firstLineChars="200" w:firstLine="545"/>
        <w:jc w:val="both"/>
        <w:rPr>
          <w:rFonts w:ascii="標楷體" w:eastAsia="標楷體" w:hAnsi="標楷體" w:cs="Times New Roman"/>
          <w:spacing w:val="-4"/>
          <w:sz w:val="28"/>
          <w:szCs w:val="28"/>
        </w:rPr>
      </w:pPr>
      <w:r w:rsidRPr="00C87A2F">
        <w:rPr>
          <w:rFonts w:ascii="標楷體" w:eastAsia="標楷體" w:hAnsi="標楷體" w:cs="Times New Roman" w:hint="eastAsia"/>
          <w:b/>
          <w:spacing w:val="-4"/>
          <w:sz w:val="28"/>
          <w:szCs w:val="32"/>
        </w:rPr>
        <w:t>三、推動智慧安全管理系統，有助強化捷運運輸安全及營運韌性，惟智慧安全監控系統尚未全面建置，且部分監視錄影設備老化致影像紀錄屢有缺漏，允宜積極研謀改善：</w:t>
      </w:r>
      <w:r w:rsidRPr="00C87A2F">
        <w:rPr>
          <w:rFonts w:ascii="標楷體" w:eastAsia="標楷體" w:hAnsi="標楷體" w:cs="Times New Roman" w:hint="eastAsia"/>
          <w:bCs/>
          <w:spacing w:val="-4"/>
          <w:sz w:val="28"/>
          <w:szCs w:val="32"/>
        </w:rPr>
        <w:t>臺北大眾捷運股份有限公司（下稱北捷公司）經營臺北捷運系統，以「一流捷運，美好臺北」為願景，致力提供安全、可靠、便捷之公共運輸服務，迄114年度已營運約29年，累計服務旅運人次突破145億人次。近年為因應公共運輸安全風險日益多元，北捷公司持續推動安全管理系統（Safety Management System﹐SMS），以降低營運風險，提升公共運輸安全韌性。經查執行情形，核有建置智慧安全監控及異常預警機制相關系統逾10年仍侷限部分場域及路線，尚未建立涵蓋車站、月臺及車廂之整體智慧安全監控架構；另閉路電視系統（CCTV）監控管理機制間有淡水信義線監控告警功能尚未完成建置，且臺北車站部分監視錄影設備因老化故障頻仍，影響維安事件影像保存及後續調查蒐證等情，均有待檢討改善。（詳乙－</w:t>
      </w:r>
      <w:r w:rsidR="00891A03">
        <w:rPr>
          <w:rFonts w:ascii="標楷體" w:eastAsia="標楷體" w:hAnsi="標楷體" w:cs="Times New Roman" w:hint="eastAsia"/>
          <w:bCs/>
          <w:spacing w:val="-4"/>
          <w:sz w:val="28"/>
          <w:szCs w:val="32"/>
        </w:rPr>
        <w:t>99</w:t>
      </w:r>
      <w:r w:rsidRPr="00C87A2F">
        <w:rPr>
          <w:rFonts w:ascii="標楷體" w:eastAsia="標楷體" w:hAnsi="標楷體" w:cs="Times New Roman" w:hint="eastAsia"/>
          <w:bCs/>
          <w:spacing w:val="-4"/>
          <w:sz w:val="28"/>
          <w:szCs w:val="32"/>
        </w:rPr>
        <w:t>頁）</w:t>
      </w:r>
    </w:p>
    <w:p w14:paraId="494BD7F3" w14:textId="3C556162" w:rsidR="00BF1636" w:rsidRPr="00BF1636" w:rsidRDefault="00BF1636" w:rsidP="001E5766">
      <w:pPr>
        <w:overflowPunct w:val="0"/>
        <w:spacing w:beforeLines="20" w:before="72" w:line="460" w:lineRule="exact"/>
        <w:ind w:firstLineChars="200" w:firstLine="561"/>
        <w:jc w:val="both"/>
        <w:rPr>
          <w:rFonts w:ascii="標楷體" w:eastAsia="標楷體" w:hAnsi="標楷體" w:cs="Times New Roman"/>
          <w:sz w:val="28"/>
          <w:szCs w:val="28"/>
        </w:rPr>
      </w:pPr>
      <w:r w:rsidRPr="00BF1636">
        <w:rPr>
          <w:rFonts w:ascii="標楷體" w:eastAsia="標楷體" w:hAnsi="標楷體" w:cs="Times New Roman" w:hint="eastAsia"/>
          <w:b/>
          <w:kern w:val="0"/>
          <w:sz w:val="28"/>
          <w:szCs w:val="28"/>
        </w:rPr>
        <w:t>四、臺北捷運公司持續提供優質便捷大眾公共運輸</w:t>
      </w:r>
      <w:r w:rsidR="004608BC">
        <w:rPr>
          <w:rFonts w:ascii="標楷體" w:eastAsia="標楷體" w:hAnsi="標楷體" w:cs="Times New Roman" w:hint="eastAsia"/>
          <w:b/>
          <w:kern w:val="0"/>
          <w:sz w:val="28"/>
          <w:szCs w:val="28"/>
        </w:rPr>
        <w:t>，</w:t>
      </w:r>
      <w:r w:rsidRPr="00BF1636">
        <w:rPr>
          <w:rFonts w:ascii="標楷體" w:eastAsia="標楷體" w:hAnsi="標楷體" w:cs="Times New Roman" w:hint="eastAsia"/>
          <w:b/>
          <w:kern w:val="0"/>
          <w:sz w:val="28"/>
          <w:szCs w:val="28"/>
        </w:rPr>
        <w:t>各地下場站並取得室內優質空氣標章，及經管北投旅客服務中心，惟部分場站逐時</w:t>
      </w:r>
      <w:r w:rsidR="00891A03" w:rsidRPr="00891A03">
        <w:rPr>
          <w:rFonts w:ascii="標楷體" w:eastAsia="標楷體" w:hAnsi="標楷體" w:cs="Times New Roman"/>
          <w:b/>
          <w:kern w:val="0"/>
          <w:sz w:val="28"/>
          <w:szCs w:val="28"/>
        </w:rPr>
        <w:t>PM</w:t>
      </w:r>
      <w:r w:rsidR="00891A03" w:rsidRPr="00891A03">
        <w:rPr>
          <w:rFonts w:ascii="標楷體" w:eastAsia="標楷體" w:hAnsi="標楷體" w:cs="Times New Roman"/>
          <w:b/>
          <w:kern w:val="0"/>
          <w:sz w:val="28"/>
          <w:szCs w:val="28"/>
          <w:vertAlign w:val="subscript"/>
        </w:rPr>
        <w:t>10</w:t>
      </w:r>
      <w:r w:rsidRPr="00BF1636">
        <w:rPr>
          <w:rFonts w:ascii="標楷體" w:eastAsia="標楷體" w:hAnsi="標楷體" w:cs="Times New Roman" w:hint="eastAsia"/>
          <w:b/>
          <w:kern w:val="0"/>
          <w:sz w:val="28"/>
          <w:szCs w:val="28"/>
        </w:rPr>
        <w:t>濃度峰值偏高且旅客服務中心空間活化仍待精進，允宜研謀改善：</w:t>
      </w:r>
      <w:r w:rsidRPr="00BF1636">
        <w:rPr>
          <w:rFonts w:ascii="標楷體" w:eastAsia="標楷體" w:hAnsi="標楷體" w:cs="Times New Roman" w:hint="eastAsia"/>
          <w:noProof/>
          <w:kern w:val="0"/>
          <w:sz w:val="28"/>
          <w:szCs w:val="28"/>
        </w:rPr>
        <w:t>北捷公司以捷運運輸為核心業務，並結合車站商場、廣告與物業開發等多元事業，提供安全便捷之公共運輸與休閒服務；另該公司經管捷運北投旅客服務中心，用以服務捷運旅客並推廣北投地區觀光，同時提供在地居民作為多目標社區活動空間使用，兼具旅客服務與社區公共設施之功能。經查執行情形，核有：（一）持續監測各捷運車站空氣品質，惟112至114年度共計19站地下場站懸浮微粒PM</w:t>
      </w:r>
      <w:r w:rsidRPr="00891A03">
        <w:rPr>
          <w:rFonts w:ascii="標楷體" w:eastAsia="標楷體" w:hAnsi="標楷體" w:cs="Times New Roman" w:hint="eastAsia"/>
          <w:noProof/>
          <w:kern w:val="0"/>
          <w:sz w:val="28"/>
          <w:szCs w:val="28"/>
          <w:vertAlign w:val="subscript"/>
        </w:rPr>
        <w:t>10</w:t>
      </w:r>
      <w:r w:rsidRPr="00BF1636">
        <w:rPr>
          <w:rFonts w:ascii="標楷體" w:eastAsia="標楷體" w:hAnsi="標楷體" w:cs="Times New Roman" w:hint="eastAsia"/>
          <w:noProof/>
          <w:kern w:val="0"/>
          <w:sz w:val="28"/>
          <w:szCs w:val="28"/>
        </w:rPr>
        <w:t>於部分營運時段檢測之逐時濃度值介於76.50μg/m</w:t>
      </w:r>
      <w:r w:rsidRPr="00212303">
        <w:rPr>
          <w:rFonts w:ascii="標楷體" w:eastAsia="標楷體" w:hAnsi="標楷體" w:cs="Times New Roman" w:hint="eastAsia"/>
          <w:noProof/>
          <w:kern w:val="0"/>
          <w:sz w:val="28"/>
          <w:szCs w:val="28"/>
          <w:vertAlign w:val="superscript"/>
        </w:rPr>
        <w:t>3</w:t>
      </w:r>
      <w:r w:rsidRPr="00BF1636">
        <w:rPr>
          <w:rFonts w:ascii="標楷體" w:eastAsia="標楷體" w:hAnsi="標楷體" w:cs="Times New Roman" w:hint="eastAsia"/>
          <w:noProof/>
          <w:kern w:val="0"/>
          <w:sz w:val="28"/>
          <w:szCs w:val="28"/>
        </w:rPr>
        <w:t>至178.30μg/m</w:t>
      </w:r>
      <w:r w:rsidRPr="00212303">
        <w:rPr>
          <w:rFonts w:ascii="標楷體" w:eastAsia="標楷體" w:hAnsi="標楷體" w:cs="Times New Roman" w:hint="eastAsia"/>
          <w:noProof/>
          <w:kern w:val="0"/>
          <w:sz w:val="28"/>
          <w:szCs w:val="28"/>
          <w:vertAlign w:val="superscript"/>
        </w:rPr>
        <w:t>3</w:t>
      </w:r>
      <w:r w:rsidRPr="00BF1636">
        <w:rPr>
          <w:rFonts w:ascii="標楷體" w:eastAsia="標楷體" w:hAnsi="標楷體" w:cs="Times New Roman" w:hint="eastAsia"/>
          <w:noProof/>
          <w:kern w:val="0"/>
          <w:sz w:val="28"/>
          <w:szCs w:val="28"/>
        </w:rPr>
        <w:t>，超逾空氣品質標準法規第3條規定之24小時值75μg/m</w:t>
      </w:r>
      <w:r w:rsidRPr="00212303">
        <w:rPr>
          <w:rFonts w:ascii="標楷體" w:eastAsia="標楷體" w:hAnsi="標楷體" w:cs="Times New Roman" w:hint="eastAsia"/>
          <w:noProof/>
          <w:kern w:val="0"/>
          <w:sz w:val="28"/>
          <w:szCs w:val="28"/>
          <w:vertAlign w:val="superscript"/>
        </w:rPr>
        <w:t>3</w:t>
      </w:r>
      <w:r w:rsidRPr="00BF1636">
        <w:rPr>
          <w:rFonts w:ascii="標楷體" w:eastAsia="標楷體" w:hAnsi="標楷體" w:cs="Times New Roman" w:hint="eastAsia"/>
          <w:noProof/>
          <w:kern w:val="0"/>
          <w:sz w:val="28"/>
          <w:szCs w:val="28"/>
        </w:rPr>
        <w:t>，影響空氣品質；（二）截至115年4月20日止，北捷公司僅將捷運北投旅客服務中心1樓大廳、演講廳及2樓里民活動區開放出租使用，其餘如1樓值夜室、辦公室、檔案室，及2樓訓練教室等空間仍處於閒置狀態，資產使用效益仍待提升等情，均有待研謀改善。（詳乙－</w:t>
      </w:r>
      <w:r w:rsidR="0044359F">
        <w:rPr>
          <w:rFonts w:ascii="標楷體" w:eastAsia="標楷體" w:hAnsi="標楷體" w:cs="Times New Roman" w:hint="eastAsia"/>
          <w:noProof/>
          <w:kern w:val="0"/>
          <w:sz w:val="28"/>
          <w:szCs w:val="28"/>
        </w:rPr>
        <w:t>101</w:t>
      </w:r>
      <w:r w:rsidRPr="00BF1636">
        <w:rPr>
          <w:rFonts w:ascii="標楷體" w:eastAsia="標楷體" w:hAnsi="標楷體" w:cs="Times New Roman" w:hint="eastAsia"/>
          <w:noProof/>
          <w:kern w:val="0"/>
          <w:sz w:val="28"/>
          <w:szCs w:val="28"/>
        </w:rPr>
        <w:t>頁）</w:t>
      </w:r>
    </w:p>
    <w:p w14:paraId="275B8464" w14:textId="69693FD7" w:rsidR="002708D7" w:rsidRDefault="00BF1636" w:rsidP="001E5766">
      <w:pPr>
        <w:overflowPunct w:val="0"/>
        <w:snapToGrid w:val="0"/>
        <w:spacing w:beforeLines="10" w:before="36" w:line="462" w:lineRule="exact"/>
        <w:ind w:firstLineChars="200" w:firstLine="560"/>
        <w:jc w:val="both"/>
        <w:rPr>
          <w:rFonts w:ascii="標楷體" w:eastAsia="標楷體" w:hAnsi="標楷體" w:cs="Times New Roman"/>
          <w:sz w:val="28"/>
          <w:szCs w:val="28"/>
        </w:rPr>
      </w:pPr>
      <w:r w:rsidRPr="00BF1636">
        <w:rPr>
          <w:rFonts w:ascii="標楷體" w:eastAsia="標楷體" w:hAnsi="標楷體" w:cs="Times New Roman" w:hint="eastAsia"/>
          <w:sz w:val="28"/>
          <w:szCs w:val="28"/>
        </w:rPr>
        <w:t>以上，各營業基金營運待改善事項，業據函復提出妥善改進措施，本處已列管繼續注意其改善成效。</w:t>
      </w:r>
    </w:p>
    <w:p w14:paraId="765C7128" w14:textId="77777777" w:rsidR="00C72A2C" w:rsidRPr="000568A1" w:rsidRDefault="002708D7" w:rsidP="000568A1">
      <w:pPr>
        <w:widowControl/>
        <w:spacing w:afterLines="50" w:after="180" w:line="500" w:lineRule="exact"/>
        <w:jc w:val="both"/>
        <w:outlineLvl w:val="1"/>
        <w:rPr>
          <w:rFonts w:ascii="Cambria" w:eastAsia="標楷體" w:hAnsi="Cambria" w:cs="Times New Roman"/>
          <w:b/>
          <w:bCs/>
          <w:kern w:val="52"/>
          <w:sz w:val="36"/>
          <w:szCs w:val="36"/>
        </w:rPr>
      </w:pPr>
      <w:r>
        <w:rPr>
          <w:rFonts w:ascii="標楷體" w:eastAsia="標楷體" w:hAnsi="標楷體" w:cs="Times New Roman"/>
          <w:sz w:val="28"/>
          <w:szCs w:val="28"/>
        </w:rPr>
        <w:br w:type="page"/>
      </w:r>
      <w:r w:rsidR="00C72A2C" w:rsidRPr="000568A1">
        <w:rPr>
          <w:rFonts w:ascii="Cambria" w:eastAsia="標楷體" w:hAnsi="Cambria" w:cs="Times New Roman" w:hint="eastAsia"/>
          <w:b/>
          <w:bCs/>
          <w:kern w:val="52"/>
          <w:sz w:val="36"/>
          <w:szCs w:val="36"/>
        </w:rPr>
        <w:lastRenderedPageBreak/>
        <w:t>伍、非營業特種基金決算之審核</w:t>
      </w:r>
    </w:p>
    <w:p w14:paraId="536DF674" w14:textId="6D6E477F" w:rsidR="00C72A2C" w:rsidRPr="00395073" w:rsidRDefault="0029012B" w:rsidP="004407C6">
      <w:pPr>
        <w:overflowPunct w:val="0"/>
        <w:spacing w:beforeLines="50" w:before="180" w:line="530" w:lineRule="exact"/>
        <w:ind w:firstLineChars="200" w:firstLine="480"/>
        <w:jc w:val="both"/>
        <w:rPr>
          <w:rFonts w:ascii="標楷體" w:eastAsia="標楷體" w:hAnsi="Times New Roman" w:cs="Times New Roman"/>
          <w:noProof/>
          <w:sz w:val="28"/>
          <w:szCs w:val="28"/>
          <w:highlight w:val="lightGray"/>
        </w:rPr>
      </w:pPr>
      <w:r w:rsidRPr="00646959">
        <w:rPr>
          <w:rFonts w:hint="eastAsia"/>
          <w:noProof/>
          <w:spacing w:val="-4"/>
        </w:rPr>
        <w:drawing>
          <wp:anchor distT="0" distB="0" distL="114300" distR="114300" simplePos="0" relativeHeight="251678720" behindDoc="0" locked="0" layoutInCell="1" allowOverlap="1" wp14:anchorId="4B4C0EA0" wp14:editId="11570B04">
            <wp:simplePos x="0" y="0"/>
            <wp:positionH relativeFrom="column">
              <wp:posOffset>1817370</wp:posOffset>
            </wp:positionH>
            <wp:positionV relativeFrom="paragraph">
              <wp:posOffset>853472</wp:posOffset>
            </wp:positionV>
            <wp:extent cx="4457700" cy="3362325"/>
            <wp:effectExtent l="0" t="0" r="0" b="9525"/>
            <wp:wrapSquare wrapText="bothSides"/>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3362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07C6" w:rsidRPr="00646959">
        <w:rPr>
          <w:rFonts w:hint="eastAsia"/>
          <w:noProof/>
          <w:spacing w:val="-4"/>
        </w:rPr>
        <w:drawing>
          <wp:anchor distT="0" distB="0" distL="114300" distR="114300" simplePos="0" relativeHeight="251675648" behindDoc="0" locked="0" layoutInCell="1" allowOverlap="1" wp14:anchorId="245F0C83" wp14:editId="0601A187">
            <wp:simplePos x="0" y="0"/>
            <wp:positionH relativeFrom="column">
              <wp:posOffset>-104066</wp:posOffset>
            </wp:positionH>
            <wp:positionV relativeFrom="paragraph">
              <wp:posOffset>5053520</wp:posOffset>
            </wp:positionV>
            <wp:extent cx="4457700" cy="3381375"/>
            <wp:effectExtent l="0" t="0" r="0" b="9525"/>
            <wp:wrapSquare wrapText="bothSides"/>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7700" cy="3381375"/>
                    </a:xfrm>
                    <a:prstGeom prst="rect">
                      <a:avLst/>
                    </a:prstGeom>
                    <a:noFill/>
                    <a:ln>
                      <a:noFill/>
                    </a:ln>
                  </pic:spPr>
                </pic:pic>
              </a:graphicData>
            </a:graphic>
            <wp14:sizeRelV relativeFrom="margin">
              <wp14:pctHeight>0</wp14:pctHeight>
            </wp14:sizeRelV>
          </wp:anchor>
        </w:drawing>
      </w:r>
      <w:r w:rsidR="00C72A2C" w:rsidRPr="00646959">
        <w:rPr>
          <w:rFonts w:ascii="標楷體" w:eastAsia="標楷體" w:hAnsi="Times New Roman" w:cs="Times New Roman" w:hint="eastAsia"/>
          <w:noProof/>
          <w:color w:val="000000"/>
          <w:spacing w:val="-4"/>
          <w:sz w:val="28"/>
          <w:szCs w:val="28"/>
        </w:rPr>
        <w:t>11</w:t>
      </w:r>
      <w:r w:rsidR="00C72A2C" w:rsidRPr="00646959">
        <w:rPr>
          <w:rFonts w:ascii="標楷體" w:eastAsia="標楷體" w:hAnsi="Times New Roman" w:cs="Times New Roman"/>
          <w:noProof/>
          <w:color w:val="000000"/>
          <w:spacing w:val="-4"/>
          <w:sz w:val="28"/>
          <w:szCs w:val="28"/>
        </w:rPr>
        <w:t>4</w:t>
      </w:r>
      <w:r w:rsidR="00C72A2C" w:rsidRPr="00646959">
        <w:rPr>
          <w:rFonts w:ascii="標楷體" w:eastAsia="標楷體" w:hAnsi="Times New Roman" w:cs="Times New Roman" w:hint="eastAsia"/>
          <w:noProof/>
          <w:color w:val="000000"/>
          <w:spacing w:val="-4"/>
          <w:sz w:val="28"/>
          <w:szCs w:val="28"/>
        </w:rPr>
        <w:t>年度附屬單位決算及綜計表非營業部分，計列附屬單位決算27個基金單位，審核結果，</w:t>
      </w:r>
      <w:r w:rsidR="00C72A2C" w:rsidRPr="00646959">
        <w:rPr>
          <w:rFonts w:ascii="標楷體" w:eastAsia="標楷體" w:hAnsi="Times New Roman" w:cs="Times New Roman" w:hint="eastAsia"/>
          <w:noProof/>
          <w:spacing w:val="-4"/>
          <w:sz w:val="28"/>
          <w:szCs w:val="28"/>
        </w:rPr>
        <w:t>審定總收入（含基金來源）1</w:t>
      </w:r>
      <w:r w:rsidR="00C72A2C" w:rsidRPr="00646959">
        <w:rPr>
          <w:rFonts w:ascii="標楷體" w:eastAsia="標楷體" w:hAnsi="Times New Roman" w:cs="Times New Roman"/>
          <w:noProof/>
          <w:spacing w:val="-4"/>
          <w:sz w:val="28"/>
          <w:szCs w:val="28"/>
        </w:rPr>
        <w:t>,</w:t>
      </w:r>
      <w:r w:rsidR="00C72A2C" w:rsidRPr="00646959">
        <w:rPr>
          <w:rFonts w:ascii="標楷體" w:eastAsia="標楷體" w:hAnsi="Times New Roman" w:cs="Times New Roman" w:hint="eastAsia"/>
          <w:noProof/>
          <w:spacing w:val="-4"/>
          <w:sz w:val="28"/>
          <w:szCs w:val="28"/>
        </w:rPr>
        <w:t>566億3</w:t>
      </w:r>
      <w:r w:rsidR="00C72A2C" w:rsidRPr="00646959">
        <w:rPr>
          <w:rFonts w:ascii="標楷體" w:eastAsia="標楷體" w:hAnsi="Times New Roman" w:cs="Times New Roman"/>
          <w:noProof/>
          <w:spacing w:val="-4"/>
          <w:sz w:val="28"/>
          <w:szCs w:val="28"/>
        </w:rPr>
        <w:t>,</w:t>
      </w:r>
      <w:r w:rsidR="00C72A2C" w:rsidRPr="00646959">
        <w:rPr>
          <w:rFonts w:ascii="標楷體" w:eastAsia="標楷體" w:hAnsi="Times New Roman" w:cs="Times New Roman" w:hint="eastAsia"/>
          <w:noProof/>
          <w:spacing w:val="-4"/>
          <w:sz w:val="28"/>
          <w:szCs w:val="28"/>
        </w:rPr>
        <w:t>257萬餘元</w:t>
      </w:r>
      <w:r w:rsidR="00C72A2C" w:rsidRPr="00646959">
        <w:rPr>
          <w:rFonts w:ascii="標楷體" w:eastAsia="標楷體" w:hAnsi="Times New Roman" w:cs="Times New Roman" w:hint="eastAsia"/>
          <w:noProof/>
          <w:color w:val="000000"/>
          <w:spacing w:val="-4"/>
          <w:sz w:val="28"/>
          <w:szCs w:val="28"/>
        </w:rPr>
        <w:t>，</w:t>
      </w:r>
      <w:r w:rsidR="00C72A2C" w:rsidRPr="00646959">
        <w:rPr>
          <w:rFonts w:ascii="標楷體" w:eastAsia="標楷體" w:hAnsi="Times New Roman" w:cs="Times New Roman" w:hint="eastAsia"/>
          <w:noProof/>
          <w:spacing w:val="-4"/>
          <w:sz w:val="28"/>
          <w:szCs w:val="28"/>
        </w:rPr>
        <w:t>綜計修正增列支出（含基金用途）</w:t>
      </w:r>
      <w:r w:rsidR="00C72A2C" w:rsidRPr="00646959">
        <w:rPr>
          <w:rFonts w:ascii="標楷體" w:eastAsia="標楷體" w:hAnsi="Times New Roman" w:cs="Times New Roman"/>
          <w:noProof/>
          <w:spacing w:val="-4"/>
          <w:sz w:val="28"/>
          <w:szCs w:val="28"/>
        </w:rPr>
        <w:t>1</w:t>
      </w:r>
      <w:r w:rsidR="00C72A2C" w:rsidRPr="00646959">
        <w:rPr>
          <w:rFonts w:ascii="標楷體" w:eastAsia="標楷體" w:hAnsi="Times New Roman" w:cs="Times New Roman" w:hint="eastAsia"/>
          <w:noProof/>
          <w:spacing w:val="-4"/>
          <w:sz w:val="28"/>
          <w:szCs w:val="28"/>
        </w:rPr>
        <w:t>億2</w:t>
      </w:r>
      <w:r w:rsidR="00C72A2C" w:rsidRPr="00646959">
        <w:rPr>
          <w:rFonts w:ascii="標楷體" w:eastAsia="標楷體" w:hAnsi="Times New Roman" w:cs="Times New Roman"/>
          <w:noProof/>
          <w:spacing w:val="-4"/>
          <w:sz w:val="28"/>
          <w:szCs w:val="28"/>
        </w:rPr>
        <w:t>,</w:t>
      </w:r>
      <w:r w:rsidR="00C72A2C" w:rsidRPr="00646959">
        <w:rPr>
          <w:rFonts w:ascii="標楷體" w:eastAsia="標楷體" w:hAnsi="Times New Roman" w:cs="Times New Roman" w:hint="eastAsia"/>
          <w:noProof/>
          <w:spacing w:val="-4"/>
          <w:sz w:val="28"/>
          <w:szCs w:val="28"/>
        </w:rPr>
        <w:t>481萬</w:t>
      </w:r>
      <w:r w:rsidR="00C72A2C" w:rsidRPr="00646959">
        <w:rPr>
          <w:rFonts w:ascii="標楷體" w:eastAsia="標楷體" w:hAnsi="Times New Roman" w:cs="Times New Roman"/>
          <w:noProof/>
          <w:spacing w:val="-4"/>
          <w:sz w:val="28"/>
          <w:szCs w:val="28"/>
        </w:rPr>
        <w:t>餘元</w:t>
      </w:r>
      <w:r w:rsidR="00C72A2C" w:rsidRPr="00646959">
        <w:rPr>
          <w:rFonts w:ascii="標楷體" w:eastAsia="標楷體" w:hAnsi="Times New Roman" w:cs="Times New Roman" w:hint="eastAsia"/>
          <w:noProof/>
          <w:spacing w:val="-4"/>
          <w:sz w:val="28"/>
          <w:szCs w:val="28"/>
        </w:rPr>
        <w:t>，總支出（含基金用途）</w:t>
      </w:r>
      <w:r w:rsidR="00C72A2C" w:rsidRPr="00646959">
        <w:rPr>
          <w:rFonts w:ascii="標楷體" w:eastAsia="標楷體" w:hAnsi="Times New Roman" w:cs="Times New Roman"/>
          <w:noProof/>
          <w:spacing w:val="-4"/>
          <w:sz w:val="28"/>
          <w:szCs w:val="28"/>
        </w:rPr>
        <w:t>1,493</w:t>
      </w:r>
      <w:r w:rsidR="00C72A2C" w:rsidRPr="00646959">
        <w:rPr>
          <w:rFonts w:ascii="標楷體" w:eastAsia="標楷體" w:hAnsi="Times New Roman" w:cs="Times New Roman" w:hint="eastAsia"/>
          <w:noProof/>
          <w:spacing w:val="-4"/>
          <w:sz w:val="28"/>
          <w:szCs w:val="28"/>
        </w:rPr>
        <w:t>億</w:t>
      </w:r>
      <w:r w:rsidR="00C72A2C" w:rsidRPr="00646959">
        <w:rPr>
          <w:rFonts w:ascii="標楷體" w:eastAsia="標楷體" w:hAnsi="Times New Roman" w:cs="Times New Roman"/>
          <w:noProof/>
          <w:spacing w:val="-4"/>
          <w:sz w:val="28"/>
          <w:szCs w:val="28"/>
        </w:rPr>
        <w:t>9,234</w:t>
      </w:r>
      <w:r w:rsidR="00C72A2C" w:rsidRPr="00646959">
        <w:rPr>
          <w:rFonts w:ascii="標楷體" w:eastAsia="標楷體" w:hAnsi="Times New Roman" w:cs="Times New Roman" w:hint="eastAsia"/>
          <w:noProof/>
          <w:spacing w:val="-4"/>
          <w:sz w:val="28"/>
          <w:szCs w:val="28"/>
        </w:rPr>
        <w:t>萬餘元，賸餘</w:t>
      </w:r>
      <w:r w:rsidR="00C72A2C" w:rsidRPr="00646959">
        <w:rPr>
          <w:rFonts w:ascii="標楷體" w:eastAsia="標楷體" w:hAnsi="Times New Roman" w:cs="Times New Roman"/>
          <w:noProof/>
          <w:spacing w:val="-4"/>
          <w:sz w:val="28"/>
          <w:szCs w:val="28"/>
        </w:rPr>
        <w:t>72</w:t>
      </w:r>
      <w:r w:rsidR="00C72A2C" w:rsidRPr="00646959">
        <w:rPr>
          <w:rFonts w:ascii="標楷體" w:eastAsia="標楷體" w:hAnsi="Times New Roman" w:cs="Times New Roman" w:hint="eastAsia"/>
          <w:noProof/>
          <w:spacing w:val="-4"/>
          <w:sz w:val="28"/>
          <w:szCs w:val="28"/>
        </w:rPr>
        <w:t>億</w:t>
      </w:r>
      <w:r w:rsidR="00C72A2C" w:rsidRPr="00646959">
        <w:rPr>
          <w:rFonts w:ascii="標楷體" w:eastAsia="標楷體" w:hAnsi="Times New Roman" w:cs="Times New Roman"/>
          <w:noProof/>
          <w:spacing w:val="-4"/>
          <w:sz w:val="28"/>
          <w:szCs w:val="28"/>
        </w:rPr>
        <w:t>4,022</w:t>
      </w:r>
      <w:r w:rsidR="00C72A2C" w:rsidRPr="00646959">
        <w:rPr>
          <w:rFonts w:ascii="標楷體" w:eastAsia="標楷體" w:hAnsi="Times New Roman" w:cs="Times New Roman" w:hint="eastAsia"/>
          <w:noProof/>
          <w:spacing w:val="-4"/>
          <w:sz w:val="28"/>
          <w:szCs w:val="28"/>
        </w:rPr>
        <w:t>萬餘元，較預算增加26億5,600萬餘元，約57.94％，</w:t>
      </w:r>
      <w:r w:rsidR="00C72A2C" w:rsidRPr="00646959">
        <w:rPr>
          <w:rFonts w:ascii="標楷體" w:eastAsia="標楷體" w:hAnsi="Times New Roman" w:cs="Times New Roman" w:hint="eastAsia"/>
          <w:noProof/>
          <w:color w:val="000000"/>
          <w:spacing w:val="-4"/>
          <w:sz w:val="28"/>
          <w:szCs w:val="28"/>
        </w:rPr>
        <w:t>其中：</w:t>
      </w:r>
      <w:r w:rsidR="00C72A2C" w:rsidRPr="00395073">
        <w:rPr>
          <w:rFonts w:ascii="標楷體" w:eastAsia="標楷體" w:hAnsi="Times New Roman" w:cs="Times New Roman" w:hint="eastAsia"/>
          <w:b/>
          <w:noProof/>
          <w:sz w:val="28"/>
          <w:szCs w:val="28"/>
        </w:rPr>
        <w:t>一、作業基金</w:t>
      </w:r>
      <w:r w:rsidR="00C72A2C" w:rsidRPr="00395073">
        <w:rPr>
          <w:rFonts w:ascii="標楷體" w:eastAsia="標楷體" w:hAnsi="Times New Roman" w:cs="Times New Roman" w:hint="eastAsia"/>
          <w:noProof/>
          <w:sz w:val="28"/>
          <w:szCs w:val="28"/>
        </w:rPr>
        <w:t>11個單位，審定總收入3</w:t>
      </w:r>
      <w:r w:rsidR="00C72A2C" w:rsidRPr="00395073">
        <w:rPr>
          <w:rFonts w:ascii="標楷體" w:eastAsia="標楷體" w:hAnsi="Times New Roman" w:cs="Times New Roman"/>
          <w:noProof/>
          <w:sz w:val="28"/>
          <w:szCs w:val="28"/>
        </w:rPr>
        <w:t>41</w:t>
      </w:r>
      <w:r w:rsidR="00C72A2C" w:rsidRPr="00395073">
        <w:rPr>
          <w:rFonts w:ascii="標楷體" w:eastAsia="標楷體" w:hAnsi="Times New Roman" w:cs="Times New Roman" w:hint="eastAsia"/>
          <w:noProof/>
          <w:sz w:val="28"/>
          <w:szCs w:val="28"/>
        </w:rPr>
        <w:t>億</w:t>
      </w:r>
      <w:r w:rsidR="00C72A2C" w:rsidRPr="00395073">
        <w:rPr>
          <w:rFonts w:ascii="標楷體" w:eastAsia="標楷體" w:hAnsi="Times New Roman" w:cs="Times New Roman"/>
          <w:noProof/>
          <w:sz w:val="28"/>
          <w:szCs w:val="28"/>
        </w:rPr>
        <w:t>9,703</w:t>
      </w:r>
      <w:r w:rsidR="00C72A2C" w:rsidRPr="00395073">
        <w:rPr>
          <w:rFonts w:ascii="標楷體" w:eastAsia="標楷體" w:hAnsi="Times New Roman" w:cs="Times New Roman" w:hint="eastAsia"/>
          <w:noProof/>
          <w:sz w:val="28"/>
          <w:szCs w:val="28"/>
        </w:rPr>
        <w:t>萬餘元，綜計修正增列支出</w:t>
      </w:r>
      <w:r w:rsidR="00C72A2C" w:rsidRPr="00395073">
        <w:rPr>
          <w:rFonts w:ascii="標楷體" w:eastAsia="標楷體" w:hAnsi="Times New Roman" w:cs="Times New Roman"/>
          <w:noProof/>
          <w:sz w:val="28"/>
          <w:szCs w:val="28"/>
        </w:rPr>
        <w:t>1</w:t>
      </w:r>
      <w:r w:rsidR="00C72A2C" w:rsidRPr="00395073">
        <w:rPr>
          <w:rFonts w:ascii="標楷體" w:eastAsia="標楷體" w:hAnsi="Times New Roman" w:cs="Times New Roman" w:hint="eastAsia"/>
          <w:noProof/>
          <w:sz w:val="28"/>
          <w:szCs w:val="28"/>
        </w:rPr>
        <w:t>億2</w:t>
      </w:r>
      <w:r w:rsidR="00C72A2C" w:rsidRPr="00395073">
        <w:rPr>
          <w:rFonts w:ascii="標楷體" w:eastAsia="標楷體" w:hAnsi="Times New Roman" w:cs="Times New Roman"/>
          <w:noProof/>
          <w:sz w:val="28"/>
          <w:szCs w:val="28"/>
        </w:rPr>
        <w:t>,</w:t>
      </w:r>
      <w:r w:rsidR="00C72A2C" w:rsidRPr="00395073">
        <w:rPr>
          <w:rFonts w:ascii="標楷體" w:eastAsia="標楷體" w:hAnsi="Times New Roman" w:cs="Times New Roman" w:hint="eastAsia"/>
          <w:noProof/>
          <w:sz w:val="28"/>
          <w:szCs w:val="28"/>
        </w:rPr>
        <w:t>481萬</w:t>
      </w:r>
      <w:r w:rsidR="00C72A2C" w:rsidRPr="00395073">
        <w:rPr>
          <w:rFonts w:ascii="標楷體" w:eastAsia="標楷體" w:hAnsi="Times New Roman" w:cs="Times New Roman"/>
          <w:noProof/>
          <w:sz w:val="28"/>
          <w:szCs w:val="28"/>
        </w:rPr>
        <w:t>餘元</w:t>
      </w:r>
      <w:r w:rsidR="00C72A2C" w:rsidRPr="00395073">
        <w:rPr>
          <w:rFonts w:ascii="標楷體" w:eastAsia="標楷體" w:hAnsi="Times New Roman" w:cs="Times New Roman" w:hint="eastAsia"/>
          <w:noProof/>
          <w:sz w:val="28"/>
          <w:szCs w:val="28"/>
        </w:rPr>
        <w:t>，總支出323億5</w:t>
      </w:r>
      <w:r w:rsidR="00C72A2C" w:rsidRPr="00395073">
        <w:rPr>
          <w:rFonts w:ascii="標楷體" w:eastAsia="標楷體" w:hAnsi="Times New Roman" w:cs="Times New Roman"/>
          <w:noProof/>
          <w:sz w:val="28"/>
          <w:szCs w:val="28"/>
        </w:rPr>
        <w:t>,</w:t>
      </w:r>
      <w:r w:rsidR="00C72A2C" w:rsidRPr="00395073">
        <w:rPr>
          <w:rFonts w:ascii="標楷體" w:eastAsia="標楷體" w:hAnsi="Times New Roman" w:cs="Times New Roman" w:hint="eastAsia"/>
          <w:noProof/>
          <w:sz w:val="28"/>
          <w:szCs w:val="28"/>
        </w:rPr>
        <w:t>875萬餘元，賸餘18億3,827萬餘元，較預算賸餘</w:t>
      </w:r>
      <w:r w:rsidR="00C72A2C" w:rsidRPr="00395073">
        <w:rPr>
          <w:rFonts w:ascii="標楷體" w:eastAsia="標楷體" w:hAnsi="Times New Roman" w:cs="Times New Roman"/>
          <w:noProof/>
          <w:sz w:val="28"/>
          <w:szCs w:val="28"/>
        </w:rPr>
        <w:t>47</w:t>
      </w:r>
      <w:r w:rsidR="00C72A2C" w:rsidRPr="00395073">
        <w:rPr>
          <w:rFonts w:ascii="標楷體" w:eastAsia="標楷體" w:hAnsi="Times New Roman" w:cs="Times New Roman" w:hint="eastAsia"/>
          <w:noProof/>
          <w:sz w:val="28"/>
          <w:szCs w:val="28"/>
        </w:rPr>
        <w:t>億</w:t>
      </w:r>
      <w:r w:rsidR="00C72A2C" w:rsidRPr="00395073">
        <w:rPr>
          <w:rFonts w:ascii="標楷體" w:eastAsia="標楷體" w:hAnsi="Times New Roman" w:cs="Times New Roman"/>
          <w:noProof/>
          <w:sz w:val="28"/>
          <w:szCs w:val="28"/>
        </w:rPr>
        <w:t>7,105</w:t>
      </w:r>
      <w:r w:rsidR="00C72A2C" w:rsidRPr="00395073">
        <w:rPr>
          <w:rFonts w:ascii="標楷體" w:eastAsia="標楷體" w:hAnsi="Times New Roman" w:cs="Times New Roman" w:hint="eastAsia"/>
          <w:noProof/>
          <w:sz w:val="28"/>
          <w:szCs w:val="28"/>
        </w:rPr>
        <w:t>萬餘元，減少</w:t>
      </w:r>
      <w:r w:rsidR="00C72A2C" w:rsidRPr="00395073">
        <w:rPr>
          <w:rFonts w:ascii="標楷體" w:eastAsia="標楷體" w:hAnsi="Times New Roman" w:cs="Times New Roman"/>
          <w:noProof/>
          <w:sz w:val="28"/>
          <w:szCs w:val="28"/>
        </w:rPr>
        <w:t>29</w:t>
      </w:r>
      <w:r w:rsidR="00C72A2C" w:rsidRPr="00395073">
        <w:rPr>
          <w:rFonts w:ascii="標楷體" w:eastAsia="標楷體" w:hAnsi="Times New Roman" w:cs="Times New Roman" w:hint="eastAsia"/>
          <w:noProof/>
          <w:sz w:val="28"/>
          <w:szCs w:val="28"/>
        </w:rPr>
        <w:t>億</w:t>
      </w:r>
      <w:r w:rsidR="00C72A2C" w:rsidRPr="00395073">
        <w:rPr>
          <w:rFonts w:ascii="標楷體" w:eastAsia="標楷體" w:hAnsi="Times New Roman" w:cs="Times New Roman"/>
          <w:noProof/>
          <w:sz w:val="28"/>
          <w:szCs w:val="28"/>
        </w:rPr>
        <w:t>3,277</w:t>
      </w:r>
      <w:r w:rsidR="00C72A2C" w:rsidRPr="00395073">
        <w:rPr>
          <w:rFonts w:ascii="標楷體" w:eastAsia="標楷體" w:hAnsi="Times New Roman" w:cs="Times New Roman" w:hint="eastAsia"/>
          <w:noProof/>
          <w:sz w:val="28"/>
          <w:szCs w:val="28"/>
        </w:rPr>
        <w:t>萬餘元，約</w:t>
      </w:r>
      <w:r w:rsidR="00C72A2C" w:rsidRPr="00395073">
        <w:rPr>
          <w:rFonts w:ascii="標楷體" w:eastAsia="標楷體" w:hAnsi="Times New Roman" w:cs="Times New Roman"/>
          <w:noProof/>
          <w:sz w:val="28"/>
          <w:szCs w:val="28"/>
        </w:rPr>
        <w:t>61.47</w:t>
      </w:r>
      <w:r w:rsidR="00C72A2C" w:rsidRPr="00395073">
        <w:rPr>
          <w:rFonts w:ascii="標楷體" w:eastAsia="標楷體" w:hAnsi="Times New Roman" w:cs="Times New Roman" w:hint="eastAsia"/>
          <w:noProof/>
          <w:sz w:val="28"/>
          <w:szCs w:val="28"/>
        </w:rPr>
        <w:t>％（圖1），主要係臺北市實施平均地權基金因北投區軟橋段88、93地號（T17、T18街廓）土地設定地上權案合意終止契約後，退還以前年度已收取之權利金及租金收入並認列相關終止契約成本，原未編列預算所致。1</w:t>
      </w:r>
      <w:r w:rsidR="00C72A2C" w:rsidRPr="00395073">
        <w:rPr>
          <w:rFonts w:ascii="標楷體" w:eastAsia="標楷體" w:hAnsi="Times New Roman" w:cs="Times New Roman"/>
          <w:noProof/>
          <w:sz w:val="28"/>
          <w:szCs w:val="28"/>
        </w:rPr>
        <w:t>1</w:t>
      </w:r>
      <w:r w:rsidR="00C72A2C" w:rsidRPr="00395073">
        <w:rPr>
          <w:rFonts w:ascii="標楷體" w:eastAsia="標楷體" w:hAnsi="Times New Roman" w:cs="Times New Roman" w:hint="eastAsia"/>
          <w:noProof/>
          <w:sz w:val="28"/>
          <w:szCs w:val="28"/>
        </w:rPr>
        <w:t>4年度賸餘之基金有7個</w:t>
      </w:r>
      <w:r w:rsidR="00C72A2C" w:rsidRPr="00395073">
        <w:rPr>
          <w:rFonts w:ascii="標楷體" w:eastAsia="標楷體" w:hAnsi="Times New Roman" w:cs="Times New Roman" w:hint="eastAsia"/>
          <w:noProof/>
          <w:spacing w:val="-2"/>
          <w:sz w:val="28"/>
          <w:szCs w:val="28"/>
        </w:rPr>
        <w:t>單位，共計賸餘33億</w:t>
      </w:r>
      <w:r w:rsidR="00C252CB" w:rsidRPr="00395073">
        <w:rPr>
          <w:rFonts w:hint="eastAsia"/>
          <w:noProof/>
          <w:spacing w:val="-2"/>
          <w:highlight w:val="lightGray"/>
        </w:rPr>
        <w:lastRenderedPageBreak/>
        <w:drawing>
          <wp:anchor distT="0" distB="0" distL="114300" distR="114300" simplePos="0" relativeHeight="251676672" behindDoc="0" locked="0" layoutInCell="1" allowOverlap="1" wp14:anchorId="7110E909" wp14:editId="0E617234">
            <wp:simplePos x="0" y="0"/>
            <wp:positionH relativeFrom="margin">
              <wp:posOffset>1917700</wp:posOffset>
            </wp:positionH>
            <wp:positionV relativeFrom="paragraph">
              <wp:posOffset>238738</wp:posOffset>
            </wp:positionV>
            <wp:extent cx="4381500" cy="3362325"/>
            <wp:effectExtent l="0" t="0" r="0" b="9525"/>
            <wp:wrapSquare wrapText="bothSides"/>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1500" cy="3362325"/>
                    </a:xfrm>
                    <a:prstGeom prst="rect">
                      <a:avLst/>
                    </a:prstGeom>
                    <a:noFill/>
                    <a:ln>
                      <a:noFill/>
                    </a:ln>
                  </pic:spPr>
                </pic:pic>
              </a:graphicData>
            </a:graphic>
          </wp:anchor>
        </w:drawing>
      </w:r>
      <w:r w:rsidR="00C72A2C" w:rsidRPr="00395073">
        <w:rPr>
          <w:rFonts w:ascii="標楷體" w:eastAsia="標楷體" w:hAnsi="Times New Roman" w:cs="Times New Roman"/>
          <w:noProof/>
          <w:spacing w:val="-2"/>
          <w:sz w:val="28"/>
          <w:szCs w:val="28"/>
        </w:rPr>
        <w:t>1</w:t>
      </w:r>
      <w:r w:rsidR="00C72A2C" w:rsidRPr="00395073">
        <w:rPr>
          <w:rFonts w:ascii="標楷體" w:eastAsia="標楷體" w:hAnsi="Times New Roman" w:cs="Times New Roman" w:hint="eastAsia"/>
          <w:noProof/>
          <w:spacing w:val="-2"/>
          <w:sz w:val="28"/>
          <w:szCs w:val="28"/>
        </w:rPr>
        <w:t>,</w:t>
      </w:r>
      <w:r w:rsidR="00C72A2C" w:rsidRPr="00395073">
        <w:rPr>
          <w:rFonts w:ascii="標楷體" w:eastAsia="標楷體" w:hAnsi="Times New Roman" w:cs="Times New Roman"/>
          <w:noProof/>
          <w:spacing w:val="-2"/>
          <w:sz w:val="28"/>
          <w:szCs w:val="28"/>
        </w:rPr>
        <w:t>515</w:t>
      </w:r>
      <w:r w:rsidR="00C72A2C" w:rsidRPr="00395073">
        <w:rPr>
          <w:rFonts w:ascii="標楷體" w:eastAsia="標楷體" w:hAnsi="Times New Roman" w:cs="Times New Roman" w:hint="eastAsia"/>
          <w:noProof/>
          <w:spacing w:val="-2"/>
          <w:sz w:val="28"/>
          <w:szCs w:val="28"/>
        </w:rPr>
        <w:t>萬餘元；短絀之基金有4個單位，共計短絀14億7</w:t>
      </w:r>
      <w:r w:rsidR="00C72A2C" w:rsidRPr="00395073">
        <w:rPr>
          <w:rFonts w:ascii="標楷體" w:eastAsia="標楷體" w:hAnsi="Times New Roman" w:cs="Times New Roman"/>
          <w:noProof/>
          <w:spacing w:val="-2"/>
          <w:sz w:val="28"/>
          <w:szCs w:val="28"/>
        </w:rPr>
        <w:t>,</w:t>
      </w:r>
      <w:r w:rsidR="00C72A2C" w:rsidRPr="00395073">
        <w:rPr>
          <w:rFonts w:ascii="標楷體" w:eastAsia="標楷體" w:hAnsi="Times New Roman" w:cs="Times New Roman" w:hint="eastAsia"/>
          <w:noProof/>
          <w:spacing w:val="-2"/>
          <w:sz w:val="28"/>
          <w:szCs w:val="28"/>
        </w:rPr>
        <w:t>687萬餘元。</w:t>
      </w:r>
      <w:r w:rsidR="00C72A2C" w:rsidRPr="00395073">
        <w:rPr>
          <w:rFonts w:ascii="標楷體" w:eastAsia="標楷體" w:hAnsi="Times New Roman" w:cs="Times New Roman" w:hint="eastAsia"/>
          <w:b/>
          <w:noProof/>
          <w:spacing w:val="-2"/>
          <w:sz w:val="28"/>
          <w:szCs w:val="28"/>
        </w:rPr>
        <w:t>二、債務基金</w:t>
      </w:r>
      <w:r w:rsidR="00C72A2C" w:rsidRPr="000E43A6">
        <w:rPr>
          <w:rFonts w:ascii="標楷體" w:eastAsia="標楷體" w:hAnsi="Times New Roman" w:cs="Times New Roman"/>
          <w:noProof/>
          <w:spacing w:val="-3"/>
          <w:sz w:val="28"/>
          <w:szCs w:val="28"/>
        </w:rPr>
        <w:t>1</w:t>
      </w:r>
      <w:r w:rsidR="00C72A2C" w:rsidRPr="000E43A6">
        <w:rPr>
          <w:rFonts w:ascii="標楷體" w:eastAsia="標楷體" w:hAnsi="Times New Roman" w:cs="Times New Roman" w:hint="eastAsia"/>
          <w:noProof/>
          <w:spacing w:val="-3"/>
          <w:sz w:val="28"/>
          <w:szCs w:val="28"/>
        </w:rPr>
        <w:t>個單位，審定基金來源122億1,633萬餘元，基金用途</w:t>
      </w:r>
      <w:r w:rsidR="00C72A2C" w:rsidRPr="000E43A6">
        <w:rPr>
          <w:rFonts w:ascii="標楷體" w:eastAsia="標楷體" w:hAnsi="Times New Roman" w:cs="Times New Roman"/>
          <w:noProof/>
          <w:spacing w:val="-3"/>
          <w:sz w:val="28"/>
          <w:szCs w:val="28"/>
        </w:rPr>
        <w:t>122</w:t>
      </w:r>
      <w:r w:rsidR="00C72A2C" w:rsidRPr="000E43A6">
        <w:rPr>
          <w:rFonts w:ascii="標楷體" w:eastAsia="標楷體" w:hAnsi="Times New Roman" w:cs="Times New Roman" w:hint="eastAsia"/>
          <w:noProof/>
          <w:spacing w:val="-3"/>
          <w:sz w:val="28"/>
          <w:szCs w:val="28"/>
        </w:rPr>
        <w:t>億</w:t>
      </w:r>
      <w:r w:rsidR="00C72A2C" w:rsidRPr="000E43A6">
        <w:rPr>
          <w:rFonts w:ascii="標楷體" w:eastAsia="標楷體" w:hAnsi="Times New Roman" w:cs="Times New Roman"/>
          <w:noProof/>
          <w:spacing w:val="-3"/>
          <w:sz w:val="28"/>
          <w:szCs w:val="28"/>
        </w:rPr>
        <w:t>290</w:t>
      </w:r>
      <w:r w:rsidR="00C72A2C" w:rsidRPr="000E43A6">
        <w:rPr>
          <w:rFonts w:ascii="標楷體" w:eastAsia="標楷體" w:hAnsi="Times New Roman" w:cs="Times New Roman" w:hint="eastAsia"/>
          <w:noProof/>
          <w:spacing w:val="-3"/>
          <w:sz w:val="28"/>
          <w:szCs w:val="28"/>
        </w:rPr>
        <w:t>萬餘元，賸餘</w:t>
      </w:r>
      <w:r w:rsidR="00C72A2C" w:rsidRPr="000E43A6">
        <w:rPr>
          <w:rFonts w:ascii="標楷體" w:eastAsia="標楷體" w:hAnsi="Times New Roman" w:cs="Times New Roman"/>
          <w:noProof/>
          <w:spacing w:val="-3"/>
          <w:sz w:val="28"/>
          <w:szCs w:val="28"/>
        </w:rPr>
        <w:t>1,342</w:t>
      </w:r>
      <w:r w:rsidR="00C72A2C" w:rsidRPr="000E43A6">
        <w:rPr>
          <w:rFonts w:ascii="標楷體" w:eastAsia="標楷體" w:hAnsi="Times New Roman" w:cs="Times New Roman" w:hint="eastAsia"/>
          <w:noProof/>
          <w:spacing w:val="-3"/>
          <w:sz w:val="28"/>
          <w:szCs w:val="28"/>
        </w:rPr>
        <w:t>萬餘元，較預算賸餘</w:t>
      </w:r>
      <w:r w:rsidR="00C72A2C" w:rsidRPr="000E43A6">
        <w:rPr>
          <w:rFonts w:ascii="標楷體" w:eastAsia="標楷體" w:hAnsi="Times New Roman" w:cs="Times New Roman"/>
          <w:noProof/>
          <w:spacing w:val="-3"/>
          <w:sz w:val="28"/>
          <w:szCs w:val="28"/>
        </w:rPr>
        <w:t>321</w:t>
      </w:r>
      <w:r w:rsidR="00C72A2C" w:rsidRPr="000E43A6">
        <w:rPr>
          <w:rFonts w:ascii="標楷體" w:eastAsia="標楷體" w:hAnsi="Times New Roman" w:cs="Times New Roman" w:hint="eastAsia"/>
          <w:noProof/>
          <w:spacing w:val="-3"/>
          <w:sz w:val="28"/>
          <w:szCs w:val="28"/>
        </w:rPr>
        <w:t>萬餘元，增加</w:t>
      </w:r>
      <w:r w:rsidR="00C72A2C" w:rsidRPr="000E43A6">
        <w:rPr>
          <w:rFonts w:ascii="標楷體" w:eastAsia="標楷體" w:hAnsi="Times New Roman" w:cs="Times New Roman"/>
          <w:noProof/>
          <w:spacing w:val="-3"/>
          <w:sz w:val="28"/>
          <w:szCs w:val="28"/>
        </w:rPr>
        <w:t>1,021</w:t>
      </w:r>
      <w:r w:rsidR="00C72A2C" w:rsidRPr="000E43A6">
        <w:rPr>
          <w:rFonts w:ascii="標楷體" w:eastAsia="標楷體" w:hAnsi="Times New Roman" w:cs="Times New Roman" w:hint="eastAsia"/>
          <w:noProof/>
          <w:spacing w:val="-3"/>
          <w:sz w:val="28"/>
          <w:szCs w:val="28"/>
        </w:rPr>
        <w:t>萬餘元（圖2），約317.18</w:t>
      </w:r>
      <w:r w:rsidR="00C72A2C" w:rsidRPr="000E43A6">
        <w:rPr>
          <w:rFonts w:ascii="標楷體" w:eastAsia="標楷體" w:hAnsi="標楷體" w:cs="Times New Roman" w:hint="eastAsia"/>
          <w:noProof/>
          <w:spacing w:val="-3"/>
          <w:sz w:val="28"/>
          <w:szCs w:val="28"/>
        </w:rPr>
        <w:t>％</w:t>
      </w:r>
      <w:r w:rsidR="00C72A2C" w:rsidRPr="000E43A6">
        <w:rPr>
          <w:rFonts w:ascii="標楷體" w:eastAsia="標楷體" w:hAnsi="Times New Roman" w:cs="Times New Roman" w:hint="eastAsia"/>
          <w:noProof/>
          <w:spacing w:val="-3"/>
          <w:sz w:val="28"/>
          <w:szCs w:val="28"/>
        </w:rPr>
        <w:t>，</w:t>
      </w:r>
      <w:r w:rsidR="00C72A2C" w:rsidRPr="000E43A6">
        <w:rPr>
          <w:rFonts w:ascii="標楷體" w:eastAsia="標楷體" w:hAnsi="Times New Roman" w:cs="Times New Roman" w:hint="eastAsia"/>
          <w:spacing w:val="-3"/>
          <w:kern w:val="0"/>
          <w:sz w:val="28"/>
          <w:szCs w:val="24"/>
        </w:rPr>
        <w:t>主要係臺北市債務基金辦理</w:t>
      </w:r>
      <w:r w:rsidR="00C72A2C" w:rsidRPr="000E43A6">
        <w:rPr>
          <w:rFonts w:ascii="標楷體" w:eastAsia="標楷體" w:hAnsi="標楷體" w:cs="Times New Roman" w:hint="eastAsia"/>
          <w:spacing w:val="-3"/>
          <w:kern w:val="0"/>
          <w:sz w:val="28"/>
          <w:szCs w:val="24"/>
        </w:rPr>
        <w:t>定期存款利率較預計為高，利息收入隨增所致</w:t>
      </w:r>
      <w:r w:rsidR="00C72A2C" w:rsidRPr="000E43A6">
        <w:rPr>
          <w:rFonts w:ascii="標楷體" w:eastAsia="標楷體" w:hAnsi="Times New Roman" w:cs="Times New Roman" w:hint="eastAsia"/>
          <w:color w:val="000000"/>
          <w:spacing w:val="-3"/>
          <w:kern w:val="0"/>
          <w:sz w:val="28"/>
          <w:szCs w:val="24"/>
        </w:rPr>
        <w:t>。</w:t>
      </w:r>
      <w:r w:rsidR="00C72A2C" w:rsidRPr="00395073">
        <w:rPr>
          <w:rFonts w:ascii="標楷體" w:eastAsia="標楷體" w:hAnsi="Times New Roman" w:cs="Times New Roman" w:hint="eastAsia"/>
          <w:b/>
          <w:noProof/>
          <w:spacing w:val="-2"/>
          <w:sz w:val="28"/>
          <w:szCs w:val="28"/>
        </w:rPr>
        <w:t>三、特別收入基金</w:t>
      </w:r>
      <w:r w:rsidR="00C72A2C" w:rsidRPr="00395073">
        <w:rPr>
          <w:rFonts w:ascii="標楷體" w:eastAsia="標楷體" w:hAnsi="Times New Roman" w:cs="Times New Roman"/>
          <w:noProof/>
          <w:spacing w:val="-2"/>
          <w:sz w:val="28"/>
          <w:szCs w:val="28"/>
        </w:rPr>
        <w:t>1</w:t>
      </w:r>
      <w:r w:rsidR="00C72A2C" w:rsidRPr="00395073">
        <w:rPr>
          <w:rFonts w:ascii="標楷體" w:eastAsia="標楷體" w:hAnsi="Times New Roman" w:cs="Times New Roman" w:hint="eastAsia"/>
          <w:noProof/>
          <w:spacing w:val="-2"/>
          <w:sz w:val="28"/>
          <w:szCs w:val="28"/>
        </w:rPr>
        <w:t>5個單位（含257個分預算）</w:t>
      </w:r>
      <w:r w:rsidR="00C72A2C" w:rsidRPr="00395073">
        <w:rPr>
          <w:rFonts w:ascii="標楷體" w:eastAsia="標楷體" w:hAnsi="Times New Roman" w:cs="Times New Roman" w:hint="eastAsia"/>
          <w:spacing w:val="-2"/>
          <w:sz w:val="28"/>
          <w:szCs w:val="20"/>
        </w:rPr>
        <w:t>，</w:t>
      </w:r>
      <w:r w:rsidR="00C72A2C" w:rsidRPr="00395073">
        <w:rPr>
          <w:rFonts w:ascii="標楷體" w:eastAsia="標楷體" w:hAnsi="Times New Roman" w:cs="Times New Roman" w:hint="eastAsia"/>
          <w:noProof/>
          <w:spacing w:val="-2"/>
          <w:sz w:val="28"/>
          <w:szCs w:val="28"/>
        </w:rPr>
        <w:t>審定基金來源</w:t>
      </w:r>
      <w:r w:rsidR="00C72A2C" w:rsidRPr="00395073">
        <w:rPr>
          <w:rFonts w:ascii="標楷體" w:eastAsia="標楷體" w:hAnsi="Times New Roman" w:cs="Times New Roman"/>
          <w:noProof/>
          <w:spacing w:val="-2"/>
          <w:sz w:val="28"/>
          <w:szCs w:val="28"/>
        </w:rPr>
        <w:t>1,102</w:t>
      </w:r>
      <w:r w:rsidR="00C72A2C" w:rsidRPr="00395073">
        <w:rPr>
          <w:rFonts w:ascii="標楷體" w:eastAsia="標楷體" w:hAnsi="Times New Roman" w:cs="Times New Roman" w:hint="eastAsia"/>
          <w:noProof/>
          <w:spacing w:val="-2"/>
          <w:sz w:val="28"/>
          <w:szCs w:val="28"/>
        </w:rPr>
        <w:t>億</w:t>
      </w:r>
      <w:r w:rsidR="00C72A2C" w:rsidRPr="00395073">
        <w:rPr>
          <w:rFonts w:ascii="標楷體" w:eastAsia="標楷體" w:hAnsi="Times New Roman" w:cs="Times New Roman"/>
          <w:noProof/>
          <w:spacing w:val="-2"/>
          <w:sz w:val="28"/>
          <w:szCs w:val="28"/>
        </w:rPr>
        <w:t>1,921</w:t>
      </w:r>
      <w:r w:rsidR="00C72A2C" w:rsidRPr="00395073">
        <w:rPr>
          <w:rFonts w:ascii="標楷體" w:eastAsia="標楷體" w:hAnsi="Times New Roman" w:cs="Times New Roman" w:hint="eastAsia"/>
          <w:noProof/>
          <w:spacing w:val="-2"/>
          <w:sz w:val="28"/>
          <w:szCs w:val="28"/>
        </w:rPr>
        <w:t>萬餘元，基金用途</w:t>
      </w:r>
      <w:r w:rsidR="00C72A2C" w:rsidRPr="00395073">
        <w:rPr>
          <w:rFonts w:ascii="標楷體" w:eastAsia="標楷體" w:hAnsi="Times New Roman" w:cs="Times New Roman"/>
          <w:noProof/>
          <w:spacing w:val="-2"/>
          <w:sz w:val="28"/>
          <w:szCs w:val="28"/>
        </w:rPr>
        <w:t>1,048</w:t>
      </w:r>
      <w:r w:rsidR="00C72A2C" w:rsidRPr="00395073">
        <w:rPr>
          <w:rFonts w:ascii="標楷體" w:eastAsia="標楷體" w:hAnsi="Times New Roman" w:cs="Times New Roman" w:hint="eastAsia"/>
          <w:noProof/>
          <w:spacing w:val="-2"/>
          <w:sz w:val="28"/>
          <w:szCs w:val="28"/>
        </w:rPr>
        <w:t>億</w:t>
      </w:r>
      <w:r w:rsidR="00C72A2C" w:rsidRPr="00395073">
        <w:rPr>
          <w:rFonts w:ascii="標楷體" w:eastAsia="標楷體" w:hAnsi="Times New Roman" w:cs="Times New Roman"/>
          <w:noProof/>
          <w:spacing w:val="-2"/>
          <w:sz w:val="28"/>
          <w:szCs w:val="28"/>
        </w:rPr>
        <w:t>3,068</w:t>
      </w:r>
      <w:r w:rsidR="00C72A2C" w:rsidRPr="00395073">
        <w:rPr>
          <w:rFonts w:ascii="標楷體" w:eastAsia="標楷體" w:hAnsi="Times New Roman" w:cs="Times New Roman" w:hint="eastAsia"/>
          <w:noProof/>
          <w:spacing w:val="-2"/>
          <w:sz w:val="28"/>
          <w:szCs w:val="28"/>
        </w:rPr>
        <w:t>萬餘元，賸餘</w:t>
      </w:r>
      <w:r w:rsidR="00C72A2C" w:rsidRPr="00395073">
        <w:rPr>
          <w:rFonts w:ascii="標楷體" w:eastAsia="標楷體" w:hAnsi="Times New Roman" w:cs="Times New Roman"/>
          <w:noProof/>
          <w:spacing w:val="-2"/>
          <w:sz w:val="28"/>
          <w:szCs w:val="28"/>
        </w:rPr>
        <w:t>53</w:t>
      </w:r>
      <w:r w:rsidR="00C72A2C" w:rsidRPr="00395073">
        <w:rPr>
          <w:rFonts w:ascii="標楷體" w:eastAsia="標楷體" w:hAnsi="Times New Roman" w:cs="Times New Roman" w:hint="eastAsia"/>
          <w:noProof/>
          <w:spacing w:val="-2"/>
          <w:sz w:val="28"/>
          <w:szCs w:val="28"/>
        </w:rPr>
        <w:t>億</w:t>
      </w:r>
      <w:r w:rsidR="00C72A2C" w:rsidRPr="00395073">
        <w:rPr>
          <w:rFonts w:ascii="標楷體" w:eastAsia="標楷體" w:hAnsi="Times New Roman" w:cs="Times New Roman"/>
          <w:noProof/>
          <w:spacing w:val="-2"/>
          <w:sz w:val="28"/>
          <w:szCs w:val="28"/>
        </w:rPr>
        <w:t>8,852</w:t>
      </w:r>
      <w:r w:rsidR="00C72A2C" w:rsidRPr="00395073">
        <w:rPr>
          <w:rFonts w:ascii="標楷體" w:eastAsia="標楷體" w:hAnsi="Times New Roman" w:cs="Times New Roman" w:hint="eastAsia"/>
          <w:noProof/>
          <w:spacing w:val="-2"/>
          <w:sz w:val="28"/>
          <w:szCs w:val="28"/>
        </w:rPr>
        <w:t>萬餘元，與預算短絀1億9,004萬餘元，相距55億7</w:t>
      </w:r>
      <w:r w:rsidR="00C72A2C" w:rsidRPr="00395073">
        <w:rPr>
          <w:rFonts w:ascii="標楷體" w:eastAsia="標楷體" w:hAnsi="Times New Roman" w:cs="Times New Roman"/>
          <w:noProof/>
          <w:spacing w:val="-2"/>
          <w:sz w:val="28"/>
          <w:szCs w:val="28"/>
        </w:rPr>
        <w:t>,</w:t>
      </w:r>
      <w:r w:rsidR="00C72A2C" w:rsidRPr="00395073">
        <w:rPr>
          <w:rFonts w:ascii="標楷體" w:eastAsia="標楷體" w:hAnsi="Times New Roman" w:cs="Times New Roman" w:hint="eastAsia"/>
          <w:noProof/>
          <w:spacing w:val="-2"/>
          <w:sz w:val="28"/>
          <w:szCs w:val="28"/>
        </w:rPr>
        <w:t>856萬餘元（圖3），主要係臺北市地方教育發展基金因</w:t>
      </w:r>
      <w:r w:rsidR="00C72A2C" w:rsidRPr="00395073">
        <w:rPr>
          <w:rFonts w:ascii="標楷體" w:eastAsia="標楷體" w:hAnsi="Times New Roman" w:cs="Times New Roman" w:hint="eastAsia"/>
          <w:spacing w:val="-2"/>
          <w:sz w:val="28"/>
          <w:szCs w:val="24"/>
        </w:rPr>
        <w:t>教育部補助款項較預計增加，及</w:t>
      </w:r>
      <w:r w:rsidR="00C72A2C" w:rsidRPr="00395073">
        <w:rPr>
          <w:rFonts w:ascii="標楷體" w:eastAsia="標楷體" w:hAnsi="Times New Roman" w:cs="Times New Roman" w:hint="eastAsia"/>
          <w:noProof/>
          <w:spacing w:val="-2"/>
          <w:sz w:val="28"/>
          <w:szCs w:val="28"/>
        </w:rPr>
        <w:t>臺北市大眾捷運系統建設基金辦理</w:t>
      </w:r>
      <w:r w:rsidR="00C72A2C" w:rsidRPr="00395073">
        <w:rPr>
          <w:rFonts w:ascii="標楷體" w:eastAsia="標楷體" w:hAnsi="標楷體" w:cs="Times New Roman" w:hint="eastAsia"/>
          <w:spacing w:val="-2"/>
          <w:sz w:val="28"/>
          <w:szCs w:val="24"/>
        </w:rPr>
        <w:t>環狀線東環段路網建設計畫之CF710區段標，因歷經多次流標，延宕決標時程，計畫執行列支數較預算數減少</w:t>
      </w:r>
      <w:r w:rsidR="00C72A2C" w:rsidRPr="00395073">
        <w:rPr>
          <w:rFonts w:ascii="標楷體" w:eastAsia="標楷體" w:hAnsi="Times New Roman" w:cs="Times New Roman" w:hint="eastAsia"/>
          <w:spacing w:val="-2"/>
          <w:kern w:val="0"/>
          <w:sz w:val="28"/>
          <w:szCs w:val="24"/>
        </w:rPr>
        <w:t>所致。11</w:t>
      </w:r>
      <w:r w:rsidR="00C72A2C" w:rsidRPr="00395073">
        <w:rPr>
          <w:rFonts w:ascii="標楷體" w:eastAsia="標楷體" w:hAnsi="Times New Roman" w:cs="Times New Roman"/>
          <w:spacing w:val="-2"/>
          <w:kern w:val="0"/>
          <w:sz w:val="28"/>
          <w:szCs w:val="24"/>
        </w:rPr>
        <w:t>4</w:t>
      </w:r>
      <w:r w:rsidR="00C72A2C" w:rsidRPr="00395073">
        <w:rPr>
          <w:rFonts w:ascii="標楷體" w:eastAsia="標楷體" w:hAnsi="Times New Roman" w:cs="Times New Roman" w:hint="eastAsia"/>
          <w:spacing w:val="-2"/>
          <w:kern w:val="0"/>
          <w:sz w:val="28"/>
          <w:szCs w:val="24"/>
        </w:rPr>
        <w:t>年度賸餘之基金有1</w:t>
      </w:r>
      <w:r w:rsidR="00C72A2C" w:rsidRPr="00395073">
        <w:rPr>
          <w:rFonts w:ascii="標楷體" w:eastAsia="標楷體" w:hAnsi="Times New Roman" w:cs="Times New Roman"/>
          <w:spacing w:val="-2"/>
          <w:kern w:val="0"/>
          <w:sz w:val="28"/>
          <w:szCs w:val="24"/>
        </w:rPr>
        <w:t>0</w:t>
      </w:r>
      <w:r w:rsidR="00C72A2C" w:rsidRPr="00395073">
        <w:rPr>
          <w:rFonts w:ascii="標楷體" w:eastAsia="標楷體" w:hAnsi="Times New Roman" w:cs="Times New Roman" w:hint="eastAsia"/>
          <w:spacing w:val="-2"/>
          <w:kern w:val="0"/>
          <w:sz w:val="28"/>
          <w:szCs w:val="24"/>
        </w:rPr>
        <w:t>個單位，共計賸餘</w:t>
      </w:r>
      <w:r w:rsidR="00C72A2C" w:rsidRPr="00395073">
        <w:rPr>
          <w:rFonts w:ascii="標楷體" w:eastAsia="標楷體" w:hAnsi="Times New Roman" w:cs="Times New Roman"/>
          <w:spacing w:val="-2"/>
          <w:kern w:val="0"/>
          <w:sz w:val="28"/>
          <w:szCs w:val="24"/>
        </w:rPr>
        <w:t>73</w:t>
      </w:r>
      <w:r w:rsidR="00C72A2C" w:rsidRPr="00395073">
        <w:rPr>
          <w:rFonts w:ascii="標楷體" w:eastAsia="標楷體" w:hAnsi="Times New Roman" w:cs="Times New Roman" w:hint="eastAsia"/>
          <w:spacing w:val="-2"/>
          <w:kern w:val="0"/>
          <w:sz w:val="28"/>
          <w:szCs w:val="24"/>
        </w:rPr>
        <w:t>億</w:t>
      </w:r>
      <w:r w:rsidR="00C72A2C" w:rsidRPr="00395073">
        <w:rPr>
          <w:rFonts w:ascii="標楷體" w:eastAsia="標楷體" w:hAnsi="Times New Roman" w:cs="Times New Roman"/>
          <w:spacing w:val="-2"/>
          <w:kern w:val="0"/>
          <w:sz w:val="28"/>
          <w:szCs w:val="24"/>
        </w:rPr>
        <w:t>5,204</w:t>
      </w:r>
      <w:r w:rsidR="00C72A2C" w:rsidRPr="00395073">
        <w:rPr>
          <w:rFonts w:ascii="標楷體" w:eastAsia="標楷體" w:hAnsi="Times New Roman" w:cs="Times New Roman" w:hint="eastAsia"/>
          <w:spacing w:val="-2"/>
          <w:kern w:val="0"/>
          <w:sz w:val="28"/>
          <w:szCs w:val="24"/>
        </w:rPr>
        <w:t>萬</w:t>
      </w:r>
      <w:r w:rsidR="00C72A2C" w:rsidRPr="00395073">
        <w:rPr>
          <w:rFonts w:ascii="標楷體" w:eastAsia="標楷體" w:hAnsi="Times New Roman" w:cs="Times New Roman"/>
          <w:spacing w:val="-2"/>
          <w:kern w:val="0"/>
          <w:sz w:val="28"/>
          <w:szCs w:val="24"/>
        </w:rPr>
        <w:t>餘元</w:t>
      </w:r>
      <w:r w:rsidR="00C72A2C" w:rsidRPr="00395073">
        <w:rPr>
          <w:rFonts w:ascii="標楷體" w:eastAsia="標楷體" w:hAnsi="Times New Roman" w:cs="Times New Roman" w:hint="eastAsia"/>
          <w:spacing w:val="-2"/>
          <w:kern w:val="0"/>
          <w:sz w:val="28"/>
          <w:szCs w:val="24"/>
        </w:rPr>
        <w:t>；短絀之基金有</w:t>
      </w:r>
      <w:r w:rsidR="00C72A2C" w:rsidRPr="00395073">
        <w:rPr>
          <w:rFonts w:ascii="標楷體" w:eastAsia="標楷體" w:hAnsi="Times New Roman" w:cs="Times New Roman"/>
          <w:spacing w:val="-2"/>
          <w:kern w:val="0"/>
          <w:sz w:val="28"/>
          <w:szCs w:val="24"/>
        </w:rPr>
        <w:t>5</w:t>
      </w:r>
      <w:r w:rsidR="00C72A2C" w:rsidRPr="00395073">
        <w:rPr>
          <w:rFonts w:ascii="標楷體" w:eastAsia="標楷體" w:hAnsi="Times New Roman" w:cs="Times New Roman" w:hint="eastAsia"/>
          <w:noProof/>
          <w:spacing w:val="-2"/>
          <w:sz w:val="28"/>
          <w:szCs w:val="28"/>
        </w:rPr>
        <w:t>個單位，共計短絀</w:t>
      </w:r>
      <w:r w:rsidR="00C72A2C" w:rsidRPr="00395073">
        <w:rPr>
          <w:rFonts w:ascii="標楷體" w:eastAsia="標楷體" w:hAnsi="Times New Roman" w:cs="Times New Roman"/>
          <w:noProof/>
          <w:spacing w:val="-2"/>
          <w:sz w:val="28"/>
          <w:szCs w:val="28"/>
        </w:rPr>
        <w:t>19</w:t>
      </w:r>
      <w:r w:rsidR="00C72A2C" w:rsidRPr="00395073">
        <w:rPr>
          <w:rFonts w:ascii="標楷體" w:eastAsia="標楷體" w:hAnsi="Times New Roman" w:cs="Times New Roman" w:hint="eastAsia"/>
          <w:noProof/>
          <w:spacing w:val="-2"/>
          <w:sz w:val="28"/>
          <w:szCs w:val="28"/>
        </w:rPr>
        <w:t>億</w:t>
      </w:r>
      <w:r w:rsidR="00C72A2C" w:rsidRPr="00395073">
        <w:rPr>
          <w:rFonts w:ascii="標楷體" w:eastAsia="標楷體" w:hAnsi="Times New Roman" w:cs="Times New Roman"/>
          <w:noProof/>
          <w:spacing w:val="-2"/>
          <w:sz w:val="28"/>
          <w:szCs w:val="28"/>
        </w:rPr>
        <w:t>6,352</w:t>
      </w:r>
      <w:r w:rsidR="00C72A2C" w:rsidRPr="00395073">
        <w:rPr>
          <w:rFonts w:ascii="標楷體" w:eastAsia="標楷體" w:hAnsi="Times New Roman" w:cs="Times New Roman" w:hint="eastAsia"/>
          <w:noProof/>
          <w:spacing w:val="-2"/>
          <w:sz w:val="28"/>
          <w:szCs w:val="28"/>
        </w:rPr>
        <w:t>萬餘元。</w:t>
      </w:r>
    </w:p>
    <w:p w14:paraId="3C94A1C6" w14:textId="21D1F36A" w:rsidR="00C72A2C" w:rsidRPr="00F62E8B" w:rsidRDefault="00214CCA" w:rsidP="00222D5C">
      <w:pPr>
        <w:overflowPunct w:val="0"/>
        <w:spacing w:beforeLines="40" w:before="144" w:line="536" w:lineRule="exact"/>
        <w:ind w:firstLineChars="200" w:firstLine="480"/>
        <w:jc w:val="both"/>
        <w:rPr>
          <w:rFonts w:ascii="標楷體" w:eastAsia="標楷體" w:hAnsi="Times New Roman" w:cs="Times New Roman"/>
          <w:noProof/>
          <w:spacing w:val="-2"/>
          <w:sz w:val="28"/>
          <w:szCs w:val="28"/>
          <w:highlight w:val="lightGray"/>
        </w:rPr>
      </w:pPr>
      <w:r w:rsidRPr="00CA3D51">
        <w:rPr>
          <w:noProof/>
          <w:szCs w:val="28"/>
        </w:rPr>
        <mc:AlternateContent>
          <mc:Choice Requires="wps">
            <w:drawing>
              <wp:anchor distT="45720" distB="45720" distL="114300" distR="114300" simplePos="0" relativeHeight="251677696" behindDoc="1" locked="0" layoutInCell="1" allowOverlap="1" wp14:anchorId="26E05BD9" wp14:editId="1C8F1FE6">
                <wp:simplePos x="0" y="0"/>
                <wp:positionH relativeFrom="margin">
                  <wp:posOffset>2515870</wp:posOffset>
                </wp:positionH>
                <wp:positionV relativeFrom="paragraph">
                  <wp:posOffset>93345</wp:posOffset>
                </wp:positionV>
                <wp:extent cx="3858895" cy="2394585"/>
                <wp:effectExtent l="0" t="0" r="8255" b="5715"/>
                <wp:wrapTight wrapText="bothSides">
                  <wp:wrapPolygon edited="0">
                    <wp:start x="0" y="0"/>
                    <wp:lineTo x="0" y="21480"/>
                    <wp:lineTo x="21540" y="21480"/>
                    <wp:lineTo x="21540" y="0"/>
                    <wp:lineTo x="0" y="0"/>
                  </wp:wrapPolygon>
                </wp:wrapTight>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8895" cy="2394585"/>
                        </a:xfrm>
                        <a:prstGeom prst="rect">
                          <a:avLst/>
                        </a:prstGeom>
                        <a:solidFill>
                          <a:srgbClr val="FFFFFF"/>
                        </a:solidFill>
                        <a:ln w="9525">
                          <a:noFill/>
                          <a:miter lim="800000"/>
                          <a:headEnd/>
                          <a:tailEnd/>
                        </a:ln>
                      </wps:spPr>
                      <wps:txbx>
                        <w:txbxContent>
                          <w:tbl>
                            <w:tblPr>
                              <w:tblOverlap w:val="never"/>
                              <w:tblW w:w="5812" w:type="dxa"/>
                              <w:tblLayout w:type="fixed"/>
                              <w:tblCellMar>
                                <w:left w:w="28" w:type="dxa"/>
                                <w:right w:w="28" w:type="dxa"/>
                              </w:tblCellMar>
                              <w:tblLook w:val="0000" w:firstRow="0" w:lastRow="0" w:firstColumn="0" w:lastColumn="0" w:noHBand="0" w:noVBand="0"/>
                            </w:tblPr>
                            <w:tblGrid>
                              <w:gridCol w:w="2977"/>
                              <w:gridCol w:w="709"/>
                              <w:gridCol w:w="709"/>
                              <w:gridCol w:w="708"/>
                              <w:gridCol w:w="709"/>
                            </w:tblGrid>
                            <w:tr w:rsidR="00C72A2C" w:rsidRPr="00FD2959" w14:paraId="6ABA6570" w14:textId="77777777" w:rsidTr="00214CCA">
                              <w:trPr>
                                <w:trHeight w:val="574"/>
                              </w:trPr>
                              <w:tc>
                                <w:tcPr>
                                  <w:tcW w:w="5812" w:type="dxa"/>
                                  <w:gridSpan w:val="5"/>
                                  <w:tcBorders>
                                    <w:top w:val="nil"/>
                                    <w:left w:val="nil"/>
                                    <w:bottom w:val="nil"/>
                                    <w:right w:val="nil"/>
                                  </w:tcBorders>
                                </w:tcPr>
                                <w:p w14:paraId="674C0721" w14:textId="77777777" w:rsidR="00C72A2C" w:rsidRPr="00B51250" w:rsidRDefault="00C72A2C" w:rsidP="008D3BD1">
                                  <w:pPr>
                                    <w:widowControl/>
                                    <w:spacing w:before="180" w:line="240" w:lineRule="exact"/>
                                    <w:ind w:left="161" w:hangingChars="67" w:hanging="161"/>
                                    <w:suppressOverlap/>
                                    <w:jc w:val="center"/>
                                    <w:rPr>
                                      <w:rFonts w:ascii="標楷體" w:eastAsia="標楷體" w:hAnsi="標楷體" w:cs="新細明體"/>
                                      <w:b/>
                                      <w:bCs/>
                                      <w:kern w:val="0"/>
                                      <w:szCs w:val="24"/>
                                    </w:rPr>
                                  </w:pPr>
                                  <w:r w:rsidRPr="00B51250">
                                    <w:rPr>
                                      <w:rFonts w:ascii="標楷體" w:eastAsia="標楷體" w:hAnsi="標楷體" w:cs="新細明體" w:hint="eastAsia"/>
                                      <w:b/>
                                      <w:bCs/>
                                      <w:kern w:val="0"/>
                                      <w:szCs w:val="24"/>
                                    </w:rPr>
                                    <w:t>表</w:t>
                                  </w:r>
                                  <w:r w:rsidRPr="00B51250">
                                    <w:rPr>
                                      <w:rFonts w:ascii="標楷體" w:eastAsia="標楷體" w:hAnsi="標楷體" w:cs="新細明體"/>
                                      <w:b/>
                                      <w:bCs/>
                                      <w:kern w:val="0"/>
                                      <w:szCs w:val="24"/>
                                    </w:rPr>
                                    <w:t>1</w:t>
                                  </w:r>
                                  <w:r w:rsidRPr="00B51250">
                                    <w:rPr>
                                      <w:rFonts w:ascii="標楷體" w:eastAsia="標楷體" w:hAnsi="標楷體" w:cs="新細明體" w:hint="eastAsia"/>
                                      <w:b/>
                                      <w:bCs/>
                                      <w:color w:val="FF0000"/>
                                      <w:kern w:val="0"/>
                                      <w:szCs w:val="24"/>
                                    </w:rPr>
                                    <w:t xml:space="preserve">　</w:t>
                                  </w:r>
                                  <w:r w:rsidRPr="00B51250">
                                    <w:rPr>
                                      <w:rFonts w:ascii="標楷體" w:eastAsia="標楷體" w:hAnsi="標楷體" w:cs="新細明體" w:hint="eastAsia"/>
                                      <w:b/>
                                      <w:bCs/>
                                      <w:kern w:val="0"/>
                                      <w:szCs w:val="24"/>
                                    </w:rPr>
                                    <w:t>11</w:t>
                                  </w:r>
                                  <w:r w:rsidRPr="00B51250">
                                    <w:rPr>
                                      <w:rFonts w:ascii="標楷體" w:eastAsia="標楷體" w:hAnsi="標楷體" w:cs="新細明體"/>
                                      <w:b/>
                                      <w:bCs/>
                                      <w:kern w:val="0"/>
                                      <w:szCs w:val="24"/>
                                    </w:rPr>
                                    <w:t>4</w:t>
                                  </w:r>
                                  <w:r w:rsidRPr="00B51250">
                                    <w:rPr>
                                      <w:rFonts w:ascii="標楷體" w:eastAsia="標楷體" w:hAnsi="標楷體" w:cs="新細明體" w:hint="eastAsia"/>
                                      <w:b/>
                                      <w:bCs/>
                                      <w:kern w:val="0"/>
                                      <w:szCs w:val="24"/>
                                    </w:rPr>
                                    <w:t>年度臺北市作業基金本期餘絀預算執行排名</w:t>
                                  </w:r>
                                </w:p>
                              </w:tc>
                            </w:tr>
                            <w:tr w:rsidR="00C72A2C" w:rsidRPr="00FD2959" w14:paraId="200BE602" w14:textId="77777777" w:rsidTr="00AE7856">
                              <w:trPr>
                                <w:trHeight w:hRule="exact" w:val="315"/>
                              </w:trPr>
                              <w:tc>
                                <w:tcPr>
                                  <w:tcW w:w="5812" w:type="dxa"/>
                                  <w:gridSpan w:val="5"/>
                                  <w:tcBorders>
                                    <w:top w:val="nil"/>
                                    <w:left w:val="nil"/>
                                    <w:bottom w:val="single" w:sz="4" w:space="0" w:color="auto"/>
                                    <w:right w:val="nil"/>
                                  </w:tcBorders>
                                  <w:shd w:val="clear" w:color="auto" w:fill="auto"/>
                                  <w:noWrap/>
                                  <w:vAlign w:val="center"/>
                                </w:tcPr>
                                <w:p w14:paraId="0BD25B79" w14:textId="77777777" w:rsidR="00C72A2C" w:rsidRPr="00B51250" w:rsidRDefault="00C72A2C" w:rsidP="002741CF">
                                  <w:pPr>
                                    <w:widowControl/>
                                    <w:spacing w:line="240" w:lineRule="exact"/>
                                    <w:ind w:firstLineChars="100" w:firstLine="200"/>
                                    <w:suppressOverlap/>
                                    <w:jc w:val="right"/>
                                    <w:rPr>
                                      <w:rFonts w:ascii="標楷體" w:eastAsia="標楷體" w:hAnsi="標楷體" w:cs="新細明體"/>
                                      <w:kern w:val="0"/>
                                      <w:sz w:val="20"/>
                                    </w:rPr>
                                  </w:pPr>
                                  <w:r w:rsidRPr="00B51250">
                                    <w:rPr>
                                      <w:rFonts w:ascii="標楷體" w:eastAsia="標楷體" w:hAnsi="標楷體" w:cs="新細明體" w:hint="eastAsia"/>
                                      <w:kern w:val="0"/>
                                      <w:sz w:val="20"/>
                                    </w:rPr>
                                    <w:t>單位：新臺幣百萬元、</w:t>
                                  </w:r>
                                  <w:r w:rsidRPr="00B51250">
                                    <w:rPr>
                                      <w:rFonts w:ascii="標楷體" w:eastAsia="標楷體" w:hAnsi="標楷體" w:hint="eastAsia"/>
                                      <w:bCs/>
                                      <w:noProof/>
                                      <w:kern w:val="0"/>
                                      <w:sz w:val="20"/>
                                    </w:rPr>
                                    <w:t>％</w:t>
                                  </w:r>
                                </w:p>
                              </w:tc>
                            </w:tr>
                            <w:tr w:rsidR="00C72A2C" w:rsidRPr="00FD2959" w14:paraId="26F850AD" w14:textId="77777777" w:rsidTr="00D45A4A">
                              <w:trPr>
                                <w:trHeight w:val="138"/>
                              </w:trPr>
                              <w:tc>
                                <w:tcPr>
                                  <w:tcW w:w="2977" w:type="dxa"/>
                                  <w:vMerge w:val="restart"/>
                                  <w:tcBorders>
                                    <w:top w:val="single" w:sz="4" w:space="0" w:color="auto"/>
                                    <w:left w:val="single" w:sz="4" w:space="0" w:color="auto"/>
                                    <w:right w:val="nil"/>
                                  </w:tcBorders>
                                  <w:shd w:val="clear" w:color="auto" w:fill="B4C6E7" w:themeFill="accent1" w:themeFillTint="66"/>
                                  <w:vAlign w:val="center"/>
                                </w:tcPr>
                                <w:p w14:paraId="0383A549" w14:textId="77777777" w:rsidR="00C72A2C" w:rsidRPr="00B51250" w:rsidRDefault="00C72A2C" w:rsidP="00AE7856">
                                  <w:pPr>
                                    <w:adjustRightInd w:val="0"/>
                                    <w:snapToGrid w:val="0"/>
                                    <w:spacing w:line="200" w:lineRule="exact"/>
                                    <w:ind w:firstLine="400"/>
                                    <w:suppressOverlap/>
                                    <w:jc w:val="center"/>
                                    <w:rPr>
                                      <w:rFonts w:ascii="標楷體" w:eastAsia="標楷體" w:hAnsi="標楷體" w:cs="新細明體"/>
                                      <w:bCs/>
                                      <w:noProof/>
                                      <w:kern w:val="0"/>
                                      <w:sz w:val="20"/>
                                    </w:rPr>
                                  </w:pPr>
                                  <w:r w:rsidRPr="00B51250">
                                    <w:rPr>
                                      <w:rFonts w:ascii="標楷體" w:eastAsia="標楷體" w:hAnsi="標楷體" w:cs="新細明體" w:hint="eastAsia"/>
                                      <w:bCs/>
                                      <w:noProof/>
                                      <w:kern w:val="0"/>
                                      <w:sz w:val="20"/>
                                    </w:rPr>
                                    <w:t>基金名稱</w:t>
                                  </w:r>
                                </w:p>
                              </w:tc>
                              <w:tc>
                                <w:tcPr>
                                  <w:tcW w:w="709" w:type="dxa"/>
                                  <w:vMerge w:val="restart"/>
                                  <w:tcBorders>
                                    <w:top w:val="single" w:sz="4" w:space="0" w:color="auto"/>
                                    <w:left w:val="single" w:sz="4" w:space="0" w:color="auto"/>
                                    <w:right w:val="nil"/>
                                  </w:tcBorders>
                                  <w:shd w:val="clear" w:color="auto" w:fill="B4C6E7" w:themeFill="accent1" w:themeFillTint="66"/>
                                  <w:vAlign w:val="center"/>
                                </w:tcPr>
                                <w:p w14:paraId="6C688ABA" w14:textId="77777777" w:rsidR="00C72A2C" w:rsidRPr="00B51250" w:rsidRDefault="00C72A2C" w:rsidP="00D45A4A">
                                  <w:pPr>
                                    <w:adjustRightInd w:val="0"/>
                                    <w:snapToGrid w:val="0"/>
                                    <w:spacing w:line="200" w:lineRule="exact"/>
                                    <w:ind w:leftChars="-7" w:left="5" w:hangingChars="11" w:hanging="22"/>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預算數</w:t>
                                  </w:r>
                                </w:p>
                              </w:tc>
                              <w:tc>
                                <w:tcPr>
                                  <w:tcW w:w="709"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19EFE08" w14:textId="77777777" w:rsidR="00C72A2C" w:rsidRPr="00B51250" w:rsidRDefault="00C72A2C" w:rsidP="00D45A4A">
                                  <w:pPr>
                                    <w:adjustRightInd w:val="0"/>
                                    <w:snapToGrid w:val="0"/>
                                    <w:spacing w:line="200" w:lineRule="exac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審定數</w:t>
                                  </w:r>
                                </w:p>
                              </w:tc>
                              <w:tc>
                                <w:tcPr>
                                  <w:tcW w:w="1417" w:type="dxa"/>
                                  <w:gridSpan w:val="2"/>
                                  <w:tcBorders>
                                    <w:top w:val="single" w:sz="4" w:space="0" w:color="auto"/>
                                    <w:left w:val="single" w:sz="4" w:space="0" w:color="auto"/>
                                    <w:bottom w:val="nil"/>
                                    <w:right w:val="single" w:sz="4" w:space="0" w:color="auto"/>
                                  </w:tcBorders>
                                  <w:shd w:val="clear" w:color="auto" w:fill="B4C6E7" w:themeFill="accent1" w:themeFillTint="66"/>
                                  <w:vAlign w:val="center"/>
                                </w:tcPr>
                                <w:p w14:paraId="4B842124" w14:textId="77777777" w:rsidR="00C72A2C" w:rsidRPr="00B51250" w:rsidRDefault="00C72A2C" w:rsidP="00D45A4A">
                                  <w:pPr>
                                    <w:widowControl/>
                                    <w:adjustRightInd w:val="0"/>
                                    <w:snapToGrid w:val="0"/>
                                    <w:spacing w:line="0" w:lineRule="atLeas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比較增減</w:t>
                                  </w:r>
                                </w:p>
                              </w:tc>
                            </w:tr>
                            <w:tr w:rsidR="00C72A2C" w:rsidRPr="00FD2959" w14:paraId="0268B9AB" w14:textId="77777777" w:rsidTr="00D45A4A">
                              <w:trPr>
                                <w:trHeight w:val="298"/>
                              </w:trPr>
                              <w:tc>
                                <w:tcPr>
                                  <w:tcW w:w="2977" w:type="dxa"/>
                                  <w:vMerge/>
                                  <w:tcBorders>
                                    <w:left w:val="single" w:sz="4" w:space="0" w:color="auto"/>
                                    <w:bottom w:val="nil"/>
                                    <w:right w:val="nil"/>
                                  </w:tcBorders>
                                  <w:shd w:val="clear" w:color="auto" w:fill="B4C6E7" w:themeFill="accent1" w:themeFillTint="66"/>
                                  <w:vAlign w:val="center"/>
                                </w:tcPr>
                                <w:p w14:paraId="1F3BBFB0" w14:textId="77777777" w:rsidR="00C72A2C" w:rsidRPr="00B51250" w:rsidRDefault="00C72A2C" w:rsidP="00AE7856">
                                  <w:pPr>
                                    <w:widowControl/>
                                    <w:adjustRightInd w:val="0"/>
                                    <w:snapToGrid w:val="0"/>
                                    <w:spacing w:line="200" w:lineRule="exact"/>
                                    <w:suppressOverlap/>
                                    <w:jc w:val="center"/>
                                    <w:rPr>
                                      <w:rFonts w:ascii="標楷體" w:eastAsia="標楷體" w:hAnsi="標楷體" w:cs="新細明體"/>
                                      <w:bCs/>
                                      <w:noProof/>
                                      <w:kern w:val="0"/>
                                      <w:sz w:val="20"/>
                                    </w:rPr>
                                  </w:pPr>
                                </w:p>
                              </w:tc>
                              <w:tc>
                                <w:tcPr>
                                  <w:tcW w:w="709" w:type="dxa"/>
                                  <w:vMerge/>
                                  <w:tcBorders>
                                    <w:left w:val="single" w:sz="4" w:space="0" w:color="auto"/>
                                    <w:bottom w:val="nil"/>
                                    <w:right w:val="nil"/>
                                  </w:tcBorders>
                                  <w:shd w:val="clear" w:color="auto" w:fill="B4C6E7" w:themeFill="accent1" w:themeFillTint="66"/>
                                  <w:vAlign w:val="center"/>
                                </w:tcPr>
                                <w:p w14:paraId="52357750" w14:textId="77777777" w:rsidR="00C72A2C" w:rsidRPr="00B51250" w:rsidRDefault="00C72A2C" w:rsidP="00AE7856">
                                  <w:pPr>
                                    <w:widowControl/>
                                    <w:adjustRightInd w:val="0"/>
                                    <w:snapToGrid w:val="0"/>
                                    <w:spacing w:line="200" w:lineRule="exact"/>
                                    <w:suppressOverlap/>
                                    <w:jc w:val="center"/>
                                    <w:rPr>
                                      <w:rFonts w:ascii="標楷體" w:eastAsia="標楷體" w:hAnsi="標楷體"/>
                                      <w:bCs/>
                                      <w:noProof/>
                                      <w:kern w:val="0"/>
                                      <w:sz w:val="20"/>
                                    </w:rPr>
                                  </w:pPr>
                                </w:p>
                              </w:tc>
                              <w:tc>
                                <w:tcPr>
                                  <w:tcW w:w="709" w:type="dxa"/>
                                  <w:vMerge/>
                                  <w:tcBorders>
                                    <w:left w:val="single" w:sz="4" w:space="0" w:color="auto"/>
                                    <w:bottom w:val="nil"/>
                                    <w:right w:val="single" w:sz="4" w:space="0" w:color="auto"/>
                                  </w:tcBorders>
                                  <w:shd w:val="clear" w:color="auto" w:fill="B4C6E7" w:themeFill="accent1" w:themeFillTint="66"/>
                                  <w:vAlign w:val="center"/>
                                </w:tcPr>
                                <w:p w14:paraId="682F10A0" w14:textId="77777777" w:rsidR="00C72A2C" w:rsidRPr="00B51250" w:rsidRDefault="00C72A2C" w:rsidP="00AE7856">
                                  <w:pPr>
                                    <w:widowControl/>
                                    <w:adjustRightInd w:val="0"/>
                                    <w:snapToGrid w:val="0"/>
                                    <w:spacing w:line="200" w:lineRule="exact"/>
                                    <w:suppressOverlap/>
                                    <w:jc w:val="center"/>
                                    <w:rPr>
                                      <w:rFonts w:ascii="標楷體" w:eastAsia="標楷體" w:hAnsi="標楷體"/>
                                      <w:bCs/>
                                      <w:noProof/>
                                      <w:kern w:val="0"/>
                                      <w:sz w:val="20"/>
                                    </w:rPr>
                                  </w:pPr>
                                </w:p>
                              </w:tc>
                              <w:tc>
                                <w:tcPr>
                                  <w:tcW w:w="708" w:type="dxa"/>
                                  <w:tcBorders>
                                    <w:top w:val="single" w:sz="4" w:space="0" w:color="auto"/>
                                    <w:left w:val="single" w:sz="4" w:space="0" w:color="auto"/>
                                    <w:bottom w:val="nil"/>
                                    <w:right w:val="nil"/>
                                  </w:tcBorders>
                                  <w:shd w:val="clear" w:color="auto" w:fill="B4C6E7" w:themeFill="accent1" w:themeFillTint="66"/>
                                  <w:vAlign w:val="center"/>
                                </w:tcPr>
                                <w:p w14:paraId="709DBEC9" w14:textId="77777777" w:rsidR="00C72A2C" w:rsidRPr="00B51250" w:rsidRDefault="00C72A2C" w:rsidP="00D45A4A">
                                  <w:pPr>
                                    <w:widowControl/>
                                    <w:adjustRightInd w:val="0"/>
                                    <w:snapToGrid w:val="0"/>
                                    <w:spacing w:line="0" w:lineRule="atLeas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金額</w:t>
                                  </w:r>
                                </w:p>
                              </w:tc>
                              <w:tc>
                                <w:tcPr>
                                  <w:tcW w:w="709" w:type="dxa"/>
                                  <w:tcBorders>
                                    <w:top w:val="single" w:sz="4" w:space="0" w:color="auto"/>
                                    <w:left w:val="single" w:sz="4" w:space="0" w:color="auto"/>
                                    <w:bottom w:val="nil"/>
                                    <w:right w:val="single" w:sz="4" w:space="0" w:color="auto"/>
                                  </w:tcBorders>
                                  <w:shd w:val="clear" w:color="auto" w:fill="B4C6E7" w:themeFill="accent1" w:themeFillTint="66"/>
                                  <w:vAlign w:val="center"/>
                                </w:tcPr>
                                <w:p w14:paraId="6EAD1E1A" w14:textId="77777777" w:rsidR="00C72A2C" w:rsidRPr="00B51250" w:rsidRDefault="00C72A2C" w:rsidP="00D45A4A">
                                  <w:pPr>
                                    <w:widowControl/>
                                    <w:adjustRightInd w:val="0"/>
                                    <w:snapToGrid w:val="0"/>
                                    <w:spacing w:line="0" w:lineRule="atLeas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百分比</w:t>
                                  </w:r>
                                </w:p>
                              </w:tc>
                            </w:tr>
                            <w:tr w:rsidR="00C72A2C" w:rsidRPr="00FD2959" w14:paraId="027625D0" w14:textId="77777777" w:rsidTr="00776C44">
                              <w:trPr>
                                <w:trHeight w:val="283"/>
                              </w:trPr>
                              <w:tc>
                                <w:tcPr>
                                  <w:tcW w:w="2977" w:type="dxa"/>
                                  <w:tcBorders>
                                    <w:top w:val="single" w:sz="4" w:space="0" w:color="auto"/>
                                    <w:left w:val="single" w:sz="4" w:space="0" w:color="auto"/>
                                    <w:bottom w:val="nil"/>
                                    <w:right w:val="nil"/>
                                  </w:tcBorders>
                                  <w:shd w:val="clear" w:color="auto" w:fill="DEEAF6" w:themeFill="accent5" w:themeFillTint="33"/>
                                  <w:vAlign w:val="center"/>
                                </w:tcPr>
                                <w:p w14:paraId="06A79018" w14:textId="77777777" w:rsidR="00C72A2C" w:rsidRPr="00B51250" w:rsidRDefault="00C72A2C" w:rsidP="0050510D">
                                  <w:pPr>
                                    <w:widowControl/>
                                    <w:adjustRightInd w:val="0"/>
                                    <w:snapToGrid w:val="0"/>
                                    <w:spacing w:line="180" w:lineRule="exact"/>
                                    <w:suppressOverlap/>
                                    <w:rPr>
                                      <w:rFonts w:ascii="標楷體" w:eastAsia="標楷體" w:hAnsi="標楷體" w:cs="新細明體"/>
                                      <w:b/>
                                      <w:bCs/>
                                      <w:noProof/>
                                      <w:kern w:val="0"/>
                                      <w:sz w:val="20"/>
                                    </w:rPr>
                                  </w:pPr>
                                  <w:r w:rsidRPr="00B51250">
                                    <w:rPr>
                                      <w:rFonts w:ascii="標楷體" w:eastAsia="標楷體" w:hAnsi="標楷體" w:cs="新細明體" w:hint="eastAsia"/>
                                      <w:b/>
                                      <w:bCs/>
                                      <w:noProof/>
                                      <w:kern w:val="0"/>
                                      <w:sz w:val="20"/>
                                    </w:rPr>
                                    <w:t>賸餘較預算數增加者</w:t>
                                  </w:r>
                                </w:p>
                              </w:tc>
                              <w:tc>
                                <w:tcPr>
                                  <w:tcW w:w="709" w:type="dxa"/>
                                  <w:tcBorders>
                                    <w:top w:val="single" w:sz="4" w:space="0" w:color="auto"/>
                                    <w:left w:val="single" w:sz="4" w:space="0" w:color="auto"/>
                                    <w:bottom w:val="nil"/>
                                    <w:right w:val="nil"/>
                                  </w:tcBorders>
                                  <w:shd w:val="clear" w:color="auto" w:fill="DEEAF6" w:themeFill="accent5" w:themeFillTint="33"/>
                                  <w:vAlign w:val="center"/>
                                </w:tcPr>
                                <w:p w14:paraId="654F9A52"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c>
                                <w:tcPr>
                                  <w:tcW w:w="709" w:type="dxa"/>
                                  <w:tcBorders>
                                    <w:top w:val="single" w:sz="4" w:space="0" w:color="auto"/>
                                    <w:left w:val="single" w:sz="4" w:space="0" w:color="auto"/>
                                    <w:bottom w:val="nil"/>
                                    <w:right w:val="single" w:sz="4" w:space="0" w:color="auto"/>
                                  </w:tcBorders>
                                  <w:shd w:val="clear" w:color="auto" w:fill="DEEAF6" w:themeFill="accent5" w:themeFillTint="33"/>
                                  <w:vAlign w:val="center"/>
                                </w:tcPr>
                                <w:p w14:paraId="39E03610"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c>
                                <w:tcPr>
                                  <w:tcW w:w="708" w:type="dxa"/>
                                  <w:tcBorders>
                                    <w:top w:val="single" w:sz="4" w:space="0" w:color="auto"/>
                                    <w:left w:val="single" w:sz="4" w:space="0" w:color="auto"/>
                                    <w:bottom w:val="nil"/>
                                    <w:right w:val="nil"/>
                                  </w:tcBorders>
                                  <w:shd w:val="clear" w:color="auto" w:fill="DEEAF6" w:themeFill="accent5" w:themeFillTint="33"/>
                                  <w:vAlign w:val="center"/>
                                </w:tcPr>
                                <w:p w14:paraId="6986DF26"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c>
                                <w:tcPr>
                                  <w:tcW w:w="709" w:type="dxa"/>
                                  <w:tcBorders>
                                    <w:top w:val="single" w:sz="4" w:space="0" w:color="auto"/>
                                    <w:left w:val="single" w:sz="4" w:space="0" w:color="auto"/>
                                    <w:bottom w:val="nil"/>
                                    <w:right w:val="single" w:sz="4" w:space="0" w:color="auto"/>
                                  </w:tcBorders>
                                  <w:shd w:val="clear" w:color="auto" w:fill="DEEAF6" w:themeFill="accent5" w:themeFillTint="33"/>
                                  <w:vAlign w:val="center"/>
                                </w:tcPr>
                                <w:p w14:paraId="762B9EC0"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r>
                            <w:tr w:rsidR="00C72A2C" w:rsidRPr="00FD2959" w14:paraId="095885D5" w14:textId="77777777" w:rsidTr="00214CCA">
                              <w:trPr>
                                <w:trHeight w:val="283"/>
                              </w:trPr>
                              <w:tc>
                                <w:tcPr>
                                  <w:tcW w:w="2977" w:type="dxa"/>
                                  <w:tcBorders>
                                    <w:top w:val="nil"/>
                                    <w:left w:val="single" w:sz="4" w:space="0" w:color="auto"/>
                                    <w:bottom w:val="nil"/>
                                    <w:right w:val="nil"/>
                                  </w:tcBorders>
                                  <w:shd w:val="clear" w:color="auto" w:fill="auto"/>
                                  <w:vAlign w:val="center"/>
                                </w:tcPr>
                                <w:p w14:paraId="09954BFF" w14:textId="77777777" w:rsidR="00C72A2C" w:rsidRPr="00B51250" w:rsidRDefault="00C72A2C" w:rsidP="0050510D">
                                  <w:pPr>
                                    <w:widowControl/>
                                    <w:adjustRightInd w:val="0"/>
                                    <w:snapToGrid w:val="0"/>
                                    <w:spacing w:line="180" w:lineRule="exact"/>
                                    <w:ind w:leftChars="100" w:left="240"/>
                                    <w:suppressOverlap/>
                                    <w:rPr>
                                      <w:rFonts w:ascii="標楷體" w:eastAsia="標楷體" w:hAnsi="標楷體" w:cs="新細明體"/>
                                      <w:b/>
                                      <w:bCs/>
                                      <w:noProof/>
                                      <w:kern w:val="0"/>
                                      <w:sz w:val="20"/>
                                    </w:rPr>
                                  </w:pPr>
                                  <w:r w:rsidRPr="00B51250">
                                    <w:rPr>
                                      <w:rFonts w:ascii="標楷體" w:eastAsia="標楷體" w:hAnsi="標楷體" w:cs="新細明體" w:hint="eastAsia"/>
                                      <w:bCs/>
                                      <w:noProof/>
                                      <w:kern w:val="0"/>
                                      <w:sz w:val="20"/>
                                    </w:rPr>
                                    <w:t>1.臺北市公有收費停車場基金</w:t>
                                  </w:r>
                                </w:p>
                              </w:tc>
                              <w:tc>
                                <w:tcPr>
                                  <w:tcW w:w="709" w:type="dxa"/>
                                  <w:tcBorders>
                                    <w:top w:val="nil"/>
                                    <w:left w:val="single" w:sz="4" w:space="0" w:color="auto"/>
                                    <w:bottom w:val="nil"/>
                                    <w:right w:val="nil"/>
                                  </w:tcBorders>
                                  <w:shd w:val="clear" w:color="auto" w:fill="auto"/>
                                  <w:vAlign w:val="center"/>
                                </w:tcPr>
                                <w:p w14:paraId="3F91284A"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242</w:t>
                                  </w:r>
                                </w:p>
                              </w:tc>
                              <w:tc>
                                <w:tcPr>
                                  <w:tcW w:w="709" w:type="dxa"/>
                                  <w:tcBorders>
                                    <w:top w:val="nil"/>
                                    <w:left w:val="single" w:sz="4" w:space="0" w:color="auto"/>
                                    <w:bottom w:val="nil"/>
                                    <w:right w:val="single" w:sz="4" w:space="0" w:color="auto"/>
                                  </w:tcBorders>
                                  <w:vAlign w:val="center"/>
                                </w:tcPr>
                                <w:p w14:paraId="3EC387A0"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395</w:t>
                                  </w:r>
                                </w:p>
                              </w:tc>
                              <w:tc>
                                <w:tcPr>
                                  <w:tcW w:w="708" w:type="dxa"/>
                                  <w:tcBorders>
                                    <w:top w:val="nil"/>
                                    <w:left w:val="single" w:sz="4" w:space="0" w:color="auto"/>
                                    <w:bottom w:val="nil"/>
                                    <w:right w:val="nil"/>
                                  </w:tcBorders>
                                  <w:shd w:val="clear" w:color="auto" w:fill="auto"/>
                                  <w:vAlign w:val="center"/>
                                </w:tcPr>
                                <w:p w14:paraId="6E36CD21"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152</w:t>
                                  </w:r>
                                </w:p>
                              </w:tc>
                              <w:tc>
                                <w:tcPr>
                                  <w:tcW w:w="709" w:type="dxa"/>
                                  <w:tcBorders>
                                    <w:top w:val="nil"/>
                                    <w:left w:val="single" w:sz="4" w:space="0" w:color="auto"/>
                                    <w:bottom w:val="nil"/>
                                    <w:right w:val="single" w:sz="4" w:space="0" w:color="auto"/>
                                  </w:tcBorders>
                                  <w:shd w:val="clear" w:color="auto" w:fill="auto"/>
                                  <w:vAlign w:val="center"/>
                                </w:tcPr>
                                <w:p w14:paraId="47685A2F"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62.95</w:t>
                                  </w:r>
                                </w:p>
                              </w:tc>
                            </w:tr>
                            <w:tr w:rsidR="00C72A2C" w:rsidRPr="00FD2959" w14:paraId="512EC1E1" w14:textId="77777777" w:rsidTr="00214CCA">
                              <w:trPr>
                                <w:trHeight w:val="283"/>
                              </w:trPr>
                              <w:tc>
                                <w:tcPr>
                                  <w:tcW w:w="2977" w:type="dxa"/>
                                  <w:tcBorders>
                                    <w:top w:val="nil"/>
                                    <w:left w:val="single" w:sz="4" w:space="0" w:color="auto"/>
                                    <w:bottom w:val="nil"/>
                                    <w:right w:val="nil"/>
                                  </w:tcBorders>
                                  <w:shd w:val="clear" w:color="auto" w:fill="auto"/>
                                  <w:vAlign w:val="center"/>
                                </w:tcPr>
                                <w:p w14:paraId="2412FE2B" w14:textId="77777777" w:rsidR="00C72A2C" w:rsidRPr="00B51250" w:rsidRDefault="00C72A2C" w:rsidP="0050510D">
                                  <w:pPr>
                                    <w:widowControl/>
                                    <w:adjustRightInd w:val="0"/>
                                    <w:snapToGrid w:val="0"/>
                                    <w:spacing w:line="180" w:lineRule="exact"/>
                                    <w:ind w:leftChars="100" w:left="240"/>
                                    <w:suppressOverlap/>
                                    <w:rPr>
                                      <w:rFonts w:ascii="標楷體" w:eastAsia="標楷體" w:hAnsi="標楷體" w:cs="新細明體"/>
                                      <w:bCs/>
                                      <w:noProof/>
                                      <w:kern w:val="0"/>
                                      <w:sz w:val="20"/>
                                    </w:rPr>
                                  </w:pPr>
                                  <w:r w:rsidRPr="00B51250">
                                    <w:rPr>
                                      <w:rFonts w:ascii="標楷體" w:eastAsia="標楷體" w:hAnsi="標楷體" w:cs="新細明體" w:hint="eastAsia"/>
                                      <w:bCs/>
                                      <w:noProof/>
                                      <w:kern w:val="0"/>
                                      <w:sz w:val="20"/>
                                    </w:rPr>
                                    <w:t>2.臺北市市有財產開發基金</w:t>
                                  </w:r>
                                </w:p>
                              </w:tc>
                              <w:tc>
                                <w:tcPr>
                                  <w:tcW w:w="709" w:type="dxa"/>
                                  <w:tcBorders>
                                    <w:top w:val="nil"/>
                                    <w:left w:val="single" w:sz="4" w:space="0" w:color="auto"/>
                                    <w:bottom w:val="nil"/>
                                    <w:right w:val="nil"/>
                                  </w:tcBorders>
                                  <w:shd w:val="clear" w:color="auto" w:fill="auto"/>
                                  <w:vAlign w:val="center"/>
                                </w:tcPr>
                                <w:p w14:paraId="07AD7D88"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w:t>
                                  </w:r>
                                  <w:r w:rsidRPr="00B51250">
                                    <w:rPr>
                                      <w:rFonts w:ascii="標楷體" w:eastAsia="標楷體" w:hAnsi="標楷體" w:hint="eastAsia"/>
                                      <w:bCs/>
                                      <w:noProof/>
                                      <w:kern w:val="0"/>
                                      <w:sz w:val="20"/>
                                    </w:rPr>
                                    <w:t>,</w:t>
                                  </w:r>
                                  <w:r w:rsidRPr="00B51250">
                                    <w:rPr>
                                      <w:rFonts w:ascii="標楷體" w:eastAsia="標楷體" w:hAnsi="標楷體"/>
                                      <w:bCs/>
                                      <w:noProof/>
                                      <w:kern w:val="0"/>
                                      <w:sz w:val="20"/>
                                    </w:rPr>
                                    <w:t>641</w:t>
                                  </w:r>
                                </w:p>
                              </w:tc>
                              <w:tc>
                                <w:tcPr>
                                  <w:tcW w:w="709" w:type="dxa"/>
                                  <w:tcBorders>
                                    <w:top w:val="nil"/>
                                    <w:left w:val="single" w:sz="4" w:space="0" w:color="auto"/>
                                    <w:bottom w:val="nil"/>
                                    <w:right w:val="single" w:sz="4" w:space="0" w:color="auto"/>
                                  </w:tcBorders>
                                  <w:vAlign w:val="center"/>
                                </w:tcPr>
                                <w:p w14:paraId="25B58FF1"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1,662</w:t>
                                  </w:r>
                                </w:p>
                              </w:tc>
                              <w:tc>
                                <w:tcPr>
                                  <w:tcW w:w="708" w:type="dxa"/>
                                  <w:tcBorders>
                                    <w:top w:val="nil"/>
                                    <w:left w:val="single" w:sz="4" w:space="0" w:color="auto"/>
                                    <w:bottom w:val="nil"/>
                                    <w:right w:val="nil"/>
                                  </w:tcBorders>
                                  <w:shd w:val="clear" w:color="auto" w:fill="auto"/>
                                  <w:vAlign w:val="center"/>
                                </w:tcPr>
                                <w:p w14:paraId="415FD99B"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21</w:t>
                                  </w:r>
                                </w:p>
                              </w:tc>
                              <w:tc>
                                <w:tcPr>
                                  <w:tcW w:w="709" w:type="dxa"/>
                                  <w:tcBorders>
                                    <w:top w:val="nil"/>
                                    <w:left w:val="single" w:sz="4" w:space="0" w:color="auto"/>
                                    <w:bottom w:val="nil"/>
                                    <w:right w:val="single" w:sz="4" w:space="0" w:color="auto"/>
                                  </w:tcBorders>
                                  <w:shd w:val="clear" w:color="auto" w:fill="auto"/>
                                  <w:vAlign w:val="center"/>
                                </w:tcPr>
                                <w:p w14:paraId="152BECF9"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1.30</w:t>
                                  </w:r>
                                </w:p>
                              </w:tc>
                            </w:tr>
                            <w:tr w:rsidR="00C72A2C" w:rsidRPr="00FD2959" w14:paraId="409C7A9A" w14:textId="77777777" w:rsidTr="00776C44">
                              <w:trPr>
                                <w:trHeight w:val="283"/>
                              </w:trPr>
                              <w:tc>
                                <w:tcPr>
                                  <w:tcW w:w="2977" w:type="dxa"/>
                                  <w:tcBorders>
                                    <w:top w:val="nil"/>
                                    <w:left w:val="single" w:sz="4" w:space="0" w:color="auto"/>
                                    <w:bottom w:val="nil"/>
                                    <w:right w:val="nil"/>
                                  </w:tcBorders>
                                  <w:shd w:val="clear" w:color="auto" w:fill="DEEAF6" w:themeFill="accent5" w:themeFillTint="33"/>
                                  <w:vAlign w:val="center"/>
                                </w:tcPr>
                                <w:p w14:paraId="09D0C223" w14:textId="77777777" w:rsidR="00C72A2C" w:rsidRPr="00B51250" w:rsidRDefault="00C72A2C" w:rsidP="0050510D">
                                  <w:pPr>
                                    <w:widowControl/>
                                    <w:adjustRightInd w:val="0"/>
                                    <w:snapToGrid w:val="0"/>
                                    <w:spacing w:line="180" w:lineRule="exact"/>
                                    <w:suppressOverlap/>
                                    <w:rPr>
                                      <w:rFonts w:ascii="標楷體" w:eastAsia="標楷體" w:hAnsi="標楷體" w:cs="新細明體"/>
                                      <w:bCs/>
                                      <w:noProof/>
                                      <w:kern w:val="0"/>
                                      <w:sz w:val="20"/>
                                    </w:rPr>
                                  </w:pPr>
                                  <w:r w:rsidRPr="00B51250">
                                    <w:rPr>
                                      <w:rFonts w:ascii="標楷體" w:eastAsia="標楷體" w:hAnsi="標楷體" w:cs="新細明體" w:hint="eastAsia"/>
                                      <w:b/>
                                      <w:bCs/>
                                      <w:noProof/>
                                      <w:kern w:val="0"/>
                                      <w:sz w:val="20"/>
                                    </w:rPr>
                                    <w:t>短絀較預算數增加者</w:t>
                                  </w:r>
                                </w:p>
                              </w:tc>
                              <w:tc>
                                <w:tcPr>
                                  <w:tcW w:w="709" w:type="dxa"/>
                                  <w:tcBorders>
                                    <w:top w:val="nil"/>
                                    <w:left w:val="single" w:sz="4" w:space="0" w:color="auto"/>
                                    <w:bottom w:val="nil"/>
                                    <w:right w:val="nil"/>
                                  </w:tcBorders>
                                  <w:shd w:val="clear" w:color="auto" w:fill="DEEAF6" w:themeFill="accent5" w:themeFillTint="33"/>
                                  <w:vAlign w:val="center"/>
                                </w:tcPr>
                                <w:p w14:paraId="28B473AF"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c>
                                <w:tcPr>
                                  <w:tcW w:w="709" w:type="dxa"/>
                                  <w:tcBorders>
                                    <w:top w:val="nil"/>
                                    <w:left w:val="single" w:sz="4" w:space="0" w:color="auto"/>
                                    <w:bottom w:val="nil"/>
                                    <w:right w:val="single" w:sz="4" w:space="0" w:color="auto"/>
                                  </w:tcBorders>
                                  <w:shd w:val="clear" w:color="auto" w:fill="DEEAF6" w:themeFill="accent5" w:themeFillTint="33"/>
                                  <w:vAlign w:val="center"/>
                                </w:tcPr>
                                <w:p w14:paraId="2DC6D88B"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c>
                                <w:tcPr>
                                  <w:tcW w:w="708" w:type="dxa"/>
                                  <w:tcBorders>
                                    <w:top w:val="nil"/>
                                    <w:left w:val="single" w:sz="4" w:space="0" w:color="auto"/>
                                    <w:bottom w:val="nil"/>
                                    <w:right w:val="nil"/>
                                  </w:tcBorders>
                                  <w:shd w:val="clear" w:color="auto" w:fill="DEEAF6" w:themeFill="accent5" w:themeFillTint="33"/>
                                  <w:vAlign w:val="center"/>
                                </w:tcPr>
                                <w:p w14:paraId="406E096A"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c>
                                <w:tcPr>
                                  <w:tcW w:w="709" w:type="dxa"/>
                                  <w:tcBorders>
                                    <w:top w:val="nil"/>
                                    <w:left w:val="single" w:sz="4" w:space="0" w:color="auto"/>
                                    <w:bottom w:val="nil"/>
                                    <w:right w:val="single" w:sz="4" w:space="0" w:color="auto"/>
                                  </w:tcBorders>
                                  <w:shd w:val="clear" w:color="auto" w:fill="DEEAF6" w:themeFill="accent5" w:themeFillTint="33"/>
                                  <w:vAlign w:val="center"/>
                                </w:tcPr>
                                <w:p w14:paraId="586BF4D5"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r>
                            <w:tr w:rsidR="00C72A2C" w:rsidRPr="00FD2959" w14:paraId="657CF28C" w14:textId="77777777" w:rsidTr="00214CCA">
                              <w:trPr>
                                <w:trHeight w:val="283"/>
                              </w:trPr>
                              <w:tc>
                                <w:tcPr>
                                  <w:tcW w:w="2977" w:type="dxa"/>
                                  <w:tcBorders>
                                    <w:top w:val="nil"/>
                                    <w:left w:val="single" w:sz="4" w:space="0" w:color="auto"/>
                                    <w:bottom w:val="nil"/>
                                    <w:right w:val="nil"/>
                                  </w:tcBorders>
                                  <w:shd w:val="clear" w:color="auto" w:fill="auto"/>
                                  <w:vAlign w:val="center"/>
                                </w:tcPr>
                                <w:p w14:paraId="4E183D03" w14:textId="77777777" w:rsidR="00C72A2C" w:rsidRPr="00B51250" w:rsidRDefault="00C72A2C" w:rsidP="0050510D">
                                  <w:pPr>
                                    <w:widowControl/>
                                    <w:adjustRightInd w:val="0"/>
                                    <w:snapToGrid w:val="0"/>
                                    <w:spacing w:line="180" w:lineRule="exact"/>
                                    <w:ind w:leftChars="100" w:left="240"/>
                                    <w:suppressOverlap/>
                                    <w:rPr>
                                      <w:rFonts w:ascii="標楷體" w:eastAsia="標楷體" w:hAnsi="標楷體" w:cs="新細明體"/>
                                      <w:bCs/>
                                      <w:noProof/>
                                      <w:kern w:val="0"/>
                                      <w:sz w:val="20"/>
                                    </w:rPr>
                                  </w:pPr>
                                  <w:r w:rsidRPr="00B51250">
                                    <w:rPr>
                                      <w:rFonts w:ascii="標楷體" w:eastAsia="標楷體" w:hAnsi="標楷體" w:cs="新細明體" w:hint="eastAsia"/>
                                      <w:bCs/>
                                      <w:noProof/>
                                      <w:kern w:val="0"/>
                                      <w:sz w:val="20"/>
                                    </w:rPr>
                                    <w:t>臺北市實施平均地權基金</w:t>
                                  </w:r>
                                </w:p>
                              </w:tc>
                              <w:tc>
                                <w:tcPr>
                                  <w:tcW w:w="709" w:type="dxa"/>
                                  <w:tcBorders>
                                    <w:top w:val="nil"/>
                                    <w:left w:val="single" w:sz="4" w:space="0" w:color="auto"/>
                                    <w:bottom w:val="nil"/>
                                    <w:right w:val="nil"/>
                                  </w:tcBorders>
                                  <w:shd w:val="clear" w:color="auto" w:fill="auto"/>
                                  <w:vAlign w:val="center"/>
                                </w:tcPr>
                                <w:p w14:paraId="12E9787B"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hint="eastAsia"/>
                                      <w:bCs/>
                                      <w:noProof/>
                                      <w:kern w:val="0"/>
                                      <w:sz w:val="20"/>
                                    </w:rPr>
                                    <w:t>5</w:t>
                                  </w:r>
                                  <w:r w:rsidRPr="00B51250">
                                    <w:rPr>
                                      <w:rFonts w:ascii="標楷體" w:eastAsia="標楷體" w:hAnsi="標楷體"/>
                                      <w:bCs/>
                                      <w:noProof/>
                                      <w:kern w:val="0"/>
                                      <w:sz w:val="20"/>
                                    </w:rPr>
                                    <w:t>42</w:t>
                                  </w:r>
                                </w:p>
                              </w:tc>
                              <w:tc>
                                <w:tcPr>
                                  <w:tcW w:w="709" w:type="dxa"/>
                                  <w:tcBorders>
                                    <w:top w:val="nil"/>
                                    <w:left w:val="single" w:sz="4" w:space="0" w:color="auto"/>
                                    <w:bottom w:val="nil"/>
                                    <w:right w:val="single" w:sz="4" w:space="0" w:color="auto"/>
                                  </w:tcBorders>
                                  <w:vAlign w:val="center"/>
                                </w:tcPr>
                                <w:p w14:paraId="21BFB8BD"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spacing w:val="-20"/>
                                      <w:kern w:val="0"/>
                                      <w:sz w:val="20"/>
                                    </w:rPr>
                                  </w:pPr>
                                  <w:r w:rsidRPr="00B51250">
                                    <w:rPr>
                                      <w:rFonts w:ascii="標楷體" w:eastAsia="標楷體" w:hAnsi="標楷體"/>
                                      <w:bCs/>
                                      <w:noProof/>
                                      <w:spacing w:val="-20"/>
                                      <w:kern w:val="0"/>
                                      <w:sz w:val="20"/>
                                    </w:rPr>
                                    <w:t>-</w:t>
                                  </w:r>
                                  <w:r w:rsidRPr="00B51250">
                                    <w:rPr>
                                      <w:rFonts w:ascii="標楷體" w:eastAsia="標楷體" w:hAnsi="標楷體" w:hint="eastAsia"/>
                                      <w:bCs/>
                                      <w:noProof/>
                                      <w:spacing w:val="-20"/>
                                      <w:kern w:val="0"/>
                                      <w:sz w:val="20"/>
                                    </w:rPr>
                                    <w:t xml:space="preserve"> </w:t>
                                  </w:r>
                                  <w:r w:rsidRPr="00B51250">
                                    <w:rPr>
                                      <w:rFonts w:ascii="標楷體" w:eastAsia="標楷體" w:hAnsi="標楷體"/>
                                      <w:bCs/>
                                      <w:noProof/>
                                      <w:spacing w:val="-20"/>
                                      <w:kern w:val="0"/>
                                      <w:sz w:val="20"/>
                                    </w:rPr>
                                    <w:t>1,124</w:t>
                                  </w:r>
                                </w:p>
                              </w:tc>
                              <w:tc>
                                <w:tcPr>
                                  <w:tcW w:w="708" w:type="dxa"/>
                                  <w:tcBorders>
                                    <w:top w:val="nil"/>
                                    <w:left w:val="single" w:sz="4" w:space="0" w:color="auto"/>
                                    <w:bottom w:val="nil"/>
                                    <w:right w:val="nil"/>
                                  </w:tcBorders>
                                  <w:shd w:val="clear" w:color="auto" w:fill="auto"/>
                                  <w:vAlign w:val="center"/>
                                </w:tcPr>
                                <w:p w14:paraId="531EEB06"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spacing w:val="-20"/>
                                      <w:kern w:val="0"/>
                                      <w:sz w:val="20"/>
                                    </w:rPr>
                                    <w:t>-</w:t>
                                  </w:r>
                                  <w:r w:rsidRPr="00B51250">
                                    <w:rPr>
                                      <w:rFonts w:ascii="標楷體" w:eastAsia="標楷體" w:hAnsi="標楷體" w:hint="eastAsia"/>
                                      <w:bCs/>
                                      <w:noProof/>
                                      <w:spacing w:val="-20"/>
                                      <w:kern w:val="0"/>
                                      <w:sz w:val="20"/>
                                    </w:rPr>
                                    <w:t xml:space="preserve"> </w:t>
                                  </w:r>
                                  <w:r w:rsidRPr="00B51250">
                                    <w:rPr>
                                      <w:rFonts w:ascii="標楷體" w:eastAsia="標楷體" w:hAnsi="標楷體"/>
                                      <w:bCs/>
                                      <w:noProof/>
                                      <w:spacing w:val="-20"/>
                                      <w:kern w:val="0"/>
                                      <w:sz w:val="20"/>
                                    </w:rPr>
                                    <w:t>1,666</w:t>
                                  </w:r>
                                </w:p>
                              </w:tc>
                              <w:tc>
                                <w:tcPr>
                                  <w:tcW w:w="709" w:type="dxa"/>
                                  <w:tcBorders>
                                    <w:top w:val="nil"/>
                                    <w:left w:val="single" w:sz="4" w:space="0" w:color="auto"/>
                                    <w:bottom w:val="nil"/>
                                    <w:right w:val="single" w:sz="4" w:space="0" w:color="auto"/>
                                  </w:tcBorders>
                                  <w:shd w:val="clear" w:color="auto" w:fill="auto"/>
                                  <w:vAlign w:val="center"/>
                                </w:tcPr>
                                <w:p w14:paraId="642B2024"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w:t>
                                  </w:r>
                                </w:p>
                              </w:tc>
                            </w:tr>
                            <w:tr w:rsidR="00C72A2C" w:rsidRPr="00FD2959" w14:paraId="7F904350" w14:textId="77777777" w:rsidTr="00214CCA">
                              <w:trPr>
                                <w:trHeight w:val="247"/>
                              </w:trPr>
                              <w:tc>
                                <w:tcPr>
                                  <w:tcW w:w="5812" w:type="dxa"/>
                                  <w:gridSpan w:val="5"/>
                                  <w:tcBorders>
                                    <w:top w:val="single" w:sz="4" w:space="0" w:color="auto"/>
                                  </w:tcBorders>
                                </w:tcPr>
                                <w:p w14:paraId="0571CD2A" w14:textId="77777777" w:rsidR="00C72A2C" w:rsidRPr="00B51250" w:rsidRDefault="00C72A2C" w:rsidP="00214CCA">
                                  <w:pPr>
                                    <w:snapToGrid w:val="0"/>
                                    <w:spacing w:before="6" w:line="240" w:lineRule="exact"/>
                                    <w:ind w:left="576" w:hangingChars="320" w:hanging="576"/>
                                    <w:suppressOverlap/>
                                    <w:jc w:val="both"/>
                                    <w:rPr>
                                      <w:rFonts w:ascii="標楷體" w:eastAsia="標楷體" w:hAnsi="標楷體" w:cs="新細明體"/>
                                      <w:kern w:val="0"/>
                                      <w:sz w:val="18"/>
                                      <w:szCs w:val="18"/>
                                    </w:rPr>
                                  </w:pPr>
                                  <w:r w:rsidRPr="00B51250">
                                    <w:rPr>
                                      <w:rFonts w:ascii="標楷體" w:eastAsia="標楷體" w:hAnsi="標楷體" w:cs="新細明體" w:hint="eastAsia"/>
                                      <w:kern w:val="0"/>
                                      <w:sz w:val="18"/>
                                      <w:szCs w:val="18"/>
                                    </w:rPr>
                                    <w:t>註：1.表列賸餘審定數較預算數增加之基金係以主要營運計畫執行率已達8成以上者為限，未納列因營運計畫執行率欠佳者。</w:t>
                                  </w:r>
                                </w:p>
                                <w:p w14:paraId="79D871BC" w14:textId="77777777" w:rsidR="00C72A2C" w:rsidRPr="00B51250" w:rsidRDefault="00C72A2C" w:rsidP="00214CCA">
                                  <w:pPr>
                                    <w:snapToGrid w:val="0"/>
                                    <w:spacing w:line="240" w:lineRule="exact"/>
                                    <w:ind w:leftChars="40" w:left="96"/>
                                    <w:suppressOverlap/>
                                    <w:rPr>
                                      <w:rFonts w:ascii="標楷體" w:eastAsia="標楷體" w:hAnsi="標楷體"/>
                                      <w:sz w:val="18"/>
                                      <w:szCs w:val="18"/>
                                    </w:rPr>
                                  </w:pPr>
                                  <w:r w:rsidRPr="00B51250">
                                    <w:rPr>
                                      <w:rFonts w:ascii="標楷體" w:eastAsia="標楷體" w:hAnsi="標楷體" w:hint="eastAsia"/>
                                      <w:sz w:val="18"/>
                                      <w:szCs w:val="18"/>
                                    </w:rPr>
                                    <w:t xml:space="preserve"> </w:t>
                                  </w:r>
                                  <w:r>
                                    <w:rPr>
                                      <w:rFonts w:ascii="標楷體" w:eastAsia="標楷體" w:hAnsi="標楷體"/>
                                      <w:sz w:val="18"/>
                                      <w:szCs w:val="18"/>
                                    </w:rPr>
                                    <w:t xml:space="preserve">  </w:t>
                                  </w:r>
                                  <w:r w:rsidRPr="00B51250">
                                    <w:rPr>
                                      <w:rFonts w:ascii="標楷體" w:eastAsia="標楷體" w:hAnsi="標楷體" w:cs="新細明體"/>
                                      <w:kern w:val="0"/>
                                      <w:sz w:val="18"/>
                                      <w:szCs w:val="18"/>
                                    </w:rPr>
                                    <w:t>2</w:t>
                                  </w:r>
                                  <w:r w:rsidRPr="00B51250">
                                    <w:rPr>
                                      <w:rFonts w:ascii="標楷體" w:eastAsia="標楷體" w:hAnsi="標楷體" w:cs="新細明體" w:hint="eastAsia"/>
                                      <w:kern w:val="0"/>
                                      <w:sz w:val="18"/>
                                      <w:szCs w:val="18"/>
                                    </w:rPr>
                                    <w:t>.資</w:t>
                                  </w:r>
                                  <w:r w:rsidRPr="00B51250">
                                    <w:rPr>
                                      <w:rFonts w:ascii="標楷體" w:eastAsia="標楷體" w:hAnsi="標楷體" w:cs="新細明體"/>
                                      <w:kern w:val="0"/>
                                      <w:sz w:val="18"/>
                                      <w:szCs w:val="18"/>
                                    </w:rPr>
                                    <w:t>料來源：整理</w:t>
                                  </w:r>
                                  <w:r w:rsidRPr="00B51250">
                                    <w:rPr>
                                      <w:rFonts w:ascii="標楷體" w:eastAsia="標楷體" w:hAnsi="標楷體" w:cs="新細明體" w:hint="eastAsia"/>
                                      <w:kern w:val="0"/>
                                      <w:sz w:val="18"/>
                                      <w:szCs w:val="18"/>
                                    </w:rPr>
                                    <w:t>自1</w:t>
                                  </w:r>
                                  <w:r w:rsidRPr="00B51250">
                                    <w:rPr>
                                      <w:rFonts w:ascii="標楷體" w:eastAsia="標楷體" w:hAnsi="標楷體" w:cs="新細明體"/>
                                      <w:kern w:val="0"/>
                                      <w:sz w:val="18"/>
                                      <w:szCs w:val="18"/>
                                    </w:rPr>
                                    <w:t>14</w:t>
                                  </w:r>
                                  <w:r w:rsidRPr="00B51250">
                                    <w:rPr>
                                      <w:rFonts w:ascii="標楷體" w:eastAsia="標楷體" w:hAnsi="標楷體" w:cs="新細明體" w:hint="eastAsia"/>
                                      <w:kern w:val="0"/>
                                      <w:sz w:val="18"/>
                                      <w:szCs w:val="18"/>
                                    </w:rPr>
                                    <w:t>年度審核</w:t>
                                  </w:r>
                                  <w:r w:rsidRPr="00B51250">
                                    <w:rPr>
                                      <w:rFonts w:ascii="標楷體" w:eastAsia="標楷體" w:hAnsi="標楷體" w:cs="新細明體"/>
                                      <w:kern w:val="0"/>
                                      <w:sz w:val="18"/>
                                      <w:szCs w:val="18"/>
                                    </w:rPr>
                                    <w:t>報告</w:t>
                                  </w:r>
                                  <w:r w:rsidRPr="00B51250">
                                    <w:rPr>
                                      <w:rFonts w:ascii="標楷體" w:eastAsia="標楷體" w:hAnsi="標楷體" w:cs="新細明體" w:hint="eastAsia"/>
                                      <w:kern w:val="0"/>
                                      <w:sz w:val="18"/>
                                      <w:szCs w:val="18"/>
                                    </w:rPr>
                                    <w:t>、各基金附屬單位決算。</w:t>
                                  </w:r>
                                </w:p>
                              </w:tc>
                            </w:tr>
                          </w:tbl>
                          <w:p w14:paraId="5C734461" w14:textId="77777777" w:rsidR="00C72A2C" w:rsidRPr="00AE7856" w:rsidRDefault="00C72A2C" w:rsidP="005051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E05BD9" id="_x0000_s1032" type="#_x0000_t202" style="position:absolute;left:0;text-align:left;margin-left:198.1pt;margin-top:7.35pt;width:303.85pt;height:188.55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" stroked="f">
                <v:textbox>
                  <w:txbxContent>
                    <w:tbl>
                      <w:tblPr>
                        <w:tblOverlap w:val="never"/>
                        <w:tblW w:w="5812" w:type="dxa"/>
                        <w:tblLayout w:type="fixed"/>
                        <w:tblCellMar>
                          <w:left w:w="28" w:type="dxa"/>
                          <w:right w:w="28" w:type="dxa"/>
                        </w:tblCellMar>
                        <w:tblLook w:val="0000" w:firstRow="0" w:lastRow="0" w:firstColumn="0" w:lastColumn="0" w:noHBand="0" w:noVBand="0"/>
                      </w:tblPr>
                      <w:tblGrid>
                        <w:gridCol w:w="2977"/>
                        <w:gridCol w:w="709"/>
                        <w:gridCol w:w="709"/>
                        <w:gridCol w:w="708"/>
                        <w:gridCol w:w="709"/>
                      </w:tblGrid>
                      <w:tr w:rsidR="00C72A2C" w:rsidRPr="00FD2959" w14:paraId="6ABA6570" w14:textId="77777777" w:rsidTr="00214CCA">
                        <w:trPr>
                          <w:trHeight w:val="574"/>
                        </w:trPr>
                        <w:tc>
                          <w:tcPr>
                            <w:tcW w:w="5812" w:type="dxa"/>
                            <w:gridSpan w:val="5"/>
                            <w:tcBorders>
                              <w:top w:val="nil"/>
                              <w:left w:val="nil"/>
                              <w:bottom w:val="nil"/>
                              <w:right w:val="nil"/>
                            </w:tcBorders>
                          </w:tcPr>
                          <w:p w14:paraId="674C0721" w14:textId="77777777" w:rsidR="00C72A2C" w:rsidRPr="00B51250" w:rsidRDefault="00C72A2C" w:rsidP="008D3BD1">
                            <w:pPr>
                              <w:widowControl/>
                              <w:spacing w:before="180" w:line="240" w:lineRule="exact"/>
                              <w:ind w:left="161" w:hangingChars="67" w:hanging="161"/>
                              <w:suppressOverlap/>
                              <w:jc w:val="center"/>
                              <w:rPr>
                                <w:rFonts w:ascii="標楷體" w:eastAsia="標楷體" w:hAnsi="標楷體" w:cs="新細明體"/>
                                <w:b/>
                                <w:bCs/>
                                <w:kern w:val="0"/>
                                <w:szCs w:val="24"/>
                              </w:rPr>
                            </w:pPr>
                            <w:r w:rsidRPr="00B51250">
                              <w:rPr>
                                <w:rFonts w:ascii="標楷體" w:eastAsia="標楷體" w:hAnsi="標楷體" w:cs="新細明體" w:hint="eastAsia"/>
                                <w:b/>
                                <w:bCs/>
                                <w:kern w:val="0"/>
                                <w:szCs w:val="24"/>
                              </w:rPr>
                              <w:t>表</w:t>
                            </w:r>
                            <w:r w:rsidRPr="00B51250">
                              <w:rPr>
                                <w:rFonts w:ascii="標楷體" w:eastAsia="標楷體" w:hAnsi="標楷體" w:cs="新細明體"/>
                                <w:b/>
                                <w:bCs/>
                                <w:kern w:val="0"/>
                                <w:szCs w:val="24"/>
                              </w:rPr>
                              <w:t>1</w:t>
                            </w:r>
                            <w:r w:rsidRPr="00B51250">
                              <w:rPr>
                                <w:rFonts w:ascii="標楷體" w:eastAsia="標楷體" w:hAnsi="標楷體" w:cs="新細明體" w:hint="eastAsia"/>
                                <w:b/>
                                <w:bCs/>
                                <w:color w:val="FF0000"/>
                                <w:kern w:val="0"/>
                                <w:szCs w:val="24"/>
                              </w:rPr>
                              <w:t xml:space="preserve">　</w:t>
                            </w:r>
                            <w:r w:rsidRPr="00B51250">
                              <w:rPr>
                                <w:rFonts w:ascii="標楷體" w:eastAsia="標楷體" w:hAnsi="標楷體" w:cs="新細明體" w:hint="eastAsia"/>
                                <w:b/>
                                <w:bCs/>
                                <w:kern w:val="0"/>
                                <w:szCs w:val="24"/>
                              </w:rPr>
                              <w:t>11</w:t>
                            </w:r>
                            <w:r w:rsidRPr="00B51250">
                              <w:rPr>
                                <w:rFonts w:ascii="標楷體" w:eastAsia="標楷體" w:hAnsi="標楷體" w:cs="新細明體"/>
                                <w:b/>
                                <w:bCs/>
                                <w:kern w:val="0"/>
                                <w:szCs w:val="24"/>
                              </w:rPr>
                              <w:t>4</w:t>
                            </w:r>
                            <w:r w:rsidRPr="00B51250">
                              <w:rPr>
                                <w:rFonts w:ascii="標楷體" w:eastAsia="標楷體" w:hAnsi="標楷體" w:cs="新細明體" w:hint="eastAsia"/>
                                <w:b/>
                                <w:bCs/>
                                <w:kern w:val="0"/>
                                <w:szCs w:val="24"/>
                              </w:rPr>
                              <w:t>年度臺北市作業基金本期餘絀預算執行排名</w:t>
                            </w:r>
                          </w:p>
                        </w:tc>
                      </w:tr>
                      <w:tr w:rsidR="00C72A2C" w:rsidRPr="00FD2959" w14:paraId="200BE602" w14:textId="77777777" w:rsidTr="00AE7856">
                        <w:trPr>
                          <w:trHeight w:hRule="exact" w:val="315"/>
                        </w:trPr>
                        <w:tc>
                          <w:tcPr>
                            <w:tcW w:w="5812" w:type="dxa"/>
                            <w:gridSpan w:val="5"/>
                            <w:tcBorders>
                              <w:top w:val="nil"/>
                              <w:left w:val="nil"/>
                              <w:bottom w:val="single" w:sz="4" w:space="0" w:color="auto"/>
                              <w:right w:val="nil"/>
                            </w:tcBorders>
                            <w:shd w:val="clear" w:color="auto" w:fill="auto"/>
                            <w:noWrap/>
                            <w:vAlign w:val="center"/>
                          </w:tcPr>
                          <w:p w14:paraId="0BD25B79" w14:textId="77777777" w:rsidR="00C72A2C" w:rsidRPr="00B51250" w:rsidRDefault="00C72A2C" w:rsidP="002741CF">
                            <w:pPr>
                              <w:widowControl/>
                              <w:spacing w:line="240" w:lineRule="exact"/>
                              <w:ind w:firstLineChars="100" w:firstLine="200"/>
                              <w:suppressOverlap/>
                              <w:jc w:val="right"/>
                              <w:rPr>
                                <w:rFonts w:ascii="標楷體" w:eastAsia="標楷體" w:hAnsi="標楷體" w:cs="新細明體"/>
                                <w:kern w:val="0"/>
                                <w:sz w:val="20"/>
                              </w:rPr>
                            </w:pPr>
                            <w:r w:rsidRPr="00B51250">
                              <w:rPr>
                                <w:rFonts w:ascii="標楷體" w:eastAsia="標楷體" w:hAnsi="標楷體" w:cs="新細明體" w:hint="eastAsia"/>
                                <w:kern w:val="0"/>
                                <w:sz w:val="20"/>
                              </w:rPr>
                              <w:t>單位：新臺幣百萬元、</w:t>
                            </w:r>
                            <w:r w:rsidRPr="00B51250">
                              <w:rPr>
                                <w:rFonts w:ascii="標楷體" w:eastAsia="標楷體" w:hAnsi="標楷體" w:hint="eastAsia"/>
                                <w:bCs/>
                                <w:noProof/>
                                <w:kern w:val="0"/>
                                <w:sz w:val="20"/>
                              </w:rPr>
                              <w:t>％</w:t>
                            </w:r>
                          </w:p>
                        </w:tc>
                      </w:tr>
                      <w:tr w:rsidR="00C72A2C" w:rsidRPr="00FD2959" w14:paraId="26F850AD" w14:textId="77777777" w:rsidTr="00D45A4A">
                        <w:trPr>
                          <w:trHeight w:val="138"/>
                        </w:trPr>
                        <w:tc>
                          <w:tcPr>
                            <w:tcW w:w="2977" w:type="dxa"/>
                            <w:vMerge w:val="restart"/>
                            <w:tcBorders>
                              <w:top w:val="single" w:sz="4" w:space="0" w:color="auto"/>
                              <w:left w:val="single" w:sz="4" w:space="0" w:color="auto"/>
                              <w:right w:val="nil"/>
                            </w:tcBorders>
                            <w:shd w:val="clear" w:color="auto" w:fill="B4C6E7" w:themeFill="accent1" w:themeFillTint="66"/>
                            <w:vAlign w:val="center"/>
                          </w:tcPr>
                          <w:p w14:paraId="0383A549" w14:textId="77777777" w:rsidR="00C72A2C" w:rsidRPr="00B51250" w:rsidRDefault="00C72A2C" w:rsidP="00AE7856">
                            <w:pPr>
                              <w:adjustRightInd w:val="0"/>
                              <w:snapToGrid w:val="0"/>
                              <w:spacing w:line="200" w:lineRule="exact"/>
                              <w:ind w:firstLine="400"/>
                              <w:suppressOverlap/>
                              <w:jc w:val="center"/>
                              <w:rPr>
                                <w:rFonts w:ascii="標楷體" w:eastAsia="標楷體" w:hAnsi="標楷體" w:cs="新細明體"/>
                                <w:bCs/>
                                <w:noProof/>
                                <w:kern w:val="0"/>
                                <w:sz w:val="20"/>
                              </w:rPr>
                            </w:pPr>
                            <w:r w:rsidRPr="00B51250">
                              <w:rPr>
                                <w:rFonts w:ascii="標楷體" w:eastAsia="標楷體" w:hAnsi="標楷體" w:cs="新細明體" w:hint="eastAsia"/>
                                <w:bCs/>
                                <w:noProof/>
                                <w:kern w:val="0"/>
                                <w:sz w:val="20"/>
                              </w:rPr>
                              <w:t>基金名稱</w:t>
                            </w:r>
                          </w:p>
                        </w:tc>
                        <w:tc>
                          <w:tcPr>
                            <w:tcW w:w="709" w:type="dxa"/>
                            <w:vMerge w:val="restart"/>
                            <w:tcBorders>
                              <w:top w:val="single" w:sz="4" w:space="0" w:color="auto"/>
                              <w:left w:val="single" w:sz="4" w:space="0" w:color="auto"/>
                              <w:right w:val="nil"/>
                            </w:tcBorders>
                            <w:shd w:val="clear" w:color="auto" w:fill="B4C6E7" w:themeFill="accent1" w:themeFillTint="66"/>
                            <w:vAlign w:val="center"/>
                          </w:tcPr>
                          <w:p w14:paraId="6C688ABA" w14:textId="77777777" w:rsidR="00C72A2C" w:rsidRPr="00B51250" w:rsidRDefault="00C72A2C" w:rsidP="00D45A4A">
                            <w:pPr>
                              <w:adjustRightInd w:val="0"/>
                              <w:snapToGrid w:val="0"/>
                              <w:spacing w:line="200" w:lineRule="exact"/>
                              <w:ind w:leftChars="-7" w:left="5" w:hangingChars="11" w:hanging="22"/>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預算數</w:t>
                            </w:r>
                          </w:p>
                        </w:tc>
                        <w:tc>
                          <w:tcPr>
                            <w:tcW w:w="709"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19EFE08" w14:textId="77777777" w:rsidR="00C72A2C" w:rsidRPr="00B51250" w:rsidRDefault="00C72A2C" w:rsidP="00D45A4A">
                            <w:pPr>
                              <w:adjustRightInd w:val="0"/>
                              <w:snapToGrid w:val="0"/>
                              <w:spacing w:line="200" w:lineRule="exac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審定數</w:t>
                            </w:r>
                          </w:p>
                        </w:tc>
                        <w:tc>
                          <w:tcPr>
                            <w:tcW w:w="1417" w:type="dxa"/>
                            <w:gridSpan w:val="2"/>
                            <w:tcBorders>
                              <w:top w:val="single" w:sz="4" w:space="0" w:color="auto"/>
                              <w:left w:val="single" w:sz="4" w:space="0" w:color="auto"/>
                              <w:bottom w:val="nil"/>
                              <w:right w:val="single" w:sz="4" w:space="0" w:color="auto"/>
                            </w:tcBorders>
                            <w:shd w:val="clear" w:color="auto" w:fill="B4C6E7" w:themeFill="accent1" w:themeFillTint="66"/>
                            <w:vAlign w:val="center"/>
                          </w:tcPr>
                          <w:p w14:paraId="4B842124" w14:textId="77777777" w:rsidR="00C72A2C" w:rsidRPr="00B51250" w:rsidRDefault="00C72A2C" w:rsidP="00D45A4A">
                            <w:pPr>
                              <w:widowControl/>
                              <w:adjustRightInd w:val="0"/>
                              <w:snapToGrid w:val="0"/>
                              <w:spacing w:line="0" w:lineRule="atLeas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比較增減</w:t>
                            </w:r>
                          </w:p>
                        </w:tc>
                      </w:tr>
                      <w:tr w:rsidR="00C72A2C" w:rsidRPr="00FD2959" w14:paraId="0268B9AB" w14:textId="77777777" w:rsidTr="00D45A4A">
                        <w:trPr>
                          <w:trHeight w:val="298"/>
                        </w:trPr>
                        <w:tc>
                          <w:tcPr>
                            <w:tcW w:w="2977" w:type="dxa"/>
                            <w:vMerge/>
                            <w:tcBorders>
                              <w:left w:val="single" w:sz="4" w:space="0" w:color="auto"/>
                              <w:bottom w:val="nil"/>
                              <w:right w:val="nil"/>
                            </w:tcBorders>
                            <w:shd w:val="clear" w:color="auto" w:fill="B4C6E7" w:themeFill="accent1" w:themeFillTint="66"/>
                            <w:vAlign w:val="center"/>
                          </w:tcPr>
                          <w:p w14:paraId="1F3BBFB0" w14:textId="77777777" w:rsidR="00C72A2C" w:rsidRPr="00B51250" w:rsidRDefault="00C72A2C" w:rsidP="00AE7856">
                            <w:pPr>
                              <w:widowControl/>
                              <w:adjustRightInd w:val="0"/>
                              <w:snapToGrid w:val="0"/>
                              <w:spacing w:line="200" w:lineRule="exact"/>
                              <w:suppressOverlap/>
                              <w:jc w:val="center"/>
                              <w:rPr>
                                <w:rFonts w:ascii="標楷體" w:eastAsia="標楷體" w:hAnsi="標楷體" w:cs="新細明體"/>
                                <w:bCs/>
                                <w:noProof/>
                                <w:kern w:val="0"/>
                                <w:sz w:val="20"/>
                              </w:rPr>
                            </w:pPr>
                          </w:p>
                        </w:tc>
                        <w:tc>
                          <w:tcPr>
                            <w:tcW w:w="709" w:type="dxa"/>
                            <w:vMerge/>
                            <w:tcBorders>
                              <w:left w:val="single" w:sz="4" w:space="0" w:color="auto"/>
                              <w:bottom w:val="nil"/>
                              <w:right w:val="nil"/>
                            </w:tcBorders>
                            <w:shd w:val="clear" w:color="auto" w:fill="B4C6E7" w:themeFill="accent1" w:themeFillTint="66"/>
                            <w:vAlign w:val="center"/>
                          </w:tcPr>
                          <w:p w14:paraId="52357750" w14:textId="77777777" w:rsidR="00C72A2C" w:rsidRPr="00B51250" w:rsidRDefault="00C72A2C" w:rsidP="00AE7856">
                            <w:pPr>
                              <w:widowControl/>
                              <w:adjustRightInd w:val="0"/>
                              <w:snapToGrid w:val="0"/>
                              <w:spacing w:line="200" w:lineRule="exact"/>
                              <w:suppressOverlap/>
                              <w:jc w:val="center"/>
                              <w:rPr>
                                <w:rFonts w:ascii="標楷體" w:eastAsia="標楷體" w:hAnsi="標楷體"/>
                                <w:bCs/>
                                <w:noProof/>
                                <w:kern w:val="0"/>
                                <w:sz w:val="20"/>
                              </w:rPr>
                            </w:pPr>
                          </w:p>
                        </w:tc>
                        <w:tc>
                          <w:tcPr>
                            <w:tcW w:w="709" w:type="dxa"/>
                            <w:vMerge/>
                            <w:tcBorders>
                              <w:left w:val="single" w:sz="4" w:space="0" w:color="auto"/>
                              <w:bottom w:val="nil"/>
                              <w:right w:val="single" w:sz="4" w:space="0" w:color="auto"/>
                            </w:tcBorders>
                            <w:shd w:val="clear" w:color="auto" w:fill="B4C6E7" w:themeFill="accent1" w:themeFillTint="66"/>
                            <w:vAlign w:val="center"/>
                          </w:tcPr>
                          <w:p w14:paraId="682F10A0" w14:textId="77777777" w:rsidR="00C72A2C" w:rsidRPr="00B51250" w:rsidRDefault="00C72A2C" w:rsidP="00AE7856">
                            <w:pPr>
                              <w:widowControl/>
                              <w:adjustRightInd w:val="0"/>
                              <w:snapToGrid w:val="0"/>
                              <w:spacing w:line="200" w:lineRule="exact"/>
                              <w:suppressOverlap/>
                              <w:jc w:val="center"/>
                              <w:rPr>
                                <w:rFonts w:ascii="標楷體" w:eastAsia="標楷體" w:hAnsi="標楷體"/>
                                <w:bCs/>
                                <w:noProof/>
                                <w:kern w:val="0"/>
                                <w:sz w:val="20"/>
                              </w:rPr>
                            </w:pPr>
                          </w:p>
                        </w:tc>
                        <w:tc>
                          <w:tcPr>
                            <w:tcW w:w="708" w:type="dxa"/>
                            <w:tcBorders>
                              <w:top w:val="single" w:sz="4" w:space="0" w:color="auto"/>
                              <w:left w:val="single" w:sz="4" w:space="0" w:color="auto"/>
                              <w:bottom w:val="nil"/>
                              <w:right w:val="nil"/>
                            </w:tcBorders>
                            <w:shd w:val="clear" w:color="auto" w:fill="B4C6E7" w:themeFill="accent1" w:themeFillTint="66"/>
                            <w:vAlign w:val="center"/>
                          </w:tcPr>
                          <w:p w14:paraId="709DBEC9" w14:textId="77777777" w:rsidR="00C72A2C" w:rsidRPr="00B51250" w:rsidRDefault="00C72A2C" w:rsidP="00D45A4A">
                            <w:pPr>
                              <w:widowControl/>
                              <w:adjustRightInd w:val="0"/>
                              <w:snapToGrid w:val="0"/>
                              <w:spacing w:line="0" w:lineRule="atLeas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金額</w:t>
                            </w:r>
                          </w:p>
                        </w:tc>
                        <w:tc>
                          <w:tcPr>
                            <w:tcW w:w="709" w:type="dxa"/>
                            <w:tcBorders>
                              <w:top w:val="single" w:sz="4" w:space="0" w:color="auto"/>
                              <w:left w:val="single" w:sz="4" w:space="0" w:color="auto"/>
                              <w:bottom w:val="nil"/>
                              <w:right w:val="single" w:sz="4" w:space="0" w:color="auto"/>
                            </w:tcBorders>
                            <w:shd w:val="clear" w:color="auto" w:fill="B4C6E7" w:themeFill="accent1" w:themeFillTint="66"/>
                            <w:vAlign w:val="center"/>
                          </w:tcPr>
                          <w:p w14:paraId="6EAD1E1A" w14:textId="77777777" w:rsidR="00C72A2C" w:rsidRPr="00B51250" w:rsidRDefault="00C72A2C" w:rsidP="00D45A4A">
                            <w:pPr>
                              <w:widowControl/>
                              <w:adjustRightInd w:val="0"/>
                              <w:snapToGrid w:val="0"/>
                              <w:spacing w:line="0" w:lineRule="atLeast"/>
                              <w:suppressOverlap/>
                              <w:jc w:val="center"/>
                              <w:rPr>
                                <w:rFonts w:ascii="標楷體" w:eastAsia="標楷體" w:hAnsi="標楷體"/>
                                <w:bCs/>
                                <w:noProof/>
                                <w:kern w:val="0"/>
                                <w:sz w:val="20"/>
                              </w:rPr>
                            </w:pPr>
                            <w:r w:rsidRPr="00B51250">
                              <w:rPr>
                                <w:rFonts w:ascii="標楷體" w:eastAsia="標楷體" w:hAnsi="標楷體" w:hint="eastAsia"/>
                                <w:bCs/>
                                <w:noProof/>
                                <w:kern w:val="0"/>
                                <w:sz w:val="20"/>
                              </w:rPr>
                              <w:t>百分比</w:t>
                            </w:r>
                          </w:p>
                        </w:tc>
                      </w:tr>
                      <w:tr w:rsidR="00C72A2C" w:rsidRPr="00FD2959" w14:paraId="027625D0" w14:textId="77777777" w:rsidTr="00776C44">
                        <w:trPr>
                          <w:trHeight w:val="283"/>
                        </w:trPr>
                        <w:tc>
                          <w:tcPr>
                            <w:tcW w:w="2977" w:type="dxa"/>
                            <w:tcBorders>
                              <w:top w:val="single" w:sz="4" w:space="0" w:color="auto"/>
                              <w:left w:val="single" w:sz="4" w:space="0" w:color="auto"/>
                              <w:bottom w:val="nil"/>
                              <w:right w:val="nil"/>
                            </w:tcBorders>
                            <w:shd w:val="clear" w:color="auto" w:fill="DEEAF6" w:themeFill="accent5" w:themeFillTint="33"/>
                            <w:vAlign w:val="center"/>
                          </w:tcPr>
                          <w:p w14:paraId="06A79018" w14:textId="77777777" w:rsidR="00C72A2C" w:rsidRPr="00B51250" w:rsidRDefault="00C72A2C" w:rsidP="0050510D">
                            <w:pPr>
                              <w:widowControl/>
                              <w:adjustRightInd w:val="0"/>
                              <w:snapToGrid w:val="0"/>
                              <w:spacing w:line="180" w:lineRule="exact"/>
                              <w:suppressOverlap/>
                              <w:rPr>
                                <w:rFonts w:ascii="標楷體" w:eastAsia="標楷體" w:hAnsi="標楷體" w:cs="新細明體"/>
                                <w:b/>
                                <w:bCs/>
                                <w:noProof/>
                                <w:kern w:val="0"/>
                                <w:sz w:val="20"/>
                              </w:rPr>
                            </w:pPr>
                            <w:r w:rsidRPr="00B51250">
                              <w:rPr>
                                <w:rFonts w:ascii="標楷體" w:eastAsia="標楷體" w:hAnsi="標楷體" w:cs="新細明體" w:hint="eastAsia"/>
                                <w:b/>
                                <w:bCs/>
                                <w:noProof/>
                                <w:kern w:val="0"/>
                                <w:sz w:val="20"/>
                              </w:rPr>
                              <w:t>賸餘較預算數增加者</w:t>
                            </w:r>
                          </w:p>
                        </w:tc>
                        <w:tc>
                          <w:tcPr>
                            <w:tcW w:w="709" w:type="dxa"/>
                            <w:tcBorders>
                              <w:top w:val="single" w:sz="4" w:space="0" w:color="auto"/>
                              <w:left w:val="single" w:sz="4" w:space="0" w:color="auto"/>
                              <w:bottom w:val="nil"/>
                              <w:right w:val="nil"/>
                            </w:tcBorders>
                            <w:shd w:val="clear" w:color="auto" w:fill="DEEAF6" w:themeFill="accent5" w:themeFillTint="33"/>
                            <w:vAlign w:val="center"/>
                          </w:tcPr>
                          <w:p w14:paraId="654F9A52"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c>
                          <w:tcPr>
                            <w:tcW w:w="709" w:type="dxa"/>
                            <w:tcBorders>
                              <w:top w:val="single" w:sz="4" w:space="0" w:color="auto"/>
                              <w:left w:val="single" w:sz="4" w:space="0" w:color="auto"/>
                              <w:bottom w:val="nil"/>
                              <w:right w:val="single" w:sz="4" w:space="0" w:color="auto"/>
                            </w:tcBorders>
                            <w:shd w:val="clear" w:color="auto" w:fill="DEEAF6" w:themeFill="accent5" w:themeFillTint="33"/>
                            <w:vAlign w:val="center"/>
                          </w:tcPr>
                          <w:p w14:paraId="39E03610"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c>
                          <w:tcPr>
                            <w:tcW w:w="708" w:type="dxa"/>
                            <w:tcBorders>
                              <w:top w:val="single" w:sz="4" w:space="0" w:color="auto"/>
                              <w:left w:val="single" w:sz="4" w:space="0" w:color="auto"/>
                              <w:bottom w:val="nil"/>
                              <w:right w:val="nil"/>
                            </w:tcBorders>
                            <w:shd w:val="clear" w:color="auto" w:fill="DEEAF6" w:themeFill="accent5" w:themeFillTint="33"/>
                            <w:vAlign w:val="center"/>
                          </w:tcPr>
                          <w:p w14:paraId="6986DF26"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c>
                          <w:tcPr>
                            <w:tcW w:w="709" w:type="dxa"/>
                            <w:tcBorders>
                              <w:top w:val="single" w:sz="4" w:space="0" w:color="auto"/>
                              <w:left w:val="single" w:sz="4" w:space="0" w:color="auto"/>
                              <w:bottom w:val="nil"/>
                              <w:right w:val="single" w:sz="4" w:space="0" w:color="auto"/>
                            </w:tcBorders>
                            <w:shd w:val="clear" w:color="auto" w:fill="DEEAF6" w:themeFill="accent5" w:themeFillTint="33"/>
                            <w:vAlign w:val="center"/>
                          </w:tcPr>
                          <w:p w14:paraId="762B9EC0" w14:textId="77777777" w:rsidR="00C72A2C" w:rsidRPr="00B51250" w:rsidRDefault="00C72A2C" w:rsidP="0050510D">
                            <w:pPr>
                              <w:widowControl/>
                              <w:adjustRightInd w:val="0"/>
                              <w:snapToGrid w:val="0"/>
                              <w:spacing w:line="180" w:lineRule="exact"/>
                              <w:suppressOverlap/>
                              <w:jc w:val="center"/>
                              <w:rPr>
                                <w:rFonts w:ascii="標楷體" w:eastAsia="標楷體" w:hAnsi="標楷體"/>
                                <w:b/>
                                <w:bCs/>
                                <w:noProof/>
                                <w:kern w:val="0"/>
                                <w:sz w:val="20"/>
                              </w:rPr>
                            </w:pPr>
                          </w:p>
                        </w:tc>
                      </w:tr>
                      <w:tr w:rsidR="00C72A2C" w:rsidRPr="00FD2959" w14:paraId="095885D5" w14:textId="77777777" w:rsidTr="00214CCA">
                        <w:trPr>
                          <w:trHeight w:val="283"/>
                        </w:trPr>
                        <w:tc>
                          <w:tcPr>
                            <w:tcW w:w="2977" w:type="dxa"/>
                            <w:tcBorders>
                              <w:top w:val="nil"/>
                              <w:left w:val="single" w:sz="4" w:space="0" w:color="auto"/>
                              <w:bottom w:val="nil"/>
                              <w:right w:val="nil"/>
                            </w:tcBorders>
                            <w:shd w:val="clear" w:color="auto" w:fill="auto"/>
                            <w:vAlign w:val="center"/>
                          </w:tcPr>
                          <w:p w14:paraId="09954BFF" w14:textId="77777777" w:rsidR="00C72A2C" w:rsidRPr="00B51250" w:rsidRDefault="00C72A2C" w:rsidP="0050510D">
                            <w:pPr>
                              <w:widowControl/>
                              <w:adjustRightInd w:val="0"/>
                              <w:snapToGrid w:val="0"/>
                              <w:spacing w:line="180" w:lineRule="exact"/>
                              <w:ind w:leftChars="100" w:left="240"/>
                              <w:suppressOverlap/>
                              <w:rPr>
                                <w:rFonts w:ascii="標楷體" w:eastAsia="標楷體" w:hAnsi="標楷體" w:cs="新細明體"/>
                                <w:b/>
                                <w:bCs/>
                                <w:noProof/>
                                <w:kern w:val="0"/>
                                <w:sz w:val="20"/>
                              </w:rPr>
                            </w:pPr>
                            <w:r w:rsidRPr="00B51250">
                              <w:rPr>
                                <w:rFonts w:ascii="標楷體" w:eastAsia="標楷體" w:hAnsi="標楷體" w:cs="新細明體" w:hint="eastAsia"/>
                                <w:bCs/>
                                <w:noProof/>
                                <w:kern w:val="0"/>
                                <w:sz w:val="20"/>
                              </w:rPr>
                              <w:t>1.臺北市公有收費停車場基金</w:t>
                            </w:r>
                          </w:p>
                        </w:tc>
                        <w:tc>
                          <w:tcPr>
                            <w:tcW w:w="709" w:type="dxa"/>
                            <w:tcBorders>
                              <w:top w:val="nil"/>
                              <w:left w:val="single" w:sz="4" w:space="0" w:color="auto"/>
                              <w:bottom w:val="nil"/>
                              <w:right w:val="nil"/>
                            </w:tcBorders>
                            <w:shd w:val="clear" w:color="auto" w:fill="auto"/>
                            <w:vAlign w:val="center"/>
                          </w:tcPr>
                          <w:p w14:paraId="3F91284A"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242</w:t>
                            </w:r>
                          </w:p>
                        </w:tc>
                        <w:tc>
                          <w:tcPr>
                            <w:tcW w:w="709" w:type="dxa"/>
                            <w:tcBorders>
                              <w:top w:val="nil"/>
                              <w:left w:val="single" w:sz="4" w:space="0" w:color="auto"/>
                              <w:bottom w:val="nil"/>
                              <w:right w:val="single" w:sz="4" w:space="0" w:color="auto"/>
                            </w:tcBorders>
                            <w:vAlign w:val="center"/>
                          </w:tcPr>
                          <w:p w14:paraId="3EC387A0"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395</w:t>
                            </w:r>
                          </w:p>
                        </w:tc>
                        <w:tc>
                          <w:tcPr>
                            <w:tcW w:w="708" w:type="dxa"/>
                            <w:tcBorders>
                              <w:top w:val="nil"/>
                              <w:left w:val="single" w:sz="4" w:space="0" w:color="auto"/>
                              <w:bottom w:val="nil"/>
                              <w:right w:val="nil"/>
                            </w:tcBorders>
                            <w:shd w:val="clear" w:color="auto" w:fill="auto"/>
                            <w:vAlign w:val="center"/>
                          </w:tcPr>
                          <w:p w14:paraId="6E36CD21"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152</w:t>
                            </w:r>
                          </w:p>
                        </w:tc>
                        <w:tc>
                          <w:tcPr>
                            <w:tcW w:w="709" w:type="dxa"/>
                            <w:tcBorders>
                              <w:top w:val="nil"/>
                              <w:left w:val="single" w:sz="4" w:space="0" w:color="auto"/>
                              <w:bottom w:val="nil"/>
                              <w:right w:val="single" w:sz="4" w:space="0" w:color="auto"/>
                            </w:tcBorders>
                            <w:shd w:val="clear" w:color="auto" w:fill="auto"/>
                            <w:vAlign w:val="center"/>
                          </w:tcPr>
                          <w:p w14:paraId="47685A2F"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62.95</w:t>
                            </w:r>
                          </w:p>
                        </w:tc>
                      </w:tr>
                      <w:tr w:rsidR="00C72A2C" w:rsidRPr="00FD2959" w14:paraId="512EC1E1" w14:textId="77777777" w:rsidTr="00214CCA">
                        <w:trPr>
                          <w:trHeight w:val="283"/>
                        </w:trPr>
                        <w:tc>
                          <w:tcPr>
                            <w:tcW w:w="2977" w:type="dxa"/>
                            <w:tcBorders>
                              <w:top w:val="nil"/>
                              <w:left w:val="single" w:sz="4" w:space="0" w:color="auto"/>
                              <w:bottom w:val="nil"/>
                              <w:right w:val="nil"/>
                            </w:tcBorders>
                            <w:shd w:val="clear" w:color="auto" w:fill="auto"/>
                            <w:vAlign w:val="center"/>
                          </w:tcPr>
                          <w:p w14:paraId="2412FE2B" w14:textId="77777777" w:rsidR="00C72A2C" w:rsidRPr="00B51250" w:rsidRDefault="00C72A2C" w:rsidP="0050510D">
                            <w:pPr>
                              <w:widowControl/>
                              <w:adjustRightInd w:val="0"/>
                              <w:snapToGrid w:val="0"/>
                              <w:spacing w:line="180" w:lineRule="exact"/>
                              <w:ind w:leftChars="100" w:left="240"/>
                              <w:suppressOverlap/>
                              <w:rPr>
                                <w:rFonts w:ascii="標楷體" w:eastAsia="標楷體" w:hAnsi="標楷體" w:cs="新細明體"/>
                                <w:bCs/>
                                <w:noProof/>
                                <w:kern w:val="0"/>
                                <w:sz w:val="20"/>
                              </w:rPr>
                            </w:pPr>
                            <w:r w:rsidRPr="00B51250">
                              <w:rPr>
                                <w:rFonts w:ascii="標楷體" w:eastAsia="標楷體" w:hAnsi="標楷體" w:cs="新細明體" w:hint="eastAsia"/>
                                <w:bCs/>
                                <w:noProof/>
                                <w:kern w:val="0"/>
                                <w:sz w:val="20"/>
                              </w:rPr>
                              <w:t>2.臺北市市有財產開發基金</w:t>
                            </w:r>
                          </w:p>
                        </w:tc>
                        <w:tc>
                          <w:tcPr>
                            <w:tcW w:w="709" w:type="dxa"/>
                            <w:tcBorders>
                              <w:top w:val="nil"/>
                              <w:left w:val="single" w:sz="4" w:space="0" w:color="auto"/>
                              <w:bottom w:val="nil"/>
                              <w:right w:val="nil"/>
                            </w:tcBorders>
                            <w:shd w:val="clear" w:color="auto" w:fill="auto"/>
                            <w:vAlign w:val="center"/>
                          </w:tcPr>
                          <w:p w14:paraId="07AD7D88"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w:t>
                            </w:r>
                            <w:r w:rsidRPr="00B51250">
                              <w:rPr>
                                <w:rFonts w:ascii="標楷體" w:eastAsia="標楷體" w:hAnsi="標楷體" w:hint="eastAsia"/>
                                <w:bCs/>
                                <w:noProof/>
                                <w:kern w:val="0"/>
                                <w:sz w:val="20"/>
                              </w:rPr>
                              <w:t>,</w:t>
                            </w:r>
                            <w:r w:rsidRPr="00B51250">
                              <w:rPr>
                                <w:rFonts w:ascii="標楷體" w:eastAsia="標楷體" w:hAnsi="標楷體"/>
                                <w:bCs/>
                                <w:noProof/>
                                <w:kern w:val="0"/>
                                <w:sz w:val="20"/>
                              </w:rPr>
                              <w:t>641</w:t>
                            </w:r>
                          </w:p>
                        </w:tc>
                        <w:tc>
                          <w:tcPr>
                            <w:tcW w:w="709" w:type="dxa"/>
                            <w:tcBorders>
                              <w:top w:val="nil"/>
                              <w:left w:val="single" w:sz="4" w:space="0" w:color="auto"/>
                              <w:bottom w:val="nil"/>
                              <w:right w:val="single" w:sz="4" w:space="0" w:color="auto"/>
                            </w:tcBorders>
                            <w:vAlign w:val="center"/>
                          </w:tcPr>
                          <w:p w14:paraId="25B58FF1"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1,662</w:t>
                            </w:r>
                          </w:p>
                        </w:tc>
                        <w:tc>
                          <w:tcPr>
                            <w:tcW w:w="708" w:type="dxa"/>
                            <w:tcBorders>
                              <w:top w:val="nil"/>
                              <w:left w:val="single" w:sz="4" w:space="0" w:color="auto"/>
                              <w:bottom w:val="nil"/>
                              <w:right w:val="nil"/>
                            </w:tcBorders>
                            <w:shd w:val="clear" w:color="auto" w:fill="auto"/>
                            <w:vAlign w:val="center"/>
                          </w:tcPr>
                          <w:p w14:paraId="415FD99B"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21</w:t>
                            </w:r>
                          </w:p>
                        </w:tc>
                        <w:tc>
                          <w:tcPr>
                            <w:tcW w:w="709" w:type="dxa"/>
                            <w:tcBorders>
                              <w:top w:val="nil"/>
                              <w:left w:val="single" w:sz="4" w:space="0" w:color="auto"/>
                              <w:bottom w:val="nil"/>
                              <w:right w:val="single" w:sz="4" w:space="0" w:color="auto"/>
                            </w:tcBorders>
                            <w:shd w:val="clear" w:color="auto" w:fill="auto"/>
                            <w:vAlign w:val="center"/>
                          </w:tcPr>
                          <w:p w14:paraId="152BECF9"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1.30</w:t>
                            </w:r>
                          </w:p>
                        </w:tc>
                      </w:tr>
                      <w:tr w:rsidR="00C72A2C" w:rsidRPr="00FD2959" w14:paraId="409C7A9A" w14:textId="77777777" w:rsidTr="00776C44">
                        <w:trPr>
                          <w:trHeight w:val="283"/>
                        </w:trPr>
                        <w:tc>
                          <w:tcPr>
                            <w:tcW w:w="2977" w:type="dxa"/>
                            <w:tcBorders>
                              <w:top w:val="nil"/>
                              <w:left w:val="single" w:sz="4" w:space="0" w:color="auto"/>
                              <w:bottom w:val="nil"/>
                              <w:right w:val="nil"/>
                            </w:tcBorders>
                            <w:shd w:val="clear" w:color="auto" w:fill="DEEAF6" w:themeFill="accent5" w:themeFillTint="33"/>
                            <w:vAlign w:val="center"/>
                          </w:tcPr>
                          <w:p w14:paraId="09D0C223" w14:textId="77777777" w:rsidR="00C72A2C" w:rsidRPr="00B51250" w:rsidRDefault="00C72A2C" w:rsidP="0050510D">
                            <w:pPr>
                              <w:widowControl/>
                              <w:adjustRightInd w:val="0"/>
                              <w:snapToGrid w:val="0"/>
                              <w:spacing w:line="180" w:lineRule="exact"/>
                              <w:suppressOverlap/>
                              <w:rPr>
                                <w:rFonts w:ascii="標楷體" w:eastAsia="標楷體" w:hAnsi="標楷體" w:cs="新細明體"/>
                                <w:bCs/>
                                <w:noProof/>
                                <w:kern w:val="0"/>
                                <w:sz w:val="20"/>
                              </w:rPr>
                            </w:pPr>
                            <w:r w:rsidRPr="00B51250">
                              <w:rPr>
                                <w:rFonts w:ascii="標楷體" w:eastAsia="標楷體" w:hAnsi="標楷體" w:cs="新細明體" w:hint="eastAsia"/>
                                <w:b/>
                                <w:bCs/>
                                <w:noProof/>
                                <w:kern w:val="0"/>
                                <w:sz w:val="20"/>
                              </w:rPr>
                              <w:t>短絀較預算數增加者</w:t>
                            </w:r>
                          </w:p>
                        </w:tc>
                        <w:tc>
                          <w:tcPr>
                            <w:tcW w:w="709" w:type="dxa"/>
                            <w:tcBorders>
                              <w:top w:val="nil"/>
                              <w:left w:val="single" w:sz="4" w:space="0" w:color="auto"/>
                              <w:bottom w:val="nil"/>
                              <w:right w:val="nil"/>
                            </w:tcBorders>
                            <w:shd w:val="clear" w:color="auto" w:fill="DEEAF6" w:themeFill="accent5" w:themeFillTint="33"/>
                            <w:vAlign w:val="center"/>
                          </w:tcPr>
                          <w:p w14:paraId="28B473AF"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c>
                          <w:tcPr>
                            <w:tcW w:w="709" w:type="dxa"/>
                            <w:tcBorders>
                              <w:top w:val="nil"/>
                              <w:left w:val="single" w:sz="4" w:space="0" w:color="auto"/>
                              <w:bottom w:val="nil"/>
                              <w:right w:val="single" w:sz="4" w:space="0" w:color="auto"/>
                            </w:tcBorders>
                            <w:shd w:val="clear" w:color="auto" w:fill="DEEAF6" w:themeFill="accent5" w:themeFillTint="33"/>
                            <w:vAlign w:val="center"/>
                          </w:tcPr>
                          <w:p w14:paraId="2DC6D88B"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c>
                          <w:tcPr>
                            <w:tcW w:w="708" w:type="dxa"/>
                            <w:tcBorders>
                              <w:top w:val="nil"/>
                              <w:left w:val="single" w:sz="4" w:space="0" w:color="auto"/>
                              <w:bottom w:val="nil"/>
                              <w:right w:val="nil"/>
                            </w:tcBorders>
                            <w:shd w:val="clear" w:color="auto" w:fill="DEEAF6" w:themeFill="accent5" w:themeFillTint="33"/>
                            <w:vAlign w:val="center"/>
                          </w:tcPr>
                          <w:p w14:paraId="406E096A"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c>
                          <w:tcPr>
                            <w:tcW w:w="709" w:type="dxa"/>
                            <w:tcBorders>
                              <w:top w:val="nil"/>
                              <w:left w:val="single" w:sz="4" w:space="0" w:color="auto"/>
                              <w:bottom w:val="nil"/>
                              <w:right w:val="single" w:sz="4" w:space="0" w:color="auto"/>
                            </w:tcBorders>
                            <w:shd w:val="clear" w:color="auto" w:fill="DEEAF6" w:themeFill="accent5" w:themeFillTint="33"/>
                            <w:vAlign w:val="center"/>
                          </w:tcPr>
                          <w:p w14:paraId="586BF4D5"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p>
                        </w:tc>
                      </w:tr>
                      <w:tr w:rsidR="00C72A2C" w:rsidRPr="00FD2959" w14:paraId="657CF28C" w14:textId="77777777" w:rsidTr="00214CCA">
                        <w:trPr>
                          <w:trHeight w:val="283"/>
                        </w:trPr>
                        <w:tc>
                          <w:tcPr>
                            <w:tcW w:w="2977" w:type="dxa"/>
                            <w:tcBorders>
                              <w:top w:val="nil"/>
                              <w:left w:val="single" w:sz="4" w:space="0" w:color="auto"/>
                              <w:bottom w:val="nil"/>
                              <w:right w:val="nil"/>
                            </w:tcBorders>
                            <w:shd w:val="clear" w:color="auto" w:fill="auto"/>
                            <w:vAlign w:val="center"/>
                          </w:tcPr>
                          <w:p w14:paraId="4E183D03" w14:textId="77777777" w:rsidR="00C72A2C" w:rsidRPr="00B51250" w:rsidRDefault="00C72A2C" w:rsidP="0050510D">
                            <w:pPr>
                              <w:widowControl/>
                              <w:adjustRightInd w:val="0"/>
                              <w:snapToGrid w:val="0"/>
                              <w:spacing w:line="180" w:lineRule="exact"/>
                              <w:ind w:leftChars="100" w:left="240"/>
                              <w:suppressOverlap/>
                              <w:rPr>
                                <w:rFonts w:ascii="標楷體" w:eastAsia="標楷體" w:hAnsi="標楷體" w:cs="新細明體"/>
                                <w:bCs/>
                                <w:noProof/>
                                <w:kern w:val="0"/>
                                <w:sz w:val="20"/>
                              </w:rPr>
                            </w:pPr>
                            <w:r w:rsidRPr="00B51250">
                              <w:rPr>
                                <w:rFonts w:ascii="標楷體" w:eastAsia="標楷體" w:hAnsi="標楷體" w:cs="新細明體" w:hint="eastAsia"/>
                                <w:bCs/>
                                <w:noProof/>
                                <w:kern w:val="0"/>
                                <w:sz w:val="20"/>
                              </w:rPr>
                              <w:t>臺北市實施平均地權基金</w:t>
                            </w:r>
                          </w:p>
                        </w:tc>
                        <w:tc>
                          <w:tcPr>
                            <w:tcW w:w="709" w:type="dxa"/>
                            <w:tcBorders>
                              <w:top w:val="nil"/>
                              <w:left w:val="single" w:sz="4" w:space="0" w:color="auto"/>
                              <w:bottom w:val="nil"/>
                              <w:right w:val="nil"/>
                            </w:tcBorders>
                            <w:shd w:val="clear" w:color="auto" w:fill="auto"/>
                            <w:vAlign w:val="center"/>
                          </w:tcPr>
                          <w:p w14:paraId="12E9787B"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hint="eastAsia"/>
                                <w:bCs/>
                                <w:noProof/>
                                <w:kern w:val="0"/>
                                <w:sz w:val="20"/>
                              </w:rPr>
                              <w:t>5</w:t>
                            </w:r>
                            <w:r w:rsidRPr="00B51250">
                              <w:rPr>
                                <w:rFonts w:ascii="標楷體" w:eastAsia="標楷體" w:hAnsi="標楷體"/>
                                <w:bCs/>
                                <w:noProof/>
                                <w:kern w:val="0"/>
                                <w:sz w:val="20"/>
                              </w:rPr>
                              <w:t>42</w:t>
                            </w:r>
                          </w:p>
                        </w:tc>
                        <w:tc>
                          <w:tcPr>
                            <w:tcW w:w="709" w:type="dxa"/>
                            <w:tcBorders>
                              <w:top w:val="nil"/>
                              <w:left w:val="single" w:sz="4" w:space="0" w:color="auto"/>
                              <w:bottom w:val="nil"/>
                              <w:right w:val="single" w:sz="4" w:space="0" w:color="auto"/>
                            </w:tcBorders>
                            <w:vAlign w:val="center"/>
                          </w:tcPr>
                          <w:p w14:paraId="21BFB8BD"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spacing w:val="-20"/>
                                <w:kern w:val="0"/>
                                <w:sz w:val="20"/>
                              </w:rPr>
                            </w:pPr>
                            <w:r w:rsidRPr="00B51250">
                              <w:rPr>
                                <w:rFonts w:ascii="標楷體" w:eastAsia="標楷體" w:hAnsi="標楷體"/>
                                <w:bCs/>
                                <w:noProof/>
                                <w:spacing w:val="-20"/>
                                <w:kern w:val="0"/>
                                <w:sz w:val="20"/>
                              </w:rPr>
                              <w:t>-</w:t>
                            </w:r>
                            <w:r w:rsidRPr="00B51250">
                              <w:rPr>
                                <w:rFonts w:ascii="標楷體" w:eastAsia="標楷體" w:hAnsi="標楷體" w:hint="eastAsia"/>
                                <w:bCs/>
                                <w:noProof/>
                                <w:spacing w:val="-20"/>
                                <w:kern w:val="0"/>
                                <w:sz w:val="20"/>
                              </w:rPr>
                              <w:t xml:space="preserve"> </w:t>
                            </w:r>
                            <w:r w:rsidRPr="00B51250">
                              <w:rPr>
                                <w:rFonts w:ascii="標楷體" w:eastAsia="標楷體" w:hAnsi="標楷體"/>
                                <w:bCs/>
                                <w:noProof/>
                                <w:spacing w:val="-20"/>
                                <w:kern w:val="0"/>
                                <w:sz w:val="20"/>
                              </w:rPr>
                              <w:t>1,124</w:t>
                            </w:r>
                          </w:p>
                        </w:tc>
                        <w:tc>
                          <w:tcPr>
                            <w:tcW w:w="708" w:type="dxa"/>
                            <w:tcBorders>
                              <w:top w:val="nil"/>
                              <w:left w:val="single" w:sz="4" w:space="0" w:color="auto"/>
                              <w:bottom w:val="nil"/>
                              <w:right w:val="nil"/>
                            </w:tcBorders>
                            <w:shd w:val="clear" w:color="auto" w:fill="auto"/>
                            <w:vAlign w:val="center"/>
                          </w:tcPr>
                          <w:p w14:paraId="531EEB06"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spacing w:val="-20"/>
                                <w:kern w:val="0"/>
                                <w:sz w:val="20"/>
                              </w:rPr>
                              <w:t>-</w:t>
                            </w:r>
                            <w:r w:rsidRPr="00B51250">
                              <w:rPr>
                                <w:rFonts w:ascii="標楷體" w:eastAsia="標楷體" w:hAnsi="標楷體" w:hint="eastAsia"/>
                                <w:bCs/>
                                <w:noProof/>
                                <w:spacing w:val="-20"/>
                                <w:kern w:val="0"/>
                                <w:sz w:val="20"/>
                              </w:rPr>
                              <w:t xml:space="preserve"> </w:t>
                            </w:r>
                            <w:r w:rsidRPr="00B51250">
                              <w:rPr>
                                <w:rFonts w:ascii="標楷體" w:eastAsia="標楷體" w:hAnsi="標楷體"/>
                                <w:bCs/>
                                <w:noProof/>
                                <w:spacing w:val="-20"/>
                                <w:kern w:val="0"/>
                                <w:sz w:val="20"/>
                              </w:rPr>
                              <w:t>1,666</w:t>
                            </w:r>
                          </w:p>
                        </w:tc>
                        <w:tc>
                          <w:tcPr>
                            <w:tcW w:w="709" w:type="dxa"/>
                            <w:tcBorders>
                              <w:top w:val="nil"/>
                              <w:left w:val="single" w:sz="4" w:space="0" w:color="auto"/>
                              <w:bottom w:val="nil"/>
                              <w:right w:val="single" w:sz="4" w:space="0" w:color="auto"/>
                            </w:tcBorders>
                            <w:shd w:val="clear" w:color="auto" w:fill="auto"/>
                            <w:vAlign w:val="center"/>
                          </w:tcPr>
                          <w:p w14:paraId="642B2024" w14:textId="77777777" w:rsidR="00C72A2C" w:rsidRPr="00B51250" w:rsidRDefault="00C72A2C" w:rsidP="0050510D">
                            <w:pPr>
                              <w:widowControl/>
                              <w:adjustRightInd w:val="0"/>
                              <w:snapToGrid w:val="0"/>
                              <w:spacing w:line="180" w:lineRule="exact"/>
                              <w:suppressOverlap/>
                              <w:jc w:val="right"/>
                              <w:rPr>
                                <w:rFonts w:ascii="標楷體" w:eastAsia="標楷體" w:hAnsi="標楷體"/>
                                <w:bCs/>
                                <w:noProof/>
                                <w:kern w:val="0"/>
                                <w:sz w:val="20"/>
                              </w:rPr>
                            </w:pPr>
                            <w:r w:rsidRPr="00B51250">
                              <w:rPr>
                                <w:rFonts w:ascii="標楷體" w:eastAsia="標楷體" w:hAnsi="標楷體"/>
                                <w:bCs/>
                                <w:noProof/>
                                <w:kern w:val="0"/>
                                <w:sz w:val="20"/>
                              </w:rPr>
                              <w:t>--</w:t>
                            </w:r>
                          </w:p>
                        </w:tc>
                      </w:tr>
                      <w:tr w:rsidR="00C72A2C" w:rsidRPr="00FD2959" w14:paraId="7F904350" w14:textId="77777777" w:rsidTr="00214CCA">
                        <w:trPr>
                          <w:trHeight w:val="247"/>
                        </w:trPr>
                        <w:tc>
                          <w:tcPr>
                            <w:tcW w:w="5812" w:type="dxa"/>
                            <w:gridSpan w:val="5"/>
                            <w:tcBorders>
                              <w:top w:val="single" w:sz="4" w:space="0" w:color="auto"/>
                            </w:tcBorders>
                          </w:tcPr>
                          <w:p w14:paraId="0571CD2A" w14:textId="77777777" w:rsidR="00C72A2C" w:rsidRPr="00B51250" w:rsidRDefault="00C72A2C" w:rsidP="00214CCA">
                            <w:pPr>
                              <w:snapToGrid w:val="0"/>
                              <w:spacing w:before="6" w:line="240" w:lineRule="exact"/>
                              <w:ind w:left="576" w:hangingChars="320" w:hanging="576"/>
                              <w:suppressOverlap/>
                              <w:jc w:val="both"/>
                              <w:rPr>
                                <w:rFonts w:ascii="標楷體" w:eastAsia="標楷體" w:hAnsi="標楷體" w:cs="新細明體"/>
                                <w:kern w:val="0"/>
                                <w:sz w:val="18"/>
                                <w:szCs w:val="18"/>
                              </w:rPr>
                            </w:pPr>
                            <w:r w:rsidRPr="00B51250">
                              <w:rPr>
                                <w:rFonts w:ascii="標楷體" w:eastAsia="標楷體" w:hAnsi="標楷體" w:cs="新細明體" w:hint="eastAsia"/>
                                <w:kern w:val="0"/>
                                <w:sz w:val="18"/>
                                <w:szCs w:val="18"/>
                              </w:rPr>
                              <w:t>註：1.表列賸餘審定數較預算數增加之基金係以主要營運計畫執行率已達8成以上者為限，未納列因營運計畫執行率欠佳者。</w:t>
                            </w:r>
                          </w:p>
                          <w:p w14:paraId="79D871BC" w14:textId="77777777" w:rsidR="00C72A2C" w:rsidRPr="00B51250" w:rsidRDefault="00C72A2C" w:rsidP="00214CCA">
                            <w:pPr>
                              <w:snapToGrid w:val="0"/>
                              <w:spacing w:line="240" w:lineRule="exact"/>
                              <w:ind w:leftChars="40" w:left="96"/>
                              <w:suppressOverlap/>
                              <w:rPr>
                                <w:rFonts w:ascii="標楷體" w:eastAsia="標楷體" w:hAnsi="標楷體"/>
                                <w:sz w:val="18"/>
                                <w:szCs w:val="18"/>
                              </w:rPr>
                            </w:pPr>
                            <w:r w:rsidRPr="00B51250">
                              <w:rPr>
                                <w:rFonts w:ascii="標楷體" w:eastAsia="標楷體" w:hAnsi="標楷體" w:hint="eastAsia"/>
                                <w:sz w:val="18"/>
                                <w:szCs w:val="18"/>
                              </w:rPr>
                              <w:t xml:space="preserve"> </w:t>
                            </w:r>
                            <w:r>
                              <w:rPr>
                                <w:rFonts w:ascii="標楷體" w:eastAsia="標楷體" w:hAnsi="標楷體"/>
                                <w:sz w:val="18"/>
                                <w:szCs w:val="18"/>
                              </w:rPr>
                              <w:t xml:space="preserve">  </w:t>
                            </w:r>
                            <w:r w:rsidRPr="00B51250">
                              <w:rPr>
                                <w:rFonts w:ascii="標楷體" w:eastAsia="標楷體" w:hAnsi="標楷體" w:cs="新細明體"/>
                                <w:kern w:val="0"/>
                                <w:sz w:val="18"/>
                                <w:szCs w:val="18"/>
                              </w:rPr>
                              <w:t>2</w:t>
                            </w:r>
                            <w:r w:rsidRPr="00B51250">
                              <w:rPr>
                                <w:rFonts w:ascii="標楷體" w:eastAsia="標楷體" w:hAnsi="標楷體" w:cs="新細明體" w:hint="eastAsia"/>
                                <w:kern w:val="0"/>
                                <w:sz w:val="18"/>
                                <w:szCs w:val="18"/>
                              </w:rPr>
                              <w:t>.資</w:t>
                            </w:r>
                            <w:r w:rsidRPr="00B51250">
                              <w:rPr>
                                <w:rFonts w:ascii="標楷體" w:eastAsia="標楷體" w:hAnsi="標楷體" w:cs="新細明體"/>
                                <w:kern w:val="0"/>
                                <w:sz w:val="18"/>
                                <w:szCs w:val="18"/>
                              </w:rPr>
                              <w:t>料來源：整理</w:t>
                            </w:r>
                            <w:r w:rsidRPr="00B51250">
                              <w:rPr>
                                <w:rFonts w:ascii="標楷體" w:eastAsia="標楷體" w:hAnsi="標楷體" w:cs="新細明體" w:hint="eastAsia"/>
                                <w:kern w:val="0"/>
                                <w:sz w:val="18"/>
                                <w:szCs w:val="18"/>
                              </w:rPr>
                              <w:t>自1</w:t>
                            </w:r>
                            <w:r w:rsidRPr="00B51250">
                              <w:rPr>
                                <w:rFonts w:ascii="標楷體" w:eastAsia="標楷體" w:hAnsi="標楷體" w:cs="新細明體"/>
                                <w:kern w:val="0"/>
                                <w:sz w:val="18"/>
                                <w:szCs w:val="18"/>
                              </w:rPr>
                              <w:t>14</w:t>
                            </w:r>
                            <w:r w:rsidRPr="00B51250">
                              <w:rPr>
                                <w:rFonts w:ascii="標楷體" w:eastAsia="標楷體" w:hAnsi="標楷體" w:cs="新細明體" w:hint="eastAsia"/>
                                <w:kern w:val="0"/>
                                <w:sz w:val="18"/>
                                <w:szCs w:val="18"/>
                              </w:rPr>
                              <w:t>年度審核</w:t>
                            </w:r>
                            <w:r w:rsidRPr="00B51250">
                              <w:rPr>
                                <w:rFonts w:ascii="標楷體" w:eastAsia="標楷體" w:hAnsi="標楷體" w:cs="新細明體"/>
                                <w:kern w:val="0"/>
                                <w:sz w:val="18"/>
                                <w:szCs w:val="18"/>
                              </w:rPr>
                              <w:t>報告</w:t>
                            </w:r>
                            <w:r w:rsidRPr="00B51250">
                              <w:rPr>
                                <w:rFonts w:ascii="標楷體" w:eastAsia="標楷體" w:hAnsi="標楷體" w:cs="新細明體" w:hint="eastAsia"/>
                                <w:kern w:val="0"/>
                                <w:sz w:val="18"/>
                                <w:szCs w:val="18"/>
                              </w:rPr>
                              <w:t>、各基金附屬單位決算。</w:t>
                            </w:r>
                          </w:p>
                        </w:tc>
                      </w:tr>
                    </w:tbl>
                    <w:p w14:paraId="5C734461" w14:textId="77777777" w:rsidR="00C72A2C" w:rsidRPr="00AE7856" w:rsidRDefault="00C72A2C" w:rsidP="0050510D"/>
                  </w:txbxContent>
                </v:textbox>
                <w10:wrap type="tight" anchorx="margin"/>
              </v:shape>
            </w:pict>
          </mc:Fallback>
        </mc:AlternateContent>
      </w:r>
      <w:r w:rsidR="00C72A2C" w:rsidRPr="00CA3D51">
        <w:rPr>
          <w:rFonts w:ascii="標楷體" w:eastAsia="標楷體" w:hAnsi="Times New Roman" w:cs="Times New Roman" w:hint="eastAsia"/>
          <w:noProof/>
          <w:sz w:val="28"/>
          <w:szCs w:val="28"/>
        </w:rPr>
        <w:t>上述27個非營業特種基金本年度總收支（含基金來源、用途）規模達3,060億2,492萬餘元，除債務基金</w:t>
      </w:r>
      <w:r w:rsidR="00C72A2C" w:rsidRPr="00CA3D51">
        <w:rPr>
          <w:rFonts w:ascii="標楷體" w:eastAsia="標楷體" w:hAnsi="Times New Roman" w:cs="Times New Roman"/>
          <w:sz w:val="28"/>
          <w:szCs w:val="20"/>
        </w:rPr>
        <w:t>僅有 1 個單位</w:t>
      </w:r>
      <w:r w:rsidR="00C72A2C" w:rsidRPr="00CA3D51">
        <w:rPr>
          <w:rFonts w:ascii="標楷體" w:eastAsia="標楷體" w:hAnsi="Times New Roman" w:cs="Times New Roman" w:hint="eastAsia"/>
          <w:sz w:val="28"/>
          <w:szCs w:val="20"/>
        </w:rPr>
        <w:t>，</w:t>
      </w:r>
      <w:r w:rsidR="00C72A2C" w:rsidRPr="00CA3D51">
        <w:rPr>
          <w:rFonts w:ascii="標楷體" w:eastAsia="標楷體" w:hAnsi="Times New Roman" w:cs="Times New Roman" w:hint="eastAsia"/>
          <w:noProof/>
          <w:sz w:val="28"/>
          <w:szCs w:val="28"/>
        </w:rPr>
        <w:t>為籌措財源供償還債務本息不列入評比外，分就作業基金與特別收入基金之屬性擇選不同</w:t>
      </w:r>
      <w:r w:rsidR="00395073" w:rsidRPr="00490B04">
        <w:rPr>
          <w:rFonts w:ascii="標楷體" w:eastAsia="標楷體" w:hAnsi="Times New Roman" w:cs="Times New Roman"/>
          <w:noProof/>
          <w:color w:val="000000"/>
          <w:sz w:val="28"/>
          <w:szCs w:val="28"/>
        </w:rPr>
        <w:lastRenderedPageBreak/>
        <mc:AlternateContent>
          <mc:Choice Requires="wps">
            <w:drawing>
              <wp:anchor distT="45720" distB="45720" distL="114300" distR="114300" simplePos="0" relativeHeight="251674624" behindDoc="0" locked="0" layoutInCell="1" allowOverlap="1" wp14:anchorId="42377053" wp14:editId="375C3A68">
                <wp:simplePos x="0" y="0"/>
                <wp:positionH relativeFrom="margin">
                  <wp:posOffset>2322309</wp:posOffset>
                </wp:positionH>
                <wp:positionV relativeFrom="paragraph">
                  <wp:posOffset>93616</wp:posOffset>
                </wp:positionV>
                <wp:extent cx="4010025" cy="2847975"/>
                <wp:effectExtent l="0" t="0" r="0" b="9525"/>
                <wp:wrapSquare wrapText="bothSides"/>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47975"/>
                        </a:xfrm>
                        <a:prstGeom prst="rect">
                          <a:avLst/>
                        </a:prstGeom>
                        <a:solidFill>
                          <a:srgbClr val="FFFFFF"/>
                        </a:solidFill>
                        <a:ln w="9525">
                          <a:noFill/>
                          <a:miter lim="800000"/>
                          <a:headEnd/>
                          <a:tailEnd/>
                        </a:ln>
                      </wps:spPr>
                      <wps:txbx>
                        <w:txbxContent>
                          <w:tbl>
                            <w:tblPr>
                              <w:tblOverlap w:val="never"/>
                              <w:tblW w:w="6096" w:type="dxa"/>
                              <w:tblLayout w:type="fixed"/>
                              <w:tblCellMar>
                                <w:left w:w="28" w:type="dxa"/>
                                <w:right w:w="28" w:type="dxa"/>
                              </w:tblCellMar>
                              <w:tblLook w:val="0000" w:firstRow="0" w:lastRow="0" w:firstColumn="0" w:lastColumn="0" w:noHBand="0" w:noVBand="0"/>
                            </w:tblPr>
                            <w:tblGrid>
                              <w:gridCol w:w="3544"/>
                              <w:gridCol w:w="851"/>
                              <w:gridCol w:w="850"/>
                              <w:gridCol w:w="851"/>
                            </w:tblGrid>
                            <w:tr w:rsidR="00C72A2C" w:rsidRPr="00656551" w14:paraId="1562FFD6" w14:textId="77777777" w:rsidTr="00006056">
                              <w:trPr>
                                <w:trHeight w:val="283"/>
                              </w:trPr>
                              <w:tc>
                                <w:tcPr>
                                  <w:tcW w:w="6096" w:type="dxa"/>
                                  <w:gridSpan w:val="4"/>
                                  <w:tcBorders>
                                    <w:top w:val="nil"/>
                                    <w:left w:val="nil"/>
                                    <w:bottom w:val="nil"/>
                                    <w:right w:val="nil"/>
                                  </w:tcBorders>
                                  <w:shd w:val="clear" w:color="auto" w:fill="auto"/>
                                </w:tcPr>
                                <w:p w14:paraId="72071950" w14:textId="77777777" w:rsidR="00C72A2C" w:rsidRPr="00656551" w:rsidRDefault="00C72A2C" w:rsidP="00656551">
                                  <w:pPr>
                                    <w:widowControl/>
                                    <w:spacing w:line="280" w:lineRule="exact"/>
                                    <w:ind w:leftChars="50" w:left="120"/>
                                    <w:suppressOverlap/>
                                    <w:jc w:val="center"/>
                                    <w:rPr>
                                      <w:rFonts w:ascii="標楷體" w:eastAsia="標楷體" w:hAnsi="標楷體" w:cs="新細明體"/>
                                      <w:b/>
                                      <w:bCs/>
                                      <w:kern w:val="0"/>
                                      <w:szCs w:val="24"/>
                                    </w:rPr>
                                  </w:pPr>
                                  <w:r w:rsidRPr="00656551">
                                    <w:rPr>
                                      <w:rFonts w:ascii="標楷體" w:eastAsia="標楷體" w:hAnsi="標楷體" w:cs="新細明體" w:hint="eastAsia"/>
                                      <w:b/>
                                      <w:bCs/>
                                      <w:kern w:val="0"/>
                                      <w:szCs w:val="24"/>
                                    </w:rPr>
                                    <w:t>表</w:t>
                                  </w:r>
                                  <w:r w:rsidRPr="00656551">
                                    <w:rPr>
                                      <w:rFonts w:ascii="標楷體" w:eastAsia="標楷體" w:hAnsi="標楷體" w:cs="新細明體"/>
                                      <w:b/>
                                      <w:bCs/>
                                      <w:kern w:val="0"/>
                                      <w:szCs w:val="24"/>
                                    </w:rPr>
                                    <w:t>2</w:t>
                                  </w:r>
                                  <w:r w:rsidRPr="00656551">
                                    <w:rPr>
                                      <w:rFonts w:ascii="標楷體" w:eastAsia="標楷體" w:hAnsi="標楷體" w:cs="新細明體" w:hint="eastAsia"/>
                                      <w:b/>
                                      <w:bCs/>
                                      <w:color w:val="FF0000"/>
                                      <w:kern w:val="0"/>
                                      <w:szCs w:val="24"/>
                                    </w:rPr>
                                    <w:t xml:space="preserve">　</w:t>
                                  </w:r>
                                  <w:r w:rsidRPr="00656551">
                                    <w:rPr>
                                      <w:rFonts w:ascii="標楷體" w:eastAsia="標楷體" w:hAnsi="標楷體" w:cs="新細明體" w:hint="eastAsia"/>
                                      <w:b/>
                                      <w:bCs/>
                                      <w:kern w:val="0"/>
                                      <w:szCs w:val="24"/>
                                    </w:rPr>
                                    <w:t>114年度臺北市特別收入基金用途執行率排名</w:t>
                                  </w:r>
                                </w:p>
                              </w:tc>
                            </w:tr>
                            <w:tr w:rsidR="00C72A2C" w:rsidRPr="00656551" w14:paraId="422F3708" w14:textId="77777777" w:rsidTr="00006056">
                              <w:trPr>
                                <w:trHeight w:hRule="exact" w:val="255"/>
                              </w:trPr>
                              <w:tc>
                                <w:tcPr>
                                  <w:tcW w:w="6096" w:type="dxa"/>
                                  <w:gridSpan w:val="4"/>
                                  <w:tcBorders>
                                    <w:top w:val="nil"/>
                                    <w:left w:val="nil"/>
                                    <w:bottom w:val="single" w:sz="4" w:space="0" w:color="auto"/>
                                    <w:right w:val="nil"/>
                                  </w:tcBorders>
                                  <w:shd w:val="clear" w:color="auto" w:fill="auto"/>
                                  <w:noWrap/>
                                  <w:vAlign w:val="center"/>
                                </w:tcPr>
                                <w:p w14:paraId="11FD6C44" w14:textId="77777777" w:rsidR="00C72A2C" w:rsidRPr="00656551" w:rsidRDefault="00C72A2C" w:rsidP="00656551">
                                  <w:pPr>
                                    <w:widowControl/>
                                    <w:spacing w:line="240" w:lineRule="exact"/>
                                    <w:ind w:firstLineChars="100" w:firstLine="200"/>
                                    <w:suppressOverlap/>
                                    <w:jc w:val="right"/>
                                    <w:rPr>
                                      <w:rFonts w:ascii="標楷體" w:eastAsia="標楷體" w:hAnsi="標楷體" w:cs="新細明體"/>
                                      <w:kern w:val="0"/>
                                      <w:sz w:val="20"/>
                                    </w:rPr>
                                  </w:pPr>
                                  <w:r w:rsidRPr="00656551">
                                    <w:rPr>
                                      <w:rFonts w:ascii="標楷體" w:eastAsia="標楷體" w:hAnsi="標楷體" w:cs="新細明體" w:hint="eastAsia"/>
                                      <w:kern w:val="0"/>
                                      <w:sz w:val="20"/>
                                    </w:rPr>
                                    <w:t>單位：新臺幣百萬元、％</w:t>
                                  </w:r>
                                </w:p>
                              </w:tc>
                            </w:tr>
                            <w:tr w:rsidR="00C72A2C" w:rsidRPr="00656551" w14:paraId="0E125A59" w14:textId="77777777" w:rsidTr="00006056">
                              <w:trPr>
                                <w:trHeight w:hRule="exact" w:val="238"/>
                              </w:trPr>
                              <w:tc>
                                <w:tcPr>
                                  <w:tcW w:w="3544" w:type="dxa"/>
                                  <w:vMerge w:val="restart"/>
                                  <w:tcBorders>
                                    <w:top w:val="single" w:sz="4" w:space="0" w:color="auto"/>
                                    <w:left w:val="single" w:sz="4" w:space="0" w:color="auto"/>
                                    <w:right w:val="nil"/>
                                  </w:tcBorders>
                                  <w:shd w:val="clear" w:color="auto" w:fill="B4C6E7" w:themeFill="accent1" w:themeFillTint="66"/>
                                  <w:noWrap/>
                                  <w:vAlign w:val="center"/>
                                </w:tcPr>
                                <w:p w14:paraId="285F0EF1" w14:textId="77777777" w:rsidR="00C72A2C" w:rsidRPr="00656551" w:rsidRDefault="00C72A2C" w:rsidP="00656551">
                                  <w:pPr>
                                    <w:widowControl/>
                                    <w:spacing w:line="240" w:lineRule="exact"/>
                                    <w:ind w:rightChars="150" w:right="360" w:firstLine="400"/>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基金名稱</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1CCEFA4" w14:textId="77777777" w:rsidR="00C72A2C" w:rsidRPr="00656551" w:rsidRDefault="00C72A2C" w:rsidP="00656551">
                                  <w:pPr>
                                    <w:widowControl/>
                                    <w:spacing w:line="240" w:lineRule="exact"/>
                                    <w:ind w:right="736"/>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 xml:space="preserve">       基金用途</w:t>
                                  </w:r>
                                </w:p>
                              </w:tc>
                            </w:tr>
                            <w:tr w:rsidR="00C72A2C" w:rsidRPr="00656551" w14:paraId="07C703BC" w14:textId="77777777" w:rsidTr="00006056">
                              <w:trPr>
                                <w:trHeight w:val="170"/>
                              </w:trPr>
                              <w:tc>
                                <w:tcPr>
                                  <w:tcW w:w="3544" w:type="dxa"/>
                                  <w:vMerge/>
                                  <w:tcBorders>
                                    <w:left w:val="single" w:sz="4" w:space="0" w:color="auto"/>
                                    <w:bottom w:val="single" w:sz="4" w:space="0" w:color="auto"/>
                                    <w:right w:val="single" w:sz="4" w:space="0" w:color="auto"/>
                                  </w:tcBorders>
                                  <w:shd w:val="clear" w:color="auto" w:fill="B4C6E7" w:themeFill="accent1" w:themeFillTint="66"/>
                                  <w:vAlign w:val="center"/>
                                </w:tcPr>
                                <w:p w14:paraId="7120ADCB" w14:textId="77777777" w:rsidR="00C72A2C" w:rsidRPr="00656551" w:rsidRDefault="00C72A2C" w:rsidP="00656551">
                                  <w:pPr>
                                    <w:widowControl/>
                                    <w:spacing w:line="240" w:lineRule="exact"/>
                                    <w:suppressOverlap/>
                                    <w:jc w:val="center"/>
                                    <w:rPr>
                                      <w:rFonts w:ascii="標楷體" w:eastAsia="標楷體" w:hAnsi="標楷體" w:cs="新細明體"/>
                                      <w:kern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B83E0F" w14:textId="77777777" w:rsidR="00C72A2C" w:rsidRPr="00656551" w:rsidRDefault="00C72A2C" w:rsidP="00656551">
                                  <w:pPr>
                                    <w:widowControl/>
                                    <w:spacing w:line="240" w:lineRule="exact"/>
                                    <w:ind w:firstLineChars="10" w:firstLine="20"/>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預算數</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317BEB" w14:textId="77777777" w:rsidR="00C72A2C" w:rsidRPr="00656551" w:rsidRDefault="00C72A2C" w:rsidP="00656551">
                                  <w:pPr>
                                    <w:widowControl/>
                                    <w:spacing w:line="240" w:lineRule="exact"/>
                                    <w:ind w:leftChars="-10" w:left="4" w:hangingChars="14" w:hanging="28"/>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6BE899" w14:textId="77777777" w:rsidR="00C72A2C" w:rsidRPr="00656551" w:rsidRDefault="00C72A2C" w:rsidP="00656551">
                                  <w:pPr>
                                    <w:widowControl/>
                                    <w:spacing w:line="240" w:lineRule="exact"/>
                                    <w:ind w:leftChars="-10" w:left="4" w:hangingChars="14" w:hanging="28"/>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執行率</w:t>
                                  </w:r>
                                </w:p>
                              </w:tc>
                            </w:tr>
                            <w:tr w:rsidR="00C72A2C" w:rsidRPr="00656551" w14:paraId="77563079" w14:textId="77777777" w:rsidTr="00CD5635">
                              <w:trPr>
                                <w:trHeight w:val="340"/>
                              </w:trPr>
                              <w:tc>
                                <w:tcPr>
                                  <w:tcW w:w="3544" w:type="dxa"/>
                                  <w:tcBorders>
                                    <w:top w:val="single" w:sz="4" w:space="0" w:color="auto"/>
                                    <w:left w:val="single" w:sz="4" w:space="0" w:color="auto"/>
                                    <w:bottom w:val="nil"/>
                                    <w:right w:val="nil"/>
                                  </w:tcBorders>
                                  <w:shd w:val="clear" w:color="auto" w:fill="DEEAF6"/>
                                  <w:vAlign w:val="center"/>
                                </w:tcPr>
                                <w:p w14:paraId="78E70814" w14:textId="77777777" w:rsidR="00C72A2C" w:rsidRPr="00656551" w:rsidRDefault="00C72A2C" w:rsidP="00656551">
                                  <w:pPr>
                                    <w:widowControl/>
                                    <w:adjustRightInd w:val="0"/>
                                    <w:snapToGrid w:val="0"/>
                                    <w:spacing w:line="200" w:lineRule="exact"/>
                                    <w:suppressOverlap/>
                                    <w:rPr>
                                      <w:rFonts w:ascii="標楷體" w:eastAsia="標楷體" w:hAnsi="標楷體" w:cs="新細明體"/>
                                      <w:b/>
                                      <w:bCs/>
                                      <w:noProof/>
                                      <w:kern w:val="0"/>
                                      <w:sz w:val="20"/>
                                    </w:rPr>
                                  </w:pPr>
                                  <w:r w:rsidRPr="00656551">
                                    <w:rPr>
                                      <w:rFonts w:ascii="標楷體" w:eastAsia="標楷體" w:hAnsi="標楷體" w:cs="新細明體" w:hint="eastAsia"/>
                                      <w:b/>
                                      <w:bCs/>
                                      <w:noProof/>
                                      <w:kern w:val="0"/>
                                      <w:sz w:val="20"/>
                                    </w:rPr>
                                    <w:t>基金用途執行率較高前3名</w:t>
                                  </w:r>
                                </w:p>
                              </w:tc>
                              <w:tc>
                                <w:tcPr>
                                  <w:tcW w:w="851" w:type="dxa"/>
                                  <w:tcBorders>
                                    <w:top w:val="single" w:sz="4" w:space="0" w:color="auto"/>
                                    <w:left w:val="single" w:sz="4" w:space="0" w:color="auto"/>
                                    <w:bottom w:val="nil"/>
                                    <w:right w:val="nil"/>
                                  </w:tcBorders>
                                  <w:shd w:val="clear" w:color="auto" w:fill="DEEAF6"/>
                                  <w:vAlign w:val="center"/>
                                </w:tcPr>
                                <w:p w14:paraId="522DDDBA" w14:textId="77777777" w:rsidR="00C72A2C" w:rsidRPr="00656551" w:rsidRDefault="00C72A2C" w:rsidP="00656551">
                                  <w:pPr>
                                    <w:widowControl/>
                                    <w:adjustRightInd w:val="0"/>
                                    <w:snapToGrid w:val="0"/>
                                    <w:spacing w:line="200" w:lineRule="exact"/>
                                    <w:ind w:firstLine="400"/>
                                    <w:suppressOverlap/>
                                    <w:jc w:val="right"/>
                                    <w:rPr>
                                      <w:rFonts w:ascii="標楷體" w:eastAsia="標楷體" w:hAnsi="標楷體"/>
                                      <w:b/>
                                      <w:bCs/>
                                      <w:noProof/>
                                      <w:kern w:val="0"/>
                                      <w:sz w:val="20"/>
                                    </w:rPr>
                                  </w:pPr>
                                </w:p>
                              </w:tc>
                              <w:tc>
                                <w:tcPr>
                                  <w:tcW w:w="850" w:type="dxa"/>
                                  <w:tcBorders>
                                    <w:top w:val="single" w:sz="4" w:space="0" w:color="auto"/>
                                    <w:left w:val="single" w:sz="4" w:space="0" w:color="auto"/>
                                    <w:bottom w:val="nil"/>
                                    <w:right w:val="nil"/>
                                  </w:tcBorders>
                                  <w:shd w:val="clear" w:color="auto" w:fill="DEEAF6"/>
                                  <w:vAlign w:val="center"/>
                                </w:tcPr>
                                <w:p w14:paraId="44A00927"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
                                      <w:bCs/>
                                      <w:noProof/>
                                      <w:kern w:val="0"/>
                                      <w:sz w:val="20"/>
                                    </w:rPr>
                                  </w:pPr>
                                </w:p>
                              </w:tc>
                              <w:tc>
                                <w:tcPr>
                                  <w:tcW w:w="851" w:type="dxa"/>
                                  <w:tcBorders>
                                    <w:top w:val="single" w:sz="4" w:space="0" w:color="auto"/>
                                    <w:left w:val="single" w:sz="4" w:space="0" w:color="auto"/>
                                    <w:bottom w:val="nil"/>
                                    <w:right w:val="single" w:sz="4" w:space="0" w:color="auto"/>
                                  </w:tcBorders>
                                  <w:shd w:val="clear" w:color="auto" w:fill="DEEAF6"/>
                                  <w:vAlign w:val="center"/>
                                </w:tcPr>
                                <w:p w14:paraId="4A8BFC2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
                                      <w:bCs/>
                                      <w:noProof/>
                                      <w:kern w:val="0"/>
                                      <w:sz w:val="20"/>
                                    </w:rPr>
                                  </w:pPr>
                                </w:p>
                              </w:tc>
                            </w:tr>
                            <w:tr w:rsidR="00C72A2C" w:rsidRPr="00656551" w14:paraId="4B6A3281" w14:textId="77777777" w:rsidTr="00006056">
                              <w:trPr>
                                <w:trHeight w:val="283"/>
                              </w:trPr>
                              <w:tc>
                                <w:tcPr>
                                  <w:tcW w:w="3544" w:type="dxa"/>
                                  <w:tcBorders>
                                    <w:top w:val="nil"/>
                                    <w:left w:val="single" w:sz="4" w:space="0" w:color="auto"/>
                                    <w:bottom w:val="nil"/>
                                    <w:right w:val="nil"/>
                                  </w:tcBorders>
                                  <w:shd w:val="clear" w:color="auto" w:fill="auto"/>
                                  <w:vAlign w:val="center"/>
                                </w:tcPr>
                                <w:p w14:paraId="408E81E6" w14:textId="77777777" w:rsidR="00C72A2C" w:rsidRPr="00656551" w:rsidRDefault="00C72A2C" w:rsidP="00656551">
                                  <w:pPr>
                                    <w:widowControl/>
                                    <w:adjustRightInd w:val="0"/>
                                    <w:snapToGrid w:val="0"/>
                                    <w:spacing w:line="200" w:lineRule="exact"/>
                                    <w:suppressOverlap/>
                                    <w:rPr>
                                      <w:rFonts w:ascii="標楷體" w:eastAsia="標楷體" w:hAnsi="標楷體" w:cs="新細明體"/>
                                      <w:b/>
                                      <w:bCs/>
                                      <w:noProof/>
                                      <w:kern w:val="0"/>
                                      <w:sz w:val="20"/>
                                    </w:rPr>
                                  </w:pPr>
                                  <w:r w:rsidRPr="00656551">
                                    <w:rPr>
                                      <w:rFonts w:ascii="標楷體" w:eastAsia="標楷體" w:hAnsi="標楷體" w:cs="新細明體" w:hint="eastAsia"/>
                                      <w:bCs/>
                                      <w:noProof/>
                                      <w:kern w:val="0"/>
                                      <w:sz w:val="20"/>
                                    </w:rPr>
                                    <w:t>＊1.臺北市萬華區西門國民小學</w:t>
                                  </w:r>
                                </w:p>
                              </w:tc>
                              <w:tc>
                                <w:tcPr>
                                  <w:tcW w:w="851" w:type="dxa"/>
                                  <w:tcBorders>
                                    <w:top w:val="nil"/>
                                    <w:left w:val="single" w:sz="4" w:space="0" w:color="auto"/>
                                    <w:bottom w:val="nil"/>
                                    <w:right w:val="nil"/>
                                  </w:tcBorders>
                                  <w:shd w:val="clear" w:color="auto" w:fill="auto"/>
                                  <w:vAlign w:val="center"/>
                                </w:tcPr>
                                <w:p w14:paraId="361A3CC8" w14:textId="77777777" w:rsidR="00C72A2C" w:rsidRPr="00656551" w:rsidRDefault="00C72A2C" w:rsidP="00656551">
                                  <w:pPr>
                                    <w:widowControl/>
                                    <w:adjustRightInd w:val="0"/>
                                    <w:snapToGrid w:val="0"/>
                                    <w:spacing w:line="200" w:lineRule="exact"/>
                                    <w:ind w:firstLineChars="100" w:firstLine="200"/>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183</w:t>
                                  </w:r>
                                </w:p>
                              </w:tc>
                              <w:tc>
                                <w:tcPr>
                                  <w:tcW w:w="850" w:type="dxa"/>
                                  <w:tcBorders>
                                    <w:top w:val="nil"/>
                                    <w:left w:val="single" w:sz="4" w:space="0" w:color="auto"/>
                                    <w:bottom w:val="nil"/>
                                    <w:right w:val="nil"/>
                                  </w:tcBorders>
                                  <w:shd w:val="clear" w:color="auto" w:fill="auto"/>
                                  <w:vAlign w:val="center"/>
                                </w:tcPr>
                                <w:p w14:paraId="279A9189" w14:textId="77777777" w:rsidR="00C72A2C" w:rsidRPr="00656551" w:rsidRDefault="00C72A2C" w:rsidP="00656551">
                                  <w:pPr>
                                    <w:widowControl/>
                                    <w:adjustRightInd w:val="0"/>
                                    <w:snapToGrid w:val="0"/>
                                    <w:spacing w:line="200" w:lineRule="exact"/>
                                    <w:ind w:leftChars="-61" w:left="26" w:hangingChars="86" w:hanging="172"/>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182</w:t>
                                  </w:r>
                                </w:p>
                              </w:tc>
                              <w:tc>
                                <w:tcPr>
                                  <w:tcW w:w="851" w:type="dxa"/>
                                  <w:tcBorders>
                                    <w:top w:val="nil"/>
                                    <w:left w:val="single" w:sz="4" w:space="0" w:color="auto"/>
                                    <w:bottom w:val="nil"/>
                                    <w:right w:val="single" w:sz="4" w:space="0" w:color="auto"/>
                                  </w:tcBorders>
                                  <w:shd w:val="clear" w:color="auto" w:fill="auto"/>
                                  <w:vAlign w:val="center"/>
                                </w:tcPr>
                                <w:p w14:paraId="6FCDF62E"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bCs/>
                                      <w:noProof/>
                                      <w:kern w:val="0"/>
                                      <w:sz w:val="20"/>
                                    </w:rPr>
                                    <w:t>9</w:t>
                                  </w:r>
                                  <w:r w:rsidRPr="00656551">
                                    <w:rPr>
                                      <w:rFonts w:ascii="標楷體" w:eastAsia="標楷體" w:hAnsi="標楷體" w:hint="eastAsia"/>
                                      <w:bCs/>
                                      <w:noProof/>
                                      <w:kern w:val="0"/>
                                      <w:sz w:val="20"/>
                                    </w:rPr>
                                    <w:t>9</w:t>
                                  </w:r>
                                  <w:r w:rsidRPr="00656551">
                                    <w:rPr>
                                      <w:rFonts w:ascii="標楷體" w:eastAsia="標楷體" w:hAnsi="標楷體"/>
                                      <w:bCs/>
                                      <w:noProof/>
                                      <w:kern w:val="0"/>
                                      <w:sz w:val="20"/>
                                    </w:rPr>
                                    <w:t>.</w:t>
                                  </w:r>
                                  <w:r w:rsidRPr="00656551">
                                    <w:rPr>
                                      <w:rFonts w:ascii="標楷體" w:eastAsia="標楷體" w:hAnsi="標楷體" w:hint="eastAsia"/>
                                      <w:bCs/>
                                      <w:noProof/>
                                      <w:kern w:val="0"/>
                                      <w:sz w:val="20"/>
                                    </w:rPr>
                                    <w:t>77</w:t>
                                  </w:r>
                                </w:p>
                              </w:tc>
                            </w:tr>
                            <w:tr w:rsidR="00C72A2C" w:rsidRPr="00656551" w14:paraId="2D708321" w14:textId="77777777" w:rsidTr="00006056">
                              <w:trPr>
                                <w:trHeight w:val="283"/>
                              </w:trPr>
                              <w:tc>
                                <w:tcPr>
                                  <w:tcW w:w="3544" w:type="dxa"/>
                                  <w:tcBorders>
                                    <w:top w:val="nil"/>
                                    <w:left w:val="single" w:sz="4" w:space="0" w:color="auto"/>
                                    <w:bottom w:val="nil"/>
                                    <w:right w:val="nil"/>
                                  </w:tcBorders>
                                  <w:shd w:val="clear" w:color="auto" w:fill="auto"/>
                                  <w:vAlign w:val="center"/>
                                </w:tcPr>
                                <w:p w14:paraId="44205901" w14:textId="77777777" w:rsidR="00C72A2C" w:rsidRPr="00656551" w:rsidRDefault="00C72A2C" w:rsidP="00656551">
                                  <w:pPr>
                                    <w:widowControl/>
                                    <w:adjustRightInd w:val="0"/>
                                    <w:snapToGrid w:val="0"/>
                                    <w:spacing w:line="200" w:lineRule="exact"/>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＊2.臺北市立長安國民中學</w:t>
                                  </w:r>
                                </w:p>
                              </w:tc>
                              <w:tc>
                                <w:tcPr>
                                  <w:tcW w:w="851" w:type="dxa"/>
                                  <w:tcBorders>
                                    <w:top w:val="nil"/>
                                    <w:left w:val="single" w:sz="4" w:space="0" w:color="auto"/>
                                    <w:bottom w:val="nil"/>
                                    <w:right w:val="nil"/>
                                  </w:tcBorders>
                                  <w:shd w:val="clear" w:color="auto" w:fill="auto"/>
                                  <w:vAlign w:val="center"/>
                                </w:tcPr>
                                <w:p w14:paraId="2803428C" w14:textId="77777777" w:rsidR="00C72A2C" w:rsidRPr="00656551" w:rsidRDefault="00C72A2C" w:rsidP="00656551">
                                  <w:pPr>
                                    <w:widowControl/>
                                    <w:adjustRightInd w:val="0"/>
                                    <w:snapToGrid w:val="0"/>
                                    <w:spacing w:line="200" w:lineRule="exact"/>
                                    <w:ind w:firstLine="400"/>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193</w:t>
                                  </w:r>
                                </w:p>
                              </w:tc>
                              <w:tc>
                                <w:tcPr>
                                  <w:tcW w:w="850" w:type="dxa"/>
                                  <w:tcBorders>
                                    <w:top w:val="nil"/>
                                    <w:left w:val="single" w:sz="4" w:space="0" w:color="auto"/>
                                    <w:bottom w:val="nil"/>
                                    <w:right w:val="nil"/>
                                  </w:tcBorders>
                                  <w:shd w:val="clear" w:color="auto" w:fill="auto"/>
                                  <w:vAlign w:val="center"/>
                                </w:tcPr>
                                <w:p w14:paraId="201CBDC4"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192</w:t>
                                  </w:r>
                                </w:p>
                              </w:tc>
                              <w:tc>
                                <w:tcPr>
                                  <w:tcW w:w="851" w:type="dxa"/>
                                  <w:tcBorders>
                                    <w:top w:val="nil"/>
                                    <w:left w:val="single" w:sz="4" w:space="0" w:color="auto"/>
                                    <w:bottom w:val="nil"/>
                                    <w:right w:val="single" w:sz="4" w:space="0" w:color="auto"/>
                                  </w:tcBorders>
                                  <w:shd w:val="clear" w:color="auto" w:fill="auto"/>
                                  <w:vAlign w:val="center"/>
                                </w:tcPr>
                                <w:p w14:paraId="09A8D7EE"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99.70</w:t>
                                  </w:r>
                                </w:p>
                              </w:tc>
                            </w:tr>
                            <w:tr w:rsidR="00C72A2C" w:rsidRPr="00656551" w14:paraId="20BFB678" w14:textId="77777777" w:rsidTr="00006056">
                              <w:trPr>
                                <w:trHeight w:val="283"/>
                              </w:trPr>
                              <w:tc>
                                <w:tcPr>
                                  <w:tcW w:w="3544" w:type="dxa"/>
                                  <w:tcBorders>
                                    <w:top w:val="nil"/>
                                    <w:left w:val="single" w:sz="4" w:space="0" w:color="auto"/>
                                    <w:bottom w:val="nil"/>
                                    <w:right w:val="nil"/>
                                  </w:tcBorders>
                                  <w:shd w:val="clear" w:color="auto" w:fill="auto"/>
                                  <w:vAlign w:val="center"/>
                                </w:tcPr>
                                <w:p w14:paraId="50634F45" w14:textId="77777777" w:rsidR="00C72A2C" w:rsidRPr="00656551" w:rsidRDefault="00C72A2C" w:rsidP="00656551">
                                  <w:pPr>
                                    <w:widowControl/>
                                    <w:adjustRightInd w:val="0"/>
                                    <w:snapToGrid w:val="0"/>
                                    <w:spacing w:line="200" w:lineRule="exact"/>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＊3.臺北市萬華區老松國民小學</w:t>
                                  </w:r>
                                </w:p>
                              </w:tc>
                              <w:tc>
                                <w:tcPr>
                                  <w:tcW w:w="851" w:type="dxa"/>
                                  <w:tcBorders>
                                    <w:top w:val="nil"/>
                                    <w:left w:val="single" w:sz="4" w:space="0" w:color="auto"/>
                                    <w:bottom w:val="nil"/>
                                    <w:right w:val="nil"/>
                                  </w:tcBorders>
                                  <w:shd w:val="clear" w:color="auto" w:fill="auto"/>
                                  <w:vAlign w:val="center"/>
                                </w:tcPr>
                                <w:p w14:paraId="0CE4F272" w14:textId="77777777" w:rsidR="00C72A2C" w:rsidRPr="00656551" w:rsidRDefault="00C72A2C" w:rsidP="00656551">
                                  <w:pPr>
                                    <w:widowControl/>
                                    <w:adjustRightInd w:val="0"/>
                                    <w:snapToGrid w:val="0"/>
                                    <w:spacing w:line="200" w:lineRule="exact"/>
                                    <w:ind w:firstLine="400"/>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200</w:t>
                                  </w:r>
                                </w:p>
                              </w:tc>
                              <w:tc>
                                <w:tcPr>
                                  <w:tcW w:w="850" w:type="dxa"/>
                                  <w:tcBorders>
                                    <w:top w:val="nil"/>
                                    <w:left w:val="single" w:sz="4" w:space="0" w:color="auto"/>
                                    <w:bottom w:val="nil"/>
                                    <w:right w:val="nil"/>
                                  </w:tcBorders>
                                  <w:shd w:val="clear" w:color="auto" w:fill="auto"/>
                                  <w:vAlign w:val="center"/>
                                </w:tcPr>
                                <w:p w14:paraId="4635B3D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198</w:t>
                                  </w:r>
                                </w:p>
                              </w:tc>
                              <w:tc>
                                <w:tcPr>
                                  <w:tcW w:w="851" w:type="dxa"/>
                                  <w:tcBorders>
                                    <w:top w:val="nil"/>
                                    <w:left w:val="single" w:sz="4" w:space="0" w:color="auto"/>
                                    <w:bottom w:val="nil"/>
                                    <w:right w:val="single" w:sz="4" w:space="0" w:color="auto"/>
                                  </w:tcBorders>
                                  <w:shd w:val="clear" w:color="auto" w:fill="auto"/>
                                  <w:vAlign w:val="center"/>
                                </w:tcPr>
                                <w:p w14:paraId="154204D2"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99</w:t>
                                  </w:r>
                                  <w:r w:rsidRPr="00656551">
                                    <w:rPr>
                                      <w:rFonts w:ascii="標楷體" w:eastAsia="標楷體" w:hAnsi="標楷體"/>
                                      <w:bCs/>
                                      <w:noProof/>
                                      <w:kern w:val="0"/>
                                      <w:sz w:val="20"/>
                                    </w:rPr>
                                    <w:t>.</w:t>
                                  </w:r>
                                  <w:r w:rsidRPr="00656551">
                                    <w:rPr>
                                      <w:rFonts w:ascii="標楷體" w:eastAsia="標楷體" w:hAnsi="標楷體" w:hint="eastAsia"/>
                                      <w:bCs/>
                                      <w:noProof/>
                                      <w:kern w:val="0"/>
                                      <w:sz w:val="20"/>
                                    </w:rPr>
                                    <w:t>35</w:t>
                                  </w:r>
                                </w:p>
                              </w:tc>
                            </w:tr>
                            <w:tr w:rsidR="00C72A2C" w:rsidRPr="00656551" w14:paraId="7457FE42" w14:textId="77777777" w:rsidTr="00CD5635">
                              <w:trPr>
                                <w:trHeight w:val="340"/>
                              </w:trPr>
                              <w:tc>
                                <w:tcPr>
                                  <w:tcW w:w="3544" w:type="dxa"/>
                                  <w:tcBorders>
                                    <w:top w:val="nil"/>
                                    <w:left w:val="single" w:sz="4" w:space="0" w:color="auto"/>
                                    <w:bottom w:val="nil"/>
                                    <w:right w:val="nil"/>
                                  </w:tcBorders>
                                  <w:shd w:val="clear" w:color="auto" w:fill="DEEAF6"/>
                                  <w:vAlign w:val="center"/>
                                </w:tcPr>
                                <w:p w14:paraId="75C7ECB0" w14:textId="77777777" w:rsidR="00C72A2C" w:rsidRPr="00656551" w:rsidRDefault="00C72A2C" w:rsidP="00656551">
                                  <w:pPr>
                                    <w:widowControl/>
                                    <w:adjustRightInd w:val="0"/>
                                    <w:snapToGrid w:val="0"/>
                                    <w:spacing w:line="200" w:lineRule="exact"/>
                                    <w:suppressOverlap/>
                                    <w:rPr>
                                      <w:rFonts w:ascii="標楷體" w:eastAsia="標楷體" w:hAnsi="標楷體" w:cs="新細明體"/>
                                      <w:b/>
                                      <w:bCs/>
                                      <w:noProof/>
                                      <w:kern w:val="0"/>
                                      <w:sz w:val="20"/>
                                    </w:rPr>
                                  </w:pPr>
                                  <w:r w:rsidRPr="00656551">
                                    <w:rPr>
                                      <w:rFonts w:ascii="標楷體" w:eastAsia="標楷體" w:hAnsi="標楷體" w:cs="新細明體" w:hint="eastAsia"/>
                                      <w:b/>
                                      <w:bCs/>
                                      <w:noProof/>
                                      <w:kern w:val="0"/>
                                      <w:sz w:val="20"/>
                                    </w:rPr>
                                    <w:t>基金用途執行率較低前3名</w:t>
                                  </w:r>
                                </w:p>
                              </w:tc>
                              <w:tc>
                                <w:tcPr>
                                  <w:tcW w:w="851" w:type="dxa"/>
                                  <w:tcBorders>
                                    <w:top w:val="nil"/>
                                    <w:left w:val="single" w:sz="4" w:space="0" w:color="auto"/>
                                    <w:bottom w:val="nil"/>
                                    <w:right w:val="nil"/>
                                  </w:tcBorders>
                                  <w:shd w:val="clear" w:color="auto" w:fill="DEEAF6"/>
                                  <w:vAlign w:val="center"/>
                                </w:tcPr>
                                <w:p w14:paraId="11D006A3"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p>
                              </w:tc>
                              <w:tc>
                                <w:tcPr>
                                  <w:tcW w:w="850" w:type="dxa"/>
                                  <w:tcBorders>
                                    <w:top w:val="nil"/>
                                    <w:left w:val="single" w:sz="4" w:space="0" w:color="auto"/>
                                    <w:bottom w:val="nil"/>
                                    <w:right w:val="nil"/>
                                  </w:tcBorders>
                                  <w:shd w:val="clear" w:color="auto" w:fill="DEEAF6"/>
                                  <w:vAlign w:val="center"/>
                                </w:tcPr>
                                <w:p w14:paraId="749B67D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p>
                              </w:tc>
                              <w:tc>
                                <w:tcPr>
                                  <w:tcW w:w="851" w:type="dxa"/>
                                  <w:tcBorders>
                                    <w:top w:val="nil"/>
                                    <w:left w:val="single" w:sz="4" w:space="0" w:color="auto"/>
                                    <w:bottom w:val="nil"/>
                                    <w:right w:val="single" w:sz="4" w:space="0" w:color="auto"/>
                                  </w:tcBorders>
                                  <w:shd w:val="clear" w:color="auto" w:fill="DEEAF6"/>
                                  <w:vAlign w:val="center"/>
                                </w:tcPr>
                                <w:p w14:paraId="08EC8286"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p>
                              </w:tc>
                            </w:tr>
                            <w:tr w:rsidR="00C72A2C" w:rsidRPr="00656551" w14:paraId="13B4C733" w14:textId="77777777" w:rsidTr="00006056">
                              <w:trPr>
                                <w:trHeight w:val="283"/>
                              </w:trPr>
                              <w:tc>
                                <w:tcPr>
                                  <w:tcW w:w="3544" w:type="dxa"/>
                                  <w:tcBorders>
                                    <w:top w:val="nil"/>
                                    <w:left w:val="single" w:sz="4" w:space="0" w:color="auto"/>
                                    <w:bottom w:val="nil"/>
                                    <w:right w:val="nil"/>
                                  </w:tcBorders>
                                  <w:shd w:val="clear" w:color="auto" w:fill="auto"/>
                                  <w:vAlign w:val="center"/>
                                </w:tcPr>
                                <w:p w14:paraId="6EC210ED" w14:textId="77777777" w:rsidR="00C72A2C" w:rsidRPr="00656551" w:rsidRDefault="00C72A2C" w:rsidP="00656551">
                                  <w:pPr>
                                    <w:widowControl/>
                                    <w:adjustRightInd w:val="0"/>
                                    <w:snapToGrid w:val="0"/>
                                    <w:spacing w:line="200" w:lineRule="exact"/>
                                    <w:ind w:left="426" w:hangingChars="213" w:hanging="426"/>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 xml:space="preserve">  1</w:t>
                                  </w:r>
                                  <w:r w:rsidRPr="00656551">
                                    <w:rPr>
                                      <w:rFonts w:ascii="標楷體" w:eastAsia="標楷體" w:hAnsi="標楷體" w:cs="新細明體"/>
                                      <w:bCs/>
                                      <w:noProof/>
                                      <w:kern w:val="0"/>
                                      <w:sz w:val="20"/>
                                    </w:rPr>
                                    <w:t>.</w:t>
                                  </w:r>
                                  <w:r w:rsidRPr="00656551">
                                    <w:rPr>
                                      <w:rFonts w:ascii="標楷體" w:eastAsia="標楷體" w:hAnsi="標楷體" w:cs="新細明體" w:hint="eastAsia"/>
                                      <w:bCs/>
                                      <w:noProof/>
                                      <w:kern w:val="0"/>
                                      <w:sz w:val="20"/>
                                    </w:rPr>
                                    <w:t>臺北市勞工權益基金</w:t>
                                  </w:r>
                                </w:p>
                              </w:tc>
                              <w:tc>
                                <w:tcPr>
                                  <w:tcW w:w="851" w:type="dxa"/>
                                  <w:tcBorders>
                                    <w:top w:val="nil"/>
                                    <w:left w:val="single" w:sz="4" w:space="0" w:color="auto"/>
                                    <w:bottom w:val="nil"/>
                                    <w:right w:val="nil"/>
                                  </w:tcBorders>
                                  <w:shd w:val="clear" w:color="auto" w:fill="auto"/>
                                  <w:noWrap/>
                                  <w:vAlign w:val="center"/>
                                </w:tcPr>
                                <w:p w14:paraId="2610441E"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38</w:t>
                                  </w:r>
                                </w:p>
                              </w:tc>
                              <w:tc>
                                <w:tcPr>
                                  <w:tcW w:w="850" w:type="dxa"/>
                                  <w:tcBorders>
                                    <w:top w:val="nil"/>
                                    <w:left w:val="single" w:sz="4" w:space="0" w:color="auto"/>
                                    <w:bottom w:val="nil"/>
                                    <w:right w:val="nil"/>
                                  </w:tcBorders>
                                  <w:shd w:val="clear" w:color="auto" w:fill="auto"/>
                                  <w:noWrap/>
                                  <w:vAlign w:val="center"/>
                                </w:tcPr>
                                <w:p w14:paraId="5911FBA7"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11</w:t>
                                  </w:r>
                                </w:p>
                              </w:tc>
                              <w:tc>
                                <w:tcPr>
                                  <w:tcW w:w="851" w:type="dxa"/>
                                  <w:tcBorders>
                                    <w:top w:val="nil"/>
                                    <w:left w:val="single" w:sz="4" w:space="0" w:color="auto"/>
                                    <w:bottom w:val="nil"/>
                                    <w:right w:val="single" w:sz="4" w:space="0" w:color="auto"/>
                                  </w:tcBorders>
                                  <w:shd w:val="clear" w:color="auto" w:fill="auto"/>
                                  <w:noWrap/>
                                  <w:vAlign w:val="center"/>
                                </w:tcPr>
                                <w:p w14:paraId="21F01DD2"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30.68</w:t>
                                  </w:r>
                                </w:p>
                              </w:tc>
                            </w:tr>
                            <w:tr w:rsidR="00C72A2C" w:rsidRPr="00656551" w14:paraId="03E38972" w14:textId="77777777" w:rsidTr="00006056">
                              <w:trPr>
                                <w:trHeight w:val="283"/>
                              </w:trPr>
                              <w:tc>
                                <w:tcPr>
                                  <w:tcW w:w="3544" w:type="dxa"/>
                                  <w:tcBorders>
                                    <w:top w:val="nil"/>
                                    <w:left w:val="single" w:sz="4" w:space="0" w:color="auto"/>
                                    <w:bottom w:val="nil"/>
                                    <w:right w:val="nil"/>
                                  </w:tcBorders>
                                  <w:shd w:val="clear" w:color="auto" w:fill="auto"/>
                                  <w:vAlign w:val="center"/>
                                </w:tcPr>
                                <w:p w14:paraId="194AB510" w14:textId="77777777" w:rsidR="00C72A2C" w:rsidRPr="00656551" w:rsidRDefault="00C72A2C" w:rsidP="00656551">
                                  <w:pPr>
                                    <w:widowControl/>
                                    <w:adjustRightInd w:val="0"/>
                                    <w:snapToGrid w:val="0"/>
                                    <w:spacing w:line="200" w:lineRule="exact"/>
                                    <w:ind w:left="426" w:hangingChars="213" w:hanging="426"/>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 xml:space="preserve">  2.</w:t>
                                  </w:r>
                                  <w:r w:rsidRPr="00656551">
                                    <w:rPr>
                                      <w:rFonts w:ascii="標楷體" w:eastAsia="標楷體" w:hAnsi="標楷體" w:cs="新細明體" w:hint="eastAsia"/>
                                      <w:bCs/>
                                      <w:noProof/>
                                      <w:spacing w:val="-16"/>
                                      <w:kern w:val="0"/>
                                      <w:sz w:val="20"/>
                                    </w:rPr>
                                    <w:t>臺北市建築物無障礙設備與設施改善基金</w:t>
                                  </w:r>
                                </w:p>
                              </w:tc>
                              <w:tc>
                                <w:tcPr>
                                  <w:tcW w:w="851" w:type="dxa"/>
                                  <w:tcBorders>
                                    <w:top w:val="nil"/>
                                    <w:left w:val="single" w:sz="4" w:space="0" w:color="auto"/>
                                    <w:bottom w:val="nil"/>
                                    <w:right w:val="nil"/>
                                  </w:tcBorders>
                                  <w:shd w:val="clear" w:color="auto" w:fill="auto"/>
                                  <w:noWrap/>
                                  <w:vAlign w:val="center"/>
                                </w:tcPr>
                                <w:p w14:paraId="6210EFDE"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22</w:t>
                                  </w:r>
                                </w:p>
                              </w:tc>
                              <w:tc>
                                <w:tcPr>
                                  <w:tcW w:w="850" w:type="dxa"/>
                                  <w:tcBorders>
                                    <w:top w:val="nil"/>
                                    <w:left w:val="single" w:sz="4" w:space="0" w:color="auto"/>
                                    <w:bottom w:val="nil"/>
                                    <w:right w:val="nil"/>
                                  </w:tcBorders>
                                  <w:shd w:val="clear" w:color="auto" w:fill="auto"/>
                                  <w:noWrap/>
                                  <w:vAlign w:val="center"/>
                                </w:tcPr>
                                <w:p w14:paraId="3ECEF54F"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12</w:t>
                                  </w:r>
                                </w:p>
                              </w:tc>
                              <w:tc>
                                <w:tcPr>
                                  <w:tcW w:w="851" w:type="dxa"/>
                                  <w:tcBorders>
                                    <w:top w:val="nil"/>
                                    <w:left w:val="single" w:sz="4" w:space="0" w:color="auto"/>
                                    <w:bottom w:val="nil"/>
                                    <w:right w:val="single" w:sz="4" w:space="0" w:color="auto"/>
                                  </w:tcBorders>
                                  <w:shd w:val="clear" w:color="auto" w:fill="auto"/>
                                  <w:noWrap/>
                                  <w:vAlign w:val="center"/>
                                </w:tcPr>
                                <w:p w14:paraId="24A5B37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57.14</w:t>
                                  </w:r>
                                </w:p>
                              </w:tc>
                            </w:tr>
                            <w:tr w:rsidR="00C72A2C" w:rsidRPr="00656551" w14:paraId="150F02BE" w14:textId="77777777" w:rsidTr="00006056">
                              <w:trPr>
                                <w:trHeight w:val="283"/>
                              </w:trPr>
                              <w:tc>
                                <w:tcPr>
                                  <w:tcW w:w="3544" w:type="dxa"/>
                                  <w:tcBorders>
                                    <w:top w:val="nil"/>
                                    <w:left w:val="single" w:sz="4" w:space="0" w:color="auto"/>
                                    <w:bottom w:val="nil"/>
                                    <w:right w:val="nil"/>
                                  </w:tcBorders>
                                  <w:shd w:val="clear" w:color="auto" w:fill="auto"/>
                                  <w:vAlign w:val="center"/>
                                </w:tcPr>
                                <w:p w14:paraId="4B1C9562" w14:textId="77777777" w:rsidR="00C72A2C" w:rsidRPr="00656551" w:rsidRDefault="00C72A2C" w:rsidP="00656551">
                                  <w:pPr>
                                    <w:widowControl/>
                                    <w:adjustRightInd w:val="0"/>
                                    <w:snapToGrid w:val="0"/>
                                    <w:spacing w:line="200" w:lineRule="exact"/>
                                    <w:ind w:left="284" w:hangingChars="142" w:hanging="284"/>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＊3.臺北市信義區雙永國民小學</w:t>
                                  </w:r>
                                </w:p>
                              </w:tc>
                              <w:tc>
                                <w:tcPr>
                                  <w:tcW w:w="851" w:type="dxa"/>
                                  <w:tcBorders>
                                    <w:top w:val="nil"/>
                                    <w:left w:val="single" w:sz="4" w:space="0" w:color="auto"/>
                                    <w:bottom w:val="nil"/>
                                    <w:right w:val="nil"/>
                                  </w:tcBorders>
                                  <w:shd w:val="clear" w:color="auto" w:fill="auto"/>
                                  <w:noWrap/>
                                  <w:vAlign w:val="center"/>
                                </w:tcPr>
                                <w:p w14:paraId="229BA892"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574</w:t>
                                  </w:r>
                                </w:p>
                              </w:tc>
                              <w:tc>
                                <w:tcPr>
                                  <w:tcW w:w="850" w:type="dxa"/>
                                  <w:tcBorders>
                                    <w:top w:val="nil"/>
                                    <w:left w:val="single" w:sz="4" w:space="0" w:color="auto"/>
                                    <w:bottom w:val="nil"/>
                                    <w:right w:val="nil"/>
                                  </w:tcBorders>
                                  <w:shd w:val="clear" w:color="auto" w:fill="auto"/>
                                  <w:noWrap/>
                                  <w:vAlign w:val="center"/>
                                </w:tcPr>
                                <w:p w14:paraId="489EA5F5"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331</w:t>
                                  </w:r>
                                </w:p>
                              </w:tc>
                              <w:tc>
                                <w:tcPr>
                                  <w:tcW w:w="851" w:type="dxa"/>
                                  <w:tcBorders>
                                    <w:top w:val="nil"/>
                                    <w:left w:val="single" w:sz="4" w:space="0" w:color="auto"/>
                                    <w:bottom w:val="nil"/>
                                    <w:right w:val="single" w:sz="4" w:space="0" w:color="auto"/>
                                  </w:tcBorders>
                                  <w:shd w:val="clear" w:color="auto" w:fill="auto"/>
                                  <w:noWrap/>
                                  <w:vAlign w:val="center"/>
                                </w:tcPr>
                                <w:p w14:paraId="09517555"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57.71</w:t>
                                  </w:r>
                                </w:p>
                              </w:tc>
                            </w:tr>
                            <w:tr w:rsidR="00C72A2C" w:rsidRPr="00656551" w14:paraId="37490478" w14:textId="77777777" w:rsidTr="00006056">
                              <w:trPr>
                                <w:trHeight w:val="832"/>
                              </w:trPr>
                              <w:tc>
                                <w:tcPr>
                                  <w:tcW w:w="6096" w:type="dxa"/>
                                  <w:gridSpan w:val="4"/>
                                  <w:tcBorders>
                                    <w:top w:val="single" w:sz="4" w:space="0" w:color="auto"/>
                                  </w:tcBorders>
                                  <w:shd w:val="clear" w:color="auto" w:fill="auto"/>
                                  <w:vAlign w:val="center"/>
                                </w:tcPr>
                                <w:p w14:paraId="7BE8E3B9" w14:textId="77777777" w:rsidR="00C72A2C" w:rsidRPr="00656551" w:rsidRDefault="00C72A2C" w:rsidP="00CD5635">
                                  <w:pPr>
                                    <w:snapToGrid w:val="0"/>
                                    <w:spacing w:line="220" w:lineRule="exact"/>
                                    <w:ind w:left="540" w:hangingChars="300" w:hanging="540"/>
                                    <w:suppressOverlap/>
                                    <w:rPr>
                                      <w:rFonts w:ascii="標楷體" w:eastAsia="標楷體" w:hAnsi="標楷體" w:cs="新細明體"/>
                                      <w:kern w:val="0"/>
                                      <w:sz w:val="18"/>
                                      <w:szCs w:val="18"/>
                                    </w:rPr>
                                  </w:pPr>
                                  <w:r w:rsidRPr="00656551">
                                    <w:rPr>
                                      <w:rFonts w:ascii="標楷體" w:eastAsia="標楷體" w:hAnsi="標楷體" w:cs="新細明體" w:hint="eastAsia"/>
                                      <w:kern w:val="0"/>
                                      <w:sz w:val="18"/>
                                      <w:szCs w:val="18"/>
                                    </w:rPr>
                                    <w:t>註：1.表列註記＊之基金為分預算單位。</w:t>
                                  </w:r>
                                </w:p>
                                <w:p w14:paraId="307532F5" w14:textId="77777777" w:rsidR="00C72A2C" w:rsidRPr="00656551" w:rsidRDefault="00C72A2C" w:rsidP="00776C44">
                                  <w:pPr>
                                    <w:snapToGrid w:val="0"/>
                                    <w:spacing w:line="220" w:lineRule="exact"/>
                                    <w:ind w:leftChars="150" w:left="540" w:hangingChars="100" w:hanging="180"/>
                                    <w:suppressOverlap/>
                                    <w:jc w:val="both"/>
                                    <w:rPr>
                                      <w:rFonts w:ascii="標楷體" w:eastAsia="標楷體" w:hAnsi="標楷體"/>
                                      <w:sz w:val="18"/>
                                      <w:szCs w:val="18"/>
                                    </w:rPr>
                                  </w:pPr>
                                  <w:r w:rsidRPr="00656551">
                                    <w:rPr>
                                      <w:rFonts w:ascii="標楷體" w:eastAsia="標楷體" w:hAnsi="標楷體" w:cs="新細明體"/>
                                      <w:kern w:val="0"/>
                                      <w:sz w:val="18"/>
                                      <w:szCs w:val="18"/>
                                    </w:rPr>
                                    <w:t>2.</w:t>
                                  </w:r>
                                  <w:r w:rsidRPr="00656551">
                                    <w:rPr>
                                      <w:rFonts w:ascii="標楷體" w:eastAsia="標楷體" w:hAnsi="標楷體" w:cs="新細明體" w:hint="eastAsia"/>
                                      <w:spacing w:val="-6"/>
                                      <w:kern w:val="0"/>
                                      <w:sz w:val="18"/>
                                      <w:szCs w:val="18"/>
                                    </w:rPr>
                                    <w:t>表列基金用途執行率較高之基金，其評比標準係以114年度審定賸餘、主要業務計畫執行率已達8成以上，且基金用途審定數不超過預算數者為限。</w:t>
                                  </w:r>
                                </w:p>
                                <w:p w14:paraId="1B30B97F" w14:textId="77777777" w:rsidR="00C72A2C" w:rsidRPr="00656551" w:rsidRDefault="00C72A2C" w:rsidP="005C3F0B">
                                  <w:pPr>
                                    <w:snapToGrid w:val="0"/>
                                    <w:spacing w:line="220" w:lineRule="exact"/>
                                    <w:ind w:leftChars="110" w:left="264"/>
                                    <w:suppressOverlap/>
                                    <w:rPr>
                                      <w:rFonts w:ascii="標楷體" w:eastAsia="標楷體" w:hAnsi="標楷體"/>
                                      <w:sz w:val="18"/>
                                      <w:szCs w:val="18"/>
                                    </w:rPr>
                                  </w:pPr>
                                  <w:r w:rsidRPr="00656551">
                                    <w:rPr>
                                      <w:rFonts w:ascii="標楷體" w:eastAsia="標楷體" w:hAnsi="標楷體" w:hint="eastAsia"/>
                                      <w:sz w:val="18"/>
                                      <w:szCs w:val="18"/>
                                    </w:rPr>
                                    <w:t xml:space="preserve"> 3.資</w:t>
                                  </w:r>
                                  <w:r w:rsidRPr="00656551">
                                    <w:rPr>
                                      <w:rFonts w:ascii="標楷體" w:eastAsia="標楷體" w:hAnsi="標楷體"/>
                                      <w:sz w:val="18"/>
                                      <w:szCs w:val="18"/>
                                    </w:rPr>
                                    <w:t>料來源：整理自</w:t>
                                  </w:r>
                                  <w:r w:rsidRPr="00656551">
                                    <w:rPr>
                                      <w:rFonts w:ascii="標楷體" w:eastAsia="標楷體" w:hAnsi="標楷體" w:hint="eastAsia"/>
                                      <w:sz w:val="18"/>
                                      <w:szCs w:val="18"/>
                                    </w:rPr>
                                    <w:t>114年度審核報告、</w:t>
                                  </w:r>
                                  <w:r w:rsidRPr="00656551">
                                    <w:rPr>
                                      <w:rFonts w:ascii="標楷體" w:eastAsia="標楷體" w:hAnsi="標楷體"/>
                                      <w:sz w:val="18"/>
                                      <w:szCs w:val="18"/>
                                    </w:rPr>
                                    <w:t>各基金</w:t>
                                  </w:r>
                                  <w:r w:rsidRPr="00656551">
                                    <w:rPr>
                                      <w:rFonts w:ascii="標楷體" w:eastAsia="標楷體" w:hAnsi="標楷體" w:hint="eastAsia"/>
                                      <w:sz w:val="18"/>
                                      <w:szCs w:val="18"/>
                                    </w:rPr>
                                    <w:t>附屬單位決算</w:t>
                                  </w:r>
                                  <w:r w:rsidRPr="00656551">
                                    <w:rPr>
                                      <w:rFonts w:ascii="標楷體" w:eastAsia="標楷體" w:hAnsi="標楷體"/>
                                      <w:sz w:val="18"/>
                                      <w:szCs w:val="18"/>
                                    </w:rPr>
                                    <w:t>。</w:t>
                                  </w:r>
                                </w:p>
                              </w:tc>
                            </w:tr>
                          </w:tbl>
                          <w:p w14:paraId="073D4670" w14:textId="77777777" w:rsidR="00C72A2C" w:rsidRPr="00656551" w:rsidRDefault="00C72A2C" w:rsidP="00A732BF">
                            <w:pPr>
                              <w:ind w:firstLine="56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77053" id="_x0000_s1033" type="#_x0000_t202" style="position:absolute;left:0;text-align:left;margin-left:182.85pt;margin-top:7.35pt;width:315.75pt;height:224.25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" stroked="f">
                <v:textbox>
                  <w:txbxContent>
                    <w:tbl>
                      <w:tblPr>
                        <w:tblOverlap w:val="never"/>
                        <w:tblW w:w="6096" w:type="dxa"/>
                        <w:tblLayout w:type="fixed"/>
                        <w:tblCellMar>
                          <w:left w:w="28" w:type="dxa"/>
                          <w:right w:w="28" w:type="dxa"/>
                        </w:tblCellMar>
                        <w:tblLook w:val="0000" w:firstRow="0" w:lastRow="0" w:firstColumn="0" w:lastColumn="0" w:noHBand="0" w:noVBand="0"/>
                      </w:tblPr>
                      <w:tblGrid>
                        <w:gridCol w:w="3544"/>
                        <w:gridCol w:w="851"/>
                        <w:gridCol w:w="850"/>
                        <w:gridCol w:w="851"/>
                      </w:tblGrid>
                      <w:tr w:rsidR="00C72A2C" w:rsidRPr="00656551" w14:paraId="1562FFD6" w14:textId="77777777" w:rsidTr="00006056">
                        <w:trPr>
                          <w:trHeight w:val="283"/>
                        </w:trPr>
                        <w:tc>
                          <w:tcPr>
                            <w:tcW w:w="6096" w:type="dxa"/>
                            <w:gridSpan w:val="4"/>
                            <w:tcBorders>
                              <w:top w:val="nil"/>
                              <w:left w:val="nil"/>
                              <w:bottom w:val="nil"/>
                              <w:right w:val="nil"/>
                            </w:tcBorders>
                            <w:shd w:val="clear" w:color="auto" w:fill="auto"/>
                          </w:tcPr>
                          <w:p w14:paraId="72071950" w14:textId="77777777" w:rsidR="00C72A2C" w:rsidRPr="00656551" w:rsidRDefault="00C72A2C" w:rsidP="00656551">
                            <w:pPr>
                              <w:widowControl/>
                              <w:spacing w:line="280" w:lineRule="exact"/>
                              <w:ind w:leftChars="50" w:left="120"/>
                              <w:suppressOverlap/>
                              <w:jc w:val="center"/>
                              <w:rPr>
                                <w:rFonts w:ascii="標楷體" w:eastAsia="標楷體" w:hAnsi="標楷體" w:cs="新細明體"/>
                                <w:b/>
                                <w:bCs/>
                                <w:kern w:val="0"/>
                                <w:szCs w:val="24"/>
                              </w:rPr>
                            </w:pPr>
                            <w:r w:rsidRPr="00656551">
                              <w:rPr>
                                <w:rFonts w:ascii="標楷體" w:eastAsia="標楷體" w:hAnsi="標楷體" w:cs="新細明體" w:hint="eastAsia"/>
                                <w:b/>
                                <w:bCs/>
                                <w:kern w:val="0"/>
                                <w:szCs w:val="24"/>
                              </w:rPr>
                              <w:t>表</w:t>
                            </w:r>
                            <w:r w:rsidRPr="00656551">
                              <w:rPr>
                                <w:rFonts w:ascii="標楷體" w:eastAsia="標楷體" w:hAnsi="標楷體" w:cs="新細明體"/>
                                <w:b/>
                                <w:bCs/>
                                <w:kern w:val="0"/>
                                <w:szCs w:val="24"/>
                              </w:rPr>
                              <w:t>2</w:t>
                            </w:r>
                            <w:r w:rsidRPr="00656551">
                              <w:rPr>
                                <w:rFonts w:ascii="標楷體" w:eastAsia="標楷體" w:hAnsi="標楷體" w:cs="新細明體" w:hint="eastAsia"/>
                                <w:b/>
                                <w:bCs/>
                                <w:color w:val="FF0000"/>
                                <w:kern w:val="0"/>
                                <w:szCs w:val="24"/>
                              </w:rPr>
                              <w:t xml:space="preserve">　</w:t>
                            </w:r>
                            <w:r w:rsidRPr="00656551">
                              <w:rPr>
                                <w:rFonts w:ascii="標楷體" w:eastAsia="標楷體" w:hAnsi="標楷體" w:cs="新細明體" w:hint="eastAsia"/>
                                <w:b/>
                                <w:bCs/>
                                <w:kern w:val="0"/>
                                <w:szCs w:val="24"/>
                              </w:rPr>
                              <w:t>114年度臺北市特別收入基金用途執行率排名</w:t>
                            </w:r>
                          </w:p>
                        </w:tc>
                      </w:tr>
                      <w:tr w:rsidR="00C72A2C" w:rsidRPr="00656551" w14:paraId="422F3708" w14:textId="77777777" w:rsidTr="00006056">
                        <w:trPr>
                          <w:trHeight w:hRule="exact" w:val="255"/>
                        </w:trPr>
                        <w:tc>
                          <w:tcPr>
                            <w:tcW w:w="6096" w:type="dxa"/>
                            <w:gridSpan w:val="4"/>
                            <w:tcBorders>
                              <w:top w:val="nil"/>
                              <w:left w:val="nil"/>
                              <w:bottom w:val="single" w:sz="4" w:space="0" w:color="auto"/>
                              <w:right w:val="nil"/>
                            </w:tcBorders>
                            <w:shd w:val="clear" w:color="auto" w:fill="auto"/>
                            <w:noWrap/>
                            <w:vAlign w:val="center"/>
                          </w:tcPr>
                          <w:p w14:paraId="11FD6C44" w14:textId="77777777" w:rsidR="00C72A2C" w:rsidRPr="00656551" w:rsidRDefault="00C72A2C" w:rsidP="00656551">
                            <w:pPr>
                              <w:widowControl/>
                              <w:spacing w:line="240" w:lineRule="exact"/>
                              <w:ind w:firstLineChars="100" w:firstLine="200"/>
                              <w:suppressOverlap/>
                              <w:jc w:val="right"/>
                              <w:rPr>
                                <w:rFonts w:ascii="標楷體" w:eastAsia="標楷體" w:hAnsi="標楷體" w:cs="新細明體"/>
                                <w:kern w:val="0"/>
                                <w:sz w:val="20"/>
                              </w:rPr>
                            </w:pPr>
                            <w:r w:rsidRPr="00656551">
                              <w:rPr>
                                <w:rFonts w:ascii="標楷體" w:eastAsia="標楷體" w:hAnsi="標楷體" w:cs="新細明體" w:hint="eastAsia"/>
                                <w:kern w:val="0"/>
                                <w:sz w:val="20"/>
                              </w:rPr>
                              <w:t>單位：新臺幣百萬元、％</w:t>
                            </w:r>
                          </w:p>
                        </w:tc>
                      </w:tr>
                      <w:tr w:rsidR="00C72A2C" w:rsidRPr="00656551" w14:paraId="0E125A59" w14:textId="77777777" w:rsidTr="00006056">
                        <w:trPr>
                          <w:trHeight w:hRule="exact" w:val="238"/>
                        </w:trPr>
                        <w:tc>
                          <w:tcPr>
                            <w:tcW w:w="3544" w:type="dxa"/>
                            <w:vMerge w:val="restart"/>
                            <w:tcBorders>
                              <w:top w:val="single" w:sz="4" w:space="0" w:color="auto"/>
                              <w:left w:val="single" w:sz="4" w:space="0" w:color="auto"/>
                              <w:right w:val="nil"/>
                            </w:tcBorders>
                            <w:shd w:val="clear" w:color="auto" w:fill="B4C6E7" w:themeFill="accent1" w:themeFillTint="66"/>
                            <w:noWrap/>
                            <w:vAlign w:val="center"/>
                          </w:tcPr>
                          <w:p w14:paraId="285F0EF1" w14:textId="77777777" w:rsidR="00C72A2C" w:rsidRPr="00656551" w:rsidRDefault="00C72A2C" w:rsidP="00656551">
                            <w:pPr>
                              <w:widowControl/>
                              <w:spacing w:line="240" w:lineRule="exact"/>
                              <w:ind w:rightChars="150" w:right="360" w:firstLine="400"/>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基金名稱</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1CCEFA4" w14:textId="77777777" w:rsidR="00C72A2C" w:rsidRPr="00656551" w:rsidRDefault="00C72A2C" w:rsidP="00656551">
                            <w:pPr>
                              <w:widowControl/>
                              <w:spacing w:line="240" w:lineRule="exact"/>
                              <w:ind w:right="736"/>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 xml:space="preserve">       基金用途</w:t>
                            </w:r>
                          </w:p>
                        </w:tc>
                      </w:tr>
                      <w:tr w:rsidR="00C72A2C" w:rsidRPr="00656551" w14:paraId="07C703BC" w14:textId="77777777" w:rsidTr="00006056">
                        <w:trPr>
                          <w:trHeight w:val="170"/>
                        </w:trPr>
                        <w:tc>
                          <w:tcPr>
                            <w:tcW w:w="3544" w:type="dxa"/>
                            <w:vMerge/>
                            <w:tcBorders>
                              <w:left w:val="single" w:sz="4" w:space="0" w:color="auto"/>
                              <w:bottom w:val="single" w:sz="4" w:space="0" w:color="auto"/>
                              <w:right w:val="single" w:sz="4" w:space="0" w:color="auto"/>
                            </w:tcBorders>
                            <w:shd w:val="clear" w:color="auto" w:fill="B4C6E7" w:themeFill="accent1" w:themeFillTint="66"/>
                            <w:vAlign w:val="center"/>
                          </w:tcPr>
                          <w:p w14:paraId="7120ADCB" w14:textId="77777777" w:rsidR="00C72A2C" w:rsidRPr="00656551" w:rsidRDefault="00C72A2C" w:rsidP="00656551">
                            <w:pPr>
                              <w:widowControl/>
                              <w:spacing w:line="240" w:lineRule="exact"/>
                              <w:suppressOverlap/>
                              <w:jc w:val="center"/>
                              <w:rPr>
                                <w:rFonts w:ascii="標楷體" w:eastAsia="標楷體" w:hAnsi="標楷體" w:cs="新細明體"/>
                                <w:kern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B83E0F" w14:textId="77777777" w:rsidR="00C72A2C" w:rsidRPr="00656551" w:rsidRDefault="00C72A2C" w:rsidP="00656551">
                            <w:pPr>
                              <w:widowControl/>
                              <w:spacing w:line="240" w:lineRule="exact"/>
                              <w:ind w:firstLineChars="10" w:firstLine="20"/>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預算數</w:t>
                            </w: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317BEB" w14:textId="77777777" w:rsidR="00C72A2C" w:rsidRPr="00656551" w:rsidRDefault="00C72A2C" w:rsidP="00656551">
                            <w:pPr>
                              <w:widowControl/>
                              <w:spacing w:line="240" w:lineRule="exact"/>
                              <w:ind w:leftChars="-10" w:left="4" w:hangingChars="14" w:hanging="28"/>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6BE899" w14:textId="77777777" w:rsidR="00C72A2C" w:rsidRPr="00656551" w:rsidRDefault="00C72A2C" w:rsidP="00656551">
                            <w:pPr>
                              <w:widowControl/>
                              <w:spacing w:line="240" w:lineRule="exact"/>
                              <w:ind w:leftChars="-10" w:left="4" w:hangingChars="14" w:hanging="28"/>
                              <w:suppressOverlap/>
                              <w:jc w:val="center"/>
                              <w:rPr>
                                <w:rFonts w:ascii="標楷體" w:eastAsia="標楷體" w:hAnsi="標楷體" w:cs="新細明體"/>
                                <w:kern w:val="0"/>
                                <w:sz w:val="20"/>
                              </w:rPr>
                            </w:pPr>
                            <w:r w:rsidRPr="00656551">
                              <w:rPr>
                                <w:rFonts w:ascii="標楷體" w:eastAsia="標楷體" w:hAnsi="標楷體" w:cs="新細明體" w:hint="eastAsia"/>
                                <w:kern w:val="0"/>
                                <w:sz w:val="20"/>
                              </w:rPr>
                              <w:t>執行率</w:t>
                            </w:r>
                          </w:p>
                        </w:tc>
                      </w:tr>
                      <w:tr w:rsidR="00C72A2C" w:rsidRPr="00656551" w14:paraId="77563079" w14:textId="77777777" w:rsidTr="00CD5635">
                        <w:trPr>
                          <w:trHeight w:val="340"/>
                        </w:trPr>
                        <w:tc>
                          <w:tcPr>
                            <w:tcW w:w="3544" w:type="dxa"/>
                            <w:tcBorders>
                              <w:top w:val="single" w:sz="4" w:space="0" w:color="auto"/>
                              <w:left w:val="single" w:sz="4" w:space="0" w:color="auto"/>
                              <w:bottom w:val="nil"/>
                              <w:right w:val="nil"/>
                            </w:tcBorders>
                            <w:shd w:val="clear" w:color="auto" w:fill="DEEAF6"/>
                            <w:vAlign w:val="center"/>
                          </w:tcPr>
                          <w:p w14:paraId="78E70814" w14:textId="77777777" w:rsidR="00C72A2C" w:rsidRPr="00656551" w:rsidRDefault="00C72A2C" w:rsidP="00656551">
                            <w:pPr>
                              <w:widowControl/>
                              <w:adjustRightInd w:val="0"/>
                              <w:snapToGrid w:val="0"/>
                              <w:spacing w:line="200" w:lineRule="exact"/>
                              <w:suppressOverlap/>
                              <w:rPr>
                                <w:rFonts w:ascii="標楷體" w:eastAsia="標楷體" w:hAnsi="標楷體" w:cs="新細明體"/>
                                <w:b/>
                                <w:bCs/>
                                <w:noProof/>
                                <w:kern w:val="0"/>
                                <w:sz w:val="20"/>
                              </w:rPr>
                            </w:pPr>
                            <w:r w:rsidRPr="00656551">
                              <w:rPr>
                                <w:rFonts w:ascii="標楷體" w:eastAsia="標楷體" w:hAnsi="標楷體" w:cs="新細明體" w:hint="eastAsia"/>
                                <w:b/>
                                <w:bCs/>
                                <w:noProof/>
                                <w:kern w:val="0"/>
                                <w:sz w:val="20"/>
                              </w:rPr>
                              <w:t>基金用途執行率較高前3名</w:t>
                            </w:r>
                          </w:p>
                        </w:tc>
                        <w:tc>
                          <w:tcPr>
                            <w:tcW w:w="851" w:type="dxa"/>
                            <w:tcBorders>
                              <w:top w:val="single" w:sz="4" w:space="0" w:color="auto"/>
                              <w:left w:val="single" w:sz="4" w:space="0" w:color="auto"/>
                              <w:bottom w:val="nil"/>
                              <w:right w:val="nil"/>
                            </w:tcBorders>
                            <w:shd w:val="clear" w:color="auto" w:fill="DEEAF6"/>
                            <w:vAlign w:val="center"/>
                          </w:tcPr>
                          <w:p w14:paraId="522DDDBA" w14:textId="77777777" w:rsidR="00C72A2C" w:rsidRPr="00656551" w:rsidRDefault="00C72A2C" w:rsidP="00656551">
                            <w:pPr>
                              <w:widowControl/>
                              <w:adjustRightInd w:val="0"/>
                              <w:snapToGrid w:val="0"/>
                              <w:spacing w:line="200" w:lineRule="exact"/>
                              <w:ind w:firstLine="400"/>
                              <w:suppressOverlap/>
                              <w:jc w:val="right"/>
                              <w:rPr>
                                <w:rFonts w:ascii="標楷體" w:eastAsia="標楷體" w:hAnsi="標楷體"/>
                                <w:b/>
                                <w:bCs/>
                                <w:noProof/>
                                <w:kern w:val="0"/>
                                <w:sz w:val="20"/>
                              </w:rPr>
                            </w:pPr>
                          </w:p>
                        </w:tc>
                        <w:tc>
                          <w:tcPr>
                            <w:tcW w:w="850" w:type="dxa"/>
                            <w:tcBorders>
                              <w:top w:val="single" w:sz="4" w:space="0" w:color="auto"/>
                              <w:left w:val="single" w:sz="4" w:space="0" w:color="auto"/>
                              <w:bottom w:val="nil"/>
                              <w:right w:val="nil"/>
                            </w:tcBorders>
                            <w:shd w:val="clear" w:color="auto" w:fill="DEEAF6"/>
                            <w:vAlign w:val="center"/>
                          </w:tcPr>
                          <w:p w14:paraId="44A00927"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
                                <w:bCs/>
                                <w:noProof/>
                                <w:kern w:val="0"/>
                                <w:sz w:val="20"/>
                              </w:rPr>
                            </w:pPr>
                          </w:p>
                        </w:tc>
                        <w:tc>
                          <w:tcPr>
                            <w:tcW w:w="851" w:type="dxa"/>
                            <w:tcBorders>
                              <w:top w:val="single" w:sz="4" w:space="0" w:color="auto"/>
                              <w:left w:val="single" w:sz="4" w:space="0" w:color="auto"/>
                              <w:bottom w:val="nil"/>
                              <w:right w:val="single" w:sz="4" w:space="0" w:color="auto"/>
                            </w:tcBorders>
                            <w:shd w:val="clear" w:color="auto" w:fill="DEEAF6"/>
                            <w:vAlign w:val="center"/>
                          </w:tcPr>
                          <w:p w14:paraId="4A8BFC2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
                                <w:bCs/>
                                <w:noProof/>
                                <w:kern w:val="0"/>
                                <w:sz w:val="20"/>
                              </w:rPr>
                            </w:pPr>
                          </w:p>
                        </w:tc>
                      </w:tr>
                      <w:tr w:rsidR="00C72A2C" w:rsidRPr="00656551" w14:paraId="4B6A3281" w14:textId="77777777" w:rsidTr="00006056">
                        <w:trPr>
                          <w:trHeight w:val="283"/>
                        </w:trPr>
                        <w:tc>
                          <w:tcPr>
                            <w:tcW w:w="3544" w:type="dxa"/>
                            <w:tcBorders>
                              <w:top w:val="nil"/>
                              <w:left w:val="single" w:sz="4" w:space="0" w:color="auto"/>
                              <w:bottom w:val="nil"/>
                              <w:right w:val="nil"/>
                            </w:tcBorders>
                            <w:shd w:val="clear" w:color="auto" w:fill="auto"/>
                            <w:vAlign w:val="center"/>
                          </w:tcPr>
                          <w:p w14:paraId="408E81E6" w14:textId="77777777" w:rsidR="00C72A2C" w:rsidRPr="00656551" w:rsidRDefault="00C72A2C" w:rsidP="00656551">
                            <w:pPr>
                              <w:widowControl/>
                              <w:adjustRightInd w:val="0"/>
                              <w:snapToGrid w:val="0"/>
                              <w:spacing w:line="200" w:lineRule="exact"/>
                              <w:suppressOverlap/>
                              <w:rPr>
                                <w:rFonts w:ascii="標楷體" w:eastAsia="標楷體" w:hAnsi="標楷體" w:cs="新細明體"/>
                                <w:b/>
                                <w:bCs/>
                                <w:noProof/>
                                <w:kern w:val="0"/>
                                <w:sz w:val="20"/>
                              </w:rPr>
                            </w:pPr>
                            <w:r w:rsidRPr="00656551">
                              <w:rPr>
                                <w:rFonts w:ascii="標楷體" w:eastAsia="標楷體" w:hAnsi="標楷體" w:cs="新細明體" w:hint="eastAsia"/>
                                <w:bCs/>
                                <w:noProof/>
                                <w:kern w:val="0"/>
                                <w:sz w:val="20"/>
                              </w:rPr>
                              <w:t>＊1.臺北市萬華區西門國民小學</w:t>
                            </w:r>
                          </w:p>
                        </w:tc>
                        <w:tc>
                          <w:tcPr>
                            <w:tcW w:w="851" w:type="dxa"/>
                            <w:tcBorders>
                              <w:top w:val="nil"/>
                              <w:left w:val="single" w:sz="4" w:space="0" w:color="auto"/>
                              <w:bottom w:val="nil"/>
                              <w:right w:val="nil"/>
                            </w:tcBorders>
                            <w:shd w:val="clear" w:color="auto" w:fill="auto"/>
                            <w:vAlign w:val="center"/>
                          </w:tcPr>
                          <w:p w14:paraId="361A3CC8" w14:textId="77777777" w:rsidR="00C72A2C" w:rsidRPr="00656551" w:rsidRDefault="00C72A2C" w:rsidP="00656551">
                            <w:pPr>
                              <w:widowControl/>
                              <w:adjustRightInd w:val="0"/>
                              <w:snapToGrid w:val="0"/>
                              <w:spacing w:line="200" w:lineRule="exact"/>
                              <w:ind w:firstLineChars="100" w:firstLine="200"/>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183</w:t>
                            </w:r>
                          </w:p>
                        </w:tc>
                        <w:tc>
                          <w:tcPr>
                            <w:tcW w:w="850" w:type="dxa"/>
                            <w:tcBorders>
                              <w:top w:val="nil"/>
                              <w:left w:val="single" w:sz="4" w:space="0" w:color="auto"/>
                              <w:bottom w:val="nil"/>
                              <w:right w:val="nil"/>
                            </w:tcBorders>
                            <w:shd w:val="clear" w:color="auto" w:fill="auto"/>
                            <w:vAlign w:val="center"/>
                          </w:tcPr>
                          <w:p w14:paraId="279A9189" w14:textId="77777777" w:rsidR="00C72A2C" w:rsidRPr="00656551" w:rsidRDefault="00C72A2C" w:rsidP="00656551">
                            <w:pPr>
                              <w:widowControl/>
                              <w:adjustRightInd w:val="0"/>
                              <w:snapToGrid w:val="0"/>
                              <w:spacing w:line="200" w:lineRule="exact"/>
                              <w:ind w:leftChars="-61" w:left="26" w:hangingChars="86" w:hanging="172"/>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182</w:t>
                            </w:r>
                          </w:p>
                        </w:tc>
                        <w:tc>
                          <w:tcPr>
                            <w:tcW w:w="851" w:type="dxa"/>
                            <w:tcBorders>
                              <w:top w:val="nil"/>
                              <w:left w:val="single" w:sz="4" w:space="0" w:color="auto"/>
                              <w:bottom w:val="nil"/>
                              <w:right w:val="single" w:sz="4" w:space="0" w:color="auto"/>
                            </w:tcBorders>
                            <w:shd w:val="clear" w:color="auto" w:fill="auto"/>
                            <w:vAlign w:val="center"/>
                          </w:tcPr>
                          <w:p w14:paraId="6FCDF62E"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bCs/>
                                <w:noProof/>
                                <w:kern w:val="0"/>
                                <w:sz w:val="20"/>
                              </w:rPr>
                              <w:t>9</w:t>
                            </w:r>
                            <w:r w:rsidRPr="00656551">
                              <w:rPr>
                                <w:rFonts w:ascii="標楷體" w:eastAsia="標楷體" w:hAnsi="標楷體" w:hint="eastAsia"/>
                                <w:bCs/>
                                <w:noProof/>
                                <w:kern w:val="0"/>
                                <w:sz w:val="20"/>
                              </w:rPr>
                              <w:t>9</w:t>
                            </w:r>
                            <w:r w:rsidRPr="00656551">
                              <w:rPr>
                                <w:rFonts w:ascii="標楷體" w:eastAsia="標楷體" w:hAnsi="標楷體"/>
                                <w:bCs/>
                                <w:noProof/>
                                <w:kern w:val="0"/>
                                <w:sz w:val="20"/>
                              </w:rPr>
                              <w:t>.</w:t>
                            </w:r>
                            <w:r w:rsidRPr="00656551">
                              <w:rPr>
                                <w:rFonts w:ascii="標楷體" w:eastAsia="標楷體" w:hAnsi="標楷體" w:hint="eastAsia"/>
                                <w:bCs/>
                                <w:noProof/>
                                <w:kern w:val="0"/>
                                <w:sz w:val="20"/>
                              </w:rPr>
                              <w:t>77</w:t>
                            </w:r>
                          </w:p>
                        </w:tc>
                      </w:tr>
                      <w:tr w:rsidR="00C72A2C" w:rsidRPr="00656551" w14:paraId="2D708321" w14:textId="77777777" w:rsidTr="00006056">
                        <w:trPr>
                          <w:trHeight w:val="283"/>
                        </w:trPr>
                        <w:tc>
                          <w:tcPr>
                            <w:tcW w:w="3544" w:type="dxa"/>
                            <w:tcBorders>
                              <w:top w:val="nil"/>
                              <w:left w:val="single" w:sz="4" w:space="0" w:color="auto"/>
                              <w:bottom w:val="nil"/>
                              <w:right w:val="nil"/>
                            </w:tcBorders>
                            <w:shd w:val="clear" w:color="auto" w:fill="auto"/>
                            <w:vAlign w:val="center"/>
                          </w:tcPr>
                          <w:p w14:paraId="44205901" w14:textId="77777777" w:rsidR="00C72A2C" w:rsidRPr="00656551" w:rsidRDefault="00C72A2C" w:rsidP="00656551">
                            <w:pPr>
                              <w:widowControl/>
                              <w:adjustRightInd w:val="0"/>
                              <w:snapToGrid w:val="0"/>
                              <w:spacing w:line="200" w:lineRule="exact"/>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＊2.臺北市立長安國民中學</w:t>
                            </w:r>
                          </w:p>
                        </w:tc>
                        <w:tc>
                          <w:tcPr>
                            <w:tcW w:w="851" w:type="dxa"/>
                            <w:tcBorders>
                              <w:top w:val="nil"/>
                              <w:left w:val="single" w:sz="4" w:space="0" w:color="auto"/>
                              <w:bottom w:val="nil"/>
                              <w:right w:val="nil"/>
                            </w:tcBorders>
                            <w:shd w:val="clear" w:color="auto" w:fill="auto"/>
                            <w:vAlign w:val="center"/>
                          </w:tcPr>
                          <w:p w14:paraId="2803428C" w14:textId="77777777" w:rsidR="00C72A2C" w:rsidRPr="00656551" w:rsidRDefault="00C72A2C" w:rsidP="00656551">
                            <w:pPr>
                              <w:widowControl/>
                              <w:adjustRightInd w:val="0"/>
                              <w:snapToGrid w:val="0"/>
                              <w:spacing w:line="200" w:lineRule="exact"/>
                              <w:ind w:firstLine="400"/>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193</w:t>
                            </w:r>
                          </w:p>
                        </w:tc>
                        <w:tc>
                          <w:tcPr>
                            <w:tcW w:w="850" w:type="dxa"/>
                            <w:tcBorders>
                              <w:top w:val="nil"/>
                              <w:left w:val="single" w:sz="4" w:space="0" w:color="auto"/>
                              <w:bottom w:val="nil"/>
                              <w:right w:val="nil"/>
                            </w:tcBorders>
                            <w:shd w:val="clear" w:color="auto" w:fill="auto"/>
                            <w:vAlign w:val="center"/>
                          </w:tcPr>
                          <w:p w14:paraId="201CBDC4"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192</w:t>
                            </w:r>
                          </w:p>
                        </w:tc>
                        <w:tc>
                          <w:tcPr>
                            <w:tcW w:w="851" w:type="dxa"/>
                            <w:tcBorders>
                              <w:top w:val="nil"/>
                              <w:left w:val="single" w:sz="4" w:space="0" w:color="auto"/>
                              <w:bottom w:val="nil"/>
                              <w:right w:val="single" w:sz="4" w:space="0" w:color="auto"/>
                            </w:tcBorders>
                            <w:shd w:val="clear" w:color="auto" w:fill="auto"/>
                            <w:vAlign w:val="center"/>
                          </w:tcPr>
                          <w:p w14:paraId="09A8D7EE"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99.70</w:t>
                            </w:r>
                          </w:p>
                        </w:tc>
                      </w:tr>
                      <w:tr w:rsidR="00C72A2C" w:rsidRPr="00656551" w14:paraId="20BFB678" w14:textId="77777777" w:rsidTr="00006056">
                        <w:trPr>
                          <w:trHeight w:val="283"/>
                        </w:trPr>
                        <w:tc>
                          <w:tcPr>
                            <w:tcW w:w="3544" w:type="dxa"/>
                            <w:tcBorders>
                              <w:top w:val="nil"/>
                              <w:left w:val="single" w:sz="4" w:space="0" w:color="auto"/>
                              <w:bottom w:val="nil"/>
                              <w:right w:val="nil"/>
                            </w:tcBorders>
                            <w:shd w:val="clear" w:color="auto" w:fill="auto"/>
                            <w:vAlign w:val="center"/>
                          </w:tcPr>
                          <w:p w14:paraId="50634F45" w14:textId="77777777" w:rsidR="00C72A2C" w:rsidRPr="00656551" w:rsidRDefault="00C72A2C" w:rsidP="00656551">
                            <w:pPr>
                              <w:widowControl/>
                              <w:adjustRightInd w:val="0"/>
                              <w:snapToGrid w:val="0"/>
                              <w:spacing w:line="200" w:lineRule="exact"/>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＊3.臺北市萬華區老松國民小學</w:t>
                            </w:r>
                          </w:p>
                        </w:tc>
                        <w:tc>
                          <w:tcPr>
                            <w:tcW w:w="851" w:type="dxa"/>
                            <w:tcBorders>
                              <w:top w:val="nil"/>
                              <w:left w:val="single" w:sz="4" w:space="0" w:color="auto"/>
                              <w:bottom w:val="nil"/>
                              <w:right w:val="nil"/>
                            </w:tcBorders>
                            <w:shd w:val="clear" w:color="auto" w:fill="auto"/>
                            <w:vAlign w:val="center"/>
                          </w:tcPr>
                          <w:p w14:paraId="0CE4F272" w14:textId="77777777" w:rsidR="00C72A2C" w:rsidRPr="00656551" w:rsidRDefault="00C72A2C" w:rsidP="00656551">
                            <w:pPr>
                              <w:widowControl/>
                              <w:adjustRightInd w:val="0"/>
                              <w:snapToGrid w:val="0"/>
                              <w:spacing w:line="200" w:lineRule="exact"/>
                              <w:ind w:firstLine="400"/>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200</w:t>
                            </w:r>
                          </w:p>
                        </w:tc>
                        <w:tc>
                          <w:tcPr>
                            <w:tcW w:w="850" w:type="dxa"/>
                            <w:tcBorders>
                              <w:top w:val="nil"/>
                              <w:left w:val="single" w:sz="4" w:space="0" w:color="auto"/>
                              <w:bottom w:val="nil"/>
                              <w:right w:val="nil"/>
                            </w:tcBorders>
                            <w:shd w:val="clear" w:color="auto" w:fill="auto"/>
                            <w:vAlign w:val="center"/>
                          </w:tcPr>
                          <w:p w14:paraId="4635B3D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198</w:t>
                            </w:r>
                          </w:p>
                        </w:tc>
                        <w:tc>
                          <w:tcPr>
                            <w:tcW w:w="851" w:type="dxa"/>
                            <w:tcBorders>
                              <w:top w:val="nil"/>
                              <w:left w:val="single" w:sz="4" w:space="0" w:color="auto"/>
                              <w:bottom w:val="nil"/>
                              <w:right w:val="single" w:sz="4" w:space="0" w:color="auto"/>
                            </w:tcBorders>
                            <w:shd w:val="clear" w:color="auto" w:fill="auto"/>
                            <w:vAlign w:val="center"/>
                          </w:tcPr>
                          <w:p w14:paraId="154204D2"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99</w:t>
                            </w:r>
                            <w:r w:rsidRPr="00656551">
                              <w:rPr>
                                <w:rFonts w:ascii="標楷體" w:eastAsia="標楷體" w:hAnsi="標楷體"/>
                                <w:bCs/>
                                <w:noProof/>
                                <w:kern w:val="0"/>
                                <w:sz w:val="20"/>
                              </w:rPr>
                              <w:t>.</w:t>
                            </w:r>
                            <w:r w:rsidRPr="00656551">
                              <w:rPr>
                                <w:rFonts w:ascii="標楷體" w:eastAsia="標楷體" w:hAnsi="標楷體" w:hint="eastAsia"/>
                                <w:bCs/>
                                <w:noProof/>
                                <w:kern w:val="0"/>
                                <w:sz w:val="20"/>
                              </w:rPr>
                              <w:t>35</w:t>
                            </w:r>
                          </w:p>
                        </w:tc>
                      </w:tr>
                      <w:tr w:rsidR="00C72A2C" w:rsidRPr="00656551" w14:paraId="7457FE42" w14:textId="77777777" w:rsidTr="00CD5635">
                        <w:trPr>
                          <w:trHeight w:val="340"/>
                        </w:trPr>
                        <w:tc>
                          <w:tcPr>
                            <w:tcW w:w="3544" w:type="dxa"/>
                            <w:tcBorders>
                              <w:top w:val="nil"/>
                              <w:left w:val="single" w:sz="4" w:space="0" w:color="auto"/>
                              <w:bottom w:val="nil"/>
                              <w:right w:val="nil"/>
                            </w:tcBorders>
                            <w:shd w:val="clear" w:color="auto" w:fill="DEEAF6"/>
                            <w:vAlign w:val="center"/>
                          </w:tcPr>
                          <w:p w14:paraId="75C7ECB0" w14:textId="77777777" w:rsidR="00C72A2C" w:rsidRPr="00656551" w:rsidRDefault="00C72A2C" w:rsidP="00656551">
                            <w:pPr>
                              <w:widowControl/>
                              <w:adjustRightInd w:val="0"/>
                              <w:snapToGrid w:val="0"/>
                              <w:spacing w:line="200" w:lineRule="exact"/>
                              <w:suppressOverlap/>
                              <w:rPr>
                                <w:rFonts w:ascii="標楷體" w:eastAsia="標楷體" w:hAnsi="標楷體" w:cs="新細明體"/>
                                <w:b/>
                                <w:bCs/>
                                <w:noProof/>
                                <w:kern w:val="0"/>
                                <w:sz w:val="20"/>
                              </w:rPr>
                            </w:pPr>
                            <w:r w:rsidRPr="00656551">
                              <w:rPr>
                                <w:rFonts w:ascii="標楷體" w:eastAsia="標楷體" w:hAnsi="標楷體" w:cs="新細明體" w:hint="eastAsia"/>
                                <w:b/>
                                <w:bCs/>
                                <w:noProof/>
                                <w:kern w:val="0"/>
                                <w:sz w:val="20"/>
                              </w:rPr>
                              <w:t>基金用途執行率較低前3名</w:t>
                            </w:r>
                          </w:p>
                        </w:tc>
                        <w:tc>
                          <w:tcPr>
                            <w:tcW w:w="851" w:type="dxa"/>
                            <w:tcBorders>
                              <w:top w:val="nil"/>
                              <w:left w:val="single" w:sz="4" w:space="0" w:color="auto"/>
                              <w:bottom w:val="nil"/>
                              <w:right w:val="nil"/>
                            </w:tcBorders>
                            <w:shd w:val="clear" w:color="auto" w:fill="DEEAF6"/>
                            <w:vAlign w:val="center"/>
                          </w:tcPr>
                          <w:p w14:paraId="11D006A3"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p>
                        </w:tc>
                        <w:tc>
                          <w:tcPr>
                            <w:tcW w:w="850" w:type="dxa"/>
                            <w:tcBorders>
                              <w:top w:val="nil"/>
                              <w:left w:val="single" w:sz="4" w:space="0" w:color="auto"/>
                              <w:bottom w:val="nil"/>
                              <w:right w:val="nil"/>
                            </w:tcBorders>
                            <w:shd w:val="clear" w:color="auto" w:fill="DEEAF6"/>
                            <w:vAlign w:val="center"/>
                          </w:tcPr>
                          <w:p w14:paraId="749B67D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p>
                        </w:tc>
                        <w:tc>
                          <w:tcPr>
                            <w:tcW w:w="851" w:type="dxa"/>
                            <w:tcBorders>
                              <w:top w:val="nil"/>
                              <w:left w:val="single" w:sz="4" w:space="0" w:color="auto"/>
                              <w:bottom w:val="nil"/>
                              <w:right w:val="single" w:sz="4" w:space="0" w:color="auto"/>
                            </w:tcBorders>
                            <w:shd w:val="clear" w:color="auto" w:fill="DEEAF6"/>
                            <w:vAlign w:val="center"/>
                          </w:tcPr>
                          <w:p w14:paraId="08EC8286"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p>
                        </w:tc>
                      </w:tr>
                      <w:tr w:rsidR="00C72A2C" w:rsidRPr="00656551" w14:paraId="13B4C733" w14:textId="77777777" w:rsidTr="00006056">
                        <w:trPr>
                          <w:trHeight w:val="283"/>
                        </w:trPr>
                        <w:tc>
                          <w:tcPr>
                            <w:tcW w:w="3544" w:type="dxa"/>
                            <w:tcBorders>
                              <w:top w:val="nil"/>
                              <w:left w:val="single" w:sz="4" w:space="0" w:color="auto"/>
                              <w:bottom w:val="nil"/>
                              <w:right w:val="nil"/>
                            </w:tcBorders>
                            <w:shd w:val="clear" w:color="auto" w:fill="auto"/>
                            <w:vAlign w:val="center"/>
                          </w:tcPr>
                          <w:p w14:paraId="6EC210ED" w14:textId="77777777" w:rsidR="00C72A2C" w:rsidRPr="00656551" w:rsidRDefault="00C72A2C" w:rsidP="00656551">
                            <w:pPr>
                              <w:widowControl/>
                              <w:adjustRightInd w:val="0"/>
                              <w:snapToGrid w:val="0"/>
                              <w:spacing w:line="200" w:lineRule="exact"/>
                              <w:ind w:left="426" w:hangingChars="213" w:hanging="426"/>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 xml:space="preserve">  1</w:t>
                            </w:r>
                            <w:r w:rsidRPr="00656551">
                              <w:rPr>
                                <w:rFonts w:ascii="標楷體" w:eastAsia="標楷體" w:hAnsi="標楷體" w:cs="新細明體"/>
                                <w:bCs/>
                                <w:noProof/>
                                <w:kern w:val="0"/>
                                <w:sz w:val="20"/>
                              </w:rPr>
                              <w:t>.</w:t>
                            </w:r>
                            <w:r w:rsidRPr="00656551">
                              <w:rPr>
                                <w:rFonts w:ascii="標楷體" w:eastAsia="標楷體" w:hAnsi="標楷體" w:cs="新細明體" w:hint="eastAsia"/>
                                <w:bCs/>
                                <w:noProof/>
                                <w:kern w:val="0"/>
                                <w:sz w:val="20"/>
                              </w:rPr>
                              <w:t>臺北市勞工權益基金</w:t>
                            </w:r>
                          </w:p>
                        </w:tc>
                        <w:tc>
                          <w:tcPr>
                            <w:tcW w:w="851" w:type="dxa"/>
                            <w:tcBorders>
                              <w:top w:val="nil"/>
                              <w:left w:val="single" w:sz="4" w:space="0" w:color="auto"/>
                              <w:bottom w:val="nil"/>
                              <w:right w:val="nil"/>
                            </w:tcBorders>
                            <w:shd w:val="clear" w:color="auto" w:fill="auto"/>
                            <w:noWrap/>
                            <w:vAlign w:val="center"/>
                          </w:tcPr>
                          <w:p w14:paraId="2610441E"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38</w:t>
                            </w:r>
                          </w:p>
                        </w:tc>
                        <w:tc>
                          <w:tcPr>
                            <w:tcW w:w="850" w:type="dxa"/>
                            <w:tcBorders>
                              <w:top w:val="nil"/>
                              <w:left w:val="single" w:sz="4" w:space="0" w:color="auto"/>
                              <w:bottom w:val="nil"/>
                              <w:right w:val="nil"/>
                            </w:tcBorders>
                            <w:shd w:val="clear" w:color="auto" w:fill="auto"/>
                            <w:noWrap/>
                            <w:vAlign w:val="center"/>
                          </w:tcPr>
                          <w:p w14:paraId="5911FBA7"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11</w:t>
                            </w:r>
                          </w:p>
                        </w:tc>
                        <w:tc>
                          <w:tcPr>
                            <w:tcW w:w="851" w:type="dxa"/>
                            <w:tcBorders>
                              <w:top w:val="nil"/>
                              <w:left w:val="single" w:sz="4" w:space="0" w:color="auto"/>
                              <w:bottom w:val="nil"/>
                              <w:right w:val="single" w:sz="4" w:space="0" w:color="auto"/>
                            </w:tcBorders>
                            <w:shd w:val="clear" w:color="auto" w:fill="auto"/>
                            <w:noWrap/>
                            <w:vAlign w:val="center"/>
                          </w:tcPr>
                          <w:p w14:paraId="21F01DD2"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30.68</w:t>
                            </w:r>
                          </w:p>
                        </w:tc>
                      </w:tr>
                      <w:tr w:rsidR="00C72A2C" w:rsidRPr="00656551" w14:paraId="03E38972" w14:textId="77777777" w:rsidTr="00006056">
                        <w:trPr>
                          <w:trHeight w:val="283"/>
                        </w:trPr>
                        <w:tc>
                          <w:tcPr>
                            <w:tcW w:w="3544" w:type="dxa"/>
                            <w:tcBorders>
                              <w:top w:val="nil"/>
                              <w:left w:val="single" w:sz="4" w:space="0" w:color="auto"/>
                              <w:bottom w:val="nil"/>
                              <w:right w:val="nil"/>
                            </w:tcBorders>
                            <w:shd w:val="clear" w:color="auto" w:fill="auto"/>
                            <w:vAlign w:val="center"/>
                          </w:tcPr>
                          <w:p w14:paraId="194AB510" w14:textId="77777777" w:rsidR="00C72A2C" w:rsidRPr="00656551" w:rsidRDefault="00C72A2C" w:rsidP="00656551">
                            <w:pPr>
                              <w:widowControl/>
                              <w:adjustRightInd w:val="0"/>
                              <w:snapToGrid w:val="0"/>
                              <w:spacing w:line="200" w:lineRule="exact"/>
                              <w:ind w:left="426" w:hangingChars="213" w:hanging="426"/>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 xml:space="preserve">  2.</w:t>
                            </w:r>
                            <w:r w:rsidRPr="00656551">
                              <w:rPr>
                                <w:rFonts w:ascii="標楷體" w:eastAsia="標楷體" w:hAnsi="標楷體" w:cs="新細明體" w:hint="eastAsia"/>
                                <w:bCs/>
                                <w:noProof/>
                                <w:spacing w:val="-16"/>
                                <w:kern w:val="0"/>
                                <w:sz w:val="20"/>
                              </w:rPr>
                              <w:t>臺北市建築物無障礙設備與設施改善基金</w:t>
                            </w:r>
                          </w:p>
                        </w:tc>
                        <w:tc>
                          <w:tcPr>
                            <w:tcW w:w="851" w:type="dxa"/>
                            <w:tcBorders>
                              <w:top w:val="nil"/>
                              <w:left w:val="single" w:sz="4" w:space="0" w:color="auto"/>
                              <w:bottom w:val="nil"/>
                              <w:right w:val="nil"/>
                            </w:tcBorders>
                            <w:shd w:val="clear" w:color="auto" w:fill="auto"/>
                            <w:noWrap/>
                            <w:vAlign w:val="center"/>
                          </w:tcPr>
                          <w:p w14:paraId="6210EFDE"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22</w:t>
                            </w:r>
                          </w:p>
                        </w:tc>
                        <w:tc>
                          <w:tcPr>
                            <w:tcW w:w="850" w:type="dxa"/>
                            <w:tcBorders>
                              <w:top w:val="nil"/>
                              <w:left w:val="single" w:sz="4" w:space="0" w:color="auto"/>
                              <w:bottom w:val="nil"/>
                              <w:right w:val="nil"/>
                            </w:tcBorders>
                            <w:shd w:val="clear" w:color="auto" w:fill="auto"/>
                            <w:noWrap/>
                            <w:vAlign w:val="center"/>
                          </w:tcPr>
                          <w:p w14:paraId="3ECEF54F"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12</w:t>
                            </w:r>
                          </w:p>
                        </w:tc>
                        <w:tc>
                          <w:tcPr>
                            <w:tcW w:w="851" w:type="dxa"/>
                            <w:tcBorders>
                              <w:top w:val="nil"/>
                              <w:left w:val="single" w:sz="4" w:space="0" w:color="auto"/>
                              <w:bottom w:val="nil"/>
                              <w:right w:val="single" w:sz="4" w:space="0" w:color="auto"/>
                            </w:tcBorders>
                            <w:shd w:val="clear" w:color="auto" w:fill="auto"/>
                            <w:noWrap/>
                            <w:vAlign w:val="center"/>
                          </w:tcPr>
                          <w:p w14:paraId="24A5B37D"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57.14</w:t>
                            </w:r>
                          </w:p>
                        </w:tc>
                      </w:tr>
                      <w:tr w:rsidR="00C72A2C" w:rsidRPr="00656551" w14:paraId="150F02BE" w14:textId="77777777" w:rsidTr="00006056">
                        <w:trPr>
                          <w:trHeight w:val="283"/>
                        </w:trPr>
                        <w:tc>
                          <w:tcPr>
                            <w:tcW w:w="3544" w:type="dxa"/>
                            <w:tcBorders>
                              <w:top w:val="nil"/>
                              <w:left w:val="single" w:sz="4" w:space="0" w:color="auto"/>
                              <w:bottom w:val="nil"/>
                              <w:right w:val="nil"/>
                            </w:tcBorders>
                            <w:shd w:val="clear" w:color="auto" w:fill="auto"/>
                            <w:vAlign w:val="center"/>
                          </w:tcPr>
                          <w:p w14:paraId="4B1C9562" w14:textId="77777777" w:rsidR="00C72A2C" w:rsidRPr="00656551" w:rsidRDefault="00C72A2C" w:rsidP="00656551">
                            <w:pPr>
                              <w:widowControl/>
                              <w:adjustRightInd w:val="0"/>
                              <w:snapToGrid w:val="0"/>
                              <w:spacing w:line="200" w:lineRule="exact"/>
                              <w:ind w:left="284" w:hangingChars="142" w:hanging="284"/>
                              <w:suppressOverlap/>
                              <w:rPr>
                                <w:rFonts w:ascii="標楷體" w:eastAsia="標楷體" w:hAnsi="標楷體" w:cs="新細明體"/>
                                <w:bCs/>
                                <w:noProof/>
                                <w:kern w:val="0"/>
                                <w:sz w:val="20"/>
                              </w:rPr>
                            </w:pPr>
                            <w:r w:rsidRPr="00656551">
                              <w:rPr>
                                <w:rFonts w:ascii="標楷體" w:eastAsia="標楷體" w:hAnsi="標楷體" w:cs="新細明體" w:hint="eastAsia"/>
                                <w:bCs/>
                                <w:noProof/>
                                <w:kern w:val="0"/>
                                <w:sz w:val="20"/>
                              </w:rPr>
                              <w:t>＊3.臺北市信義區雙永國民小學</w:t>
                            </w:r>
                          </w:p>
                        </w:tc>
                        <w:tc>
                          <w:tcPr>
                            <w:tcW w:w="851" w:type="dxa"/>
                            <w:tcBorders>
                              <w:top w:val="nil"/>
                              <w:left w:val="single" w:sz="4" w:space="0" w:color="auto"/>
                              <w:bottom w:val="nil"/>
                              <w:right w:val="nil"/>
                            </w:tcBorders>
                            <w:shd w:val="clear" w:color="auto" w:fill="auto"/>
                            <w:noWrap/>
                            <w:vAlign w:val="center"/>
                          </w:tcPr>
                          <w:p w14:paraId="229BA892" w14:textId="77777777" w:rsidR="00C72A2C" w:rsidRPr="00656551" w:rsidRDefault="00C72A2C" w:rsidP="00656551">
                            <w:pPr>
                              <w:widowControl/>
                              <w:adjustRightInd w:val="0"/>
                              <w:snapToGrid w:val="0"/>
                              <w:spacing w:line="200" w:lineRule="exact"/>
                              <w:ind w:leftChars="-12" w:left="5" w:hangingChars="17" w:hanging="34"/>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574</w:t>
                            </w:r>
                          </w:p>
                        </w:tc>
                        <w:tc>
                          <w:tcPr>
                            <w:tcW w:w="850" w:type="dxa"/>
                            <w:tcBorders>
                              <w:top w:val="nil"/>
                              <w:left w:val="single" w:sz="4" w:space="0" w:color="auto"/>
                              <w:bottom w:val="nil"/>
                              <w:right w:val="nil"/>
                            </w:tcBorders>
                            <w:shd w:val="clear" w:color="auto" w:fill="auto"/>
                            <w:noWrap/>
                            <w:vAlign w:val="center"/>
                          </w:tcPr>
                          <w:p w14:paraId="489EA5F5"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331</w:t>
                            </w:r>
                          </w:p>
                        </w:tc>
                        <w:tc>
                          <w:tcPr>
                            <w:tcW w:w="851" w:type="dxa"/>
                            <w:tcBorders>
                              <w:top w:val="nil"/>
                              <w:left w:val="single" w:sz="4" w:space="0" w:color="auto"/>
                              <w:bottom w:val="nil"/>
                              <w:right w:val="single" w:sz="4" w:space="0" w:color="auto"/>
                            </w:tcBorders>
                            <w:shd w:val="clear" w:color="auto" w:fill="auto"/>
                            <w:noWrap/>
                            <w:vAlign w:val="center"/>
                          </w:tcPr>
                          <w:p w14:paraId="09517555" w14:textId="77777777" w:rsidR="00C72A2C" w:rsidRPr="00656551" w:rsidRDefault="00C72A2C" w:rsidP="00656551">
                            <w:pPr>
                              <w:widowControl/>
                              <w:adjustRightInd w:val="0"/>
                              <w:snapToGrid w:val="0"/>
                              <w:spacing w:line="200" w:lineRule="exact"/>
                              <w:ind w:leftChars="-10" w:left="4" w:hangingChars="14" w:hanging="28"/>
                              <w:suppressOverlap/>
                              <w:jc w:val="right"/>
                              <w:rPr>
                                <w:rFonts w:ascii="標楷體" w:eastAsia="標楷體" w:hAnsi="標楷體"/>
                                <w:bCs/>
                                <w:noProof/>
                                <w:kern w:val="0"/>
                                <w:sz w:val="20"/>
                              </w:rPr>
                            </w:pPr>
                            <w:r w:rsidRPr="00656551">
                              <w:rPr>
                                <w:rFonts w:ascii="標楷體" w:eastAsia="標楷體" w:hAnsi="標楷體" w:hint="eastAsia"/>
                                <w:bCs/>
                                <w:noProof/>
                                <w:kern w:val="0"/>
                                <w:sz w:val="20"/>
                              </w:rPr>
                              <w:t>57.71</w:t>
                            </w:r>
                          </w:p>
                        </w:tc>
                      </w:tr>
                      <w:tr w:rsidR="00C72A2C" w:rsidRPr="00656551" w14:paraId="37490478" w14:textId="77777777" w:rsidTr="00006056">
                        <w:trPr>
                          <w:trHeight w:val="832"/>
                        </w:trPr>
                        <w:tc>
                          <w:tcPr>
                            <w:tcW w:w="6096" w:type="dxa"/>
                            <w:gridSpan w:val="4"/>
                            <w:tcBorders>
                              <w:top w:val="single" w:sz="4" w:space="0" w:color="auto"/>
                            </w:tcBorders>
                            <w:shd w:val="clear" w:color="auto" w:fill="auto"/>
                            <w:vAlign w:val="center"/>
                          </w:tcPr>
                          <w:p w14:paraId="7BE8E3B9" w14:textId="77777777" w:rsidR="00C72A2C" w:rsidRPr="00656551" w:rsidRDefault="00C72A2C" w:rsidP="00CD5635">
                            <w:pPr>
                              <w:snapToGrid w:val="0"/>
                              <w:spacing w:line="220" w:lineRule="exact"/>
                              <w:ind w:left="540" w:hangingChars="300" w:hanging="540"/>
                              <w:suppressOverlap/>
                              <w:rPr>
                                <w:rFonts w:ascii="標楷體" w:eastAsia="標楷體" w:hAnsi="標楷體" w:cs="新細明體"/>
                                <w:kern w:val="0"/>
                                <w:sz w:val="18"/>
                                <w:szCs w:val="18"/>
                              </w:rPr>
                            </w:pPr>
                            <w:r w:rsidRPr="00656551">
                              <w:rPr>
                                <w:rFonts w:ascii="標楷體" w:eastAsia="標楷體" w:hAnsi="標楷體" w:cs="新細明體" w:hint="eastAsia"/>
                                <w:kern w:val="0"/>
                                <w:sz w:val="18"/>
                                <w:szCs w:val="18"/>
                              </w:rPr>
                              <w:t>註：1.表列註記＊之基金為分預算單位。</w:t>
                            </w:r>
                          </w:p>
                          <w:p w14:paraId="307532F5" w14:textId="77777777" w:rsidR="00C72A2C" w:rsidRPr="00656551" w:rsidRDefault="00C72A2C" w:rsidP="00776C44">
                            <w:pPr>
                              <w:snapToGrid w:val="0"/>
                              <w:spacing w:line="220" w:lineRule="exact"/>
                              <w:ind w:leftChars="150" w:left="540" w:hangingChars="100" w:hanging="180"/>
                              <w:suppressOverlap/>
                              <w:jc w:val="both"/>
                              <w:rPr>
                                <w:rFonts w:ascii="標楷體" w:eastAsia="標楷體" w:hAnsi="標楷體"/>
                                <w:sz w:val="18"/>
                                <w:szCs w:val="18"/>
                              </w:rPr>
                            </w:pPr>
                            <w:r w:rsidRPr="00656551">
                              <w:rPr>
                                <w:rFonts w:ascii="標楷體" w:eastAsia="標楷體" w:hAnsi="標楷體" w:cs="新細明體"/>
                                <w:kern w:val="0"/>
                                <w:sz w:val="18"/>
                                <w:szCs w:val="18"/>
                              </w:rPr>
                              <w:t>2.</w:t>
                            </w:r>
                            <w:r w:rsidRPr="00656551">
                              <w:rPr>
                                <w:rFonts w:ascii="標楷體" w:eastAsia="標楷體" w:hAnsi="標楷體" w:cs="新細明體" w:hint="eastAsia"/>
                                <w:spacing w:val="-6"/>
                                <w:kern w:val="0"/>
                                <w:sz w:val="18"/>
                                <w:szCs w:val="18"/>
                              </w:rPr>
                              <w:t>表列基金用途執行率較高之基金，其評比標準係以114年度審定賸餘、主要業務計畫執行率已達8成以上，且基金用途審定數不超過預算數者為限。</w:t>
                            </w:r>
                          </w:p>
                          <w:p w14:paraId="1B30B97F" w14:textId="77777777" w:rsidR="00C72A2C" w:rsidRPr="00656551" w:rsidRDefault="00C72A2C" w:rsidP="005C3F0B">
                            <w:pPr>
                              <w:snapToGrid w:val="0"/>
                              <w:spacing w:line="220" w:lineRule="exact"/>
                              <w:ind w:leftChars="110" w:left="264"/>
                              <w:suppressOverlap/>
                              <w:rPr>
                                <w:rFonts w:ascii="標楷體" w:eastAsia="標楷體" w:hAnsi="標楷體"/>
                                <w:sz w:val="18"/>
                                <w:szCs w:val="18"/>
                              </w:rPr>
                            </w:pPr>
                            <w:r w:rsidRPr="00656551">
                              <w:rPr>
                                <w:rFonts w:ascii="標楷體" w:eastAsia="標楷體" w:hAnsi="標楷體" w:hint="eastAsia"/>
                                <w:sz w:val="18"/>
                                <w:szCs w:val="18"/>
                              </w:rPr>
                              <w:t xml:space="preserve"> 3.資</w:t>
                            </w:r>
                            <w:r w:rsidRPr="00656551">
                              <w:rPr>
                                <w:rFonts w:ascii="標楷體" w:eastAsia="標楷體" w:hAnsi="標楷體"/>
                                <w:sz w:val="18"/>
                                <w:szCs w:val="18"/>
                              </w:rPr>
                              <w:t>料來源：整理自</w:t>
                            </w:r>
                            <w:r w:rsidRPr="00656551">
                              <w:rPr>
                                <w:rFonts w:ascii="標楷體" w:eastAsia="標楷體" w:hAnsi="標楷體" w:hint="eastAsia"/>
                                <w:sz w:val="18"/>
                                <w:szCs w:val="18"/>
                              </w:rPr>
                              <w:t>114年度審核報告、</w:t>
                            </w:r>
                            <w:r w:rsidRPr="00656551">
                              <w:rPr>
                                <w:rFonts w:ascii="標楷體" w:eastAsia="標楷體" w:hAnsi="標楷體"/>
                                <w:sz w:val="18"/>
                                <w:szCs w:val="18"/>
                              </w:rPr>
                              <w:t>各基金</w:t>
                            </w:r>
                            <w:r w:rsidRPr="00656551">
                              <w:rPr>
                                <w:rFonts w:ascii="標楷體" w:eastAsia="標楷體" w:hAnsi="標楷體" w:hint="eastAsia"/>
                                <w:sz w:val="18"/>
                                <w:szCs w:val="18"/>
                              </w:rPr>
                              <w:t>附屬單位決算</w:t>
                            </w:r>
                            <w:r w:rsidRPr="00656551">
                              <w:rPr>
                                <w:rFonts w:ascii="標楷體" w:eastAsia="標楷體" w:hAnsi="標楷體"/>
                                <w:sz w:val="18"/>
                                <w:szCs w:val="18"/>
                              </w:rPr>
                              <w:t>。</w:t>
                            </w:r>
                          </w:p>
                        </w:tc>
                      </w:tr>
                    </w:tbl>
                    <w:p w14:paraId="073D4670" w14:textId="77777777" w:rsidR="00C72A2C" w:rsidRPr="00656551" w:rsidRDefault="00C72A2C" w:rsidP="00A732BF">
                      <w:pPr>
                        <w:ind w:firstLine="560"/>
                      </w:pPr>
                    </w:p>
                  </w:txbxContent>
                </v:textbox>
                <w10:wrap type="square" anchorx="margin"/>
              </v:shape>
            </w:pict>
          </mc:Fallback>
        </mc:AlternateContent>
      </w:r>
      <w:r w:rsidR="00C72A2C" w:rsidRPr="00CA3D51">
        <w:rPr>
          <w:rFonts w:ascii="標楷體" w:eastAsia="標楷體" w:hAnsi="Times New Roman" w:cs="Times New Roman" w:hint="eastAsia"/>
          <w:noProof/>
          <w:sz w:val="28"/>
          <w:szCs w:val="28"/>
        </w:rPr>
        <w:t>之評比標準，考核各</w:t>
      </w:r>
      <w:r w:rsidR="00C72A2C" w:rsidRPr="0050510D">
        <w:rPr>
          <w:rFonts w:ascii="標楷體" w:eastAsia="標楷體" w:hAnsi="Times New Roman" w:cs="Times New Roman" w:hint="eastAsia"/>
          <w:noProof/>
          <w:sz w:val="28"/>
          <w:szCs w:val="28"/>
        </w:rPr>
        <w:t>基金之營運效能。其中</w:t>
      </w:r>
      <w:r w:rsidR="00C72A2C" w:rsidRPr="0050510D">
        <w:rPr>
          <w:rFonts w:ascii="標楷體" w:eastAsia="標楷體" w:hAnsi="Times New Roman" w:cs="Times New Roman" w:hint="eastAsia"/>
          <w:b/>
          <w:noProof/>
          <w:sz w:val="28"/>
          <w:szCs w:val="28"/>
        </w:rPr>
        <w:t>作業基金</w:t>
      </w:r>
      <w:r w:rsidR="00C72A2C" w:rsidRPr="0050510D">
        <w:rPr>
          <w:rFonts w:ascii="標楷體" w:eastAsia="標楷體" w:hAnsi="Times New Roman" w:cs="Times New Roman" w:hint="eastAsia"/>
          <w:noProof/>
          <w:sz w:val="28"/>
          <w:szCs w:val="28"/>
        </w:rPr>
        <w:t>係以預算餘絀及主要營運計畫達成情形作為評比標準</w:t>
      </w:r>
      <w:r w:rsidR="00C72A2C" w:rsidRPr="00490B04">
        <w:rPr>
          <w:rFonts w:ascii="標楷體" w:eastAsia="標楷體" w:hAnsi="Times New Roman" w:cs="Times New Roman" w:hint="eastAsia"/>
          <w:noProof/>
          <w:sz w:val="28"/>
          <w:szCs w:val="28"/>
        </w:rPr>
        <w:t>，經就編製附屬單位預算之11個基金予以評核結果，主要營運計畫執行率已達8成以上，且賸餘審定數較預算數增加者，分別為臺北市公有收費</w:t>
      </w:r>
      <w:r w:rsidR="00F35432" w:rsidRPr="00490B04">
        <w:rPr>
          <w:rFonts w:ascii="標楷體" w:eastAsia="標楷體" w:hAnsi="Times New Roman" w:cs="Times New Roman"/>
          <w:noProof/>
          <w:sz w:val="28"/>
          <w:szCs w:val="28"/>
        </w:rPr>
        <mc:AlternateContent>
          <mc:Choice Requires="wps">
            <w:drawing>
              <wp:anchor distT="45720" distB="45720" distL="114300" distR="114300" simplePos="0" relativeHeight="251679744" behindDoc="0" locked="0" layoutInCell="1" allowOverlap="1" wp14:anchorId="2EBA3F18" wp14:editId="721434BF">
                <wp:simplePos x="0" y="0"/>
                <wp:positionH relativeFrom="margin">
                  <wp:posOffset>2371090</wp:posOffset>
                </wp:positionH>
                <wp:positionV relativeFrom="paragraph">
                  <wp:posOffset>3121202</wp:posOffset>
                </wp:positionV>
                <wp:extent cx="4010025" cy="4495800"/>
                <wp:effectExtent l="0" t="0" r="9525"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4495800"/>
                        </a:xfrm>
                        <a:prstGeom prst="rect">
                          <a:avLst/>
                        </a:prstGeom>
                        <a:solidFill>
                          <a:srgbClr val="FFFFFF"/>
                        </a:solidFill>
                        <a:ln w="9525">
                          <a:noFill/>
                          <a:miter lim="800000"/>
                          <a:headEnd/>
                          <a:tailEnd/>
                        </a:ln>
                      </wps:spPr>
                      <wps:txbx>
                        <w:txbxContent>
                          <w:tbl>
                            <w:tblPr>
                              <w:tblOverlap w:val="never"/>
                              <w:tblW w:w="6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708"/>
                              <w:gridCol w:w="1134"/>
                              <w:gridCol w:w="851"/>
                              <w:gridCol w:w="992"/>
                              <w:gridCol w:w="928"/>
                            </w:tblGrid>
                            <w:tr w:rsidR="00C72A2C" w:rsidRPr="00B51250" w14:paraId="124EDAA9" w14:textId="77777777" w:rsidTr="004D4645">
                              <w:trPr>
                                <w:trHeight w:hRule="exact" w:val="680"/>
                              </w:trPr>
                              <w:tc>
                                <w:tcPr>
                                  <w:tcW w:w="6031" w:type="dxa"/>
                                  <w:gridSpan w:val="6"/>
                                  <w:tcBorders>
                                    <w:top w:val="nil"/>
                                    <w:left w:val="nil"/>
                                    <w:bottom w:val="nil"/>
                                    <w:right w:val="nil"/>
                                  </w:tcBorders>
                                  <w:vAlign w:val="center"/>
                                </w:tcPr>
                                <w:p w14:paraId="7DFA9C65" w14:textId="77777777" w:rsidR="00C72A2C" w:rsidRPr="00B51250" w:rsidRDefault="00C72A2C" w:rsidP="0074647D">
                                  <w:pPr>
                                    <w:snapToGrid w:val="0"/>
                                    <w:spacing w:line="280" w:lineRule="exact"/>
                                    <w:ind w:left="632" w:hangingChars="277" w:hanging="632"/>
                                    <w:suppressOverlap/>
                                    <w:jc w:val="both"/>
                                    <w:rPr>
                                      <w:rFonts w:ascii="標楷體" w:eastAsia="標楷體" w:hAnsi="標楷體"/>
                                      <w:b/>
                                      <w:bCs/>
                                      <w:color w:val="000000" w:themeColor="text1"/>
                                      <w:szCs w:val="24"/>
                                    </w:rPr>
                                  </w:pPr>
                                  <w:r w:rsidRPr="00B51250">
                                    <w:rPr>
                                      <w:rFonts w:ascii="標楷體" w:eastAsia="標楷體" w:hAnsi="標楷體" w:hint="eastAsia"/>
                                      <w:b/>
                                      <w:color w:val="000000" w:themeColor="text1"/>
                                      <w:spacing w:val="-6"/>
                                      <w:szCs w:val="24"/>
                                    </w:rPr>
                                    <w:t xml:space="preserve">表3　</w:t>
                                  </w:r>
                                  <w:r w:rsidRPr="00B51250">
                                    <w:rPr>
                                      <w:rFonts w:ascii="標楷體" w:eastAsia="標楷體" w:hAnsi="標楷體" w:hint="eastAsia"/>
                                      <w:b/>
                                      <w:color w:val="000000" w:themeColor="text1"/>
                                      <w:spacing w:val="4"/>
                                      <w:szCs w:val="24"/>
                                    </w:rPr>
                                    <w:t>114年度臺北市非營業特種基金</w:t>
                                  </w:r>
                                  <w:r w:rsidRPr="00B51250">
                                    <w:rPr>
                                      <w:rFonts w:ascii="標楷體" w:eastAsia="標楷體" w:hAnsi="標楷體" w:hint="eastAsia"/>
                                      <w:b/>
                                      <w:bCs/>
                                      <w:color w:val="000000" w:themeColor="text1"/>
                                      <w:spacing w:val="4"/>
                                      <w:szCs w:val="24"/>
                                    </w:rPr>
                                    <w:t>營運（業務）計畫執行情形</w:t>
                                  </w:r>
                                </w:p>
                              </w:tc>
                            </w:tr>
                            <w:tr w:rsidR="00C72A2C" w:rsidRPr="00B51250" w14:paraId="5B7E0082" w14:textId="77777777" w:rsidTr="004D4645">
                              <w:trPr>
                                <w:trHeight w:hRule="exact" w:val="20"/>
                              </w:trPr>
                              <w:tc>
                                <w:tcPr>
                                  <w:tcW w:w="6031" w:type="dxa"/>
                                  <w:gridSpan w:val="6"/>
                                  <w:tcBorders>
                                    <w:top w:val="nil"/>
                                    <w:left w:val="nil"/>
                                    <w:bottom w:val="single" w:sz="4" w:space="0" w:color="auto"/>
                                    <w:right w:val="nil"/>
                                  </w:tcBorders>
                                  <w:vAlign w:val="center"/>
                                </w:tcPr>
                                <w:p w14:paraId="7627448E" w14:textId="77777777" w:rsidR="00C72A2C" w:rsidRPr="00B51250" w:rsidRDefault="00C72A2C" w:rsidP="00B51250">
                                  <w:pPr>
                                    <w:snapToGrid w:val="0"/>
                                    <w:spacing w:line="360" w:lineRule="exact"/>
                                    <w:ind w:firstLine="537"/>
                                    <w:suppressOverlap/>
                                    <w:rPr>
                                      <w:rFonts w:ascii="標楷體" w:eastAsia="標楷體" w:hAnsi="標楷體"/>
                                      <w:b/>
                                      <w:color w:val="000000" w:themeColor="text1"/>
                                      <w:spacing w:val="-6"/>
                                    </w:rPr>
                                  </w:pPr>
                                </w:p>
                              </w:tc>
                            </w:tr>
                            <w:tr w:rsidR="00C72A2C" w:rsidRPr="00B51250" w14:paraId="6A01194F" w14:textId="77777777" w:rsidTr="0050510D">
                              <w:trPr>
                                <w:trHeight w:val="20"/>
                              </w:trPr>
                              <w:tc>
                                <w:tcPr>
                                  <w:tcW w:w="1418" w:type="dxa"/>
                                  <w:vMerge w:val="restart"/>
                                  <w:tcBorders>
                                    <w:top w:val="single" w:sz="4" w:space="0" w:color="auto"/>
                                  </w:tcBorders>
                                  <w:shd w:val="clear" w:color="auto" w:fill="B4C6E7" w:themeFill="accent1" w:themeFillTint="66"/>
                                  <w:vAlign w:val="center"/>
                                </w:tcPr>
                                <w:p w14:paraId="0BE65E0F" w14:textId="77777777" w:rsidR="00C72A2C" w:rsidRPr="00B51250" w:rsidRDefault="00C72A2C" w:rsidP="00411245">
                                  <w:pPr>
                                    <w:spacing w:line="200" w:lineRule="exact"/>
                                    <w:suppressOverlap/>
                                    <w:jc w:val="center"/>
                                    <w:rPr>
                                      <w:rFonts w:ascii="標楷體" w:eastAsia="標楷體" w:hAnsi="標楷體"/>
                                      <w:sz w:val="20"/>
                                    </w:rPr>
                                  </w:pPr>
                                  <w:r w:rsidRPr="008518D8">
                                    <w:rPr>
                                      <w:rFonts w:ascii="標楷體" w:eastAsia="標楷體" w:hAnsi="標楷體" w:hint="eastAsia"/>
                                      <w:kern w:val="0"/>
                                      <w:sz w:val="20"/>
                                      <w:fitText w:val="1200" w:id="-414425600"/>
                                    </w:rPr>
                                    <w:t>主管機關名稱</w:t>
                                  </w:r>
                                </w:p>
                              </w:tc>
                              <w:tc>
                                <w:tcPr>
                                  <w:tcW w:w="708" w:type="dxa"/>
                                  <w:vMerge w:val="restart"/>
                                  <w:tcBorders>
                                    <w:top w:val="single" w:sz="4" w:space="0" w:color="auto"/>
                                  </w:tcBorders>
                                  <w:shd w:val="clear" w:color="auto" w:fill="B4C6E7" w:themeFill="accent1" w:themeFillTint="66"/>
                                  <w:vAlign w:val="center"/>
                                </w:tcPr>
                                <w:p w14:paraId="1FB32F55" w14:textId="77777777" w:rsidR="00C72A2C" w:rsidRPr="00B51250" w:rsidRDefault="00C72A2C" w:rsidP="00B51250">
                                  <w:pPr>
                                    <w:spacing w:line="200" w:lineRule="exact"/>
                                    <w:ind w:firstLineChars="21" w:firstLine="39"/>
                                    <w:suppressOverlap/>
                                    <w:jc w:val="center"/>
                                    <w:rPr>
                                      <w:rFonts w:ascii="標楷體" w:eastAsia="標楷體" w:hAnsi="標楷體"/>
                                      <w:spacing w:val="-10"/>
                                      <w:sz w:val="20"/>
                                    </w:rPr>
                                  </w:pPr>
                                  <w:r w:rsidRPr="00066626">
                                    <w:rPr>
                                      <w:rFonts w:ascii="標楷體" w:eastAsia="標楷體" w:hAnsi="標楷體" w:hint="eastAsia"/>
                                      <w:w w:val="93"/>
                                      <w:kern w:val="0"/>
                                      <w:sz w:val="20"/>
                                      <w:fitText w:val="560" w:id="-421848576"/>
                                    </w:rPr>
                                    <w:t>基金數</w:t>
                                  </w:r>
                                </w:p>
                              </w:tc>
                              <w:tc>
                                <w:tcPr>
                                  <w:tcW w:w="1134" w:type="dxa"/>
                                  <w:vMerge w:val="restart"/>
                                  <w:tcBorders>
                                    <w:top w:val="single" w:sz="4" w:space="0" w:color="auto"/>
                                  </w:tcBorders>
                                  <w:shd w:val="clear" w:color="auto" w:fill="B4C6E7" w:themeFill="accent1" w:themeFillTint="66"/>
                                  <w:vAlign w:val="center"/>
                                </w:tcPr>
                                <w:p w14:paraId="382B871A" w14:textId="5232B99C" w:rsidR="00C72A2C" w:rsidRPr="00066626" w:rsidRDefault="00C72A2C" w:rsidP="00B51250">
                                  <w:pPr>
                                    <w:spacing w:line="200" w:lineRule="exact"/>
                                    <w:ind w:firstLineChars="21" w:firstLine="36"/>
                                    <w:suppressOverlap/>
                                    <w:jc w:val="center"/>
                                    <w:rPr>
                                      <w:rFonts w:ascii="標楷體" w:eastAsia="標楷體" w:hAnsi="標楷體"/>
                                      <w:spacing w:val="-20"/>
                                      <w:sz w:val="20"/>
                                    </w:rPr>
                                  </w:pPr>
                                  <w:r w:rsidRPr="00066626">
                                    <w:rPr>
                                      <w:rFonts w:ascii="標楷體" w:eastAsia="標楷體" w:hAnsi="標楷體" w:hint="eastAsia"/>
                                      <w:spacing w:val="-14"/>
                                      <w:sz w:val="20"/>
                                    </w:rPr>
                                    <w:t>營運</w:t>
                                  </w:r>
                                  <w:r w:rsidR="00066626" w:rsidRPr="00066626">
                                    <w:rPr>
                                      <w:rFonts w:ascii="標楷體" w:eastAsia="標楷體" w:hAnsi="標楷體" w:hint="eastAsia"/>
                                      <w:spacing w:val="-14"/>
                                      <w:sz w:val="20"/>
                                    </w:rPr>
                                    <w:t>（</w:t>
                                  </w:r>
                                  <w:r w:rsidRPr="00066626">
                                    <w:rPr>
                                      <w:rFonts w:ascii="標楷體" w:eastAsia="標楷體" w:hAnsi="標楷體" w:hint="eastAsia"/>
                                      <w:spacing w:val="-14"/>
                                      <w:sz w:val="20"/>
                                    </w:rPr>
                                    <w:t>業務</w:t>
                                  </w:r>
                                  <w:r w:rsidR="00066626" w:rsidRPr="00066626">
                                    <w:rPr>
                                      <w:rFonts w:ascii="標楷體" w:eastAsia="標楷體" w:hAnsi="標楷體" w:hint="eastAsia"/>
                                      <w:spacing w:val="-14"/>
                                      <w:sz w:val="20"/>
                                    </w:rPr>
                                    <w:t>）</w:t>
                                  </w:r>
                                  <w:r w:rsidRPr="00066626">
                                    <w:rPr>
                                      <w:rFonts w:ascii="標楷體" w:eastAsia="標楷體" w:hAnsi="標楷體" w:hint="eastAsia"/>
                                      <w:sz w:val="20"/>
                                    </w:rPr>
                                    <w:t>計畫項數</w:t>
                                  </w:r>
                                </w:p>
                              </w:tc>
                              <w:tc>
                                <w:tcPr>
                                  <w:tcW w:w="1843" w:type="dxa"/>
                                  <w:gridSpan w:val="2"/>
                                  <w:tcBorders>
                                    <w:top w:val="single" w:sz="4" w:space="0" w:color="auto"/>
                                    <w:bottom w:val="single" w:sz="4" w:space="0" w:color="auto"/>
                                  </w:tcBorders>
                                  <w:shd w:val="clear" w:color="auto" w:fill="B4C6E7" w:themeFill="accent1" w:themeFillTint="66"/>
                                  <w:vAlign w:val="center"/>
                                </w:tcPr>
                                <w:p w14:paraId="78EAC543" w14:textId="77777777" w:rsidR="00C72A2C" w:rsidRPr="00B51250" w:rsidRDefault="00C72A2C" w:rsidP="00B51250">
                                  <w:pPr>
                                    <w:spacing w:line="200" w:lineRule="exact"/>
                                    <w:ind w:firstLineChars="21" w:firstLine="42"/>
                                    <w:suppressOverlap/>
                                    <w:jc w:val="center"/>
                                    <w:rPr>
                                      <w:rFonts w:ascii="標楷體" w:eastAsia="標楷體" w:hAnsi="標楷體"/>
                                      <w:sz w:val="20"/>
                                    </w:rPr>
                                  </w:pPr>
                                  <w:r w:rsidRPr="00B51250">
                                    <w:rPr>
                                      <w:rFonts w:ascii="標楷體" w:eastAsia="標楷體" w:hAnsi="標楷體" w:hint="eastAsia"/>
                                      <w:sz w:val="20"/>
                                    </w:rPr>
                                    <w:t>未達預計目標項數</w:t>
                                  </w:r>
                                </w:p>
                              </w:tc>
                              <w:tc>
                                <w:tcPr>
                                  <w:tcW w:w="928" w:type="dxa"/>
                                  <w:vMerge w:val="restart"/>
                                  <w:tcBorders>
                                    <w:top w:val="single" w:sz="4" w:space="0" w:color="auto"/>
                                  </w:tcBorders>
                                  <w:shd w:val="clear" w:color="auto" w:fill="B4C6E7" w:themeFill="accent1" w:themeFillTint="66"/>
                                  <w:vAlign w:val="center"/>
                                </w:tcPr>
                                <w:p w14:paraId="619E8CDB" w14:textId="77777777" w:rsidR="00C72A2C" w:rsidRPr="00B51250" w:rsidRDefault="00C72A2C" w:rsidP="00B51250">
                                  <w:pPr>
                                    <w:spacing w:line="200" w:lineRule="exact"/>
                                    <w:suppressOverlap/>
                                    <w:jc w:val="center"/>
                                    <w:rPr>
                                      <w:rFonts w:ascii="標楷體" w:eastAsia="標楷體" w:hAnsi="標楷體"/>
                                      <w:sz w:val="20"/>
                                    </w:rPr>
                                  </w:pPr>
                                  <w:r w:rsidRPr="00B51250">
                                    <w:rPr>
                                      <w:rFonts w:ascii="標楷體" w:eastAsia="標楷體" w:hAnsi="標楷體" w:hint="eastAsia"/>
                                      <w:sz w:val="20"/>
                                    </w:rPr>
                                    <w:t>已達預計</w:t>
                                  </w:r>
                                </w:p>
                                <w:p w14:paraId="1A8E8E98" w14:textId="77777777" w:rsidR="00C72A2C" w:rsidRPr="00B51250" w:rsidRDefault="00C72A2C" w:rsidP="00B51250">
                                  <w:pPr>
                                    <w:spacing w:line="200" w:lineRule="exact"/>
                                    <w:suppressOverlap/>
                                    <w:jc w:val="center"/>
                                    <w:rPr>
                                      <w:rFonts w:ascii="標楷體" w:eastAsia="標楷體" w:hAnsi="標楷體"/>
                                      <w:sz w:val="20"/>
                                    </w:rPr>
                                  </w:pPr>
                                  <w:r w:rsidRPr="00B51250">
                                    <w:rPr>
                                      <w:rFonts w:ascii="標楷體" w:eastAsia="標楷體" w:hAnsi="標楷體" w:hint="eastAsia"/>
                                      <w:sz w:val="20"/>
                                    </w:rPr>
                                    <w:t>目標項數</w:t>
                                  </w:r>
                                </w:p>
                              </w:tc>
                            </w:tr>
                            <w:tr w:rsidR="00C72A2C" w:rsidRPr="00B51250" w14:paraId="4C69AF1F" w14:textId="77777777" w:rsidTr="0050510D">
                              <w:trPr>
                                <w:trHeight w:hRule="exact" w:val="454"/>
                              </w:trPr>
                              <w:tc>
                                <w:tcPr>
                                  <w:tcW w:w="1418" w:type="dxa"/>
                                  <w:vMerge/>
                                  <w:tcBorders>
                                    <w:bottom w:val="single" w:sz="4" w:space="0" w:color="auto"/>
                                  </w:tcBorders>
                                  <w:shd w:val="clear" w:color="auto" w:fill="B4C6E7" w:themeFill="accent1" w:themeFillTint="66"/>
                                  <w:vAlign w:val="center"/>
                                </w:tcPr>
                                <w:p w14:paraId="4734DF77" w14:textId="77777777" w:rsidR="00C72A2C" w:rsidRPr="00B51250" w:rsidRDefault="00C72A2C" w:rsidP="00B51250">
                                  <w:pPr>
                                    <w:spacing w:line="200" w:lineRule="exact"/>
                                    <w:ind w:firstLine="400"/>
                                    <w:suppressOverlap/>
                                    <w:jc w:val="center"/>
                                    <w:rPr>
                                      <w:rFonts w:ascii="標楷體" w:eastAsia="標楷體" w:hAnsi="標楷體"/>
                                      <w:sz w:val="20"/>
                                    </w:rPr>
                                  </w:pPr>
                                </w:p>
                              </w:tc>
                              <w:tc>
                                <w:tcPr>
                                  <w:tcW w:w="708" w:type="dxa"/>
                                  <w:vMerge/>
                                  <w:tcBorders>
                                    <w:bottom w:val="single" w:sz="4" w:space="0" w:color="auto"/>
                                  </w:tcBorders>
                                  <w:shd w:val="clear" w:color="auto" w:fill="B4C6E7" w:themeFill="accent1" w:themeFillTint="66"/>
                                  <w:vAlign w:val="center"/>
                                </w:tcPr>
                                <w:p w14:paraId="526DA40F" w14:textId="77777777" w:rsidR="00C72A2C" w:rsidRPr="00B51250" w:rsidRDefault="00C72A2C" w:rsidP="00B51250">
                                  <w:pPr>
                                    <w:spacing w:line="200" w:lineRule="exact"/>
                                    <w:ind w:firstLine="360"/>
                                    <w:suppressOverlap/>
                                    <w:jc w:val="center"/>
                                    <w:rPr>
                                      <w:rFonts w:ascii="標楷體" w:eastAsia="標楷體" w:hAnsi="標楷體"/>
                                      <w:spacing w:val="-10"/>
                                      <w:sz w:val="20"/>
                                    </w:rPr>
                                  </w:pPr>
                                </w:p>
                              </w:tc>
                              <w:tc>
                                <w:tcPr>
                                  <w:tcW w:w="1134" w:type="dxa"/>
                                  <w:vMerge/>
                                  <w:tcBorders>
                                    <w:bottom w:val="single" w:sz="4" w:space="0" w:color="auto"/>
                                  </w:tcBorders>
                                  <w:shd w:val="clear" w:color="auto" w:fill="B4C6E7" w:themeFill="accent1" w:themeFillTint="66"/>
                                  <w:vAlign w:val="center"/>
                                </w:tcPr>
                                <w:p w14:paraId="533BA665" w14:textId="77777777" w:rsidR="00C72A2C" w:rsidRPr="00B51250" w:rsidRDefault="00C72A2C" w:rsidP="00B51250">
                                  <w:pPr>
                                    <w:spacing w:line="200" w:lineRule="exact"/>
                                    <w:ind w:firstLine="400"/>
                                    <w:suppressOverlap/>
                                    <w:jc w:val="center"/>
                                    <w:rPr>
                                      <w:rFonts w:ascii="標楷體" w:eastAsia="標楷體" w:hAnsi="標楷體"/>
                                      <w:sz w:val="20"/>
                                    </w:rPr>
                                  </w:pPr>
                                </w:p>
                              </w:tc>
                              <w:tc>
                                <w:tcPr>
                                  <w:tcW w:w="851" w:type="dxa"/>
                                  <w:tcBorders>
                                    <w:top w:val="single" w:sz="4" w:space="0" w:color="auto"/>
                                    <w:bottom w:val="single" w:sz="4" w:space="0" w:color="auto"/>
                                  </w:tcBorders>
                                  <w:shd w:val="clear" w:color="auto" w:fill="B4C6E7" w:themeFill="accent1" w:themeFillTint="66"/>
                                  <w:vAlign w:val="center"/>
                                </w:tcPr>
                                <w:p w14:paraId="326B4D74" w14:textId="77777777" w:rsidR="00C72A2C" w:rsidRPr="00B51250" w:rsidRDefault="00C72A2C" w:rsidP="00B51250">
                                  <w:pPr>
                                    <w:spacing w:line="200" w:lineRule="exact"/>
                                    <w:ind w:leftChars="-5" w:left="2" w:hangingChars="7" w:hanging="14"/>
                                    <w:suppressOverlap/>
                                    <w:jc w:val="center"/>
                                    <w:rPr>
                                      <w:rFonts w:ascii="標楷體" w:eastAsia="標楷體" w:hAnsi="標楷體"/>
                                      <w:sz w:val="20"/>
                                    </w:rPr>
                                  </w:pPr>
                                  <w:r w:rsidRPr="00B51250">
                                    <w:rPr>
                                      <w:rFonts w:ascii="標楷體" w:eastAsia="標楷體" w:hAnsi="標楷體" w:hint="eastAsia"/>
                                      <w:sz w:val="20"/>
                                    </w:rPr>
                                    <w:t>未執行</w:t>
                                  </w:r>
                                </w:p>
                                <w:p w14:paraId="59873008" w14:textId="77777777" w:rsidR="00C72A2C" w:rsidRPr="00B51250" w:rsidRDefault="00C72A2C" w:rsidP="00B51250">
                                  <w:pPr>
                                    <w:spacing w:line="200" w:lineRule="exact"/>
                                    <w:ind w:leftChars="-5" w:left="2" w:hangingChars="7" w:hanging="14"/>
                                    <w:suppressOverlap/>
                                    <w:jc w:val="center"/>
                                    <w:rPr>
                                      <w:rFonts w:ascii="標楷體" w:eastAsia="標楷體" w:hAnsi="標楷體"/>
                                      <w:sz w:val="20"/>
                                    </w:rPr>
                                  </w:pPr>
                                  <w:r w:rsidRPr="00B51250">
                                    <w:rPr>
                                      <w:rFonts w:ascii="標楷體" w:eastAsia="標楷體" w:hAnsi="標楷體" w:hint="eastAsia"/>
                                      <w:sz w:val="20"/>
                                    </w:rPr>
                                    <w:t>計畫項數</w:t>
                                  </w:r>
                                </w:p>
                              </w:tc>
                              <w:tc>
                                <w:tcPr>
                                  <w:tcW w:w="992" w:type="dxa"/>
                                  <w:tcBorders>
                                    <w:top w:val="single" w:sz="4" w:space="0" w:color="auto"/>
                                    <w:bottom w:val="single" w:sz="4" w:space="0" w:color="auto"/>
                                  </w:tcBorders>
                                  <w:shd w:val="clear" w:color="auto" w:fill="B4C6E7" w:themeFill="accent1" w:themeFillTint="66"/>
                                  <w:vAlign w:val="center"/>
                                </w:tcPr>
                                <w:p w14:paraId="324A9B64" w14:textId="77777777" w:rsidR="00C72A2C" w:rsidRPr="00B51250" w:rsidRDefault="00C72A2C" w:rsidP="00B51250">
                                  <w:pPr>
                                    <w:spacing w:line="200" w:lineRule="exact"/>
                                    <w:ind w:leftChars="-5" w:left="1" w:hangingChars="7" w:hanging="13"/>
                                    <w:suppressOverlap/>
                                    <w:jc w:val="center"/>
                                    <w:rPr>
                                      <w:rFonts w:ascii="標楷體" w:eastAsia="標楷體" w:hAnsi="標楷體"/>
                                      <w:sz w:val="20"/>
                                    </w:rPr>
                                  </w:pPr>
                                  <w:r w:rsidRPr="00B51250">
                                    <w:rPr>
                                      <w:rFonts w:ascii="標楷體" w:eastAsia="標楷體" w:hAnsi="標楷體" w:hint="eastAsia"/>
                                      <w:spacing w:val="-6"/>
                                      <w:sz w:val="20"/>
                                    </w:rPr>
                                    <w:t>較預計目標</w:t>
                                  </w:r>
                                  <w:r w:rsidRPr="00B51250">
                                    <w:rPr>
                                      <w:rFonts w:ascii="標楷體" w:eastAsia="標楷體" w:hAnsi="標楷體" w:hint="eastAsia"/>
                                      <w:sz w:val="20"/>
                                    </w:rPr>
                                    <w:t>減少項數</w:t>
                                  </w:r>
                                </w:p>
                              </w:tc>
                              <w:tc>
                                <w:tcPr>
                                  <w:tcW w:w="928" w:type="dxa"/>
                                  <w:vMerge/>
                                  <w:tcBorders>
                                    <w:bottom w:val="single" w:sz="4" w:space="0" w:color="auto"/>
                                  </w:tcBorders>
                                  <w:shd w:val="clear" w:color="auto" w:fill="B4C6E7" w:themeFill="accent1" w:themeFillTint="66"/>
                                  <w:vAlign w:val="center"/>
                                </w:tcPr>
                                <w:p w14:paraId="73382829" w14:textId="77777777" w:rsidR="00C72A2C" w:rsidRPr="00B51250" w:rsidRDefault="00C72A2C" w:rsidP="00B51250">
                                  <w:pPr>
                                    <w:spacing w:line="200" w:lineRule="exact"/>
                                    <w:ind w:firstLine="400"/>
                                    <w:suppressOverlap/>
                                    <w:jc w:val="center"/>
                                    <w:rPr>
                                      <w:rFonts w:ascii="標楷體" w:eastAsia="標楷體" w:hAnsi="標楷體"/>
                                      <w:sz w:val="20"/>
                                    </w:rPr>
                                  </w:pPr>
                                </w:p>
                              </w:tc>
                            </w:tr>
                            <w:tr w:rsidR="00C72A2C" w:rsidRPr="00B51250" w14:paraId="2956D4B1" w14:textId="77777777" w:rsidTr="00CD5635">
                              <w:trPr>
                                <w:trHeight w:val="340"/>
                              </w:trPr>
                              <w:tc>
                                <w:tcPr>
                                  <w:tcW w:w="1418" w:type="dxa"/>
                                  <w:tcBorders>
                                    <w:bottom w:val="single" w:sz="4" w:space="0" w:color="auto"/>
                                  </w:tcBorders>
                                  <w:shd w:val="clear" w:color="auto" w:fill="DEEAF6"/>
                                  <w:vAlign w:val="center"/>
                                </w:tcPr>
                                <w:p w14:paraId="0D70066A" w14:textId="77777777" w:rsidR="00C72A2C" w:rsidRPr="00B51250" w:rsidRDefault="00C72A2C" w:rsidP="00E507D3">
                                  <w:pPr>
                                    <w:spacing w:line="200" w:lineRule="exact"/>
                                    <w:suppressOverlap/>
                                    <w:jc w:val="center"/>
                                    <w:rPr>
                                      <w:rFonts w:ascii="標楷體" w:eastAsia="標楷體" w:hAnsi="標楷體"/>
                                      <w:b/>
                                      <w:bCs/>
                                      <w:sz w:val="20"/>
                                    </w:rPr>
                                  </w:pPr>
                                  <w:r w:rsidRPr="008518D8">
                                    <w:rPr>
                                      <w:rFonts w:ascii="標楷體" w:eastAsia="標楷體" w:hAnsi="標楷體" w:hint="eastAsia"/>
                                      <w:b/>
                                      <w:bCs/>
                                      <w:spacing w:val="400"/>
                                      <w:kern w:val="0"/>
                                      <w:sz w:val="20"/>
                                      <w:fitText w:val="1200" w:id="-414426111"/>
                                    </w:rPr>
                                    <w:t>合</w:t>
                                  </w:r>
                                  <w:r w:rsidRPr="008518D8">
                                    <w:rPr>
                                      <w:rFonts w:ascii="標楷體" w:eastAsia="標楷體" w:hAnsi="標楷體" w:hint="eastAsia"/>
                                      <w:b/>
                                      <w:bCs/>
                                      <w:kern w:val="0"/>
                                      <w:sz w:val="20"/>
                                      <w:fitText w:val="1200" w:id="-414426111"/>
                                    </w:rPr>
                                    <w:t>計</w:t>
                                  </w:r>
                                </w:p>
                              </w:tc>
                              <w:tc>
                                <w:tcPr>
                                  <w:tcW w:w="708" w:type="dxa"/>
                                  <w:tcBorders>
                                    <w:bottom w:val="single" w:sz="4" w:space="0" w:color="auto"/>
                                  </w:tcBorders>
                                  <w:shd w:val="clear" w:color="auto" w:fill="DEEAF6"/>
                                  <w:vAlign w:val="center"/>
                                </w:tcPr>
                                <w:p w14:paraId="1DB2D54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b/>
                                      <w:sz w:val="20"/>
                                    </w:rPr>
                                    <w:t>27</w:t>
                                  </w:r>
                                </w:p>
                              </w:tc>
                              <w:tc>
                                <w:tcPr>
                                  <w:tcW w:w="1134" w:type="dxa"/>
                                  <w:tcBorders>
                                    <w:bottom w:val="single" w:sz="4" w:space="0" w:color="auto"/>
                                  </w:tcBorders>
                                  <w:shd w:val="clear" w:color="auto" w:fill="DEEAF6"/>
                                  <w:vAlign w:val="center"/>
                                </w:tcPr>
                                <w:p w14:paraId="70AD6E5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color w:val="FF0000"/>
                                      <w:sz w:val="20"/>
                                    </w:rPr>
                                  </w:pPr>
                                  <w:r w:rsidRPr="00B51250">
                                    <w:rPr>
                                      <w:rFonts w:ascii="標楷體" w:eastAsia="標楷體" w:hAnsi="標楷體" w:hint="eastAsia"/>
                                      <w:b/>
                                      <w:color w:val="000000" w:themeColor="text1"/>
                                      <w:sz w:val="20"/>
                                    </w:rPr>
                                    <w:t>57</w:t>
                                  </w:r>
                                </w:p>
                              </w:tc>
                              <w:tc>
                                <w:tcPr>
                                  <w:tcW w:w="851" w:type="dxa"/>
                                  <w:tcBorders>
                                    <w:bottom w:val="single" w:sz="4" w:space="0" w:color="auto"/>
                                  </w:tcBorders>
                                  <w:shd w:val="clear" w:color="auto" w:fill="DEEAF6"/>
                                  <w:vAlign w:val="center"/>
                                </w:tcPr>
                                <w:p w14:paraId="486F067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66584E5C"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b/>
                                      <w:sz w:val="20"/>
                                    </w:rPr>
                                    <w:t>31</w:t>
                                  </w:r>
                                </w:p>
                              </w:tc>
                              <w:tc>
                                <w:tcPr>
                                  <w:tcW w:w="928" w:type="dxa"/>
                                  <w:tcBorders>
                                    <w:bottom w:val="single" w:sz="4" w:space="0" w:color="auto"/>
                                  </w:tcBorders>
                                  <w:shd w:val="clear" w:color="auto" w:fill="DEEAF6"/>
                                  <w:vAlign w:val="center"/>
                                </w:tcPr>
                                <w:p w14:paraId="64C309A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b/>
                                      <w:sz w:val="20"/>
                                    </w:rPr>
                                    <w:t>26</w:t>
                                  </w:r>
                                </w:p>
                              </w:tc>
                            </w:tr>
                            <w:tr w:rsidR="00C72A2C" w:rsidRPr="00B51250" w14:paraId="1DA116C0" w14:textId="77777777" w:rsidTr="00CD5635">
                              <w:trPr>
                                <w:trHeight w:val="340"/>
                              </w:trPr>
                              <w:tc>
                                <w:tcPr>
                                  <w:tcW w:w="1418" w:type="dxa"/>
                                  <w:tcBorders>
                                    <w:bottom w:val="single" w:sz="4" w:space="0" w:color="auto"/>
                                  </w:tcBorders>
                                  <w:shd w:val="clear" w:color="auto" w:fill="auto"/>
                                  <w:vAlign w:val="center"/>
                                </w:tcPr>
                                <w:p w14:paraId="032A4F8A" w14:textId="77777777" w:rsidR="00C72A2C" w:rsidRPr="00B51250" w:rsidRDefault="00C72A2C" w:rsidP="00E507D3">
                                  <w:pPr>
                                    <w:spacing w:line="200" w:lineRule="exact"/>
                                    <w:suppressOverlap/>
                                    <w:jc w:val="center"/>
                                    <w:rPr>
                                      <w:rFonts w:ascii="標楷體" w:eastAsia="標楷體" w:hAnsi="標楷體"/>
                                      <w:bCs/>
                                      <w:sz w:val="20"/>
                                    </w:rPr>
                                  </w:pPr>
                                  <w:r w:rsidRPr="00E507D3">
                                    <w:rPr>
                                      <w:rFonts w:ascii="標楷體" w:eastAsia="標楷體" w:hAnsi="標楷體" w:hint="eastAsia"/>
                                      <w:bCs/>
                                      <w:spacing w:val="150"/>
                                      <w:kern w:val="0"/>
                                      <w:sz w:val="20"/>
                                      <w:fitText w:val="1200" w:id="-414426110"/>
                                    </w:rPr>
                                    <w:t>人事</w:t>
                                  </w:r>
                                  <w:r w:rsidRPr="00E507D3">
                                    <w:rPr>
                                      <w:rFonts w:ascii="標楷體" w:eastAsia="標楷體" w:hAnsi="標楷體" w:hint="eastAsia"/>
                                      <w:bCs/>
                                      <w:kern w:val="0"/>
                                      <w:sz w:val="20"/>
                                      <w:fitText w:val="1200" w:id="-414426110"/>
                                    </w:rPr>
                                    <w:t>處</w:t>
                                  </w:r>
                                </w:p>
                              </w:tc>
                              <w:tc>
                                <w:tcPr>
                                  <w:tcW w:w="708" w:type="dxa"/>
                                  <w:tcBorders>
                                    <w:bottom w:val="single" w:sz="4" w:space="0" w:color="auto"/>
                                  </w:tcBorders>
                                  <w:shd w:val="clear" w:color="auto" w:fill="auto"/>
                                  <w:vAlign w:val="center"/>
                                </w:tcPr>
                                <w:p w14:paraId="093A0E51"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1</w:t>
                                  </w:r>
                                </w:p>
                              </w:tc>
                              <w:tc>
                                <w:tcPr>
                                  <w:tcW w:w="1134" w:type="dxa"/>
                                  <w:tcBorders>
                                    <w:bottom w:val="single" w:sz="4" w:space="0" w:color="auto"/>
                                  </w:tcBorders>
                                  <w:shd w:val="clear" w:color="auto" w:fill="auto"/>
                                  <w:vAlign w:val="center"/>
                                </w:tcPr>
                                <w:p w14:paraId="1344013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851" w:type="dxa"/>
                                  <w:tcBorders>
                                    <w:bottom w:val="single" w:sz="4" w:space="0" w:color="auto"/>
                                  </w:tcBorders>
                                  <w:shd w:val="clear" w:color="auto" w:fill="auto"/>
                                  <w:vAlign w:val="center"/>
                                </w:tcPr>
                                <w:p w14:paraId="32EF3F8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1F654DF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928" w:type="dxa"/>
                                  <w:tcBorders>
                                    <w:bottom w:val="single" w:sz="4" w:space="0" w:color="auto"/>
                                  </w:tcBorders>
                                  <w:shd w:val="clear" w:color="auto" w:fill="auto"/>
                                  <w:vAlign w:val="center"/>
                                </w:tcPr>
                                <w:p w14:paraId="0C6BC63F"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7415FA5A" w14:textId="77777777" w:rsidTr="00CD5635">
                              <w:trPr>
                                <w:trHeight w:val="340"/>
                              </w:trPr>
                              <w:tc>
                                <w:tcPr>
                                  <w:tcW w:w="1418" w:type="dxa"/>
                                  <w:tcBorders>
                                    <w:bottom w:val="single" w:sz="4" w:space="0" w:color="auto"/>
                                  </w:tcBorders>
                                  <w:shd w:val="clear" w:color="auto" w:fill="DEEAF6"/>
                                  <w:vAlign w:val="center"/>
                                </w:tcPr>
                                <w:p w14:paraId="47F273E4"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6109"/>
                                    </w:rPr>
                                    <w:t>財政</w:t>
                                  </w:r>
                                  <w:r w:rsidRPr="00D22AE9">
                                    <w:rPr>
                                      <w:rFonts w:ascii="標楷體" w:eastAsia="標楷體" w:hAnsi="標楷體" w:hint="eastAsia"/>
                                      <w:bCs/>
                                      <w:kern w:val="0"/>
                                      <w:sz w:val="20"/>
                                      <w:fitText w:val="1200" w:id="-414426109"/>
                                    </w:rPr>
                                    <w:t>局</w:t>
                                  </w:r>
                                </w:p>
                              </w:tc>
                              <w:tc>
                                <w:tcPr>
                                  <w:tcW w:w="708" w:type="dxa"/>
                                  <w:tcBorders>
                                    <w:bottom w:val="single" w:sz="4" w:space="0" w:color="auto"/>
                                  </w:tcBorders>
                                  <w:shd w:val="clear" w:color="auto" w:fill="DEEAF6"/>
                                  <w:vAlign w:val="center"/>
                                </w:tcPr>
                                <w:p w14:paraId="3B54D37F"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sz w:val="20"/>
                                    </w:rPr>
                                    <w:t>2</w:t>
                                  </w:r>
                                </w:p>
                              </w:tc>
                              <w:tc>
                                <w:tcPr>
                                  <w:tcW w:w="1134" w:type="dxa"/>
                                  <w:tcBorders>
                                    <w:bottom w:val="single" w:sz="4" w:space="0" w:color="auto"/>
                                  </w:tcBorders>
                                  <w:shd w:val="clear" w:color="auto" w:fill="DEEAF6"/>
                                  <w:vAlign w:val="center"/>
                                </w:tcPr>
                                <w:p w14:paraId="4042933E"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851" w:type="dxa"/>
                                  <w:tcBorders>
                                    <w:bottom w:val="single" w:sz="4" w:space="0" w:color="auto"/>
                                  </w:tcBorders>
                                  <w:shd w:val="clear" w:color="auto" w:fill="DEEAF6"/>
                                  <w:vAlign w:val="center"/>
                                </w:tcPr>
                                <w:p w14:paraId="55177EC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0167563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928" w:type="dxa"/>
                                  <w:tcBorders>
                                    <w:bottom w:val="single" w:sz="4" w:space="0" w:color="auto"/>
                                  </w:tcBorders>
                                  <w:shd w:val="clear" w:color="auto" w:fill="DEEAF6"/>
                                  <w:vAlign w:val="center"/>
                                </w:tcPr>
                                <w:p w14:paraId="7462244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r>
                            <w:tr w:rsidR="00C72A2C" w:rsidRPr="00B51250" w14:paraId="6FFC2CA4" w14:textId="77777777" w:rsidTr="00CD5635">
                              <w:trPr>
                                <w:trHeight w:val="340"/>
                              </w:trPr>
                              <w:tc>
                                <w:tcPr>
                                  <w:tcW w:w="1418" w:type="dxa"/>
                                  <w:tcBorders>
                                    <w:bottom w:val="single" w:sz="4" w:space="0" w:color="auto"/>
                                  </w:tcBorders>
                                  <w:shd w:val="clear" w:color="auto" w:fill="auto"/>
                                  <w:vAlign w:val="center"/>
                                </w:tcPr>
                                <w:p w14:paraId="0A32362D"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6108"/>
                                    </w:rPr>
                                    <w:t>教育</w:t>
                                  </w:r>
                                  <w:r w:rsidRPr="00D22AE9">
                                    <w:rPr>
                                      <w:rFonts w:ascii="標楷體" w:eastAsia="標楷體" w:hAnsi="標楷體" w:hint="eastAsia"/>
                                      <w:bCs/>
                                      <w:kern w:val="0"/>
                                      <w:sz w:val="20"/>
                                      <w:fitText w:val="1200" w:id="-414426108"/>
                                    </w:rPr>
                                    <w:t>局</w:t>
                                  </w:r>
                                </w:p>
                              </w:tc>
                              <w:tc>
                                <w:tcPr>
                                  <w:tcW w:w="708" w:type="dxa"/>
                                  <w:tcBorders>
                                    <w:bottom w:val="single" w:sz="4" w:space="0" w:color="auto"/>
                                  </w:tcBorders>
                                  <w:shd w:val="clear" w:color="auto" w:fill="auto"/>
                                  <w:vAlign w:val="center"/>
                                </w:tcPr>
                                <w:p w14:paraId="435509FB"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2</w:t>
                                  </w:r>
                                </w:p>
                              </w:tc>
                              <w:tc>
                                <w:tcPr>
                                  <w:tcW w:w="1134" w:type="dxa"/>
                                  <w:tcBorders>
                                    <w:bottom w:val="single" w:sz="4" w:space="0" w:color="auto"/>
                                  </w:tcBorders>
                                  <w:shd w:val="clear" w:color="auto" w:fill="auto"/>
                                  <w:vAlign w:val="center"/>
                                </w:tcPr>
                                <w:p w14:paraId="306CAD6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10</w:t>
                                  </w:r>
                                </w:p>
                              </w:tc>
                              <w:tc>
                                <w:tcPr>
                                  <w:tcW w:w="851" w:type="dxa"/>
                                  <w:tcBorders>
                                    <w:bottom w:val="single" w:sz="4" w:space="0" w:color="auto"/>
                                  </w:tcBorders>
                                  <w:shd w:val="clear" w:color="auto" w:fill="auto"/>
                                  <w:vAlign w:val="center"/>
                                </w:tcPr>
                                <w:p w14:paraId="54457D1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08DBF2E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928" w:type="dxa"/>
                                  <w:tcBorders>
                                    <w:bottom w:val="single" w:sz="4" w:space="0" w:color="auto"/>
                                  </w:tcBorders>
                                  <w:shd w:val="clear" w:color="auto" w:fill="auto"/>
                                  <w:vAlign w:val="center"/>
                                </w:tcPr>
                                <w:p w14:paraId="7902802D"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7</w:t>
                                  </w:r>
                                </w:p>
                              </w:tc>
                            </w:tr>
                            <w:tr w:rsidR="00C72A2C" w:rsidRPr="00B51250" w14:paraId="77CB44A9" w14:textId="77777777" w:rsidTr="00CD5635">
                              <w:trPr>
                                <w:trHeight w:val="340"/>
                              </w:trPr>
                              <w:tc>
                                <w:tcPr>
                                  <w:tcW w:w="1418" w:type="dxa"/>
                                  <w:tcBorders>
                                    <w:bottom w:val="single" w:sz="4" w:space="0" w:color="auto"/>
                                  </w:tcBorders>
                                  <w:shd w:val="clear" w:color="auto" w:fill="DEEAF6"/>
                                  <w:vAlign w:val="center"/>
                                </w:tcPr>
                                <w:p w14:paraId="384977CE" w14:textId="77777777" w:rsidR="00C72A2C" w:rsidRPr="00B51250" w:rsidRDefault="00C72A2C" w:rsidP="00E507D3">
                                  <w:pPr>
                                    <w:spacing w:line="200" w:lineRule="exact"/>
                                    <w:suppressOverlap/>
                                    <w:jc w:val="center"/>
                                    <w:rPr>
                                      <w:rFonts w:ascii="標楷體" w:eastAsia="標楷體" w:hAnsi="標楷體"/>
                                      <w:bCs/>
                                      <w:spacing w:val="-20"/>
                                      <w:sz w:val="20"/>
                                    </w:rPr>
                                  </w:pPr>
                                  <w:r w:rsidRPr="00D22AE9">
                                    <w:rPr>
                                      <w:rFonts w:ascii="標楷體" w:eastAsia="標楷體" w:hAnsi="標楷體" w:hint="eastAsia"/>
                                      <w:bCs/>
                                      <w:spacing w:val="25"/>
                                      <w:kern w:val="0"/>
                                      <w:sz w:val="20"/>
                                      <w:fitText w:val="1200" w:id="-414425856"/>
                                    </w:rPr>
                                    <w:t>產業發展</w:t>
                                  </w:r>
                                  <w:r w:rsidRPr="00D22AE9">
                                    <w:rPr>
                                      <w:rFonts w:ascii="標楷體" w:eastAsia="標楷體" w:hAnsi="標楷體" w:hint="eastAsia"/>
                                      <w:bCs/>
                                      <w:kern w:val="0"/>
                                      <w:sz w:val="20"/>
                                      <w:fitText w:val="1200" w:id="-414425856"/>
                                    </w:rPr>
                                    <w:t>局</w:t>
                                  </w:r>
                                </w:p>
                              </w:tc>
                              <w:tc>
                                <w:tcPr>
                                  <w:tcW w:w="708" w:type="dxa"/>
                                  <w:tcBorders>
                                    <w:bottom w:val="single" w:sz="4" w:space="0" w:color="auto"/>
                                  </w:tcBorders>
                                  <w:shd w:val="clear" w:color="auto" w:fill="DEEAF6"/>
                                  <w:vAlign w:val="center"/>
                                </w:tcPr>
                                <w:p w14:paraId="7585E6C9"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4</w:t>
                                  </w:r>
                                </w:p>
                              </w:tc>
                              <w:tc>
                                <w:tcPr>
                                  <w:tcW w:w="1134" w:type="dxa"/>
                                  <w:tcBorders>
                                    <w:bottom w:val="single" w:sz="4" w:space="0" w:color="auto"/>
                                  </w:tcBorders>
                                  <w:shd w:val="clear" w:color="auto" w:fill="DEEAF6"/>
                                  <w:vAlign w:val="center"/>
                                </w:tcPr>
                                <w:p w14:paraId="2CF39BC4"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6</w:t>
                                  </w:r>
                                </w:p>
                              </w:tc>
                              <w:tc>
                                <w:tcPr>
                                  <w:tcW w:w="851" w:type="dxa"/>
                                  <w:tcBorders>
                                    <w:bottom w:val="single" w:sz="4" w:space="0" w:color="auto"/>
                                  </w:tcBorders>
                                  <w:shd w:val="clear" w:color="auto" w:fill="DEEAF6"/>
                                  <w:vAlign w:val="center"/>
                                </w:tcPr>
                                <w:p w14:paraId="18AB73A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048102D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928" w:type="dxa"/>
                                  <w:tcBorders>
                                    <w:bottom w:val="single" w:sz="4" w:space="0" w:color="auto"/>
                                  </w:tcBorders>
                                  <w:shd w:val="clear" w:color="auto" w:fill="DEEAF6"/>
                                  <w:vAlign w:val="center"/>
                                </w:tcPr>
                                <w:p w14:paraId="6456FA4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r>
                            <w:tr w:rsidR="00C72A2C" w:rsidRPr="00B51250" w14:paraId="50F1362B" w14:textId="77777777" w:rsidTr="00CD5635">
                              <w:trPr>
                                <w:trHeight w:val="340"/>
                              </w:trPr>
                              <w:tc>
                                <w:tcPr>
                                  <w:tcW w:w="1418" w:type="dxa"/>
                                  <w:tcBorders>
                                    <w:bottom w:val="single" w:sz="4" w:space="0" w:color="auto"/>
                                  </w:tcBorders>
                                  <w:shd w:val="clear" w:color="auto" w:fill="auto"/>
                                  <w:vAlign w:val="center"/>
                                </w:tcPr>
                                <w:p w14:paraId="4C15F850"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5"/>
                                    </w:rPr>
                                    <w:t>工務</w:t>
                                  </w:r>
                                  <w:r w:rsidRPr="00D22AE9">
                                    <w:rPr>
                                      <w:rFonts w:ascii="標楷體" w:eastAsia="標楷體" w:hAnsi="標楷體" w:hint="eastAsia"/>
                                      <w:bCs/>
                                      <w:kern w:val="0"/>
                                      <w:sz w:val="20"/>
                                      <w:fitText w:val="1200" w:id="-414425855"/>
                                    </w:rPr>
                                    <w:t>局</w:t>
                                  </w:r>
                                </w:p>
                              </w:tc>
                              <w:tc>
                                <w:tcPr>
                                  <w:tcW w:w="708" w:type="dxa"/>
                                  <w:tcBorders>
                                    <w:bottom w:val="single" w:sz="4" w:space="0" w:color="auto"/>
                                  </w:tcBorders>
                                  <w:shd w:val="clear" w:color="auto" w:fill="auto"/>
                                  <w:vAlign w:val="center"/>
                                </w:tcPr>
                                <w:p w14:paraId="01E3E4B7"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2</w:t>
                                  </w:r>
                                </w:p>
                              </w:tc>
                              <w:tc>
                                <w:tcPr>
                                  <w:tcW w:w="1134" w:type="dxa"/>
                                  <w:tcBorders>
                                    <w:bottom w:val="single" w:sz="4" w:space="0" w:color="auto"/>
                                  </w:tcBorders>
                                  <w:shd w:val="clear" w:color="auto" w:fill="auto"/>
                                  <w:vAlign w:val="center"/>
                                </w:tcPr>
                                <w:p w14:paraId="1EC9F72E"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851" w:type="dxa"/>
                                  <w:tcBorders>
                                    <w:bottom w:val="single" w:sz="4" w:space="0" w:color="auto"/>
                                  </w:tcBorders>
                                  <w:shd w:val="clear" w:color="auto" w:fill="auto"/>
                                  <w:vAlign w:val="center"/>
                                </w:tcPr>
                                <w:p w14:paraId="451C6A1E"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6E1FD98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c>
                                <w:tcPr>
                                  <w:tcW w:w="928" w:type="dxa"/>
                                  <w:tcBorders>
                                    <w:bottom w:val="single" w:sz="4" w:space="0" w:color="auto"/>
                                  </w:tcBorders>
                                  <w:shd w:val="clear" w:color="auto" w:fill="auto"/>
                                  <w:vAlign w:val="center"/>
                                </w:tcPr>
                                <w:p w14:paraId="56E9586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r>
                            <w:tr w:rsidR="00C72A2C" w:rsidRPr="00B51250" w14:paraId="3ED3ACF1" w14:textId="77777777" w:rsidTr="00CD5635">
                              <w:trPr>
                                <w:trHeight w:val="340"/>
                              </w:trPr>
                              <w:tc>
                                <w:tcPr>
                                  <w:tcW w:w="1418" w:type="dxa"/>
                                  <w:tcBorders>
                                    <w:bottom w:val="single" w:sz="4" w:space="0" w:color="auto"/>
                                  </w:tcBorders>
                                  <w:shd w:val="clear" w:color="auto" w:fill="DEEAF6"/>
                                  <w:vAlign w:val="center"/>
                                </w:tcPr>
                                <w:p w14:paraId="50B7E5CA"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4"/>
                                    </w:rPr>
                                    <w:t>交通</w:t>
                                  </w:r>
                                  <w:r w:rsidRPr="00D22AE9">
                                    <w:rPr>
                                      <w:rFonts w:ascii="標楷體" w:eastAsia="標楷體" w:hAnsi="標楷體" w:hint="eastAsia"/>
                                      <w:bCs/>
                                      <w:kern w:val="0"/>
                                      <w:sz w:val="20"/>
                                      <w:fitText w:val="1200" w:id="-414425854"/>
                                    </w:rPr>
                                    <w:t>局</w:t>
                                  </w:r>
                                </w:p>
                              </w:tc>
                              <w:tc>
                                <w:tcPr>
                                  <w:tcW w:w="708" w:type="dxa"/>
                                  <w:tcBorders>
                                    <w:bottom w:val="single" w:sz="4" w:space="0" w:color="auto"/>
                                  </w:tcBorders>
                                  <w:shd w:val="clear" w:color="auto" w:fill="DEEAF6"/>
                                  <w:vAlign w:val="center"/>
                                </w:tcPr>
                                <w:p w14:paraId="39F74BE0"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1</w:t>
                                  </w:r>
                                </w:p>
                              </w:tc>
                              <w:tc>
                                <w:tcPr>
                                  <w:tcW w:w="1134" w:type="dxa"/>
                                  <w:tcBorders>
                                    <w:bottom w:val="single" w:sz="4" w:space="0" w:color="auto"/>
                                  </w:tcBorders>
                                  <w:shd w:val="clear" w:color="auto" w:fill="DEEAF6"/>
                                  <w:vAlign w:val="center"/>
                                </w:tcPr>
                                <w:p w14:paraId="5F26B3E1"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4</w:t>
                                  </w:r>
                                </w:p>
                              </w:tc>
                              <w:tc>
                                <w:tcPr>
                                  <w:tcW w:w="851" w:type="dxa"/>
                                  <w:tcBorders>
                                    <w:bottom w:val="single" w:sz="4" w:space="0" w:color="auto"/>
                                  </w:tcBorders>
                                  <w:shd w:val="clear" w:color="auto" w:fill="DEEAF6"/>
                                  <w:vAlign w:val="center"/>
                                </w:tcPr>
                                <w:p w14:paraId="6ACFA0F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3A5F28F4"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928" w:type="dxa"/>
                                  <w:tcBorders>
                                    <w:bottom w:val="single" w:sz="4" w:space="0" w:color="auto"/>
                                  </w:tcBorders>
                                  <w:shd w:val="clear" w:color="auto" w:fill="DEEAF6"/>
                                  <w:vAlign w:val="center"/>
                                </w:tcPr>
                                <w:p w14:paraId="6FB2F0F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r>
                            <w:tr w:rsidR="00C72A2C" w:rsidRPr="00B51250" w14:paraId="6AD79821" w14:textId="77777777" w:rsidTr="00CD5635">
                              <w:trPr>
                                <w:trHeight w:val="340"/>
                              </w:trPr>
                              <w:tc>
                                <w:tcPr>
                                  <w:tcW w:w="1418" w:type="dxa"/>
                                  <w:tcBorders>
                                    <w:bottom w:val="single" w:sz="4" w:space="0" w:color="auto"/>
                                  </w:tcBorders>
                                  <w:shd w:val="clear" w:color="auto" w:fill="auto"/>
                                  <w:vAlign w:val="center"/>
                                </w:tcPr>
                                <w:p w14:paraId="599E78C9"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3"/>
                                    </w:rPr>
                                    <w:t>社會</w:t>
                                  </w:r>
                                  <w:r w:rsidRPr="00D22AE9">
                                    <w:rPr>
                                      <w:rFonts w:ascii="標楷體" w:eastAsia="標楷體" w:hAnsi="標楷體" w:hint="eastAsia"/>
                                      <w:bCs/>
                                      <w:kern w:val="0"/>
                                      <w:sz w:val="20"/>
                                      <w:fitText w:val="1200" w:id="-414425853"/>
                                    </w:rPr>
                                    <w:t>局</w:t>
                                  </w:r>
                                </w:p>
                              </w:tc>
                              <w:tc>
                                <w:tcPr>
                                  <w:tcW w:w="708" w:type="dxa"/>
                                  <w:tcBorders>
                                    <w:bottom w:val="single" w:sz="4" w:space="0" w:color="auto"/>
                                  </w:tcBorders>
                                  <w:shd w:val="clear" w:color="auto" w:fill="auto"/>
                                  <w:vAlign w:val="center"/>
                                </w:tcPr>
                                <w:p w14:paraId="2F8C8BB1"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sz w:val="20"/>
                                    </w:rPr>
                                    <w:t>1</w:t>
                                  </w:r>
                                </w:p>
                              </w:tc>
                              <w:tc>
                                <w:tcPr>
                                  <w:tcW w:w="1134" w:type="dxa"/>
                                  <w:tcBorders>
                                    <w:bottom w:val="single" w:sz="4" w:space="0" w:color="auto"/>
                                  </w:tcBorders>
                                  <w:shd w:val="clear" w:color="auto" w:fill="auto"/>
                                  <w:vAlign w:val="center"/>
                                </w:tcPr>
                                <w:p w14:paraId="3DD7C28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c>
                                <w:tcPr>
                                  <w:tcW w:w="851" w:type="dxa"/>
                                  <w:tcBorders>
                                    <w:bottom w:val="single" w:sz="4" w:space="0" w:color="auto"/>
                                  </w:tcBorders>
                                  <w:shd w:val="clear" w:color="auto" w:fill="auto"/>
                                  <w:vAlign w:val="center"/>
                                </w:tcPr>
                                <w:p w14:paraId="194E2B2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66DA51E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c>
                                <w:tcPr>
                                  <w:tcW w:w="928" w:type="dxa"/>
                                  <w:tcBorders>
                                    <w:bottom w:val="single" w:sz="4" w:space="0" w:color="auto"/>
                                  </w:tcBorders>
                                  <w:shd w:val="clear" w:color="auto" w:fill="auto"/>
                                  <w:vAlign w:val="center"/>
                                </w:tcPr>
                                <w:p w14:paraId="608509D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6A557FB9" w14:textId="77777777" w:rsidTr="00CD5635">
                              <w:trPr>
                                <w:trHeight w:val="340"/>
                              </w:trPr>
                              <w:tc>
                                <w:tcPr>
                                  <w:tcW w:w="1418" w:type="dxa"/>
                                  <w:tcBorders>
                                    <w:bottom w:val="single" w:sz="4" w:space="0" w:color="auto"/>
                                  </w:tcBorders>
                                  <w:shd w:val="clear" w:color="auto" w:fill="DEEAF6"/>
                                  <w:vAlign w:val="center"/>
                                </w:tcPr>
                                <w:p w14:paraId="6BF42312"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2"/>
                                    </w:rPr>
                                    <w:t>勞動</w:t>
                                  </w:r>
                                  <w:r w:rsidRPr="00D22AE9">
                                    <w:rPr>
                                      <w:rFonts w:ascii="標楷體" w:eastAsia="標楷體" w:hAnsi="標楷體" w:hint="eastAsia"/>
                                      <w:bCs/>
                                      <w:kern w:val="0"/>
                                      <w:sz w:val="20"/>
                                      <w:fitText w:val="1200" w:id="-414425852"/>
                                    </w:rPr>
                                    <w:t>局</w:t>
                                  </w:r>
                                </w:p>
                              </w:tc>
                              <w:tc>
                                <w:tcPr>
                                  <w:tcW w:w="708" w:type="dxa"/>
                                  <w:tcBorders>
                                    <w:bottom w:val="single" w:sz="4" w:space="0" w:color="auto"/>
                                  </w:tcBorders>
                                  <w:shd w:val="clear" w:color="auto" w:fill="DEEAF6"/>
                                  <w:vAlign w:val="center"/>
                                </w:tcPr>
                                <w:p w14:paraId="0FF257C3"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DEEAF6"/>
                                  <w:vAlign w:val="center"/>
                                </w:tcPr>
                                <w:p w14:paraId="5F1D8ECF"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851" w:type="dxa"/>
                                  <w:tcBorders>
                                    <w:bottom w:val="single" w:sz="4" w:space="0" w:color="auto"/>
                                  </w:tcBorders>
                                  <w:shd w:val="clear" w:color="auto" w:fill="DEEAF6"/>
                                  <w:vAlign w:val="center"/>
                                </w:tcPr>
                                <w:p w14:paraId="0BFC732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6EDAF58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928" w:type="dxa"/>
                                  <w:tcBorders>
                                    <w:bottom w:val="single" w:sz="4" w:space="0" w:color="auto"/>
                                  </w:tcBorders>
                                  <w:shd w:val="clear" w:color="auto" w:fill="DEEAF6"/>
                                  <w:vAlign w:val="center"/>
                                </w:tcPr>
                                <w:p w14:paraId="610A7C7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r>
                            <w:tr w:rsidR="00C72A2C" w:rsidRPr="00B51250" w14:paraId="40D4F04E" w14:textId="77777777" w:rsidTr="00CD5635">
                              <w:trPr>
                                <w:trHeight w:val="340"/>
                              </w:trPr>
                              <w:tc>
                                <w:tcPr>
                                  <w:tcW w:w="1418" w:type="dxa"/>
                                  <w:tcBorders>
                                    <w:bottom w:val="single" w:sz="4" w:space="0" w:color="auto"/>
                                  </w:tcBorders>
                                  <w:shd w:val="clear" w:color="auto" w:fill="auto"/>
                                  <w:vAlign w:val="center"/>
                                </w:tcPr>
                                <w:p w14:paraId="6D11D9A2"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1"/>
                                    </w:rPr>
                                    <w:t>衛生</w:t>
                                  </w:r>
                                  <w:r w:rsidRPr="00D22AE9">
                                    <w:rPr>
                                      <w:rFonts w:ascii="標楷體" w:eastAsia="標楷體" w:hAnsi="標楷體" w:hint="eastAsia"/>
                                      <w:bCs/>
                                      <w:kern w:val="0"/>
                                      <w:sz w:val="20"/>
                                      <w:fitText w:val="1200" w:id="-414425851"/>
                                    </w:rPr>
                                    <w:t>局</w:t>
                                  </w:r>
                                </w:p>
                              </w:tc>
                              <w:tc>
                                <w:tcPr>
                                  <w:tcW w:w="708" w:type="dxa"/>
                                  <w:tcBorders>
                                    <w:bottom w:val="single" w:sz="4" w:space="0" w:color="auto"/>
                                  </w:tcBorders>
                                  <w:shd w:val="clear" w:color="auto" w:fill="auto"/>
                                  <w:vAlign w:val="center"/>
                                </w:tcPr>
                                <w:p w14:paraId="60D71E9A"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1</w:t>
                                  </w:r>
                                </w:p>
                              </w:tc>
                              <w:tc>
                                <w:tcPr>
                                  <w:tcW w:w="1134" w:type="dxa"/>
                                  <w:tcBorders>
                                    <w:bottom w:val="single" w:sz="4" w:space="0" w:color="auto"/>
                                  </w:tcBorders>
                                  <w:shd w:val="clear" w:color="auto" w:fill="auto"/>
                                  <w:vAlign w:val="center"/>
                                </w:tcPr>
                                <w:p w14:paraId="37BDD27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851" w:type="dxa"/>
                                  <w:tcBorders>
                                    <w:bottom w:val="single" w:sz="4" w:space="0" w:color="auto"/>
                                  </w:tcBorders>
                                  <w:shd w:val="clear" w:color="auto" w:fill="auto"/>
                                  <w:vAlign w:val="center"/>
                                </w:tcPr>
                                <w:p w14:paraId="083EDA0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6E3EC8A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928" w:type="dxa"/>
                                  <w:tcBorders>
                                    <w:bottom w:val="single" w:sz="4" w:space="0" w:color="auto"/>
                                  </w:tcBorders>
                                  <w:shd w:val="clear" w:color="auto" w:fill="auto"/>
                                  <w:vAlign w:val="center"/>
                                </w:tcPr>
                                <w:p w14:paraId="79A4C2DF"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r>
                            <w:tr w:rsidR="00C72A2C" w:rsidRPr="00B51250" w14:paraId="28CA8C90" w14:textId="77777777" w:rsidTr="00CD5635">
                              <w:trPr>
                                <w:trHeight w:val="340"/>
                              </w:trPr>
                              <w:tc>
                                <w:tcPr>
                                  <w:tcW w:w="1418" w:type="dxa"/>
                                  <w:tcBorders>
                                    <w:bottom w:val="single" w:sz="4" w:space="0" w:color="auto"/>
                                  </w:tcBorders>
                                  <w:shd w:val="clear" w:color="auto" w:fill="DEEAF6"/>
                                  <w:vAlign w:val="center"/>
                                </w:tcPr>
                                <w:p w14:paraId="4413AD96" w14:textId="77777777" w:rsidR="00C72A2C" w:rsidRPr="00B51250" w:rsidRDefault="00C72A2C" w:rsidP="00E507D3">
                                  <w:pPr>
                                    <w:spacing w:line="200" w:lineRule="exact"/>
                                    <w:suppressOverlap/>
                                    <w:jc w:val="center"/>
                                    <w:rPr>
                                      <w:rFonts w:ascii="標楷體" w:eastAsia="標楷體" w:hAnsi="標楷體"/>
                                      <w:bCs/>
                                      <w:spacing w:val="-20"/>
                                      <w:sz w:val="20"/>
                                    </w:rPr>
                                  </w:pPr>
                                  <w:r w:rsidRPr="00D22AE9">
                                    <w:rPr>
                                      <w:rFonts w:ascii="標楷體" w:eastAsia="標楷體" w:hAnsi="標楷體" w:hint="eastAsia"/>
                                      <w:bCs/>
                                      <w:spacing w:val="25"/>
                                      <w:kern w:val="0"/>
                                      <w:sz w:val="20"/>
                                      <w:fitText w:val="1200" w:id="-414425850"/>
                                    </w:rPr>
                                    <w:t>環境保護</w:t>
                                  </w:r>
                                  <w:r w:rsidRPr="00D22AE9">
                                    <w:rPr>
                                      <w:rFonts w:ascii="標楷體" w:eastAsia="標楷體" w:hAnsi="標楷體" w:hint="eastAsia"/>
                                      <w:bCs/>
                                      <w:kern w:val="0"/>
                                      <w:sz w:val="20"/>
                                      <w:fitText w:val="1200" w:id="-414425850"/>
                                    </w:rPr>
                                    <w:t>局</w:t>
                                  </w:r>
                                </w:p>
                              </w:tc>
                              <w:tc>
                                <w:tcPr>
                                  <w:tcW w:w="708" w:type="dxa"/>
                                  <w:tcBorders>
                                    <w:bottom w:val="single" w:sz="4" w:space="0" w:color="auto"/>
                                  </w:tcBorders>
                                  <w:shd w:val="clear" w:color="auto" w:fill="DEEAF6"/>
                                  <w:vAlign w:val="center"/>
                                </w:tcPr>
                                <w:p w14:paraId="41F737BF"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1</w:t>
                                  </w:r>
                                </w:p>
                              </w:tc>
                              <w:tc>
                                <w:tcPr>
                                  <w:tcW w:w="1134" w:type="dxa"/>
                                  <w:tcBorders>
                                    <w:bottom w:val="single" w:sz="4" w:space="0" w:color="auto"/>
                                  </w:tcBorders>
                                  <w:shd w:val="clear" w:color="auto" w:fill="DEEAF6"/>
                                  <w:vAlign w:val="center"/>
                                </w:tcPr>
                                <w:p w14:paraId="44227593"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6</w:t>
                                  </w:r>
                                </w:p>
                              </w:tc>
                              <w:tc>
                                <w:tcPr>
                                  <w:tcW w:w="851" w:type="dxa"/>
                                  <w:tcBorders>
                                    <w:bottom w:val="single" w:sz="4" w:space="0" w:color="auto"/>
                                  </w:tcBorders>
                                  <w:shd w:val="clear" w:color="auto" w:fill="DEEAF6"/>
                                  <w:vAlign w:val="center"/>
                                </w:tcPr>
                                <w:p w14:paraId="7905646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5EEA1271"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928" w:type="dxa"/>
                                  <w:tcBorders>
                                    <w:bottom w:val="single" w:sz="4" w:space="0" w:color="auto"/>
                                  </w:tcBorders>
                                  <w:shd w:val="clear" w:color="auto" w:fill="DEEAF6"/>
                                  <w:vAlign w:val="center"/>
                                </w:tcPr>
                                <w:p w14:paraId="54D2747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4</w:t>
                                  </w:r>
                                </w:p>
                              </w:tc>
                            </w:tr>
                            <w:tr w:rsidR="00C72A2C" w:rsidRPr="00B51250" w14:paraId="4C176B3E" w14:textId="77777777" w:rsidTr="00CD5635">
                              <w:trPr>
                                <w:trHeight w:val="340"/>
                              </w:trPr>
                              <w:tc>
                                <w:tcPr>
                                  <w:tcW w:w="1418" w:type="dxa"/>
                                  <w:tcBorders>
                                    <w:bottom w:val="single" w:sz="4" w:space="0" w:color="auto"/>
                                  </w:tcBorders>
                                  <w:shd w:val="clear" w:color="auto" w:fill="auto"/>
                                  <w:vAlign w:val="center"/>
                                </w:tcPr>
                                <w:p w14:paraId="7D7F44E7" w14:textId="77777777" w:rsidR="00C72A2C" w:rsidRPr="00B51250" w:rsidRDefault="00C72A2C" w:rsidP="00E507D3">
                                  <w:pPr>
                                    <w:spacing w:line="200" w:lineRule="exact"/>
                                    <w:suppressOverlap/>
                                    <w:jc w:val="center"/>
                                    <w:rPr>
                                      <w:rFonts w:ascii="標楷體" w:eastAsia="標楷體" w:hAnsi="標楷體"/>
                                      <w:bCs/>
                                      <w:spacing w:val="-20"/>
                                      <w:sz w:val="20"/>
                                    </w:rPr>
                                  </w:pPr>
                                  <w:r w:rsidRPr="00D22AE9">
                                    <w:rPr>
                                      <w:rFonts w:ascii="標楷體" w:eastAsia="標楷體" w:hAnsi="標楷體" w:hint="eastAsia"/>
                                      <w:bCs/>
                                      <w:spacing w:val="25"/>
                                      <w:kern w:val="0"/>
                                      <w:sz w:val="20"/>
                                      <w:fitText w:val="1200" w:id="-414425849"/>
                                    </w:rPr>
                                    <w:t>都市發展</w:t>
                                  </w:r>
                                  <w:r w:rsidRPr="00D22AE9">
                                    <w:rPr>
                                      <w:rFonts w:ascii="標楷體" w:eastAsia="標楷體" w:hAnsi="標楷體" w:hint="eastAsia"/>
                                      <w:bCs/>
                                      <w:kern w:val="0"/>
                                      <w:sz w:val="20"/>
                                      <w:fitText w:val="1200" w:id="-414425849"/>
                                    </w:rPr>
                                    <w:t>局</w:t>
                                  </w:r>
                                </w:p>
                              </w:tc>
                              <w:tc>
                                <w:tcPr>
                                  <w:tcW w:w="708" w:type="dxa"/>
                                  <w:tcBorders>
                                    <w:bottom w:val="single" w:sz="4" w:space="0" w:color="auto"/>
                                  </w:tcBorders>
                                  <w:shd w:val="clear" w:color="auto" w:fill="auto"/>
                                  <w:vAlign w:val="center"/>
                                </w:tcPr>
                                <w:p w14:paraId="168354E5"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4</w:t>
                                  </w:r>
                                </w:p>
                              </w:tc>
                              <w:tc>
                                <w:tcPr>
                                  <w:tcW w:w="1134" w:type="dxa"/>
                                  <w:tcBorders>
                                    <w:bottom w:val="single" w:sz="4" w:space="0" w:color="auto"/>
                                  </w:tcBorders>
                                  <w:shd w:val="clear" w:color="auto" w:fill="auto"/>
                                  <w:vAlign w:val="center"/>
                                </w:tcPr>
                                <w:p w14:paraId="475C9C2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851" w:type="dxa"/>
                                  <w:tcBorders>
                                    <w:bottom w:val="single" w:sz="4" w:space="0" w:color="auto"/>
                                  </w:tcBorders>
                                  <w:shd w:val="clear" w:color="auto" w:fill="auto"/>
                                  <w:vAlign w:val="center"/>
                                </w:tcPr>
                                <w:p w14:paraId="46DF382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7C7AA5B4"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928" w:type="dxa"/>
                                  <w:tcBorders>
                                    <w:bottom w:val="single" w:sz="4" w:space="0" w:color="auto"/>
                                  </w:tcBorders>
                                  <w:shd w:val="clear" w:color="auto" w:fill="auto"/>
                                  <w:vAlign w:val="center"/>
                                </w:tcPr>
                                <w:p w14:paraId="0833F3A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5F622B8E" w14:textId="77777777" w:rsidTr="00CD5635">
                              <w:trPr>
                                <w:trHeight w:val="340"/>
                              </w:trPr>
                              <w:tc>
                                <w:tcPr>
                                  <w:tcW w:w="1418" w:type="dxa"/>
                                  <w:tcBorders>
                                    <w:bottom w:val="single" w:sz="4" w:space="0" w:color="auto"/>
                                  </w:tcBorders>
                                  <w:shd w:val="clear" w:color="auto" w:fill="DEEAF6"/>
                                  <w:vAlign w:val="center"/>
                                </w:tcPr>
                                <w:p w14:paraId="397A02FD" w14:textId="77777777" w:rsidR="00C72A2C" w:rsidRPr="00B51250" w:rsidRDefault="00C72A2C" w:rsidP="00E507D3">
                                  <w:pPr>
                                    <w:spacing w:line="200" w:lineRule="exact"/>
                                    <w:suppressOverlap/>
                                    <w:jc w:val="center"/>
                                    <w:rPr>
                                      <w:rFonts w:ascii="標楷體" w:eastAsia="標楷體" w:hAnsi="標楷體"/>
                                      <w:bCs/>
                                      <w:sz w:val="20"/>
                                    </w:rPr>
                                  </w:pPr>
                                  <w:r w:rsidRPr="00E507D3">
                                    <w:rPr>
                                      <w:rFonts w:ascii="標楷體" w:eastAsia="標楷體" w:hAnsi="標楷體" w:hint="eastAsia"/>
                                      <w:bCs/>
                                      <w:spacing w:val="150"/>
                                      <w:kern w:val="0"/>
                                      <w:sz w:val="20"/>
                                      <w:fitText w:val="1200" w:id="-414425848"/>
                                    </w:rPr>
                                    <w:t>文化</w:t>
                                  </w:r>
                                  <w:r w:rsidRPr="00E507D3">
                                    <w:rPr>
                                      <w:rFonts w:ascii="標楷體" w:eastAsia="標楷體" w:hAnsi="標楷體" w:hint="eastAsia"/>
                                      <w:bCs/>
                                      <w:kern w:val="0"/>
                                      <w:sz w:val="20"/>
                                      <w:fitText w:val="1200" w:id="-414425848"/>
                                    </w:rPr>
                                    <w:t>局</w:t>
                                  </w:r>
                                </w:p>
                              </w:tc>
                              <w:tc>
                                <w:tcPr>
                                  <w:tcW w:w="708" w:type="dxa"/>
                                  <w:tcBorders>
                                    <w:bottom w:val="single" w:sz="4" w:space="0" w:color="auto"/>
                                  </w:tcBorders>
                                  <w:shd w:val="clear" w:color="auto" w:fill="DEEAF6"/>
                                  <w:vAlign w:val="center"/>
                                </w:tcPr>
                                <w:p w14:paraId="18D1791B"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DEEAF6"/>
                                  <w:vAlign w:val="center"/>
                                </w:tcPr>
                                <w:p w14:paraId="371FC871"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851" w:type="dxa"/>
                                  <w:tcBorders>
                                    <w:bottom w:val="single" w:sz="4" w:space="0" w:color="auto"/>
                                  </w:tcBorders>
                                  <w:shd w:val="clear" w:color="auto" w:fill="DEEAF6"/>
                                  <w:vAlign w:val="center"/>
                                </w:tcPr>
                                <w:p w14:paraId="5959636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554743C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928" w:type="dxa"/>
                                  <w:tcBorders>
                                    <w:bottom w:val="single" w:sz="4" w:space="0" w:color="auto"/>
                                  </w:tcBorders>
                                  <w:shd w:val="clear" w:color="auto" w:fill="DEEAF6"/>
                                  <w:vAlign w:val="center"/>
                                </w:tcPr>
                                <w:p w14:paraId="2A000F9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5F0CBF73" w14:textId="77777777" w:rsidTr="00CD5635">
                              <w:trPr>
                                <w:trHeight w:val="340"/>
                              </w:trPr>
                              <w:tc>
                                <w:tcPr>
                                  <w:tcW w:w="1418" w:type="dxa"/>
                                  <w:tcBorders>
                                    <w:bottom w:val="single" w:sz="4" w:space="0" w:color="auto"/>
                                  </w:tcBorders>
                                  <w:shd w:val="clear" w:color="auto" w:fill="auto"/>
                                  <w:vAlign w:val="center"/>
                                </w:tcPr>
                                <w:p w14:paraId="542DC66B" w14:textId="77777777" w:rsidR="00C72A2C" w:rsidRPr="00B51250" w:rsidRDefault="00C72A2C" w:rsidP="00E507D3">
                                  <w:pPr>
                                    <w:spacing w:line="200" w:lineRule="exact"/>
                                    <w:suppressOverlap/>
                                    <w:jc w:val="center"/>
                                    <w:rPr>
                                      <w:rFonts w:ascii="標楷體" w:eastAsia="標楷體" w:hAnsi="標楷體"/>
                                      <w:bCs/>
                                      <w:sz w:val="20"/>
                                    </w:rPr>
                                  </w:pPr>
                                  <w:r w:rsidRPr="00E507D3">
                                    <w:rPr>
                                      <w:rFonts w:ascii="標楷體" w:eastAsia="標楷體" w:hAnsi="標楷體" w:hint="eastAsia"/>
                                      <w:bCs/>
                                      <w:spacing w:val="150"/>
                                      <w:kern w:val="0"/>
                                      <w:sz w:val="20"/>
                                      <w:fitText w:val="1200" w:id="-414425847"/>
                                    </w:rPr>
                                    <w:t>地政</w:t>
                                  </w:r>
                                  <w:r w:rsidRPr="00E507D3">
                                    <w:rPr>
                                      <w:rFonts w:ascii="標楷體" w:eastAsia="標楷體" w:hAnsi="標楷體" w:hint="eastAsia"/>
                                      <w:bCs/>
                                      <w:kern w:val="0"/>
                                      <w:sz w:val="20"/>
                                      <w:fitText w:val="1200" w:id="-414425847"/>
                                    </w:rPr>
                                    <w:t>局</w:t>
                                  </w:r>
                                </w:p>
                              </w:tc>
                              <w:tc>
                                <w:tcPr>
                                  <w:tcW w:w="708" w:type="dxa"/>
                                  <w:tcBorders>
                                    <w:bottom w:val="single" w:sz="4" w:space="0" w:color="auto"/>
                                  </w:tcBorders>
                                  <w:shd w:val="clear" w:color="auto" w:fill="auto"/>
                                  <w:vAlign w:val="center"/>
                                </w:tcPr>
                                <w:p w14:paraId="7B21DCEC"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auto"/>
                                  <w:vAlign w:val="center"/>
                                </w:tcPr>
                                <w:p w14:paraId="5D2532B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851" w:type="dxa"/>
                                  <w:tcBorders>
                                    <w:bottom w:val="single" w:sz="4" w:space="0" w:color="auto"/>
                                  </w:tcBorders>
                                  <w:shd w:val="clear" w:color="auto" w:fill="auto"/>
                                  <w:vAlign w:val="center"/>
                                </w:tcPr>
                                <w:p w14:paraId="7717360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50807013"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28" w:type="dxa"/>
                                  <w:tcBorders>
                                    <w:bottom w:val="single" w:sz="4" w:space="0" w:color="auto"/>
                                  </w:tcBorders>
                                  <w:shd w:val="clear" w:color="auto" w:fill="auto"/>
                                  <w:vAlign w:val="center"/>
                                </w:tcPr>
                                <w:p w14:paraId="6A58785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r>
                            <w:tr w:rsidR="00C72A2C" w:rsidRPr="00B51250" w14:paraId="13146DCA" w14:textId="77777777" w:rsidTr="00CD5635">
                              <w:trPr>
                                <w:trHeight w:val="340"/>
                              </w:trPr>
                              <w:tc>
                                <w:tcPr>
                                  <w:tcW w:w="1418" w:type="dxa"/>
                                  <w:tcBorders>
                                    <w:bottom w:val="single" w:sz="4" w:space="0" w:color="auto"/>
                                  </w:tcBorders>
                                  <w:shd w:val="clear" w:color="auto" w:fill="DEEAF6"/>
                                  <w:vAlign w:val="center"/>
                                </w:tcPr>
                                <w:p w14:paraId="07197A91" w14:textId="77777777" w:rsidR="00C72A2C" w:rsidRPr="00B51250" w:rsidRDefault="00C72A2C" w:rsidP="00E507D3">
                                  <w:pPr>
                                    <w:spacing w:line="200" w:lineRule="exact"/>
                                    <w:suppressOverlap/>
                                    <w:jc w:val="center"/>
                                    <w:rPr>
                                      <w:rFonts w:ascii="標楷體" w:eastAsia="標楷體" w:hAnsi="標楷體"/>
                                      <w:bCs/>
                                      <w:spacing w:val="-20"/>
                                      <w:sz w:val="20"/>
                                    </w:rPr>
                                  </w:pPr>
                                  <w:r w:rsidRPr="00E507D3">
                                    <w:rPr>
                                      <w:rFonts w:ascii="標楷體" w:eastAsia="標楷體" w:hAnsi="標楷體" w:hint="eastAsia"/>
                                      <w:bCs/>
                                      <w:spacing w:val="25"/>
                                      <w:kern w:val="0"/>
                                      <w:sz w:val="20"/>
                                      <w:fitText w:val="1200" w:id="-414425846"/>
                                    </w:rPr>
                                    <w:t>捷運工程</w:t>
                                  </w:r>
                                  <w:r w:rsidRPr="00E507D3">
                                    <w:rPr>
                                      <w:rFonts w:ascii="標楷體" w:eastAsia="標楷體" w:hAnsi="標楷體" w:hint="eastAsia"/>
                                      <w:bCs/>
                                      <w:kern w:val="0"/>
                                      <w:sz w:val="20"/>
                                      <w:fitText w:val="1200" w:id="-414425846"/>
                                    </w:rPr>
                                    <w:t>局</w:t>
                                  </w:r>
                                </w:p>
                              </w:tc>
                              <w:tc>
                                <w:tcPr>
                                  <w:tcW w:w="708" w:type="dxa"/>
                                  <w:tcBorders>
                                    <w:bottom w:val="single" w:sz="4" w:space="0" w:color="auto"/>
                                  </w:tcBorders>
                                  <w:shd w:val="clear" w:color="auto" w:fill="DEEAF6"/>
                                  <w:vAlign w:val="center"/>
                                </w:tcPr>
                                <w:p w14:paraId="777FD3B4"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DEEAF6"/>
                                  <w:vAlign w:val="center"/>
                                </w:tcPr>
                                <w:p w14:paraId="7DE9A81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7</w:t>
                                  </w:r>
                                </w:p>
                              </w:tc>
                              <w:tc>
                                <w:tcPr>
                                  <w:tcW w:w="851" w:type="dxa"/>
                                  <w:tcBorders>
                                    <w:bottom w:val="single" w:sz="4" w:space="0" w:color="auto"/>
                                  </w:tcBorders>
                                  <w:shd w:val="clear" w:color="auto" w:fill="DEEAF6"/>
                                  <w:vAlign w:val="center"/>
                                </w:tcPr>
                                <w:p w14:paraId="07E22C0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0AC0193C"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4</w:t>
                                  </w:r>
                                </w:p>
                              </w:tc>
                              <w:tc>
                                <w:tcPr>
                                  <w:tcW w:w="928" w:type="dxa"/>
                                  <w:tcBorders>
                                    <w:bottom w:val="single" w:sz="4" w:space="0" w:color="auto"/>
                                  </w:tcBorders>
                                  <w:shd w:val="clear" w:color="auto" w:fill="DEEAF6"/>
                                  <w:vAlign w:val="center"/>
                                </w:tcPr>
                                <w:p w14:paraId="0694BC9C"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r>
                            <w:tr w:rsidR="00C72A2C" w:rsidRPr="00B51250" w14:paraId="3C3960D0" w14:textId="77777777" w:rsidTr="004D4645">
                              <w:trPr>
                                <w:trHeight w:hRule="exact" w:val="337"/>
                              </w:trPr>
                              <w:tc>
                                <w:tcPr>
                                  <w:tcW w:w="6031" w:type="dxa"/>
                                  <w:gridSpan w:val="6"/>
                                  <w:tcBorders>
                                    <w:left w:val="nil"/>
                                    <w:bottom w:val="nil"/>
                                    <w:right w:val="nil"/>
                                  </w:tcBorders>
                                  <w:shd w:val="clear" w:color="auto" w:fill="auto"/>
                                  <w:vAlign w:val="center"/>
                                </w:tcPr>
                                <w:p w14:paraId="11C48BF1" w14:textId="77777777" w:rsidR="00C72A2C" w:rsidRPr="00B51250" w:rsidRDefault="00C72A2C" w:rsidP="00B51250">
                                  <w:pPr>
                                    <w:adjustRightInd w:val="0"/>
                                    <w:spacing w:line="220" w:lineRule="exact"/>
                                    <w:ind w:leftChars="-10" w:left="538" w:rightChars="10" w:right="24" w:hangingChars="312" w:hanging="562"/>
                                    <w:suppressOverlap/>
                                    <w:rPr>
                                      <w:rFonts w:ascii="標楷體" w:eastAsia="標楷體" w:hAnsi="標楷體"/>
                                      <w:sz w:val="18"/>
                                      <w:szCs w:val="24"/>
                                    </w:rPr>
                                  </w:pPr>
                                  <w:r w:rsidRPr="00B51250">
                                    <w:rPr>
                                      <w:rFonts w:ascii="標楷體" w:eastAsia="標楷體" w:hAnsi="標楷體" w:hint="eastAsia"/>
                                      <w:sz w:val="18"/>
                                      <w:szCs w:val="24"/>
                                    </w:rPr>
                                    <w:t>資料</w:t>
                                  </w:r>
                                  <w:r w:rsidRPr="00B51250">
                                    <w:rPr>
                                      <w:rFonts w:ascii="標楷體" w:eastAsia="標楷體" w:hAnsi="標楷體"/>
                                      <w:sz w:val="18"/>
                                      <w:szCs w:val="24"/>
                                    </w:rPr>
                                    <w:t>來源：</w:t>
                                  </w:r>
                                  <w:r w:rsidRPr="00B51250">
                                    <w:rPr>
                                      <w:rFonts w:ascii="標楷體" w:eastAsia="標楷體" w:hAnsi="標楷體" w:hint="eastAsia"/>
                                      <w:sz w:val="18"/>
                                      <w:szCs w:val="18"/>
                                    </w:rPr>
                                    <w:t>整理自</w:t>
                                  </w:r>
                                  <w:r>
                                    <w:rPr>
                                      <w:rFonts w:ascii="標楷體" w:eastAsia="標楷體" w:hAnsi="標楷體" w:hint="eastAsia"/>
                                      <w:sz w:val="18"/>
                                      <w:szCs w:val="18"/>
                                    </w:rPr>
                                    <w:t>1</w:t>
                                  </w:r>
                                  <w:r>
                                    <w:rPr>
                                      <w:rFonts w:ascii="標楷體" w:eastAsia="標楷體" w:hAnsi="標楷體"/>
                                      <w:sz w:val="18"/>
                                      <w:szCs w:val="18"/>
                                    </w:rPr>
                                    <w:t>14</w:t>
                                  </w:r>
                                  <w:r>
                                    <w:rPr>
                                      <w:rFonts w:ascii="標楷體" w:eastAsia="標楷體" w:hAnsi="標楷體" w:hint="eastAsia"/>
                                      <w:sz w:val="18"/>
                                      <w:szCs w:val="18"/>
                                    </w:rPr>
                                    <w:t>年度</w:t>
                                  </w:r>
                                  <w:r w:rsidRPr="00B51250">
                                    <w:rPr>
                                      <w:rFonts w:ascii="標楷體" w:eastAsia="標楷體" w:hAnsi="標楷體" w:hint="eastAsia"/>
                                      <w:sz w:val="18"/>
                                      <w:szCs w:val="18"/>
                                    </w:rPr>
                                    <w:t>審核報告</w:t>
                                  </w:r>
                                  <w:r w:rsidRPr="00B51250">
                                    <w:rPr>
                                      <w:rFonts w:ascii="標楷體" w:eastAsia="標楷體" w:hAnsi="標楷體" w:hint="eastAsia"/>
                                      <w:sz w:val="18"/>
                                      <w:szCs w:val="24"/>
                                    </w:rPr>
                                    <w:t>。</w:t>
                                  </w:r>
                                </w:p>
                              </w:tc>
                            </w:tr>
                          </w:tbl>
                          <w:p w14:paraId="0043D140" w14:textId="77777777" w:rsidR="00C72A2C" w:rsidRPr="00B51250" w:rsidRDefault="00C72A2C" w:rsidP="00AC3DF7">
                            <w:pPr>
                              <w:ind w:firstLine="56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BA3F18" id="_x0000_s1034" type="#_x0000_t202" style="position:absolute;left:0;text-align:left;margin-left:186.7pt;margin-top:245.75pt;width:315.75pt;height:354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" stroked="f">
                <v:textbox>
                  <w:txbxContent>
                    <w:tbl>
                      <w:tblPr>
                        <w:tblOverlap w:val="never"/>
                        <w:tblW w:w="6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708"/>
                        <w:gridCol w:w="1134"/>
                        <w:gridCol w:w="851"/>
                        <w:gridCol w:w="992"/>
                        <w:gridCol w:w="928"/>
                      </w:tblGrid>
                      <w:tr w:rsidR="00C72A2C" w:rsidRPr="00B51250" w14:paraId="124EDAA9" w14:textId="77777777" w:rsidTr="004D4645">
                        <w:trPr>
                          <w:trHeight w:hRule="exact" w:val="680"/>
                        </w:trPr>
                        <w:tc>
                          <w:tcPr>
                            <w:tcW w:w="6031" w:type="dxa"/>
                            <w:gridSpan w:val="6"/>
                            <w:tcBorders>
                              <w:top w:val="nil"/>
                              <w:left w:val="nil"/>
                              <w:bottom w:val="nil"/>
                              <w:right w:val="nil"/>
                            </w:tcBorders>
                            <w:vAlign w:val="center"/>
                          </w:tcPr>
                          <w:p w14:paraId="7DFA9C65" w14:textId="77777777" w:rsidR="00C72A2C" w:rsidRPr="00B51250" w:rsidRDefault="00C72A2C" w:rsidP="0074647D">
                            <w:pPr>
                              <w:snapToGrid w:val="0"/>
                              <w:spacing w:line="280" w:lineRule="exact"/>
                              <w:ind w:left="632" w:hangingChars="277" w:hanging="632"/>
                              <w:suppressOverlap/>
                              <w:jc w:val="both"/>
                              <w:rPr>
                                <w:rFonts w:ascii="標楷體" w:eastAsia="標楷體" w:hAnsi="標楷體"/>
                                <w:b/>
                                <w:bCs/>
                                <w:color w:val="000000" w:themeColor="text1"/>
                                <w:szCs w:val="24"/>
                              </w:rPr>
                            </w:pPr>
                            <w:r w:rsidRPr="00B51250">
                              <w:rPr>
                                <w:rFonts w:ascii="標楷體" w:eastAsia="標楷體" w:hAnsi="標楷體" w:hint="eastAsia"/>
                                <w:b/>
                                <w:color w:val="000000" w:themeColor="text1"/>
                                <w:spacing w:val="-6"/>
                                <w:szCs w:val="24"/>
                              </w:rPr>
                              <w:t xml:space="preserve">表3　</w:t>
                            </w:r>
                            <w:r w:rsidRPr="00B51250">
                              <w:rPr>
                                <w:rFonts w:ascii="標楷體" w:eastAsia="標楷體" w:hAnsi="標楷體" w:hint="eastAsia"/>
                                <w:b/>
                                <w:color w:val="000000" w:themeColor="text1"/>
                                <w:spacing w:val="4"/>
                                <w:szCs w:val="24"/>
                              </w:rPr>
                              <w:t>114年度臺北市非營業特種基金</w:t>
                            </w:r>
                            <w:r w:rsidRPr="00B51250">
                              <w:rPr>
                                <w:rFonts w:ascii="標楷體" w:eastAsia="標楷體" w:hAnsi="標楷體" w:hint="eastAsia"/>
                                <w:b/>
                                <w:bCs/>
                                <w:color w:val="000000" w:themeColor="text1"/>
                                <w:spacing w:val="4"/>
                                <w:szCs w:val="24"/>
                              </w:rPr>
                              <w:t>營運（業務）計畫執行情形</w:t>
                            </w:r>
                          </w:p>
                        </w:tc>
                      </w:tr>
                      <w:tr w:rsidR="00C72A2C" w:rsidRPr="00B51250" w14:paraId="5B7E0082" w14:textId="77777777" w:rsidTr="004D4645">
                        <w:trPr>
                          <w:trHeight w:hRule="exact" w:val="20"/>
                        </w:trPr>
                        <w:tc>
                          <w:tcPr>
                            <w:tcW w:w="6031" w:type="dxa"/>
                            <w:gridSpan w:val="6"/>
                            <w:tcBorders>
                              <w:top w:val="nil"/>
                              <w:left w:val="nil"/>
                              <w:bottom w:val="single" w:sz="4" w:space="0" w:color="auto"/>
                              <w:right w:val="nil"/>
                            </w:tcBorders>
                            <w:vAlign w:val="center"/>
                          </w:tcPr>
                          <w:p w14:paraId="7627448E" w14:textId="77777777" w:rsidR="00C72A2C" w:rsidRPr="00B51250" w:rsidRDefault="00C72A2C" w:rsidP="00B51250">
                            <w:pPr>
                              <w:snapToGrid w:val="0"/>
                              <w:spacing w:line="360" w:lineRule="exact"/>
                              <w:ind w:firstLine="537"/>
                              <w:suppressOverlap/>
                              <w:rPr>
                                <w:rFonts w:ascii="標楷體" w:eastAsia="標楷體" w:hAnsi="標楷體"/>
                                <w:b/>
                                <w:color w:val="000000" w:themeColor="text1"/>
                                <w:spacing w:val="-6"/>
                              </w:rPr>
                            </w:pPr>
                          </w:p>
                        </w:tc>
                      </w:tr>
                      <w:tr w:rsidR="00C72A2C" w:rsidRPr="00B51250" w14:paraId="6A01194F" w14:textId="77777777" w:rsidTr="0050510D">
                        <w:trPr>
                          <w:trHeight w:val="20"/>
                        </w:trPr>
                        <w:tc>
                          <w:tcPr>
                            <w:tcW w:w="1418" w:type="dxa"/>
                            <w:vMerge w:val="restart"/>
                            <w:tcBorders>
                              <w:top w:val="single" w:sz="4" w:space="0" w:color="auto"/>
                            </w:tcBorders>
                            <w:shd w:val="clear" w:color="auto" w:fill="B4C6E7" w:themeFill="accent1" w:themeFillTint="66"/>
                            <w:vAlign w:val="center"/>
                          </w:tcPr>
                          <w:p w14:paraId="0BE65E0F" w14:textId="77777777" w:rsidR="00C72A2C" w:rsidRPr="00B51250" w:rsidRDefault="00C72A2C" w:rsidP="00411245">
                            <w:pPr>
                              <w:spacing w:line="200" w:lineRule="exact"/>
                              <w:suppressOverlap/>
                              <w:jc w:val="center"/>
                              <w:rPr>
                                <w:rFonts w:ascii="標楷體" w:eastAsia="標楷體" w:hAnsi="標楷體"/>
                                <w:sz w:val="20"/>
                              </w:rPr>
                            </w:pPr>
                            <w:r w:rsidRPr="008518D8">
                              <w:rPr>
                                <w:rFonts w:ascii="標楷體" w:eastAsia="標楷體" w:hAnsi="標楷體" w:hint="eastAsia"/>
                                <w:kern w:val="0"/>
                                <w:sz w:val="20"/>
                                <w:fitText w:val="1200" w:id="-414425600"/>
                              </w:rPr>
                              <w:t>主管機關名稱</w:t>
                            </w:r>
                          </w:p>
                        </w:tc>
                        <w:tc>
                          <w:tcPr>
                            <w:tcW w:w="708" w:type="dxa"/>
                            <w:vMerge w:val="restart"/>
                            <w:tcBorders>
                              <w:top w:val="single" w:sz="4" w:space="0" w:color="auto"/>
                            </w:tcBorders>
                            <w:shd w:val="clear" w:color="auto" w:fill="B4C6E7" w:themeFill="accent1" w:themeFillTint="66"/>
                            <w:vAlign w:val="center"/>
                          </w:tcPr>
                          <w:p w14:paraId="1FB32F55" w14:textId="77777777" w:rsidR="00C72A2C" w:rsidRPr="00B51250" w:rsidRDefault="00C72A2C" w:rsidP="00B51250">
                            <w:pPr>
                              <w:spacing w:line="200" w:lineRule="exact"/>
                              <w:ind w:firstLineChars="21" w:firstLine="39"/>
                              <w:suppressOverlap/>
                              <w:jc w:val="center"/>
                              <w:rPr>
                                <w:rFonts w:ascii="標楷體" w:eastAsia="標楷體" w:hAnsi="標楷體"/>
                                <w:spacing w:val="-10"/>
                                <w:sz w:val="20"/>
                              </w:rPr>
                            </w:pPr>
                            <w:r w:rsidRPr="00066626">
                              <w:rPr>
                                <w:rFonts w:ascii="標楷體" w:eastAsia="標楷體" w:hAnsi="標楷體" w:hint="eastAsia"/>
                                <w:w w:val="93"/>
                                <w:kern w:val="0"/>
                                <w:sz w:val="20"/>
                                <w:fitText w:val="560" w:id="-421848576"/>
                              </w:rPr>
                              <w:t>基金數</w:t>
                            </w:r>
                          </w:p>
                        </w:tc>
                        <w:tc>
                          <w:tcPr>
                            <w:tcW w:w="1134" w:type="dxa"/>
                            <w:vMerge w:val="restart"/>
                            <w:tcBorders>
                              <w:top w:val="single" w:sz="4" w:space="0" w:color="auto"/>
                            </w:tcBorders>
                            <w:shd w:val="clear" w:color="auto" w:fill="B4C6E7" w:themeFill="accent1" w:themeFillTint="66"/>
                            <w:vAlign w:val="center"/>
                          </w:tcPr>
                          <w:p w14:paraId="382B871A" w14:textId="5232B99C" w:rsidR="00C72A2C" w:rsidRPr="00066626" w:rsidRDefault="00C72A2C" w:rsidP="00B51250">
                            <w:pPr>
                              <w:spacing w:line="200" w:lineRule="exact"/>
                              <w:ind w:firstLineChars="21" w:firstLine="36"/>
                              <w:suppressOverlap/>
                              <w:jc w:val="center"/>
                              <w:rPr>
                                <w:rFonts w:ascii="標楷體" w:eastAsia="標楷體" w:hAnsi="標楷體"/>
                                <w:spacing w:val="-20"/>
                                <w:sz w:val="20"/>
                              </w:rPr>
                            </w:pPr>
                            <w:r w:rsidRPr="00066626">
                              <w:rPr>
                                <w:rFonts w:ascii="標楷體" w:eastAsia="標楷體" w:hAnsi="標楷體" w:hint="eastAsia"/>
                                <w:spacing w:val="-14"/>
                                <w:sz w:val="20"/>
                              </w:rPr>
                              <w:t>營運</w:t>
                            </w:r>
                            <w:r w:rsidR="00066626" w:rsidRPr="00066626">
                              <w:rPr>
                                <w:rFonts w:ascii="標楷體" w:eastAsia="標楷體" w:hAnsi="標楷體" w:hint="eastAsia"/>
                                <w:spacing w:val="-14"/>
                                <w:sz w:val="20"/>
                              </w:rPr>
                              <w:t>（</w:t>
                            </w:r>
                            <w:r w:rsidRPr="00066626">
                              <w:rPr>
                                <w:rFonts w:ascii="標楷體" w:eastAsia="標楷體" w:hAnsi="標楷體" w:hint="eastAsia"/>
                                <w:spacing w:val="-14"/>
                                <w:sz w:val="20"/>
                              </w:rPr>
                              <w:t>業務</w:t>
                            </w:r>
                            <w:r w:rsidR="00066626" w:rsidRPr="00066626">
                              <w:rPr>
                                <w:rFonts w:ascii="標楷體" w:eastAsia="標楷體" w:hAnsi="標楷體" w:hint="eastAsia"/>
                                <w:spacing w:val="-14"/>
                                <w:sz w:val="20"/>
                              </w:rPr>
                              <w:t>）</w:t>
                            </w:r>
                            <w:r w:rsidRPr="00066626">
                              <w:rPr>
                                <w:rFonts w:ascii="標楷體" w:eastAsia="標楷體" w:hAnsi="標楷體" w:hint="eastAsia"/>
                                <w:sz w:val="20"/>
                              </w:rPr>
                              <w:t>計畫項數</w:t>
                            </w:r>
                          </w:p>
                        </w:tc>
                        <w:tc>
                          <w:tcPr>
                            <w:tcW w:w="1843" w:type="dxa"/>
                            <w:gridSpan w:val="2"/>
                            <w:tcBorders>
                              <w:top w:val="single" w:sz="4" w:space="0" w:color="auto"/>
                              <w:bottom w:val="single" w:sz="4" w:space="0" w:color="auto"/>
                            </w:tcBorders>
                            <w:shd w:val="clear" w:color="auto" w:fill="B4C6E7" w:themeFill="accent1" w:themeFillTint="66"/>
                            <w:vAlign w:val="center"/>
                          </w:tcPr>
                          <w:p w14:paraId="78EAC543" w14:textId="77777777" w:rsidR="00C72A2C" w:rsidRPr="00B51250" w:rsidRDefault="00C72A2C" w:rsidP="00B51250">
                            <w:pPr>
                              <w:spacing w:line="200" w:lineRule="exact"/>
                              <w:ind w:firstLineChars="21" w:firstLine="42"/>
                              <w:suppressOverlap/>
                              <w:jc w:val="center"/>
                              <w:rPr>
                                <w:rFonts w:ascii="標楷體" w:eastAsia="標楷體" w:hAnsi="標楷體"/>
                                <w:sz w:val="20"/>
                              </w:rPr>
                            </w:pPr>
                            <w:r w:rsidRPr="00B51250">
                              <w:rPr>
                                <w:rFonts w:ascii="標楷體" w:eastAsia="標楷體" w:hAnsi="標楷體" w:hint="eastAsia"/>
                                <w:sz w:val="20"/>
                              </w:rPr>
                              <w:t>未達預計目標項數</w:t>
                            </w:r>
                          </w:p>
                        </w:tc>
                        <w:tc>
                          <w:tcPr>
                            <w:tcW w:w="928" w:type="dxa"/>
                            <w:vMerge w:val="restart"/>
                            <w:tcBorders>
                              <w:top w:val="single" w:sz="4" w:space="0" w:color="auto"/>
                            </w:tcBorders>
                            <w:shd w:val="clear" w:color="auto" w:fill="B4C6E7" w:themeFill="accent1" w:themeFillTint="66"/>
                            <w:vAlign w:val="center"/>
                          </w:tcPr>
                          <w:p w14:paraId="619E8CDB" w14:textId="77777777" w:rsidR="00C72A2C" w:rsidRPr="00B51250" w:rsidRDefault="00C72A2C" w:rsidP="00B51250">
                            <w:pPr>
                              <w:spacing w:line="200" w:lineRule="exact"/>
                              <w:suppressOverlap/>
                              <w:jc w:val="center"/>
                              <w:rPr>
                                <w:rFonts w:ascii="標楷體" w:eastAsia="標楷體" w:hAnsi="標楷體"/>
                                <w:sz w:val="20"/>
                              </w:rPr>
                            </w:pPr>
                            <w:r w:rsidRPr="00B51250">
                              <w:rPr>
                                <w:rFonts w:ascii="標楷體" w:eastAsia="標楷體" w:hAnsi="標楷體" w:hint="eastAsia"/>
                                <w:sz w:val="20"/>
                              </w:rPr>
                              <w:t>已達預計</w:t>
                            </w:r>
                          </w:p>
                          <w:p w14:paraId="1A8E8E98" w14:textId="77777777" w:rsidR="00C72A2C" w:rsidRPr="00B51250" w:rsidRDefault="00C72A2C" w:rsidP="00B51250">
                            <w:pPr>
                              <w:spacing w:line="200" w:lineRule="exact"/>
                              <w:suppressOverlap/>
                              <w:jc w:val="center"/>
                              <w:rPr>
                                <w:rFonts w:ascii="標楷體" w:eastAsia="標楷體" w:hAnsi="標楷體"/>
                                <w:sz w:val="20"/>
                              </w:rPr>
                            </w:pPr>
                            <w:r w:rsidRPr="00B51250">
                              <w:rPr>
                                <w:rFonts w:ascii="標楷體" w:eastAsia="標楷體" w:hAnsi="標楷體" w:hint="eastAsia"/>
                                <w:sz w:val="20"/>
                              </w:rPr>
                              <w:t>目標項數</w:t>
                            </w:r>
                          </w:p>
                        </w:tc>
                      </w:tr>
                      <w:tr w:rsidR="00C72A2C" w:rsidRPr="00B51250" w14:paraId="4C69AF1F" w14:textId="77777777" w:rsidTr="0050510D">
                        <w:trPr>
                          <w:trHeight w:hRule="exact" w:val="454"/>
                        </w:trPr>
                        <w:tc>
                          <w:tcPr>
                            <w:tcW w:w="1418" w:type="dxa"/>
                            <w:vMerge/>
                            <w:tcBorders>
                              <w:bottom w:val="single" w:sz="4" w:space="0" w:color="auto"/>
                            </w:tcBorders>
                            <w:shd w:val="clear" w:color="auto" w:fill="B4C6E7" w:themeFill="accent1" w:themeFillTint="66"/>
                            <w:vAlign w:val="center"/>
                          </w:tcPr>
                          <w:p w14:paraId="4734DF77" w14:textId="77777777" w:rsidR="00C72A2C" w:rsidRPr="00B51250" w:rsidRDefault="00C72A2C" w:rsidP="00B51250">
                            <w:pPr>
                              <w:spacing w:line="200" w:lineRule="exact"/>
                              <w:ind w:firstLine="400"/>
                              <w:suppressOverlap/>
                              <w:jc w:val="center"/>
                              <w:rPr>
                                <w:rFonts w:ascii="標楷體" w:eastAsia="標楷體" w:hAnsi="標楷體"/>
                                <w:sz w:val="20"/>
                              </w:rPr>
                            </w:pPr>
                          </w:p>
                        </w:tc>
                        <w:tc>
                          <w:tcPr>
                            <w:tcW w:w="708" w:type="dxa"/>
                            <w:vMerge/>
                            <w:tcBorders>
                              <w:bottom w:val="single" w:sz="4" w:space="0" w:color="auto"/>
                            </w:tcBorders>
                            <w:shd w:val="clear" w:color="auto" w:fill="B4C6E7" w:themeFill="accent1" w:themeFillTint="66"/>
                            <w:vAlign w:val="center"/>
                          </w:tcPr>
                          <w:p w14:paraId="526DA40F" w14:textId="77777777" w:rsidR="00C72A2C" w:rsidRPr="00B51250" w:rsidRDefault="00C72A2C" w:rsidP="00B51250">
                            <w:pPr>
                              <w:spacing w:line="200" w:lineRule="exact"/>
                              <w:ind w:firstLine="360"/>
                              <w:suppressOverlap/>
                              <w:jc w:val="center"/>
                              <w:rPr>
                                <w:rFonts w:ascii="標楷體" w:eastAsia="標楷體" w:hAnsi="標楷體"/>
                                <w:spacing w:val="-10"/>
                                <w:sz w:val="20"/>
                              </w:rPr>
                            </w:pPr>
                          </w:p>
                        </w:tc>
                        <w:tc>
                          <w:tcPr>
                            <w:tcW w:w="1134" w:type="dxa"/>
                            <w:vMerge/>
                            <w:tcBorders>
                              <w:bottom w:val="single" w:sz="4" w:space="0" w:color="auto"/>
                            </w:tcBorders>
                            <w:shd w:val="clear" w:color="auto" w:fill="B4C6E7" w:themeFill="accent1" w:themeFillTint="66"/>
                            <w:vAlign w:val="center"/>
                          </w:tcPr>
                          <w:p w14:paraId="533BA665" w14:textId="77777777" w:rsidR="00C72A2C" w:rsidRPr="00B51250" w:rsidRDefault="00C72A2C" w:rsidP="00B51250">
                            <w:pPr>
                              <w:spacing w:line="200" w:lineRule="exact"/>
                              <w:ind w:firstLine="400"/>
                              <w:suppressOverlap/>
                              <w:jc w:val="center"/>
                              <w:rPr>
                                <w:rFonts w:ascii="標楷體" w:eastAsia="標楷體" w:hAnsi="標楷體"/>
                                <w:sz w:val="20"/>
                              </w:rPr>
                            </w:pPr>
                          </w:p>
                        </w:tc>
                        <w:tc>
                          <w:tcPr>
                            <w:tcW w:w="851" w:type="dxa"/>
                            <w:tcBorders>
                              <w:top w:val="single" w:sz="4" w:space="0" w:color="auto"/>
                              <w:bottom w:val="single" w:sz="4" w:space="0" w:color="auto"/>
                            </w:tcBorders>
                            <w:shd w:val="clear" w:color="auto" w:fill="B4C6E7" w:themeFill="accent1" w:themeFillTint="66"/>
                            <w:vAlign w:val="center"/>
                          </w:tcPr>
                          <w:p w14:paraId="326B4D74" w14:textId="77777777" w:rsidR="00C72A2C" w:rsidRPr="00B51250" w:rsidRDefault="00C72A2C" w:rsidP="00B51250">
                            <w:pPr>
                              <w:spacing w:line="200" w:lineRule="exact"/>
                              <w:ind w:leftChars="-5" w:left="2" w:hangingChars="7" w:hanging="14"/>
                              <w:suppressOverlap/>
                              <w:jc w:val="center"/>
                              <w:rPr>
                                <w:rFonts w:ascii="標楷體" w:eastAsia="標楷體" w:hAnsi="標楷體"/>
                                <w:sz w:val="20"/>
                              </w:rPr>
                            </w:pPr>
                            <w:r w:rsidRPr="00B51250">
                              <w:rPr>
                                <w:rFonts w:ascii="標楷體" w:eastAsia="標楷體" w:hAnsi="標楷體" w:hint="eastAsia"/>
                                <w:sz w:val="20"/>
                              </w:rPr>
                              <w:t>未執行</w:t>
                            </w:r>
                          </w:p>
                          <w:p w14:paraId="59873008" w14:textId="77777777" w:rsidR="00C72A2C" w:rsidRPr="00B51250" w:rsidRDefault="00C72A2C" w:rsidP="00B51250">
                            <w:pPr>
                              <w:spacing w:line="200" w:lineRule="exact"/>
                              <w:ind w:leftChars="-5" w:left="2" w:hangingChars="7" w:hanging="14"/>
                              <w:suppressOverlap/>
                              <w:jc w:val="center"/>
                              <w:rPr>
                                <w:rFonts w:ascii="標楷體" w:eastAsia="標楷體" w:hAnsi="標楷體"/>
                                <w:sz w:val="20"/>
                              </w:rPr>
                            </w:pPr>
                            <w:r w:rsidRPr="00B51250">
                              <w:rPr>
                                <w:rFonts w:ascii="標楷體" w:eastAsia="標楷體" w:hAnsi="標楷體" w:hint="eastAsia"/>
                                <w:sz w:val="20"/>
                              </w:rPr>
                              <w:t>計畫項數</w:t>
                            </w:r>
                          </w:p>
                        </w:tc>
                        <w:tc>
                          <w:tcPr>
                            <w:tcW w:w="992" w:type="dxa"/>
                            <w:tcBorders>
                              <w:top w:val="single" w:sz="4" w:space="0" w:color="auto"/>
                              <w:bottom w:val="single" w:sz="4" w:space="0" w:color="auto"/>
                            </w:tcBorders>
                            <w:shd w:val="clear" w:color="auto" w:fill="B4C6E7" w:themeFill="accent1" w:themeFillTint="66"/>
                            <w:vAlign w:val="center"/>
                          </w:tcPr>
                          <w:p w14:paraId="324A9B64" w14:textId="77777777" w:rsidR="00C72A2C" w:rsidRPr="00B51250" w:rsidRDefault="00C72A2C" w:rsidP="00B51250">
                            <w:pPr>
                              <w:spacing w:line="200" w:lineRule="exact"/>
                              <w:ind w:leftChars="-5" w:left="1" w:hangingChars="7" w:hanging="13"/>
                              <w:suppressOverlap/>
                              <w:jc w:val="center"/>
                              <w:rPr>
                                <w:rFonts w:ascii="標楷體" w:eastAsia="標楷體" w:hAnsi="標楷體"/>
                                <w:sz w:val="20"/>
                              </w:rPr>
                            </w:pPr>
                            <w:r w:rsidRPr="00B51250">
                              <w:rPr>
                                <w:rFonts w:ascii="標楷體" w:eastAsia="標楷體" w:hAnsi="標楷體" w:hint="eastAsia"/>
                                <w:spacing w:val="-6"/>
                                <w:sz w:val="20"/>
                              </w:rPr>
                              <w:t>較預計目標</w:t>
                            </w:r>
                            <w:r w:rsidRPr="00B51250">
                              <w:rPr>
                                <w:rFonts w:ascii="標楷體" w:eastAsia="標楷體" w:hAnsi="標楷體" w:hint="eastAsia"/>
                                <w:sz w:val="20"/>
                              </w:rPr>
                              <w:t>減少項數</w:t>
                            </w:r>
                          </w:p>
                        </w:tc>
                        <w:tc>
                          <w:tcPr>
                            <w:tcW w:w="928" w:type="dxa"/>
                            <w:vMerge/>
                            <w:tcBorders>
                              <w:bottom w:val="single" w:sz="4" w:space="0" w:color="auto"/>
                            </w:tcBorders>
                            <w:shd w:val="clear" w:color="auto" w:fill="B4C6E7" w:themeFill="accent1" w:themeFillTint="66"/>
                            <w:vAlign w:val="center"/>
                          </w:tcPr>
                          <w:p w14:paraId="73382829" w14:textId="77777777" w:rsidR="00C72A2C" w:rsidRPr="00B51250" w:rsidRDefault="00C72A2C" w:rsidP="00B51250">
                            <w:pPr>
                              <w:spacing w:line="200" w:lineRule="exact"/>
                              <w:ind w:firstLine="400"/>
                              <w:suppressOverlap/>
                              <w:jc w:val="center"/>
                              <w:rPr>
                                <w:rFonts w:ascii="標楷體" w:eastAsia="標楷體" w:hAnsi="標楷體"/>
                                <w:sz w:val="20"/>
                              </w:rPr>
                            </w:pPr>
                          </w:p>
                        </w:tc>
                      </w:tr>
                      <w:tr w:rsidR="00C72A2C" w:rsidRPr="00B51250" w14:paraId="2956D4B1" w14:textId="77777777" w:rsidTr="00CD5635">
                        <w:trPr>
                          <w:trHeight w:val="340"/>
                        </w:trPr>
                        <w:tc>
                          <w:tcPr>
                            <w:tcW w:w="1418" w:type="dxa"/>
                            <w:tcBorders>
                              <w:bottom w:val="single" w:sz="4" w:space="0" w:color="auto"/>
                            </w:tcBorders>
                            <w:shd w:val="clear" w:color="auto" w:fill="DEEAF6"/>
                            <w:vAlign w:val="center"/>
                          </w:tcPr>
                          <w:p w14:paraId="0D70066A" w14:textId="77777777" w:rsidR="00C72A2C" w:rsidRPr="00B51250" w:rsidRDefault="00C72A2C" w:rsidP="00E507D3">
                            <w:pPr>
                              <w:spacing w:line="200" w:lineRule="exact"/>
                              <w:suppressOverlap/>
                              <w:jc w:val="center"/>
                              <w:rPr>
                                <w:rFonts w:ascii="標楷體" w:eastAsia="標楷體" w:hAnsi="標楷體"/>
                                <w:b/>
                                <w:bCs/>
                                <w:sz w:val="20"/>
                              </w:rPr>
                            </w:pPr>
                            <w:r w:rsidRPr="008518D8">
                              <w:rPr>
                                <w:rFonts w:ascii="標楷體" w:eastAsia="標楷體" w:hAnsi="標楷體" w:hint="eastAsia"/>
                                <w:b/>
                                <w:bCs/>
                                <w:spacing w:val="400"/>
                                <w:kern w:val="0"/>
                                <w:sz w:val="20"/>
                                <w:fitText w:val="1200" w:id="-414426111"/>
                              </w:rPr>
                              <w:t>合</w:t>
                            </w:r>
                            <w:r w:rsidRPr="008518D8">
                              <w:rPr>
                                <w:rFonts w:ascii="標楷體" w:eastAsia="標楷體" w:hAnsi="標楷體" w:hint="eastAsia"/>
                                <w:b/>
                                <w:bCs/>
                                <w:kern w:val="0"/>
                                <w:sz w:val="20"/>
                                <w:fitText w:val="1200" w:id="-414426111"/>
                              </w:rPr>
                              <w:t>計</w:t>
                            </w:r>
                          </w:p>
                        </w:tc>
                        <w:tc>
                          <w:tcPr>
                            <w:tcW w:w="708" w:type="dxa"/>
                            <w:tcBorders>
                              <w:bottom w:val="single" w:sz="4" w:space="0" w:color="auto"/>
                            </w:tcBorders>
                            <w:shd w:val="clear" w:color="auto" w:fill="DEEAF6"/>
                            <w:vAlign w:val="center"/>
                          </w:tcPr>
                          <w:p w14:paraId="1DB2D54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b/>
                                <w:sz w:val="20"/>
                              </w:rPr>
                              <w:t>27</w:t>
                            </w:r>
                          </w:p>
                        </w:tc>
                        <w:tc>
                          <w:tcPr>
                            <w:tcW w:w="1134" w:type="dxa"/>
                            <w:tcBorders>
                              <w:bottom w:val="single" w:sz="4" w:space="0" w:color="auto"/>
                            </w:tcBorders>
                            <w:shd w:val="clear" w:color="auto" w:fill="DEEAF6"/>
                            <w:vAlign w:val="center"/>
                          </w:tcPr>
                          <w:p w14:paraId="70AD6E5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color w:val="FF0000"/>
                                <w:sz w:val="20"/>
                              </w:rPr>
                            </w:pPr>
                            <w:r w:rsidRPr="00B51250">
                              <w:rPr>
                                <w:rFonts w:ascii="標楷體" w:eastAsia="標楷體" w:hAnsi="標楷體" w:hint="eastAsia"/>
                                <w:b/>
                                <w:color w:val="000000" w:themeColor="text1"/>
                                <w:sz w:val="20"/>
                              </w:rPr>
                              <w:t>57</w:t>
                            </w:r>
                          </w:p>
                        </w:tc>
                        <w:tc>
                          <w:tcPr>
                            <w:tcW w:w="851" w:type="dxa"/>
                            <w:tcBorders>
                              <w:bottom w:val="single" w:sz="4" w:space="0" w:color="auto"/>
                            </w:tcBorders>
                            <w:shd w:val="clear" w:color="auto" w:fill="DEEAF6"/>
                            <w:vAlign w:val="center"/>
                          </w:tcPr>
                          <w:p w14:paraId="486F067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66584E5C"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b/>
                                <w:sz w:val="20"/>
                              </w:rPr>
                              <w:t>31</w:t>
                            </w:r>
                          </w:p>
                        </w:tc>
                        <w:tc>
                          <w:tcPr>
                            <w:tcW w:w="928" w:type="dxa"/>
                            <w:tcBorders>
                              <w:bottom w:val="single" w:sz="4" w:space="0" w:color="auto"/>
                            </w:tcBorders>
                            <w:shd w:val="clear" w:color="auto" w:fill="DEEAF6"/>
                            <w:vAlign w:val="center"/>
                          </w:tcPr>
                          <w:p w14:paraId="64C309A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b/>
                                <w:sz w:val="20"/>
                              </w:rPr>
                            </w:pPr>
                            <w:r w:rsidRPr="00B51250">
                              <w:rPr>
                                <w:rFonts w:ascii="標楷體" w:eastAsia="標楷體" w:hAnsi="標楷體" w:hint="eastAsia"/>
                                <w:b/>
                                <w:sz w:val="20"/>
                              </w:rPr>
                              <w:t>26</w:t>
                            </w:r>
                          </w:p>
                        </w:tc>
                      </w:tr>
                      <w:tr w:rsidR="00C72A2C" w:rsidRPr="00B51250" w14:paraId="1DA116C0" w14:textId="77777777" w:rsidTr="00CD5635">
                        <w:trPr>
                          <w:trHeight w:val="340"/>
                        </w:trPr>
                        <w:tc>
                          <w:tcPr>
                            <w:tcW w:w="1418" w:type="dxa"/>
                            <w:tcBorders>
                              <w:bottom w:val="single" w:sz="4" w:space="0" w:color="auto"/>
                            </w:tcBorders>
                            <w:shd w:val="clear" w:color="auto" w:fill="auto"/>
                            <w:vAlign w:val="center"/>
                          </w:tcPr>
                          <w:p w14:paraId="032A4F8A" w14:textId="77777777" w:rsidR="00C72A2C" w:rsidRPr="00B51250" w:rsidRDefault="00C72A2C" w:rsidP="00E507D3">
                            <w:pPr>
                              <w:spacing w:line="200" w:lineRule="exact"/>
                              <w:suppressOverlap/>
                              <w:jc w:val="center"/>
                              <w:rPr>
                                <w:rFonts w:ascii="標楷體" w:eastAsia="標楷體" w:hAnsi="標楷體"/>
                                <w:bCs/>
                                <w:sz w:val="20"/>
                              </w:rPr>
                            </w:pPr>
                            <w:r w:rsidRPr="00E507D3">
                              <w:rPr>
                                <w:rFonts w:ascii="標楷體" w:eastAsia="標楷體" w:hAnsi="標楷體" w:hint="eastAsia"/>
                                <w:bCs/>
                                <w:spacing w:val="150"/>
                                <w:kern w:val="0"/>
                                <w:sz w:val="20"/>
                                <w:fitText w:val="1200" w:id="-414426110"/>
                              </w:rPr>
                              <w:t>人事</w:t>
                            </w:r>
                            <w:r w:rsidRPr="00E507D3">
                              <w:rPr>
                                <w:rFonts w:ascii="標楷體" w:eastAsia="標楷體" w:hAnsi="標楷體" w:hint="eastAsia"/>
                                <w:bCs/>
                                <w:kern w:val="0"/>
                                <w:sz w:val="20"/>
                                <w:fitText w:val="1200" w:id="-414426110"/>
                              </w:rPr>
                              <w:t>處</w:t>
                            </w:r>
                          </w:p>
                        </w:tc>
                        <w:tc>
                          <w:tcPr>
                            <w:tcW w:w="708" w:type="dxa"/>
                            <w:tcBorders>
                              <w:bottom w:val="single" w:sz="4" w:space="0" w:color="auto"/>
                            </w:tcBorders>
                            <w:shd w:val="clear" w:color="auto" w:fill="auto"/>
                            <w:vAlign w:val="center"/>
                          </w:tcPr>
                          <w:p w14:paraId="093A0E51"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1</w:t>
                            </w:r>
                          </w:p>
                        </w:tc>
                        <w:tc>
                          <w:tcPr>
                            <w:tcW w:w="1134" w:type="dxa"/>
                            <w:tcBorders>
                              <w:bottom w:val="single" w:sz="4" w:space="0" w:color="auto"/>
                            </w:tcBorders>
                            <w:shd w:val="clear" w:color="auto" w:fill="auto"/>
                            <w:vAlign w:val="center"/>
                          </w:tcPr>
                          <w:p w14:paraId="1344013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851" w:type="dxa"/>
                            <w:tcBorders>
                              <w:bottom w:val="single" w:sz="4" w:space="0" w:color="auto"/>
                            </w:tcBorders>
                            <w:shd w:val="clear" w:color="auto" w:fill="auto"/>
                            <w:vAlign w:val="center"/>
                          </w:tcPr>
                          <w:p w14:paraId="32EF3F8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1F654DF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928" w:type="dxa"/>
                            <w:tcBorders>
                              <w:bottom w:val="single" w:sz="4" w:space="0" w:color="auto"/>
                            </w:tcBorders>
                            <w:shd w:val="clear" w:color="auto" w:fill="auto"/>
                            <w:vAlign w:val="center"/>
                          </w:tcPr>
                          <w:p w14:paraId="0C6BC63F"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7415FA5A" w14:textId="77777777" w:rsidTr="00CD5635">
                        <w:trPr>
                          <w:trHeight w:val="340"/>
                        </w:trPr>
                        <w:tc>
                          <w:tcPr>
                            <w:tcW w:w="1418" w:type="dxa"/>
                            <w:tcBorders>
                              <w:bottom w:val="single" w:sz="4" w:space="0" w:color="auto"/>
                            </w:tcBorders>
                            <w:shd w:val="clear" w:color="auto" w:fill="DEEAF6"/>
                            <w:vAlign w:val="center"/>
                          </w:tcPr>
                          <w:p w14:paraId="47F273E4"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6109"/>
                              </w:rPr>
                              <w:t>財政</w:t>
                            </w:r>
                            <w:r w:rsidRPr="00D22AE9">
                              <w:rPr>
                                <w:rFonts w:ascii="標楷體" w:eastAsia="標楷體" w:hAnsi="標楷體" w:hint="eastAsia"/>
                                <w:bCs/>
                                <w:kern w:val="0"/>
                                <w:sz w:val="20"/>
                                <w:fitText w:val="1200" w:id="-414426109"/>
                              </w:rPr>
                              <w:t>局</w:t>
                            </w:r>
                          </w:p>
                        </w:tc>
                        <w:tc>
                          <w:tcPr>
                            <w:tcW w:w="708" w:type="dxa"/>
                            <w:tcBorders>
                              <w:bottom w:val="single" w:sz="4" w:space="0" w:color="auto"/>
                            </w:tcBorders>
                            <w:shd w:val="clear" w:color="auto" w:fill="DEEAF6"/>
                            <w:vAlign w:val="center"/>
                          </w:tcPr>
                          <w:p w14:paraId="3B54D37F"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sz w:val="20"/>
                              </w:rPr>
                              <w:t>2</w:t>
                            </w:r>
                          </w:p>
                        </w:tc>
                        <w:tc>
                          <w:tcPr>
                            <w:tcW w:w="1134" w:type="dxa"/>
                            <w:tcBorders>
                              <w:bottom w:val="single" w:sz="4" w:space="0" w:color="auto"/>
                            </w:tcBorders>
                            <w:shd w:val="clear" w:color="auto" w:fill="DEEAF6"/>
                            <w:vAlign w:val="center"/>
                          </w:tcPr>
                          <w:p w14:paraId="4042933E"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851" w:type="dxa"/>
                            <w:tcBorders>
                              <w:bottom w:val="single" w:sz="4" w:space="0" w:color="auto"/>
                            </w:tcBorders>
                            <w:shd w:val="clear" w:color="auto" w:fill="DEEAF6"/>
                            <w:vAlign w:val="center"/>
                          </w:tcPr>
                          <w:p w14:paraId="55177EC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0167563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928" w:type="dxa"/>
                            <w:tcBorders>
                              <w:bottom w:val="single" w:sz="4" w:space="0" w:color="auto"/>
                            </w:tcBorders>
                            <w:shd w:val="clear" w:color="auto" w:fill="DEEAF6"/>
                            <w:vAlign w:val="center"/>
                          </w:tcPr>
                          <w:p w14:paraId="7462244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r>
                      <w:tr w:rsidR="00C72A2C" w:rsidRPr="00B51250" w14:paraId="6FFC2CA4" w14:textId="77777777" w:rsidTr="00CD5635">
                        <w:trPr>
                          <w:trHeight w:val="340"/>
                        </w:trPr>
                        <w:tc>
                          <w:tcPr>
                            <w:tcW w:w="1418" w:type="dxa"/>
                            <w:tcBorders>
                              <w:bottom w:val="single" w:sz="4" w:space="0" w:color="auto"/>
                            </w:tcBorders>
                            <w:shd w:val="clear" w:color="auto" w:fill="auto"/>
                            <w:vAlign w:val="center"/>
                          </w:tcPr>
                          <w:p w14:paraId="0A32362D"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6108"/>
                              </w:rPr>
                              <w:t>教育</w:t>
                            </w:r>
                            <w:r w:rsidRPr="00D22AE9">
                              <w:rPr>
                                <w:rFonts w:ascii="標楷體" w:eastAsia="標楷體" w:hAnsi="標楷體" w:hint="eastAsia"/>
                                <w:bCs/>
                                <w:kern w:val="0"/>
                                <w:sz w:val="20"/>
                                <w:fitText w:val="1200" w:id="-414426108"/>
                              </w:rPr>
                              <w:t>局</w:t>
                            </w:r>
                          </w:p>
                        </w:tc>
                        <w:tc>
                          <w:tcPr>
                            <w:tcW w:w="708" w:type="dxa"/>
                            <w:tcBorders>
                              <w:bottom w:val="single" w:sz="4" w:space="0" w:color="auto"/>
                            </w:tcBorders>
                            <w:shd w:val="clear" w:color="auto" w:fill="auto"/>
                            <w:vAlign w:val="center"/>
                          </w:tcPr>
                          <w:p w14:paraId="435509FB"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2</w:t>
                            </w:r>
                          </w:p>
                        </w:tc>
                        <w:tc>
                          <w:tcPr>
                            <w:tcW w:w="1134" w:type="dxa"/>
                            <w:tcBorders>
                              <w:bottom w:val="single" w:sz="4" w:space="0" w:color="auto"/>
                            </w:tcBorders>
                            <w:shd w:val="clear" w:color="auto" w:fill="auto"/>
                            <w:vAlign w:val="center"/>
                          </w:tcPr>
                          <w:p w14:paraId="306CAD6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10</w:t>
                            </w:r>
                          </w:p>
                        </w:tc>
                        <w:tc>
                          <w:tcPr>
                            <w:tcW w:w="851" w:type="dxa"/>
                            <w:tcBorders>
                              <w:bottom w:val="single" w:sz="4" w:space="0" w:color="auto"/>
                            </w:tcBorders>
                            <w:shd w:val="clear" w:color="auto" w:fill="auto"/>
                            <w:vAlign w:val="center"/>
                          </w:tcPr>
                          <w:p w14:paraId="54457D1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08DBF2E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928" w:type="dxa"/>
                            <w:tcBorders>
                              <w:bottom w:val="single" w:sz="4" w:space="0" w:color="auto"/>
                            </w:tcBorders>
                            <w:shd w:val="clear" w:color="auto" w:fill="auto"/>
                            <w:vAlign w:val="center"/>
                          </w:tcPr>
                          <w:p w14:paraId="7902802D"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7</w:t>
                            </w:r>
                          </w:p>
                        </w:tc>
                      </w:tr>
                      <w:tr w:rsidR="00C72A2C" w:rsidRPr="00B51250" w14:paraId="77CB44A9" w14:textId="77777777" w:rsidTr="00CD5635">
                        <w:trPr>
                          <w:trHeight w:val="340"/>
                        </w:trPr>
                        <w:tc>
                          <w:tcPr>
                            <w:tcW w:w="1418" w:type="dxa"/>
                            <w:tcBorders>
                              <w:bottom w:val="single" w:sz="4" w:space="0" w:color="auto"/>
                            </w:tcBorders>
                            <w:shd w:val="clear" w:color="auto" w:fill="DEEAF6"/>
                            <w:vAlign w:val="center"/>
                          </w:tcPr>
                          <w:p w14:paraId="384977CE" w14:textId="77777777" w:rsidR="00C72A2C" w:rsidRPr="00B51250" w:rsidRDefault="00C72A2C" w:rsidP="00E507D3">
                            <w:pPr>
                              <w:spacing w:line="200" w:lineRule="exact"/>
                              <w:suppressOverlap/>
                              <w:jc w:val="center"/>
                              <w:rPr>
                                <w:rFonts w:ascii="標楷體" w:eastAsia="標楷體" w:hAnsi="標楷體"/>
                                <w:bCs/>
                                <w:spacing w:val="-20"/>
                                <w:sz w:val="20"/>
                              </w:rPr>
                            </w:pPr>
                            <w:r w:rsidRPr="00D22AE9">
                              <w:rPr>
                                <w:rFonts w:ascii="標楷體" w:eastAsia="標楷體" w:hAnsi="標楷體" w:hint="eastAsia"/>
                                <w:bCs/>
                                <w:spacing w:val="25"/>
                                <w:kern w:val="0"/>
                                <w:sz w:val="20"/>
                                <w:fitText w:val="1200" w:id="-414425856"/>
                              </w:rPr>
                              <w:t>產業發展</w:t>
                            </w:r>
                            <w:r w:rsidRPr="00D22AE9">
                              <w:rPr>
                                <w:rFonts w:ascii="標楷體" w:eastAsia="標楷體" w:hAnsi="標楷體" w:hint="eastAsia"/>
                                <w:bCs/>
                                <w:kern w:val="0"/>
                                <w:sz w:val="20"/>
                                <w:fitText w:val="1200" w:id="-414425856"/>
                              </w:rPr>
                              <w:t>局</w:t>
                            </w:r>
                          </w:p>
                        </w:tc>
                        <w:tc>
                          <w:tcPr>
                            <w:tcW w:w="708" w:type="dxa"/>
                            <w:tcBorders>
                              <w:bottom w:val="single" w:sz="4" w:space="0" w:color="auto"/>
                            </w:tcBorders>
                            <w:shd w:val="clear" w:color="auto" w:fill="DEEAF6"/>
                            <w:vAlign w:val="center"/>
                          </w:tcPr>
                          <w:p w14:paraId="7585E6C9"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4</w:t>
                            </w:r>
                          </w:p>
                        </w:tc>
                        <w:tc>
                          <w:tcPr>
                            <w:tcW w:w="1134" w:type="dxa"/>
                            <w:tcBorders>
                              <w:bottom w:val="single" w:sz="4" w:space="0" w:color="auto"/>
                            </w:tcBorders>
                            <w:shd w:val="clear" w:color="auto" w:fill="DEEAF6"/>
                            <w:vAlign w:val="center"/>
                          </w:tcPr>
                          <w:p w14:paraId="2CF39BC4"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6</w:t>
                            </w:r>
                          </w:p>
                        </w:tc>
                        <w:tc>
                          <w:tcPr>
                            <w:tcW w:w="851" w:type="dxa"/>
                            <w:tcBorders>
                              <w:bottom w:val="single" w:sz="4" w:space="0" w:color="auto"/>
                            </w:tcBorders>
                            <w:shd w:val="clear" w:color="auto" w:fill="DEEAF6"/>
                            <w:vAlign w:val="center"/>
                          </w:tcPr>
                          <w:p w14:paraId="18AB73A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048102D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928" w:type="dxa"/>
                            <w:tcBorders>
                              <w:bottom w:val="single" w:sz="4" w:space="0" w:color="auto"/>
                            </w:tcBorders>
                            <w:shd w:val="clear" w:color="auto" w:fill="DEEAF6"/>
                            <w:vAlign w:val="center"/>
                          </w:tcPr>
                          <w:p w14:paraId="6456FA4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r>
                      <w:tr w:rsidR="00C72A2C" w:rsidRPr="00B51250" w14:paraId="50F1362B" w14:textId="77777777" w:rsidTr="00CD5635">
                        <w:trPr>
                          <w:trHeight w:val="340"/>
                        </w:trPr>
                        <w:tc>
                          <w:tcPr>
                            <w:tcW w:w="1418" w:type="dxa"/>
                            <w:tcBorders>
                              <w:bottom w:val="single" w:sz="4" w:space="0" w:color="auto"/>
                            </w:tcBorders>
                            <w:shd w:val="clear" w:color="auto" w:fill="auto"/>
                            <w:vAlign w:val="center"/>
                          </w:tcPr>
                          <w:p w14:paraId="4C15F850"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5"/>
                              </w:rPr>
                              <w:t>工務</w:t>
                            </w:r>
                            <w:r w:rsidRPr="00D22AE9">
                              <w:rPr>
                                <w:rFonts w:ascii="標楷體" w:eastAsia="標楷體" w:hAnsi="標楷體" w:hint="eastAsia"/>
                                <w:bCs/>
                                <w:kern w:val="0"/>
                                <w:sz w:val="20"/>
                                <w:fitText w:val="1200" w:id="-414425855"/>
                              </w:rPr>
                              <w:t>局</w:t>
                            </w:r>
                          </w:p>
                        </w:tc>
                        <w:tc>
                          <w:tcPr>
                            <w:tcW w:w="708" w:type="dxa"/>
                            <w:tcBorders>
                              <w:bottom w:val="single" w:sz="4" w:space="0" w:color="auto"/>
                            </w:tcBorders>
                            <w:shd w:val="clear" w:color="auto" w:fill="auto"/>
                            <w:vAlign w:val="center"/>
                          </w:tcPr>
                          <w:p w14:paraId="01E3E4B7" w14:textId="77777777" w:rsidR="00C72A2C" w:rsidRPr="00B51250" w:rsidRDefault="00C72A2C" w:rsidP="00B51250">
                            <w:pPr>
                              <w:spacing w:line="200" w:lineRule="exact"/>
                              <w:ind w:firstLine="400"/>
                              <w:suppressOverlap/>
                              <w:jc w:val="right"/>
                              <w:rPr>
                                <w:rFonts w:ascii="標楷體" w:eastAsia="標楷體" w:hAnsi="標楷體"/>
                                <w:bCs/>
                                <w:sz w:val="20"/>
                              </w:rPr>
                            </w:pPr>
                            <w:r w:rsidRPr="00B51250">
                              <w:rPr>
                                <w:rFonts w:ascii="標楷體" w:eastAsia="標楷體" w:hAnsi="標楷體" w:hint="eastAsia"/>
                                <w:bCs/>
                                <w:sz w:val="20"/>
                              </w:rPr>
                              <w:t>2</w:t>
                            </w:r>
                          </w:p>
                        </w:tc>
                        <w:tc>
                          <w:tcPr>
                            <w:tcW w:w="1134" w:type="dxa"/>
                            <w:tcBorders>
                              <w:bottom w:val="single" w:sz="4" w:space="0" w:color="auto"/>
                            </w:tcBorders>
                            <w:shd w:val="clear" w:color="auto" w:fill="auto"/>
                            <w:vAlign w:val="center"/>
                          </w:tcPr>
                          <w:p w14:paraId="1EC9F72E"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851" w:type="dxa"/>
                            <w:tcBorders>
                              <w:bottom w:val="single" w:sz="4" w:space="0" w:color="auto"/>
                            </w:tcBorders>
                            <w:shd w:val="clear" w:color="auto" w:fill="auto"/>
                            <w:vAlign w:val="center"/>
                          </w:tcPr>
                          <w:p w14:paraId="451C6A1E"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6E1FD98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c>
                          <w:tcPr>
                            <w:tcW w:w="928" w:type="dxa"/>
                            <w:tcBorders>
                              <w:bottom w:val="single" w:sz="4" w:space="0" w:color="auto"/>
                            </w:tcBorders>
                            <w:shd w:val="clear" w:color="auto" w:fill="auto"/>
                            <w:vAlign w:val="center"/>
                          </w:tcPr>
                          <w:p w14:paraId="56E9586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r>
                      <w:tr w:rsidR="00C72A2C" w:rsidRPr="00B51250" w14:paraId="3ED3ACF1" w14:textId="77777777" w:rsidTr="00CD5635">
                        <w:trPr>
                          <w:trHeight w:val="340"/>
                        </w:trPr>
                        <w:tc>
                          <w:tcPr>
                            <w:tcW w:w="1418" w:type="dxa"/>
                            <w:tcBorders>
                              <w:bottom w:val="single" w:sz="4" w:space="0" w:color="auto"/>
                            </w:tcBorders>
                            <w:shd w:val="clear" w:color="auto" w:fill="DEEAF6"/>
                            <w:vAlign w:val="center"/>
                          </w:tcPr>
                          <w:p w14:paraId="50B7E5CA"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4"/>
                              </w:rPr>
                              <w:t>交通</w:t>
                            </w:r>
                            <w:r w:rsidRPr="00D22AE9">
                              <w:rPr>
                                <w:rFonts w:ascii="標楷體" w:eastAsia="標楷體" w:hAnsi="標楷體" w:hint="eastAsia"/>
                                <w:bCs/>
                                <w:kern w:val="0"/>
                                <w:sz w:val="20"/>
                                <w:fitText w:val="1200" w:id="-414425854"/>
                              </w:rPr>
                              <w:t>局</w:t>
                            </w:r>
                          </w:p>
                        </w:tc>
                        <w:tc>
                          <w:tcPr>
                            <w:tcW w:w="708" w:type="dxa"/>
                            <w:tcBorders>
                              <w:bottom w:val="single" w:sz="4" w:space="0" w:color="auto"/>
                            </w:tcBorders>
                            <w:shd w:val="clear" w:color="auto" w:fill="DEEAF6"/>
                            <w:vAlign w:val="center"/>
                          </w:tcPr>
                          <w:p w14:paraId="39F74BE0"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1</w:t>
                            </w:r>
                          </w:p>
                        </w:tc>
                        <w:tc>
                          <w:tcPr>
                            <w:tcW w:w="1134" w:type="dxa"/>
                            <w:tcBorders>
                              <w:bottom w:val="single" w:sz="4" w:space="0" w:color="auto"/>
                            </w:tcBorders>
                            <w:shd w:val="clear" w:color="auto" w:fill="DEEAF6"/>
                            <w:vAlign w:val="center"/>
                          </w:tcPr>
                          <w:p w14:paraId="5F26B3E1"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4</w:t>
                            </w:r>
                          </w:p>
                        </w:tc>
                        <w:tc>
                          <w:tcPr>
                            <w:tcW w:w="851" w:type="dxa"/>
                            <w:tcBorders>
                              <w:bottom w:val="single" w:sz="4" w:space="0" w:color="auto"/>
                            </w:tcBorders>
                            <w:shd w:val="clear" w:color="auto" w:fill="DEEAF6"/>
                            <w:vAlign w:val="center"/>
                          </w:tcPr>
                          <w:p w14:paraId="6ACFA0F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3A5F28F4"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928" w:type="dxa"/>
                            <w:tcBorders>
                              <w:bottom w:val="single" w:sz="4" w:space="0" w:color="auto"/>
                            </w:tcBorders>
                            <w:shd w:val="clear" w:color="auto" w:fill="DEEAF6"/>
                            <w:vAlign w:val="center"/>
                          </w:tcPr>
                          <w:p w14:paraId="6FB2F0F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r>
                      <w:tr w:rsidR="00C72A2C" w:rsidRPr="00B51250" w14:paraId="6AD79821" w14:textId="77777777" w:rsidTr="00CD5635">
                        <w:trPr>
                          <w:trHeight w:val="340"/>
                        </w:trPr>
                        <w:tc>
                          <w:tcPr>
                            <w:tcW w:w="1418" w:type="dxa"/>
                            <w:tcBorders>
                              <w:bottom w:val="single" w:sz="4" w:space="0" w:color="auto"/>
                            </w:tcBorders>
                            <w:shd w:val="clear" w:color="auto" w:fill="auto"/>
                            <w:vAlign w:val="center"/>
                          </w:tcPr>
                          <w:p w14:paraId="599E78C9"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3"/>
                              </w:rPr>
                              <w:t>社會</w:t>
                            </w:r>
                            <w:r w:rsidRPr="00D22AE9">
                              <w:rPr>
                                <w:rFonts w:ascii="標楷體" w:eastAsia="標楷體" w:hAnsi="標楷體" w:hint="eastAsia"/>
                                <w:bCs/>
                                <w:kern w:val="0"/>
                                <w:sz w:val="20"/>
                                <w:fitText w:val="1200" w:id="-414425853"/>
                              </w:rPr>
                              <w:t>局</w:t>
                            </w:r>
                          </w:p>
                        </w:tc>
                        <w:tc>
                          <w:tcPr>
                            <w:tcW w:w="708" w:type="dxa"/>
                            <w:tcBorders>
                              <w:bottom w:val="single" w:sz="4" w:space="0" w:color="auto"/>
                            </w:tcBorders>
                            <w:shd w:val="clear" w:color="auto" w:fill="auto"/>
                            <w:vAlign w:val="center"/>
                          </w:tcPr>
                          <w:p w14:paraId="2F8C8BB1"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sz w:val="20"/>
                              </w:rPr>
                              <w:t>1</w:t>
                            </w:r>
                          </w:p>
                        </w:tc>
                        <w:tc>
                          <w:tcPr>
                            <w:tcW w:w="1134" w:type="dxa"/>
                            <w:tcBorders>
                              <w:bottom w:val="single" w:sz="4" w:space="0" w:color="auto"/>
                            </w:tcBorders>
                            <w:shd w:val="clear" w:color="auto" w:fill="auto"/>
                            <w:vAlign w:val="center"/>
                          </w:tcPr>
                          <w:p w14:paraId="3DD7C28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c>
                          <w:tcPr>
                            <w:tcW w:w="851" w:type="dxa"/>
                            <w:tcBorders>
                              <w:bottom w:val="single" w:sz="4" w:space="0" w:color="auto"/>
                            </w:tcBorders>
                            <w:shd w:val="clear" w:color="auto" w:fill="auto"/>
                            <w:vAlign w:val="center"/>
                          </w:tcPr>
                          <w:p w14:paraId="194E2B2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66DA51E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sz w:val="20"/>
                              </w:rPr>
                              <w:t>1</w:t>
                            </w:r>
                          </w:p>
                        </w:tc>
                        <w:tc>
                          <w:tcPr>
                            <w:tcW w:w="928" w:type="dxa"/>
                            <w:tcBorders>
                              <w:bottom w:val="single" w:sz="4" w:space="0" w:color="auto"/>
                            </w:tcBorders>
                            <w:shd w:val="clear" w:color="auto" w:fill="auto"/>
                            <w:vAlign w:val="center"/>
                          </w:tcPr>
                          <w:p w14:paraId="608509D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6A557FB9" w14:textId="77777777" w:rsidTr="00CD5635">
                        <w:trPr>
                          <w:trHeight w:val="340"/>
                        </w:trPr>
                        <w:tc>
                          <w:tcPr>
                            <w:tcW w:w="1418" w:type="dxa"/>
                            <w:tcBorders>
                              <w:bottom w:val="single" w:sz="4" w:space="0" w:color="auto"/>
                            </w:tcBorders>
                            <w:shd w:val="clear" w:color="auto" w:fill="DEEAF6"/>
                            <w:vAlign w:val="center"/>
                          </w:tcPr>
                          <w:p w14:paraId="6BF42312"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2"/>
                              </w:rPr>
                              <w:t>勞動</w:t>
                            </w:r>
                            <w:r w:rsidRPr="00D22AE9">
                              <w:rPr>
                                <w:rFonts w:ascii="標楷體" w:eastAsia="標楷體" w:hAnsi="標楷體" w:hint="eastAsia"/>
                                <w:bCs/>
                                <w:kern w:val="0"/>
                                <w:sz w:val="20"/>
                                <w:fitText w:val="1200" w:id="-414425852"/>
                              </w:rPr>
                              <w:t>局</w:t>
                            </w:r>
                          </w:p>
                        </w:tc>
                        <w:tc>
                          <w:tcPr>
                            <w:tcW w:w="708" w:type="dxa"/>
                            <w:tcBorders>
                              <w:bottom w:val="single" w:sz="4" w:space="0" w:color="auto"/>
                            </w:tcBorders>
                            <w:shd w:val="clear" w:color="auto" w:fill="DEEAF6"/>
                            <w:vAlign w:val="center"/>
                          </w:tcPr>
                          <w:p w14:paraId="0FF257C3"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DEEAF6"/>
                            <w:vAlign w:val="center"/>
                          </w:tcPr>
                          <w:p w14:paraId="5F1D8ECF"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851" w:type="dxa"/>
                            <w:tcBorders>
                              <w:bottom w:val="single" w:sz="4" w:space="0" w:color="auto"/>
                            </w:tcBorders>
                            <w:shd w:val="clear" w:color="auto" w:fill="DEEAF6"/>
                            <w:vAlign w:val="center"/>
                          </w:tcPr>
                          <w:p w14:paraId="0BFC732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6EDAF58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928" w:type="dxa"/>
                            <w:tcBorders>
                              <w:bottom w:val="single" w:sz="4" w:space="0" w:color="auto"/>
                            </w:tcBorders>
                            <w:shd w:val="clear" w:color="auto" w:fill="DEEAF6"/>
                            <w:vAlign w:val="center"/>
                          </w:tcPr>
                          <w:p w14:paraId="610A7C7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r>
                      <w:tr w:rsidR="00C72A2C" w:rsidRPr="00B51250" w14:paraId="40D4F04E" w14:textId="77777777" w:rsidTr="00CD5635">
                        <w:trPr>
                          <w:trHeight w:val="340"/>
                        </w:trPr>
                        <w:tc>
                          <w:tcPr>
                            <w:tcW w:w="1418" w:type="dxa"/>
                            <w:tcBorders>
                              <w:bottom w:val="single" w:sz="4" w:space="0" w:color="auto"/>
                            </w:tcBorders>
                            <w:shd w:val="clear" w:color="auto" w:fill="auto"/>
                            <w:vAlign w:val="center"/>
                          </w:tcPr>
                          <w:p w14:paraId="6D11D9A2" w14:textId="77777777" w:rsidR="00C72A2C" w:rsidRPr="00B51250" w:rsidRDefault="00C72A2C" w:rsidP="00E507D3">
                            <w:pPr>
                              <w:spacing w:line="200" w:lineRule="exact"/>
                              <w:suppressOverlap/>
                              <w:jc w:val="center"/>
                              <w:rPr>
                                <w:rFonts w:ascii="標楷體" w:eastAsia="標楷體" w:hAnsi="標楷體"/>
                                <w:bCs/>
                                <w:sz w:val="20"/>
                              </w:rPr>
                            </w:pPr>
                            <w:r w:rsidRPr="00D22AE9">
                              <w:rPr>
                                <w:rFonts w:ascii="標楷體" w:eastAsia="標楷體" w:hAnsi="標楷體" w:hint="eastAsia"/>
                                <w:bCs/>
                                <w:spacing w:val="150"/>
                                <w:kern w:val="0"/>
                                <w:sz w:val="20"/>
                                <w:fitText w:val="1200" w:id="-414425851"/>
                              </w:rPr>
                              <w:t>衛生</w:t>
                            </w:r>
                            <w:r w:rsidRPr="00D22AE9">
                              <w:rPr>
                                <w:rFonts w:ascii="標楷體" w:eastAsia="標楷體" w:hAnsi="標楷體" w:hint="eastAsia"/>
                                <w:bCs/>
                                <w:kern w:val="0"/>
                                <w:sz w:val="20"/>
                                <w:fitText w:val="1200" w:id="-414425851"/>
                              </w:rPr>
                              <w:t>局</w:t>
                            </w:r>
                          </w:p>
                        </w:tc>
                        <w:tc>
                          <w:tcPr>
                            <w:tcW w:w="708" w:type="dxa"/>
                            <w:tcBorders>
                              <w:bottom w:val="single" w:sz="4" w:space="0" w:color="auto"/>
                            </w:tcBorders>
                            <w:shd w:val="clear" w:color="auto" w:fill="auto"/>
                            <w:vAlign w:val="center"/>
                          </w:tcPr>
                          <w:p w14:paraId="60D71E9A"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1</w:t>
                            </w:r>
                          </w:p>
                        </w:tc>
                        <w:tc>
                          <w:tcPr>
                            <w:tcW w:w="1134" w:type="dxa"/>
                            <w:tcBorders>
                              <w:bottom w:val="single" w:sz="4" w:space="0" w:color="auto"/>
                            </w:tcBorders>
                            <w:shd w:val="clear" w:color="auto" w:fill="auto"/>
                            <w:vAlign w:val="center"/>
                          </w:tcPr>
                          <w:p w14:paraId="37BDD270"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c>
                          <w:tcPr>
                            <w:tcW w:w="851" w:type="dxa"/>
                            <w:tcBorders>
                              <w:bottom w:val="single" w:sz="4" w:space="0" w:color="auto"/>
                            </w:tcBorders>
                            <w:shd w:val="clear" w:color="auto" w:fill="auto"/>
                            <w:vAlign w:val="center"/>
                          </w:tcPr>
                          <w:p w14:paraId="083EDA0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6E3EC8A8"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1</w:t>
                            </w:r>
                          </w:p>
                        </w:tc>
                        <w:tc>
                          <w:tcPr>
                            <w:tcW w:w="928" w:type="dxa"/>
                            <w:tcBorders>
                              <w:bottom w:val="single" w:sz="4" w:space="0" w:color="auto"/>
                            </w:tcBorders>
                            <w:shd w:val="clear" w:color="auto" w:fill="auto"/>
                            <w:vAlign w:val="center"/>
                          </w:tcPr>
                          <w:p w14:paraId="79A4C2DF"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r>
                      <w:tr w:rsidR="00C72A2C" w:rsidRPr="00B51250" w14:paraId="28CA8C90" w14:textId="77777777" w:rsidTr="00CD5635">
                        <w:trPr>
                          <w:trHeight w:val="340"/>
                        </w:trPr>
                        <w:tc>
                          <w:tcPr>
                            <w:tcW w:w="1418" w:type="dxa"/>
                            <w:tcBorders>
                              <w:bottom w:val="single" w:sz="4" w:space="0" w:color="auto"/>
                            </w:tcBorders>
                            <w:shd w:val="clear" w:color="auto" w:fill="DEEAF6"/>
                            <w:vAlign w:val="center"/>
                          </w:tcPr>
                          <w:p w14:paraId="4413AD96" w14:textId="77777777" w:rsidR="00C72A2C" w:rsidRPr="00B51250" w:rsidRDefault="00C72A2C" w:rsidP="00E507D3">
                            <w:pPr>
                              <w:spacing w:line="200" w:lineRule="exact"/>
                              <w:suppressOverlap/>
                              <w:jc w:val="center"/>
                              <w:rPr>
                                <w:rFonts w:ascii="標楷體" w:eastAsia="標楷體" w:hAnsi="標楷體"/>
                                <w:bCs/>
                                <w:spacing w:val="-20"/>
                                <w:sz w:val="20"/>
                              </w:rPr>
                            </w:pPr>
                            <w:r w:rsidRPr="00D22AE9">
                              <w:rPr>
                                <w:rFonts w:ascii="標楷體" w:eastAsia="標楷體" w:hAnsi="標楷體" w:hint="eastAsia"/>
                                <w:bCs/>
                                <w:spacing w:val="25"/>
                                <w:kern w:val="0"/>
                                <w:sz w:val="20"/>
                                <w:fitText w:val="1200" w:id="-414425850"/>
                              </w:rPr>
                              <w:t>環境保護</w:t>
                            </w:r>
                            <w:r w:rsidRPr="00D22AE9">
                              <w:rPr>
                                <w:rFonts w:ascii="標楷體" w:eastAsia="標楷體" w:hAnsi="標楷體" w:hint="eastAsia"/>
                                <w:bCs/>
                                <w:kern w:val="0"/>
                                <w:sz w:val="20"/>
                                <w:fitText w:val="1200" w:id="-414425850"/>
                              </w:rPr>
                              <w:t>局</w:t>
                            </w:r>
                          </w:p>
                        </w:tc>
                        <w:tc>
                          <w:tcPr>
                            <w:tcW w:w="708" w:type="dxa"/>
                            <w:tcBorders>
                              <w:bottom w:val="single" w:sz="4" w:space="0" w:color="auto"/>
                            </w:tcBorders>
                            <w:shd w:val="clear" w:color="auto" w:fill="DEEAF6"/>
                            <w:vAlign w:val="center"/>
                          </w:tcPr>
                          <w:p w14:paraId="41F737BF"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1</w:t>
                            </w:r>
                          </w:p>
                        </w:tc>
                        <w:tc>
                          <w:tcPr>
                            <w:tcW w:w="1134" w:type="dxa"/>
                            <w:tcBorders>
                              <w:bottom w:val="single" w:sz="4" w:space="0" w:color="auto"/>
                            </w:tcBorders>
                            <w:shd w:val="clear" w:color="auto" w:fill="DEEAF6"/>
                            <w:vAlign w:val="center"/>
                          </w:tcPr>
                          <w:p w14:paraId="44227593"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6</w:t>
                            </w:r>
                          </w:p>
                        </w:tc>
                        <w:tc>
                          <w:tcPr>
                            <w:tcW w:w="851" w:type="dxa"/>
                            <w:tcBorders>
                              <w:bottom w:val="single" w:sz="4" w:space="0" w:color="auto"/>
                            </w:tcBorders>
                            <w:shd w:val="clear" w:color="auto" w:fill="DEEAF6"/>
                            <w:vAlign w:val="center"/>
                          </w:tcPr>
                          <w:p w14:paraId="7905646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5EEA1271"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928" w:type="dxa"/>
                            <w:tcBorders>
                              <w:bottom w:val="single" w:sz="4" w:space="0" w:color="auto"/>
                            </w:tcBorders>
                            <w:shd w:val="clear" w:color="auto" w:fill="DEEAF6"/>
                            <w:vAlign w:val="center"/>
                          </w:tcPr>
                          <w:p w14:paraId="54D2747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4</w:t>
                            </w:r>
                          </w:p>
                        </w:tc>
                      </w:tr>
                      <w:tr w:rsidR="00C72A2C" w:rsidRPr="00B51250" w14:paraId="4C176B3E" w14:textId="77777777" w:rsidTr="00CD5635">
                        <w:trPr>
                          <w:trHeight w:val="340"/>
                        </w:trPr>
                        <w:tc>
                          <w:tcPr>
                            <w:tcW w:w="1418" w:type="dxa"/>
                            <w:tcBorders>
                              <w:bottom w:val="single" w:sz="4" w:space="0" w:color="auto"/>
                            </w:tcBorders>
                            <w:shd w:val="clear" w:color="auto" w:fill="auto"/>
                            <w:vAlign w:val="center"/>
                          </w:tcPr>
                          <w:p w14:paraId="7D7F44E7" w14:textId="77777777" w:rsidR="00C72A2C" w:rsidRPr="00B51250" w:rsidRDefault="00C72A2C" w:rsidP="00E507D3">
                            <w:pPr>
                              <w:spacing w:line="200" w:lineRule="exact"/>
                              <w:suppressOverlap/>
                              <w:jc w:val="center"/>
                              <w:rPr>
                                <w:rFonts w:ascii="標楷體" w:eastAsia="標楷體" w:hAnsi="標楷體"/>
                                <w:bCs/>
                                <w:spacing w:val="-20"/>
                                <w:sz w:val="20"/>
                              </w:rPr>
                            </w:pPr>
                            <w:r w:rsidRPr="00D22AE9">
                              <w:rPr>
                                <w:rFonts w:ascii="標楷體" w:eastAsia="標楷體" w:hAnsi="標楷體" w:hint="eastAsia"/>
                                <w:bCs/>
                                <w:spacing w:val="25"/>
                                <w:kern w:val="0"/>
                                <w:sz w:val="20"/>
                                <w:fitText w:val="1200" w:id="-414425849"/>
                              </w:rPr>
                              <w:t>都市發展</w:t>
                            </w:r>
                            <w:r w:rsidRPr="00D22AE9">
                              <w:rPr>
                                <w:rFonts w:ascii="標楷體" w:eastAsia="標楷體" w:hAnsi="標楷體" w:hint="eastAsia"/>
                                <w:bCs/>
                                <w:kern w:val="0"/>
                                <w:sz w:val="20"/>
                                <w:fitText w:val="1200" w:id="-414425849"/>
                              </w:rPr>
                              <w:t>局</w:t>
                            </w:r>
                          </w:p>
                        </w:tc>
                        <w:tc>
                          <w:tcPr>
                            <w:tcW w:w="708" w:type="dxa"/>
                            <w:tcBorders>
                              <w:bottom w:val="single" w:sz="4" w:space="0" w:color="auto"/>
                            </w:tcBorders>
                            <w:shd w:val="clear" w:color="auto" w:fill="auto"/>
                            <w:vAlign w:val="center"/>
                          </w:tcPr>
                          <w:p w14:paraId="168354E5"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4</w:t>
                            </w:r>
                          </w:p>
                        </w:tc>
                        <w:tc>
                          <w:tcPr>
                            <w:tcW w:w="1134" w:type="dxa"/>
                            <w:tcBorders>
                              <w:bottom w:val="single" w:sz="4" w:space="0" w:color="auto"/>
                            </w:tcBorders>
                            <w:shd w:val="clear" w:color="auto" w:fill="auto"/>
                            <w:vAlign w:val="center"/>
                          </w:tcPr>
                          <w:p w14:paraId="475C9C2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851" w:type="dxa"/>
                            <w:tcBorders>
                              <w:bottom w:val="single" w:sz="4" w:space="0" w:color="auto"/>
                            </w:tcBorders>
                            <w:shd w:val="clear" w:color="auto" w:fill="auto"/>
                            <w:vAlign w:val="center"/>
                          </w:tcPr>
                          <w:p w14:paraId="46DF382B"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7C7AA5B4"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5</w:t>
                            </w:r>
                          </w:p>
                        </w:tc>
                        <w:tc>
                          <w:tcPr>
                            <w:tcW w:w="928" w:type="dxa"/>
                            <w:tcBorders>
                              <w:bottom w:val="single" w:sz="4" w:space="0" w:color="auto"/>
                            </w:tcBorders>
                            <w:shd w:val="clear" w:color="auto" w:fill="auto"/>
                            <w:vAlign w:val="center"/>
                          </w:tcPr>
                          <w:p w14:paraId="0833F3AA"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5F622B8E" w14:textId="77777777" w:rsidTr="00CD5635">
                        <w:trPr>
                          <w:trHeight w:val="340"/>
                        </w:trPr>
                        <w:tc>
                          <w:tcPr>
                            <w:tcW w:w="1418" w:type="dxa"/>
                            <w:tcBorders>
                              <w:bottom w:val="single" w:sz="4" w:space="0" w:color="auto"/>
                            </w:tcBorders>
                            <w:shd w:val="clear" w:color="auto" w:fill="DEEAF6"/>
                            <w:vAlign w:val="center"/>
                          </w:tcPr>
                          <w:p w14:paraId="397A02FD" w14:textId="77777777" w:rsidR="00C72A2C" w:rsidRPr="00B51250" w:rsidRDefault="00C72A2C" w:rsidP="00E507D3">
                            <w:pPr>
                              <w:spacing w:line="200" w:lineRule="exact"/>
                              <w:suppressOverlap/>
                              <w:jc w:val="center"/>
                              <w:rPr>
                                <w:rFonts w:ascii="標楷體" w:eastAsia="標楷體" w:hAnsi="標楷體"/>
                                <w:bCs/>
                                <w:sz w:val="20"/>
                              </w:rPr>
                            </w:pPr>
                            <w:r w:rsidRPr="00E507D3">
                              <w:rPr>
                                <w:rFonts w:ascii="標楷體" w:eastAsia="標楷體" w:hAnsi="標楷體" w:hint="eastAsia"/>
                                <w:bCs/>
                                <w:spacing w:val="150"/>
                                <w:kern w:val="0"/>
                                <w:sz w:val="20"/>
                                <w:fitText w:val="1200" w:id="-414425848"/>
                              </w:rPr>
                              <w:t>文化</w:t>
                            </w:r>
                            <w:r w:rsidRPr="00E507D3">
                              <w:rPr>
                                <w:rFonts w:ascii="標楷體" w:eastAsia="標楷體" w:hAnsi="標楷體" w:hint="eastAsia"/>
                                <w:bCs/>
                                <w:kern w:val="0"/>
                                <w:sz w:val="20"/>
                                <w:fitText w:val="1200" w:id="-414425848"/>
                              </w:rPr>
                              <w:t>局</w:t>
                            </w:r>
                          </w:p>
                        </w:tc>
                        <w:tc>
                          <w:tcPr>
                            <w:tcW w:w="708" w:type="dxa"/>
                            <w:tcBorders>
                              <w:bottom w:val="single" w:sz="4" w:space="0" w:color="auto"/>
                            </w:tcBorders>
                            <w:shd w:val="clear" w:color="auto" w:fill="DEEAF6"/>
                            <w:vAlign w:val="center"/>
                          </w:tcPr>
                          <w:p w14:paraId="18D1791B"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DEEAF6"/>
                            <w:vAlign w:val="center"/>
                          </w:tcPr>
                          <w:p w14:paraId="371FC871"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851" w:type="dxa"/>
                            <w:tcBorders>
                              <w:bottom w:val="single" w:sz="4" w:space="0" w:color="auto"/>
                            </w:tcBorders>
                            <w:shd w:val="clear" w:color="auto" w:fill="DEEAF6"/>
                            <w:vAlign w:val="center"/>
                          </w:tcPr>
                          <w:p w14:paraId="5959636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554743C7"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928" w:type="dxa"/>
                            <w:tcBorders>
                              <w:bottom w:val="single" w:sz="4" w:space="0" w:color="auto"/>
                            </w:tcBorders>
                            <w:shd w:val="clear" w:color="auto" w:fill="DEEAF6"/>
                            <w:vAlign w:val="center"/>
                          </w:tcPr>
                          <w:p w14:paraId="2A000F9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r>
                      <w:tr w:rsidR="00C72A2C" w:rsidRPr="00B51250" w14:paraId="5F0CBF73" w14:textId="77777777" w:rsidTr="00CD5635">
                        <w:trPr>
                          <w:trHeight w:val="340"/>
                        </w:trPr>
                        <w:tc>
                          <w:tcPr>
                            <w:tcW w:w="1418" w:type="dxa"/>
                            <w:tcBorders>
                              <w:bottom w:val="single" w:sz="4" w:space="0" w:color="auto"/>
                            </w:tcBorders>
                            <w:shd w:val="clear" w:color="auto" w:fill="auto"/>
                            <w:vAlign w:val="center"/>
                          </w:tcPr>
                          <w:p w14:paraId="542DC66B" w14:textId="77777777" w:rsidR="00C72A2C" w:rsidRPr="00B51250" w:rsidRDefault="00C72A2C" w:rsidP="00E507D3">
                            <w:pPr>
                              <w:spacing w:line="200" w:lineRule="exact"/>
                              <w:suppressOverlap/>
                              <w:jc w:val="center"/>
                              <w:rPr>
                                <w:rFonts w:ascii="標楷體" w:eastAsia="標楷體" w:hAnsi="標楷體"/>
                                <w:bCs/>
                                <w:sz w:val="20"/>
                              </w:rPr>
                            </w:pPr>
                            <w:r w:rsidRPr="00E507D3">
                              <w:rPr>
                                <w:rFonts w:ascii="標楷體" w:eastAsia="標楷體" w:hAnsi="標楷體" w:hint="eastAsia"/>
                                <w:bCs/>
                                <w:spacing w:val="150"/>
                                <w:kern w:val="0"/>
                                <w:sz w:val="20"/>
                                <w:fitText w:val="1200" w:id="-414425847"/>
                              </w:rPr>
                              <w:t>地政</w:t>
                            </w:r>
                            <w:r w:rsidRPr="00E507D3">
                              <w:rPr>
                                <w:rFonts w:ascii="標楷體" w:eastAsia="標楷體" w:hAnsi="標楷體" w:hint="eastAsia"/>
                                <w:bCs/>
                                <w:kern w:val="0"/>
                                <w:sz w:val="20"/>
                                <w:fitText w:val="1200" w:id="-414425847"/>
                              </w:rPr>
                              <w:t>局</w:t>
                            </w:r>
                          </w:p>
                        </w:tc>
                        <w:tc>
                          <w:tcPr>
                            <w:tcW w:w="708" w:type="dxa"/>
                            <w:tcBorders>
                              <w:bottom w:val="single" w:sz="4" w:space="0" w:color="auto"/>
                            </w:tcBorders>
                            <w:shd w:val="clear" w:color="auto" w:fill="auto"/>
                            <w:vAlign w:val="center"/>
                          </w:tcPr>
                          <w:p w14:paraId="7B21DCEC"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auto"/>
                            <w:vAlign w:val="center"/>
                          </w:tcPr>
                          <w:p w14:paraId="5D2532B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c>
                          <w:tcPr>
                            <w:tcW w:w="851" w:type="dxa"/>
                            <w:tcBorders>
                              <w:bottom w:val="single" w:sz="4" w:space="0" w:color="auto"/>
                            </w:tcBorders>
                            <w:shd w:val="clear" w:color="auto" w:fill="auto"/>
                            <w:vAlign w:val="center"/>
                          </w:tcPr>
                          <w:p w14:paraId="77173606"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auto"/>
                            <w:vAlign w:val="center"/>
                          </w:tcPr>
                          <w:p w14:paraId="50807013"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28" w:type="dxa"/>
                            <w:tcBorders>
                              <w:bottom w:val="single" w:sz="4" w:space="0" w:color="auto"/>
                            </w:tcBorders>
                            <w:shd w:val="clear" w:color="auto" w:fill="auto"/>
                            <w:vAlign w:val="center"/>
                          </w:tcPr>
                          <w:p w14:paraId="6A587852"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2</w:t>
                            </w:r>
                          </w:p>
                        </w:tc>
                      </w:tr>
                      <w:tr w:rsidR="00C72A2C" w:rsidRPr="00B51250" w14:paraId="13146DCA" w14:textId="77777777" w:rsidTr="00CD5635">
                        <w:trPr>
                          <w:trHeight w:val="340"/>
                        </w:trPr>
                        <w:tc>
                          <w:tcPr>
                            <w:tcW w:w="1418" w:type="dxa"/>
                            <w:tcBorders>
                              <w:bottom w:val="single" w:sz="4" w:space="0" w:color="auto"/>
                            </w:tcBorders>
                            <w:shd w:val="clear" w:color="auto" w:fill="DEEAF6"/>
                            <w:vAlign w:val="center"/>
                          </w:tcPr>
                          <w:p w14:paraId="07197A91" w14:textId="77777777" w:rsidR="00C72A2C" w:rsidRPr="00B51250" w:rsidRDefault="00C72A2C" w:rsidP="00E507D3">
                            <w:pPr>
                              <w:spacing w:line="200" w:lineRule="exact"/>
                              <w:suppressOverlap/>
                              <w:jc w:val="center"/>
                              <w:rPr>
                                <w:rFonts w:ascii="標楷體" w:eastAsia="標楷體" w:hAnsi="標楷體"/>
                                <w:bCs/>
                                <w:spacing w:val="-20"/>
                                <w:sz w:val="20"/>
                              </w:rPr>
                            </w:pPr>
                            <w:r w:rsidRPr="00E507D3">
                              <w:rPr>
                                <w:rFonts w:ascii="標楷體" w:eastAsia="標楷體" w:hAnsi="標楷體" w:hint="eastAsia"/>
                                <w:bCs/>
                                <w:spacing w:val="25"/>
                                <w:kern w:val="0"/>
                                <w:sz w:val="20"/>
                                <w:fitText w:val="1200" w:id="-414425846"/>
                              </w:rPr>
                              <w:t>捷運工程</w:t>
                            </w:r>
                            <w:r w:rsidRPr="00E507D3">
                              <w:rPr>
                                <w:rFonts w:ascii="標楷體" w:eastAsia="標楷體" w:hAnsi="標楷體" w:hint="eastAsia"/>
                                <w:bCs/>
                                <w:kern w:val="0"/>
                                <w:sz w:val="20"/>
                                <w:fitText w:val="1200" w:id="-414425846"/>
                              </w:rPr>
                              <w:t>局</w:t>
                            </w:r>
                          </w:p>
                        </w:tc>
                        <w:tc>
                          <w:tcPr>
                            <w:tcW w:w="708" w:type="dxa"/>
                            <w:tcBorders>
                              <w:bottom w:val="single" w:sz="4" w:space="0" w:color="auto"/>
                            </w:tcBorders>
                            <w:shd w:val="clear" w:color="auto" w:fill="DEEAF6"/>
                            <w:vAlign w:val="center"/>
                          </w:tcPr>
                          <w:p w14:paraId="777FD3B4" w14:textId="77777777" w:rsidR="00C72A2C" w:rsidRPr="00B51250" w:rsidRDefault="00C72A2C" w:rsidP="00B51250">
                            <w:pPr>
                              <w:spacing w:line="200" w:lineRule="exact"/>
                              <w:ind w:firstLine="400"/>
                              <w:suppressOverlap/>
                              <w:jc w:val="right"/>
                              <w:rPr>
                                <w:rFonts w:ascii="標楷體" w:eastAsia="標楷體" w:hAnsi="標楷體"/>
                                <w:sz w:val="20"/>
                              </w:rPr>
                            </w:pPr>
                            <w:r w:rsidRPr="00B51250">
                              <w:rPr>
                                <w:rFonts w:ascii="標楷體" w:eastAsia="標楷體" w:hAnsi="標楷體" w:hint="eastAsia"/>
                                <w:sz w:val="20"/>
                              </w:rPr>
                              <w:t>2</w:t>
                            </w:r>
                          </w:p>
                        </w:tc>
                        <w:tc>
                          <w:tcPr>
                            <w:tcW w:w="1134" w:type="dxa"/>
                            <w:tcBorders>
                              <w:bottom w:val="single" w:sz="4" w:space="0" w:color="auto"/>
                            </w:tcBorders>
                            <w:shd w:val="clear" w:color="auto" w:fill="DEEAF6"/>
                            <w:vAlign w:val="center"/>
                          </w:tcPr>
                          <w:p w14:paraId="7DE9A815"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7</w:t>
                            </w:r>
                          </w:p>
                        </w:tc>
                        <w:tc>
                          <w:tcPr>
                            <w:tcW w:w="851" w:type="dxa"/>
                            <w:tcBorders>
                              <w:bottom w:val="single" w:sz="4" w:space="0" w:color="auto"/>
                            </w:tcBorders>
                            <w:shd w:val="clear" w:color="auto" w:fill="DEEAF6"/>
                            <w:vAlign w:val="center"/>
                          </w:tcPr>
                          <w:p w14:paraId="07E22C09"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w:t>
                            </w:r>
                          </w:p>
                        </w:tc>
                        <w:tc>
                          <w:tcPr>
                            <w:tcW w:w="992" w:type="dxa"/>
                            <w:tcBorders>
                              <w:bottom w:val="single" w:sz="4" w:space="0" w:color="auto"/>
                            </w:tcBorders>
                            <w:shd w:val="clear" w:color="auto" w:fill="DEEAF6"/>
                            <w:vAlign w:val="center"/>
                          </w:tcPr>
                          <w:p w14:paraId="0AC0193C"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4</w:t>
                            </w:r>
                          </w:p>
                        </w:tc>
                        <w:tc>
                          <w:tcPr>
                            <w:tcW w:w="928" w:type="dxa"/>
                            <w:tcBorders>
                              <w:bottom w:val="single" w:sz="4" w:space="0" w:color="auto"/>
                            </w:tcBorders>
                            <w:shd w:val="clear" w:color="auto" w:fill="DEEAF6"/>
                            <w:vAlign w:val="center"/>
                          </w:tcPr>
                          <w:p w14:paraId="0694BC9C" w14:textId="77777777" w:rsidR="00C72A2C" w:rsidRPr="00B51250" w:rsidRDefault="00C72A2C" w:rsidP="00B51250">
                            <w:pPr>
                              <w:adjustRightInd w:val="0"/>
                              <w:spacing w:line="200" w:lineRule="exact"/>
                              <w:ind w:rightChars="10" w:right="24" w:firstLine="400"/>
                              <w:suppressOverlap/>
                              <w:jc w:val="right"/>
                              <w:rPr>
                                <w:rFonts w:ascii="標楷體" w:eastAsia="標楷體" w:hAnsi="標楷體"/>
                                <w:sz w:val="20"/>
                              </w:rPr>
                            </w:pPr>
                            <w:r w:rsidRPr="00B51250">
                              <w:rPr>
                                <w:rFonts w:ascii="標楷體" w:eastAsia="標楷體" w:hAnsi="標楷體" w:hint="eastAsia"/>
                                <w:sz w:val="20"/>
                              </w:rPr>
                              <w:t>3</w:t>
                            </w:r>
                          </w:p>
                        </w:tc>
                      </w:tr>
                      <w:tr w:rsidR="00C72A2C" w:rsidRPr="00B51250" w14:paraId="3C3960D0" w14:textId="77777777" w:rsidTr="004D4645">
                        <w:trPr>
                          <w:trHeight w:hRule="exact" w:val="337"/>
                        </w:trPr>
                        <w:tc>
                          <w:tcPr>
                            <w:tcW w:w="6031" w:type="dxa"/>
                            <w:gridSpan w:val="6"/>
                            <w:tcBorders>
                              <w:left w:val="nil"/>
                              <w:bottom w:val="nil"/>
                              <w:right w:val="nil"/>
                            </w:tcBorders>
                            <w:shd w:val="clear" w:color="auto" w:fill="auto"/>
                            <w:vAlign w:val="center"/>
                          </w:tcPr>
                          <w:p w14:paraId="11C48BF1" w14:textId="77777777" w:rsidR="00C72A2C" w:rsidRPr="00B51250" w:rsidRDefault="00C72A2C" w:rsidP="00B51250">
                            <w:pPr>
                              <w:adjustRightInd w:val="0"/>
                              <w:spacing w:line="220" w:lineRule="exact"/>
                              <w:ind w:leftChars="-10" w:left="538" w:rightChars="10" w:right="24" w:hangingChars="312" w:hanging="562"/>
                              <w:suppressOverlap/>
                              <w:rPr>
                                <w:rFonts w:ascii="標楷體" w:eastAsia="標楷體" w:hAnsi="標楷體"/>
                                <w:sz w:val="18"/>
                                <w:szCs w:val="24"/>
                              </w:rPr>
                            </w:pPr>
                            <w:r w:rsidRPr="00B51250">
                              <w:rPr>
                                <w:rFonts w:ascii="標楷體" w:eastAsia="標楷體" w:hAnsi="標楷體" w:hint="eastAsia"/>
                                <w:sz w:val="18"/>
                                <w:szCs w:val="24"/>
                              </w:rPr>
                              <w:t>資料</w:t>
                            </w:r>
                            <w:r w:rsidRPr="00B51250">
                              <w:rPr>
                                <w:rFonts w:ascii="標楷體" w:eastAsia="標楷體" w:hAnsi="標楷體"/>
                                <w:sz w:val="18"/>
                                <w:szCs w:val="24"/>
                              </w:rPr>
                              <w:t>來源：</w:t>
                            </w:r>
                            <w:r w:rsidRPr="00B51250">
                              <w:rPr>
                                <w:rFonts w:ascii="標楷體" w:eastAsia="標楷體" w:hAnsi="標楷體" w:hint="eastAsia"/>
                                <w:sz w:val="18"/>
                                <w:szCs w:val="18"/>
                              </w:rPr>
                              <w:t>整理自</w:t>
                            </w:r>
                            <w:r>
                              <w:rPr>
                                <w:rFonts w:ascii="標楷體" w:eastAsia="標楷體" w:hAnsi="標楷體" w:hint="eastAsia"/>
                                <w:sz w:val="18"/>
                                <w:szCs w:val="18"/>
                              </w:rPr>
                              <w:t>1</w:t>
                            </w:r>
                            <w:r>
                              <w:rPr>
                                <w:rFonts w:ascii="標楷體" w:eastAsia="標楷體" w:hAnsi="標楷體"/>
                                <w:sz w:val="18"/>
                                <w:szCs w:val="18"/>
                              </w:rPr>
                              <w:t>14</w:t>
                            </w:r>
                            <w:r>
                              <w:rPr>
                                <w:rFonts w:ascii="標楷體" w:eastAsia="標楷體" w:hAnsi="標楷體" w:hint="eastAsia"/>
                                <w:sz w:val="18"/>
                                <w:szCs w:val="18"/>
                              </w:rPr>
                              <w:t>年度</w:t>
                            </w:r>
                            <w:r w:rsidRPr="00B51250">
                              <w:rPr>
                                <w:rFonts w:ascii="標楷體" w:eastAsia="標楷體" w:hAnsi="標楷體" w:hint="eastAsia"/>
                                <w:sz w:val="18"/>
                                <w:szCs w:val="18"/>
                              </w:rPr>
                              <w:t>審核報告</w:t>
                            </w:r>
                            <w:r w:rsidRPr="00B51250">
                              <w:rPr>
                                <w:rFonts w:ascii="標楷體" w:eastAsia="標楷體" w:hAnsi="標楷體" w:hint="eastAsia"/>
                                <w:sz w:val="18"/>
                                <w:szCs w:val="24"/>
                              </w:rPr>
                              <w:t>。</w:t>
                            </w:r>
                          </w:p>
                        </w:tc>
                      </w:tr>
                    </w:tbl>
                    <w:p w14:paraId="0043D140" w14:textId="77777777" w:rsidR="00C72A2C" w:rsidRPr="00B51250" w:rsidRDefault="00C72A2C" w:rsidP="00AC3DF7">
                      <w:pPr>
                        <w:ind w:firstLine="560"/>
                      </w:pPr>
                    </w:p>
                  </w:txbxContent>
                </v:textbox>
                <w10:wrap type="square" anchorx="margin"/>
              </v:shape>
            </w:pict>
          </mc:Fallback>
        </mc:AlternateContent>
      </w:r>
      <w:r w:rsidR="00C72A2C" w:rsidRPr="00490B04">
        <w:rPr>
          <w:rFonts w:ascii="標楷體" w:eastAsia="標楷體" w:hAnsi="Times New Roman" w:cs="Times New Roman" w:hint="eastAsia"/>
          <w:noProof/>
          <w:sz w:val="28"/>
          <w:szCs w:val="28"/>
        </w:rPr>
        <w:t>停車場基金及臺北市市有財產開發基金</w:t>
      </w:r>
      <w:r w:rsidR="00C72A2C" w:rsidRPr="00547460">
        <w:rPr>
          <w:rFonts w:ascii="標楷體" w:eastAsia="標楷體" w:hAnsi="Times New Roman" w:cs="Times New Roman" w:hint="eastAsia"/>
          <w:noProof/>
          <w:sz w:val="28"/>
          <w:szCs w:val="28"/>
        </w:rPr>
        <w:t>；</w:t>
      </w:r>
      <w:r w:rsidR="00C72A2C" w:rsidRPr="00490B04">
        <w:rPr>
          <w:rFonts w:ascii="標楷體" w:eastAsia="標楷體" w:hAnsi="Times New Roman" w:cs="Times New Roman" w:hint="eastAsia"/>
          <w:noProof/>
          <w:sz w:val="28"/>
          <w:szCs w:val="28"/>
        </w:rPr>
        <w:t>短絀較預算</w:t>
      </w:r>
      <w:r w:rsidR="00C72A2C">
        <w:rPr>
          <w:rFonts w:ascii="標楷體" w:eastAsia="標楷體" w:hAnsi="Times New Roman" w:cs="Times New Roman" w:hint="eastAsia"/>
          <w:noProof/>
          <w:sz w:val="28"/>
          <w:szCs w:val="28"/>
        </w:rPr>
        <w:t>數</w:t>
      </w:r>
      <w:r w:rsidR="00C72A2C" w:rsidRPr="00490B04">
        <w:rPr>
          <w:rFonts w:ascii="標楷體" w:eastAsia="標楷體" w:hAnsi="Times New Roman" w:cs="Times New Roman" w:hint="eastAsia"/>
          <w:noProof/>
          <w:sz w:val="28"/>
          <w:szCs w:val="28"/>
        </w:rPr>
        <w:t>增加者</w:t>
      </w:r>
      <w:r w:rsidR="00C72A2C">
        <w:rPr>
          <w:rFonts w:ascii="標楷體" w:eastAsia="標楷體" w:hAnsi="Times New Roman" w:cs="Times New Roman" w:hint="eastAsia"/>
          <w:noProof/>
          <w:sz w:val="28"/>
          <w:szCs w:val="28"/>
        </w:rPr>
        <w:t>，為</w:t>
      </w:r>
      <w:r w:rsidR="00C72A2C" w:rsidRPr="00AA1EFA">
        <w:rPr>
          <w:rFonts w:ascii="標楷體" w:eastAsia="標楷體" w:hAnsi="Times New Roman" w:cs="Times New Roman" w:hint="eastAsia"/>
          <w:noProof/>
          <w:sz w:val="28"/>
          <w:szCs w:val="28"/>
        </w:rPr>
        <w:t>臺北市實施平均地權基金</w:t>
      </w:r>
      <w:r w:rsidR="00C72A2C" w:rsidRPr="00490B04">
        <w:rPr>
          <w:rFonts w:ascii="標楷體" w:eastAsia="標楷體" w:hAnsi="Times New Roman" w:cs="Times New Roman" w:hint="eastAsia"/>
          <w:noProof/>
          <w:sz w:val="28"/>
          <w:szCs w:val="28"/>
        </w:rPr>
        <w:t>（表1</w:t>
      </w:r>
      <w:r w:rsidR="00C72A2C" w:rsidRPr="00547460">
        <w:rPr>
          <w:rFonts w:ascii="標楷體" w:eastAsia="標楷體" w:hAnsi="Times New Roman" w:cs="Times New Roman" w:hint="eastAsia"/>
          <w:noProof/>
          <w:sz w:val="28"/>
          <w:szCs w:val="28"/>
        </w:rPr>
        <w:t>）</w:t>
      </w:r>
      <w:r w:rsidR="00C72A2C" w:rsidRPr="00490B04">
        <w:rPr>
          <w:rFonts w:ascii="標楷體" w:eastAsia="標楷體" w:hAnsi="Times New Roman" w:cs="Times New Roman" w:hint="eastAsia"/>
          <w:noProof/>
          <w:sz w:val="28"/>
          <w:szCs w:val="28"/>
        </w:rPr>
        <w:t>。至</w:t>
      </w:r>
      <w:r w:rsidR="00C72A2C" w:rsidRPr="00490B04">
        <w:rPr>
          <w:rFonts w:ascii="標楷體" w:eastAsia="標楷體" w:hAnsi="Times New Roman" w:cs="Times New Roman" w:hint="eastAsia"/>
          <w:b/>
          <w:noProof/>
          <w:sz w:val="28"/>
          <w:szCs w:val="28"/>
        </w:rPr>
        <w:t>特別收入基金</w:t>
      </w:r>
      <w:r w:rsidR="00C72A2C" w:rsidRPr="00490B04">
        <w:rPr>
          <w:rFonts w:ascii="標楷體" w:eastAsia="標楷體" w:hAnsi="Times New Roman" w:cs="Times New Roman" w:hint="eastAsia"/>
          <w:noProof/>
          <w:sz w:val="28"/>
          <w:szCs w:val="28"/>
        </w:rPr>
        <w:t>係以審定餘絀、主要業務計畫達成情形及基金用途執行率作為評比標準，經就編製附屬單位預算之15個基金，連同編製附屬單位預算之分預算之2</w:t>
      </w:r>
      <w:r w:rsidR="00C72A2C" w:rsidRPr="00490B04">
        <w:rPr>
          <w:rFonts w:ascii="標楷體" w:eastAsia="標楷體" w:hAnsi="Times New Roman" w:cs="Times New Roman" w:hint="eastAsia"/>
          <w:noProof/>
          <w:spacing w:val="-2"/>
          <w:sz w:val="28"/>
          <w:szCs w:val="28"/>
        </w:rPr>
        <w:t>57個基金</w:t>
      </w:r>
      <w:r w:rsidR="00C72A2C" w:rsidRPr="00490B04">
        <w:rPr>
          <w:rFonts w:ascii="標楷體" w:eastAsia="標楷體" w:hAnsi="Times New Roman" w:cs="Times New Roman" w:hint="eastAsia"/>
          <w:noProof/>
          <w:spacing w:val="-4"/>
          <w:sz w:val="28"/>
          <w:szCs w:val="28"/>
        </w:rPr>
        <w:t>，共計27</w:t>
      </w:r>
      <w:r w:rsidR="00C72A2C" w:rsidRPr="00490B04">
        <w:rPr>
          <w:rFonts w:ascii="標楷體" w:eastAsia="標楷體" w:hAnsi="Times New Roman" w:cs="Times New Roman"/>
          <w:noProof/>
          <w:spacing w:val="-4"/>
          <w:sz w:val="28"/>
          <w:szCs w:val="28"/>
        </w:rPr>
        <w:t>2</w:t>
      </w:r>
      <w:r w:rsidR="00C72A2C" w:rsidRPr="00490B04">
        <w:rPr>
          <w:rFonts w:ascii="標楷體" w:eastAsia="標楷體" w:hAnsi="Times New Roman" w:cs="Times New Roman" w:hint="eastAsia"/>
          <w:noProof/>
          <w:spacing w:val="-4"/>
          <w:sz w:val="28"/>
          <w:szCs w:val="28"/>
        </w:rPr>
        <w:t>個單位予以評核結果，114年度審定賸餘、主要業務計畫執行率已達8成以上，且基金用途執行率較高之前3</w:t>
      </w:r>
      <w:r w:rsidR="00C72A2C" w:rsidRPr="00490B04">
        <w:rPr>
          <w:rFonts w:ascii="標楷體" w:eastAsia="標楷體" w:hAnsi="Times New Roman" w:cs="Times New Roman" w:hint="eastAsia"/>
          <w:noProof/>
          <w:spacing w:val="-6"/>
          <w:sz w:val="28"/>
          <w:szCs w:val="28"/>
        </w:rPr>
        <w:t>名，分別為臺北市萬華區西門國民小學、臺北市立長安國民中學及臺北市萬華區</w:t>
      </w:r>
      <w:r w:rsidR="00C72A2C" w:rsidRPr="00F139C7">
        <w:rPr>
          <w:rFonts w:ascii="標楷體" w:eastAsia="標楷體" w:hAnsi="Times New Roman" w:cs="Times New Roman" w:hint="eastAsia"/>
          <w:noProof/>
          <w:sz w:val="28"/>
          <w:szCs w:val="28"/>
        </w:rPr>
        <w:t>老松國民小學；基金用途執行率較低之前3名，分別為臺北市勞工權益基金、</w:t>
      </w:r>
      <w:r w:rsidR="00C72A2C" w:rsidRPr="009A2696">
        <w:rPr>
          <w:rFonts w:ascii="標楷體" w:eastAsia="標楷體" w:hAnsi="Times New Roman" w:cs="Times New Roman" w:hint="eastAsia"/>
          <w:noProof/>
          <w:spacing w:val="-4"/>
          <w:sz w:val="28"/>
          <w:szCs w:val="28"/>
        </w:rPr>
        <w:t>臺北市建築物無障礙設備與設施改善基金及臺北市信義區雙永國民小學（表2）。</w:t>
      </w:r>
    </w:p>
    <w:p w14:paraId="2D0EF668" w14:textId="77777777" w:rsidR="00C72A2C" w:rsidRDefault="00C72A2C" w:rsidP="0012019E">
      <w:pPr>
        <w:overflowPunct w:val="0"/>
        <w:spacing w:beforeLines="40" w:before="144" w:line="540" w:lineRule="exact"/>
        <w:ind w:firstLineChars="200" w:firstLine="560"/>
        <w:jc w:val="both"/>
        <w:rPr>
          <w:rFonts w:ascii="標楷體" w:eastAsia="標楷體" w:hAnsi="Times New Roman" w:cs="Times New Roman"/>
          <w:noProof/>
          <w:sz w:val="28"/>
          <w:szCs w:val="28"/>
        </w:rPr>
      </w:pPr>
      <w:r w:rsidRPr="0074647D">
        <w:rPr>
          <w:rFonts w:ascii="標楷體" w:eastAsia="標楷體" w:hAnsi="Times New Roman" w:cs="Times New Roman" w:hint="eastAsia"/>
          <w:noProof/>
          <w:color w:val="000000"/>
          <w:sz w:val="28"/>
          <w:szCs w:val="28"/>
        </w:rPr>
        <w:lastRenderedPageBreak/>
        <w:t>另各基金114年度訂定主要營運（業務）計畫，計有</w:t>
      </w:r>
      <w:r w:rsidRPr="0074647D">
        <w:rPr>
          <w:rFonts w:ascii="標楷體" w:eastAsia="標楷體" w:hAnsi="Times New Roman" w:cs="Times New Roman" w:hint="eastAsia"/>
          <w:noProof/>
          <w:sz w:val="28"/>
          <w:szCs w:val="28"/>
        </w:rPr>
        <w:t>5</w:t>
      </w:r>
      <w:r w:rsidRPr="0074647D">
        <w:rPr>
          <w:rFonts w:ascii="標楷體" w:eastAsia="標楷體" w:hAnsi="Times New Roman" w:cs="Times New Roman"/>
          <w:noProof/>
          <w:sz w:val="28"/>
          <w:szCs w:val="28"/>
        </w:rPr>
        <w:t>7</w:t>
      </w:r>
      <w:r w:rsidRPr="0074647D">
        <w:rPr>
          <w:rFonts w:ascii="標楷體" w:eastAsia="標楷體" w:hAnsi="Times New Roman" w:cs="Times New Roman" w:hint="eastAsia"/>
          <w:noProof/>
          <w:sz w:val="28"/>
          <w:szCs w:val="28"/>
        </w:rPr>
        <w:t>項，執行結果，已達預計目標者2</w:t>
      </w:r>
      <w:r w:rsidRPr="0074647D">
        <w:rPr>
          <w:rFonts w:ascii="標楷體" w:eastAsia="標楷體" w:hAnsi="Times New Roman" w:cs="Times New Roman"/>
          <w:noProof/>
          <w:sz w:val="28"/>
          <w:szCs w:val="28"/>
        </w:rPr>
        <w:t>6</w:t>
      </w:r>
      <w:r w:rsidRPr="0074647D">
        <w:rPr>
          <w:rFonts w:ascii="標楷體" w:eastAsia="標楷體" w:hAnsi="Times New Roman" w:cs="Times New Roman" w:hint="eastAsia"/>
          <w:noProof/>
          <w:sz w:val="28"/>
          <w:szCs w:val="28"/>
        </w:rPr>
        <w:t>項，約</w:t>
      </w:r>
      <w:r w:rsidRPr="0074647D">
        <w:rPr>
          <w:rFonts w:ascii="標楷體" w:eastAsia="標楷體" w:hAnsi="Times New Roman" w:cs="Times New Roman"/>
          <w:noProof/>
          <w:sz w:val="28"/>
          <w:szCs w:val="28"/>
        </w:rPr>
        <w:t>45.61</w:t>
      </w:r>
      <w:r w:rsidRPr="0074647D">
        <w:rPr>
          <w:rFonts w:ascii="標楷體" w:eastAsia="標楷體" w:hAnsi="Times New Roman" w:cs="Times New Roman" w:hint="eastAsia"/>
          <w:noProof/>
          <w:sz w:val="28"/>
          <w:szCs w:val="28"/>
        </w:rPr>
        <w:t>％；未達預計目標者3</w:t>
      </w:r>
      <w:r w:rsidRPr="0074647D">
        <w:rPr>
          <w:rFonts w:ascii="標楷體" w:eastAsia="標楷體" w:hAnsi="Times New Roman" w:cs="Times New Roman"/>
          <w:noProof/>
          <w:sz w:val="28"/>
          <w:szCs w:val="28"/>
        </w:rPr>
        <w:t>1</w:t>
      </w:r>
      <w:r w:rsidRPr="0074647D">
        <w:rPr>
          <w:rFonts w:ascii="標楷體" w:eastAsia="標楷體" w:hAnsi="Times New Roman" w:cs="Times New Roman" w:hint="eastAsia"/>
          <w:noProof/>
          <w:sz w:val="28"/>
          <w:szCs w:val="28"/>
        </w:rPr>
        <w:t>項，約</w:t>
      </w:r>
      <w:r w:rsidRPr="0074647D">
        <w:rPr>
          <w:rFonts w:ascii="標楷體" w:eastAsia="標楷體" w:hAnsi="Times New Roman" w:cs="Times New Roman"/>
          <w:noProof/>
          <w:sz w:val="28"/>
          <w:szCs w:val="28"/>
        </w:rPr>
        <w:t>54.39</w:t>
      </w:r>
      <w:r w:rsidRPr="0074647D">
        <w:rPr>
          <w:rFonts w:ascii="標楷體" w:eastAsia="標楷體" w:hAnsi="Times New Roman" w:cs="Times New Roman" w:hint="eastAsia"/>
          <w:noProof/>
          <w:sz w:val="28"/>
          <w:szCs w:val="28"/>
        </w:rPr>
        <w:t>％（表3）</w:t>
      </w:r>
      <w:r>
        <w:rPr>
          <w:rFonts w:ascii="標楷體" w:eastAsia="標楷體" w:hAnsi="Times New Roman" w:cs="Times New Roman" w:hint="eastAsia"/>
          <w:noProof/>
          <w:sz w:val="28"/>
          <w:szCs w:val="28"/>
        </w:rPr>
        <w:t>，其中臺北市債務基金債務還本付息計畫，預算數654億2</w:t>
      </w:r>
      <w:r>
        <w:rPr>
          <w:rFonts w:ascii="標楷體" w:eastAsia="標楷體" w:hAnsi="Times New Roman" w:cs="Times New Roman"/>
          <w:noProof/>
          <w:sz w:val="28"/>
          <w:szCs w:val="28"/>
        </w:rPr>
        <w:t>,</w:t>
      </w:r>
      <w:r>
        <w:rPr>
          <w:rFonts w:ascii="標楷體" w:eastAsia="標楷體" w:hAnsi="Times New Roman" w:cs="Times New Roman" w:hint="eastAsia"/>
          <w:noProof/>
          <w:sz w:val="28"/>
          <w:szCs w:val="28"/>
        </w:rPr>
        <w:t>046萬元，實際數122億287萬餘元，執行率未及3成，已影響該基金設立目的之達成</w:t>
      </w:r>
      <w:r w:rsidRPr="0074647D">
        <w:rPr>
          <w:rFonts w:ascii="標楷體" w:eastAsia="標楷體" w:hAnsi="Times New Roman" w:cs="Times New Roman" w:hint="eastAsia"/>
          <w:noProof/>
          <w:sz w:val="28"/>
          <w:szCs w:val="28"/>
        </w:rPr>
        <w:t>。</w:t>
      </w:r>
    </w:p>
    <w:p w14:paraId="320FC694" w14:textId="7DAC387C" w:rsidR="00C72A2C" w:rsidRPr="000568A1" w:rsidRDefault="00C72A2C" w:rsidP="0012019E">
      <w:pPr>
        <w:overflowPunct w:val="0"/>
        <w:spacing w:beforeLines="30" w:before="108" w:line="536" w:lineRule="exact"/>
        <w:ind w:firstLineChars="200" w:firstLine="560"/>
        <w:jc w:val="both"/>
        <w:rPr>
          <w:rFonts w:ascii="標楷體" w:eastAsia="標楷體" w:hAnsi="Times New Roman" w:cs="Times New Roman"/>
          <w:noProof/>
          <w:sz w:val="28"/>
          <w:szCs w:val="28"/>
        </w:rPr>
      </w:pPr>
      <w:r w:rsidRPr="0074647D">
        <w:rPr>
          <w:rFonts w:ascii="標楷體" w:eastAsia="標楷體" w:hAnsi="Times New Roman" w:cs="Times New Roman" w:hint="eastAsia"/>
          <w:noProof/>
          <w:sz w:val="28"/>
          <w:szCs w:val="28"/>
        </w:rPr>
        <w:t>本處依決算法第</w:t>
      </w:r>
      <w:r w:rsidRPr="0074647D">
        <w:rPr>
          <w:rFonts w:ascii="標楷體" w:eastAsia="標楷體" w:hAnsi="Times New Roman" w:cs="Times New Roman"/>
          <w:noProof/>
          <w:sz w:val="28"/>
          <w:szCs w:val="28"/>
        </w:rPr>
        <w:t>23</w:t>
      </w:r>
      <w:r w:rsidRPr="0074647D">
        <w:rPr>
          <w:rFonts w:ascii="標楷體" w:eastAsia="標楷體" w:hAnsi="Times New Roman" w:cs="Times New Roman" w:hint="eastAsia"/>
          <w:noProof/>
          <w:sz w:val="28"/>
          <w:szCs w:val="28"/>
        </w:rPr>
        <w:t>條規定審核各基金之事業效能，並提出建議意見，茲摘其要者列述如次：</w:t>
      </w:r>
    </w:p>
    <w:p w14:paraId="2241EA98" w14:textId="628A2372" w:rsidR="00C72A2C" w:rsidRDefault="00C72A2C" w:rsidP="0012019E">
      <w:pPr>
        <w:overflowPunct w:val="0"/>
        <w:snapToGrid w:val="0"/>
        <w:spacing w:beforeLines="30" w:before="108" w:line="544" w:lineRule="exact"/>
        <w:ind w:firstLineChars="200" w:firstLine="561"/>
        <w:jc w:val="both"/>
        <w:rPr>
          <w:rFonts w:ascii="標楷體" w:eastAsia="標楷體" w:hAnsi="標楷體" w:cs="Times New Roman"/>
          <w:color w:val="000000"/>
          <w:sz w:val="28"/>
          <w:szCs w:val="28"/>
        </w:rPr>
      </w:pPr>
      <w:r w:rsidRPr="000568A1">
        <w:rPr>
          <w:rFonts w:ascii="Times New Roman" w:eastAsia="標楷體" w:hAnsi="Times New Roman" w:cs="Times New Roman"/>
          <w:b/>
          <w:bCs/>
          <w:color w:val="000000"/>
          <w:sz w:val="28"/>
          <w:szCs w:val="28"/>
        </w:rPr>
        <w:t>一、</w:t>
      </w:r>
      <w:r w:rsidRPr="001A371C">
        <w:rPr>
          <w:rFonts w:ascii="標楷體" w:eastAsia="標楷體" w:hAnsi="標楷體" w:hint="eastAsia"/>
          <w:b/>
          <w:sz w:val="28"/>
          <w:szCs w:val="28"/>
        </w:rPr>
        <w:t>為促進學童健康與成長，實施「鮮奶週報-生生喝鮮奶」計畫，整體學生</w:t>
      </w:r>
      <w:r w:rsidR="006D5557">
        <w:rPr>
          <w:rFonts w:ascii="標楷體" w:eastAsia="標楷體" w:hAnsi="標楷體" w:hint="eastAsia"/>
          <w:b/>
          <w:sz w:val="28"/>
          <w:szCs w:val="28"/>
        </w:rPr>
        <w:t>之</w:t>
      </w:r>
      <w:r w:rsidRPr="001A371C">
        <w:rPr>
          <w:rFonts w:ascii="標楷體" w:eastAsia="標楷體" w:hAnsi="標楷體" w:hint="eastAsia"/>
          <w:b/>
          <w:sz w:val="28"/>
          <w:szCs w:val="28"/>
        </w:rPr>
        <w:t>兌換率近7成，惟弱勢兒童之兌換率遠低於整體平均水準，允宜積極輔導關懷並研謀改善，以提升政策執行成效及發揮照顧學童之政策目標</w:t>
      </w:r>
      <w:r w:rsidRPr="000568A1">
        <w:rPr>
          <w:rFonts w:ascii="標楷體" w:eastAsia="標楷體" w:hAnsi="標楷體" w:cs="Times New Roman"/>
          <w:b/>
          <w:bCs/>
          <w:color w:val="000000"/>
          <w:sz w:val="28"/>
          <w:szCs w:val="28"/>
        </w:rPr>
        <w:t>：</w:t>
      </w:r>
      <w:r w:rsidRPr="001A371C">
        <w:rPr>
          <w:rFonts w:ascii="標楷體" w:eastAsia="標楷體" w:hAnsi="標楷體" w:hint="eastAsia"/>
          <w:bCs/>
          <w:sz w:val="28"/>
          <w:szCs w:val="28"/>
        </w:rPr>
        <w:t>教育局為促進學童健康與成長，使其於發育期能穩定補充優質蛋白質與鈣質等營養來源，於114年度以追加預算補助地方教育發展基金編列經費9,200萬元，自同年4月起率全國之先推動「鮮奶週報-生生喝鮮奶」計畫（第一階段），補助就讀臺北市之公私立國小及幼兒園學童，於學期期間每週透過數位卡證至通路門市兌換鮮奶或豆漿1瓶。復於同年9月續推「鮮奶週報2.0」計畫（第二階段），調整為不限平假日及不分寒暑假兌領，並擴大補助對象至設籍臺北市且未於臺北市就學之2至12歲學童。</w:t>
      </w:r>
      <w:r>
        <w:rPr>
          <w:rFonts w:ascii="標楷體" w:eastAsia="標楷體" w:hAnsi="標楷體" w:hint="eastAsia"/>
          <w:bCs/>
          <w:sz w:val="28"/>
          <w:szCs w:val="28"/>
        </w:rPr>
        <w:t>經查執行情形，核有：（一）</w:t>
      </w:r>
      <w:r w:rsidRPr="007134D7">
        <w:rPr>
          <w:rFonts w:ascii="標楷體" w:eastAsia="標楷體" w:hAnsi="標楷體" w:hint="eastAsia"/>
          <w:bCs/>
          <w:sz w:val="28"/>
          <w:szCs w:val="28"/>
        </w:rPr>
        <w:t>據統計，114年4月7日至12月28日共30週，平均每週兌換率約69.14％</w:t>
      </w:r>
      <w:r>
        <w:rPr>
          <w:rFonts w:ascii="標楷體" w:eastAsia="標楷體" w:hAnsi="標楷體" w:hint="eastAsia"/>
          <w:bCs/>
          <w:sz w:val="28"/>
          <w:szCs w:val="28"/>
        </w:rPr>
        <w:t>，</w:t>
      </w:r>
      <w:r w:rsidRPr="007134D7">
        <w:rPr>
          <w:rFonts w:ascii="標楷體" w:eastAsia="標楷體" w:hAnsi="標楷體" w:hint="eastAsia"/>
          <w:bCs/>
          <w:sz w:val="28"/>
          <w:szCs w:val="28"/>
        </w:rPr>
        <w:t>該政策第二階段自第12週起，連續6週兌換率均低於30週之平均兌換率，且呈逐漸下降趨勢</w:t>
      </w:r>
      <w:r>
        <w:rPr>
          <w:rFonts w:ascii="標楷體" w:eastAsia="標楷體" w:hAnsi="標楷體" w:hint="eastAsia"/>
          <w:bCs/>
          <w:sz w:val="28"/>
          <w:szCs w:val="28"/>
        </w:rPr>
        <w:t>，</w:t>
      </w:r>
      <w:r w:rsidRPr="007134D7">
        <w:rPr>
          <w:rFonts w:ascii="標楷體" w:eastAsia="標楷體" w:hAnsi="標楷體" w:hint="eastAsia"/>
          <w:bCs/>
          <w:sz w:val="28"/>
          <w:szCs w:val="28"/>
        </w:rPr>
        <w:t>顯示部分原有兌換乳品者未再持續兌領</w:t>
      </w:r>
      <w:r>
        <w:rPr>
          <w:rFonts w:ascii="標楷體" w:eastAsia="標楷體" w:hAnsi="標楷體" w:hint="eastAsia"/>
          <w:bCs/>
          <w:sz w:val="28"/>
          <w:szCs w:val="28"/>
        </w:rPr>
        <w:t>；（二）</w:t>
      </w:r>
      <w:r w:rsidRPr="007134D7">
        <w:rPr>
          <w:rFonts w:ascii="標楷體" w:eastAsia="標楷體" w:hAnsi="標楷體" w:hint="eastAsia"/>
          <w:bCs/>
          <w:sz w:val="28"/>
          <w:szCs w:val="28"/>
        </w:rPr>
        <w:t>據統計</w:t>
      </w:r>
      <w:r>
        <w:rPr>
          <w:rFonts w:ascii="標楷體" w:eastAsia="標楷體" w:hAnsi="標楷體" w:hint="eastAsia"/>
          <w:bCs/>
          <w:sz w:val="28"/>
          <w:szCs w:val="28"/>
        </w:rPr>
        <w:t>，</w:t>
      </w:r>
      <w:r w:rsidRPr="007134D7">
        <w:rPr>
          <w:rFonts w:ascii="標楷體" w:eastAsia="標楷體" w:hAnsi="標楷體" w:hint="eastAsia"/>
          <w:bCs/>
          <w:sz w:val="28"/>
          <w:szCs w:val="28"/>
        </w:rPr>
        <w:t>第一階段期間具低收入戶或中低收入戶身分學生之兌換率（不含六年級畢業生），分別為59.61％及61.40％，均低於同期間整體兌換率69.24％，差距分別達9.63個百分點及7.84個百分點，顯示較有營養補充需求之弱勢兒童，其實際兌換情形反較整體學童為低，未能充分運用政府資源提供之補助資源</w:t>
      </w:r>
      <w:r>
        <w:rPr>
          <w:rFonts w:ascii="標楷體" w:eastAsia="標楷體" w:hAnsi="標楷體" w:hint="eastAsia"/>
          <w:bCs/>
          <w:sz w:val="28"/>
          <w:szCs w:val="28"/>
        </w:rPr>
        <w:t>等情事，均待研謀改善</w:t>
      </w:r>
      <w:r w:rsidRPr="000568A1">
        <w:rPr>
          <w:rFonts w:ascii="標楷體" w:eastAsia="標楷體" w:hAnsi="標楷體" w:cs="Times New Roman"/>
          <w:color w:val="000000"/>
          <w:sz w:val="28"/>
          <w:szCs w:val="28"/>
        </w:rPr>
        <w:t>。</w:t>
      </w:r>
      <w:r w:rsidRPr="000568A1">
        <w:rPr>
          <w:rFonts w:ascii="標楷體" w:eastAsia="標楷體" w:hAnsi="標楷體" w:cs="Times New Roman" w:hint="eastAsia"/>
          <w:color w:val="000000"/>
          <w:sz w:val="28"/>
          <w:szCs w:val="28"/>
        </w:rPr>
        <w:t>（詳乙－</w:t>
      </w:r>
      <w:r w:rsidR="0044359F">
        <w:rPr>
          <w:rFonts w:ascii="標楷體" w:eastAsia="標楷體" w:hAnsi="標楷體" w:hint="eastAsia"/>
          <w:bCs/>
          <w:sz w:val="28"/>
          <w:szCs w:val="28"/>
        </w:rPr>
        <w:t>61</w:t>
      </w:r>
      <w:r w:rsidRPr="000568A1">
        <w:rPr>
          <w:rFonts w:ascii="標楷體" w:eastAsia="標楷體" w:hAnsi="標楷體" w:cs="Times New Roman" w:hint="eastAsia"/>
          <w:color w:val="000000"/>
          <w:sz w:val="28"/>
          <w:szCs w:val="28"/>
        </w:rPr>
        <w:t>頁）</w:t>
      </w:r>
    </w:p>
    <w:p w14:paraId="55D17FFE" w14:textId="5021806C" w:rsidR="00C72A2C" w:rsidRPr="00593EDA" w:rsidRDefault="00C72A2C" w:rsidP="00B22EB5">
      <w:pPr>
        <w:overflowPunct w:val="0"/>
        <w:snapToGrid w:val="0"/>
        <w:spacing w:beforeLines="50" w:before="180" w:line="538" w:lineRule="exact"/>
        <w:ind w:firstLineChars="200" w:firstLine="577"/>
        <w:jc w:val="both"/>
        <w:rPr>
          <w:rFonts w:ascii="標楷體" w:eastAsia="標楷體" w:hAnsi="標楷體" w:cs="Times New Roman"/>
          <w:color w:val="000000"/>
          <w:spacing w:val="4"/>
          <w:sz w:val="28"/>
          <w:szCs w:val="28"/>
        </w:rPr>
      </w:pPr>
      <w:r w:rsidRPr="00593EDA">
        <w:rPr>
          <w:rFonts w:ascii="標楷體" w:eastAsia="標楷體" w:hAnsi="標楷體" w:cs="Times New Roman" w:hint="eastAsia"/>
          <w:b/>
          <w:color w:val="000000"/>
          <w:spacing w:val="4"/>
          <w:sz w:val="28"/>
          <w:szCs w:val="28"/>
        </w:rPr>
        <w:t>二、</w:t>
      </w:r>
      <w:r w:rsidRPr="00593EDA">
        <w:rPr>
          <w:rFonts w:ascii="標楷體" w:eastAsia="標楷體" w:hAnsi="標楷體" w:hint="eastAsia"/>
          <w:b/>
          <w:spacing w:val="4"/>
          <w:sz w:val="28"/>
          <w:szCs w:val="28"/>
        </w:rPr>
        <w:t>為提升產業競爭力，推動產業發展獎勵補助計畫，惟部分補助案件審查作業未臻嚴謹，成效追蹤機制未落實，以及系統資料登錄品質尚待提升，允宜檢</w:t>
      </w:r>
      <w:r w:rsidRPr="00593EDA">
        <w:rPr>
          <w:rFonts w:ascii="標楷體" w:eastAsia="標楷體" w:hAnsi="標楷體" w:hint="eastAsia"/>
          <w:b/>
          <w:spacing w:val="4"/>
          <w:sz w:val="28"/>
          <w:szCs w:val="28"/>
        </w:rPr>
        <w:lastRenderedPageBreak/>
        <w:t>討精進，以提升計畫補助成效</w:t>
      </w:r>
      <w:r w:rsidRPr="00593EDA">
        <w:rPr>
          <w:rFonts w:ascii="標楷體" w:eastAsia="標楷體" w:hAnsi="標楷體" w:cs="Times New Roman" w:hint="eastAsia"/>
          <w:bCs/>
          <w:color w:val="000000"/>
          <w:spacing w:val="4"/>
          <w:sz w:val="28"/>
          <w:szCs w:val="28"/>
        </w:rPr>
        <w:t>：</w:t>
      </w:r>
      <w:r w:rsidRPr="00593EDA">
        <w:rPr>
          <w:rFonts w:ascii="標楷體" w:eastAsia="標楷體" w:hAnsi="標楷體" w:hint="eastAsia"/>
          <w:color w:val="000000"/>
          <w:spacing w:val="4"/>
          <w:sz w:val="28"/>
          <w:szCs w:val="28"/>
        </w:rPr>
        <w:t>臺北市政府為促進產業發展，鼓勵創新及投資，輔導中小企業及傳統產業升級轉型，由產業發展局負責推動臺北市產業發展獎勵補助計畫，協助投資人申請各項獎勵及補助；臺北市產業發展基金114年度編列產業發展計畫預算數2億1,907萬元，決算數1億8,226萬餘元。經查執行情形，核有：（一）部分審查會議簽到表，間有同一案件重複辦理分組審查情形，或於不同日期召開審查會議，惟出席委員或投資人之簽到時間相同，未依實際出席情形記錄，委外審查作業未臻嚴謹，審查紀錄與請款依據之真實性及合理性有待強化；（二）近四成受補助者未依規定配合辦理計畫期間及計畫結束後3年內之效益追蹤，成效追蹤機制未臻落實，影響補助政策評估依據；（三）登載於臺北市資料大平臺及民間團體補（捐）助系統之案件資料，部分計畫執行期間有誤植且未即時更新，或未詳列計畫名稱，或登錄資料與審議結果不符，公開資料及系統登錄品質未臻一致，影響資訊正確性與資料應用效能等情事，均待檢討改善</w:t>
      </w:r>
      <w:r w:rsidRPr="00593EDA">
        <w:rPr>
          <w:rFonts w:ascii="Times New Roman" w:eastAsia="標楷體" w:hAnsi="Times New Roman" w:cs="Times New Roman"/>
          <w:color w:val="000000"/>
          <w:spacing w:val="4"/>
          <w:sz w:val="28"/>
          <w:szCs w:val="28"/>
        </w:rPr>
        <w:t>。</w:t>
      </w:r>
      <w:r w:rsidRPr="00593EDA">
        <w:rPr>
          <w:rFonts w:ascii="標楷體" w:eastAsia="標楷體" w:hAnsi="標楷體" w:cs="Times New Roman" w:hint="eastAsia"/>
          <w:color w:val="000000"/>
          <w:spacing w:val="4"/>
          <w:sz w:val="28"/>
          <w:szCs w:val="28"/>
        </w:rPr>
        <w:t>（詳乙－</w:t>
      </w:r>
      <w:r w:rsidR="0044359F">
        <w:rPr>
          <w:rFonts w:ascii="標楷體" w:eastAsia="標楷體" w:hAnsi="標楷體" w:hint="eastAsia"/>
          <w:color w:val="000000"/>
          <w:spacing w:val="4"/>
          <w:sz w:val="28"/>
          <w:szCs w:val="28"/>
        </w:rPr>
        <w:t>67</w:t>
      </w:r>
      <w:r w:rsidRPr="00593EDA">
        <w:rPr>
          <w:rFonts w:ascii="標楷體" w:eastAsia="標楷體" w:hAnsi="標楷體" w:cs="Times New Roman" w:hint="eastAsia"/>
          <w:color w:val="000000"/>
          <w:spacing w:val="4"/>
          <w:sz w:val="28"/>
          <w:szCs w:val="28"/>
        </w:rPr>
        <w:t>頁）</w:t>
      </w:r>
    </w:p>
    <w:p w14:paraId="612804A5" w14:textId="1CD425C4" w:rsidR="00C72A2C" w:rsidRPr="00C73921" w:rsidRDefault="00C72A2C" w:rsidP="00B22EB5">
      <w:pPr>
        <w:overflowPunct w:val="0"/>
        <w:snapToGrid w:val="0"/>
        <w:spacing w:beforeLines="20" w:before="72" w:line="532" w:lineRule="exact"/>
        <w:ind w:firstLineChars="200" w:firstLine="561"/>
        <w:jc w:val="both"/>
        <w:rPr>
          <w:rFonts w:ascii="標楷體" w:eastAsia="標楷體" w:hAnsi="標楷體" w:cs="Times New Roman"/>
          <w:b/>
          <w:bCs/>
          <w:color w:val="000000"/>
          <w:sz w:val="28"/>
          <w:szCs w:val="28"/>
        </w:rPr>
      </w:pPr>
      <w:r w:rsidRPr="00C73921">
        <w:rPr>
          <w:rFonts w:ascii="標楷體" w:eastAsia="標楷體" w:hAnsi="標楷體" w:cs="Times New Roman" w:hint="eastAsia"/>
          <w:b/>
          <w:color w:val="000000"/>
          <w:sz w:val="28"/>
          <w:szCs w:val="28"/>
        </w:rPr>
        <w:t>三、</w:t>
      </w:r>
      <w:r w:rsidRPr="00C73921">
        <w:rPr>
          <w:rFonts w:ascii="標楷體" w:eastAsia="標楷體" w:hAnsi="標楷體" w:hint="eastAsia"/>
          <w:b/>
          <w:bCs/>
          <w:sz w:val="28"/>
          <w:szCs w:val="24"/>
        </w:rPr>
        <w:t>聯合醫院為完善藥品管理制度訂有作業標準書作為執行之準據，惟部分院區藥物類異常事件件數偏高，且尚有經食藥署公告回收之不良藥品仍留存藥品庫，又部分藥品最高存量系統參數設定未符規範，管理機制未盡周延，允待研謀改善，以維護病患用藥安全</w:t>
      </w:r>
      <w:r w:rsidRPr="00C73921">
        <w:rPr>
          <w:rFonts w:ascii="標楷體" w:eastAsia="標楷體" w:hAnsi="標楷體" w:cs="Times New Roman" w:hint="eastAsia"/>
          <w:b/>
          <w:color w:val="000000"/>
          <w:sz w:val="28"/>
          <w:szCs w:val="28"/>
        </w:rPr>
        <w:t>：</w:t>
      </w:r>
      <w:r w:rsidRPr="00C73921">
        <w:rPr>
          <w:rFonts w:ascii="標楷體" w:eastAsia="標楷體" w:hAnsi="標楷體" w:hint="eastAsia"/>
          <w:bCs/>
          <w:sz w:val="28"/>
          <w:szCs w:val="28"/>
        </w:rPr>
        <w:t>衛生福利部食品藥物管理署（下稱食藥署）為確保民眾用藥安全與品質，訂有藥品回收處理辦法、藥品優良調劑作業準則等規定，作為藥品管理及調劑作業之依循。臺北市立聯合醫院（下稱聯合醫院）為完善藥品管理制度，亦訂定「院區藥品庫存管理作業標準書」、「院內過期、變質藥品銷毀作業標準書」等規範，作為各院區執行藥品管理之準據。經查執行情形，核有：（一）近3年藥物類異常事件件數仍偏高且集中於松德、陽明及中興等院區，部分個案涉及高風險用藥態樣，包括藥局調劑及發藥錯誤、護理人員給藥錯誤、疫苗接種異常及醫師醫囑開立異常等，藥品核對及管理機制仍待精進；（二）經將食藥署公告之回收藥品資料與聯合醫院藥品庫存清冊進行勾稽比對，發現仁愛院區仍存放1項經食藥署公告回收之特定批號藥品於藥品庫內，顯示藥品回收、下架及庫存管理作業仍未落</w:t>
      </w:r>
      <w:r w:rsidRPr="00C73921">
        <w:rPr>
          <w:rFonts w:ascii="標楷體" w:eastAsia="標楷體" w:hAnsi="標楷體" w:hint="eastAsia"/>
          <w:bCs/>
          <w:sz w:val="28"/>
          <w:szCs w:val="28"/>
        </w:rPr>
        <w:lastRenderedPageBreak/>
        <w:t>實；（三）中興、忠孝等院區藥品最高存量系統參數設定未符「院區藥品庫存管理作業標準書」規定，且部分重要參數缺漏，資訊化庫存管理機制仍待完善等情事，均待研謀改善</w:t>
      </w:r>
      <w:r w:rsidRPr="00C73921">
        <w:rPr>
          <w:rFonts w:ascii="標楷體" w:eastAsia="標楷體" w:hAnsi="標楷體" w:cs="Times New Roman" w:hint="eastAsia"/>
          <w:color w:val="000000"/>
          <w:sz w:val="28"/>
          <w:szCs w:val="28"/>
        </w:rPr>
        <w:t>。（詳乙－</w:t>
      </w:r>
      <w:r w:rsidR="0044359F">
        <w:rPr>
          <w:rFonts w:ascii="標楷體" w:eastAsia="標楷體" w:hAnsi="標楷體" w:cs="Times New Roman" w:hint="eastAsia"/>
          <w:color w:val="000000"/>
          <w:sz w:val="28"/>
          <w:szCs w:val="28"/>
        </w:rPr>
        <w:t>137</w:t>
      </w:r>
      <w:r w:rsidRPr="00C73921">
        <w:rPr>
          <w:rFonts w:ascii="標楷體" w:eastAsia="標楷體" w:hAnsi="標楷體" w:cs="Times New Roman" w:hint="eastAsia"/>
          <w:color w:val="000000"/>
          <w:sz w:val="28"/>
          <w:szCs w:val="28"/>
        </w:rPr>
        <w:t>頁）</w:t>
      </w:r>
    </w:p>
    <w:p w14:paraId="574711D2" w14:textId="39FE9EDF" w:rsidR="00C72A2C" w:rsidRPr="00802C10" w:rsidRDefault="00C72A2C" w:rsidP="004407C6">
      <w:pPr>
        <w:overflowPunct w:val="0"/>
        <w:snapToGrid w:val="0"/>
        <w:spacing w:beforeLines="30" w:before="108" w:line="530" w:lineRule="exact"/>
        <w:ind w:firstLineChars="200" w:firstLine="577"/>
        <w:jc w:val="both"/>
        <w:rPr>
          <w:rFonts w:ascii="標楷體" w:eastAsia="標楷體" w:hAnsi="標楷體" w:cs="Times New Roman"/>
          <w:color w:val="000000"/>
          <w:spacing w:val="4"/>
          <w:sz w:val="28"/>
          <w:szCs w:val="28"/>
        </w:rPr>
      </w:pPr>
      <w:r w:rsidRPr="00802C10">
        <w:rPr>
          <w:rFonts w:ascii="標楷體" w:eastAsia="標楷體" w:hAnsi="標楷體" w:cs="Times New Roman" w:hint="eastAsia"/>
          <w:b/>
          <w:bCs/>
          <w:color w:val="000000"/>
          <w:spacing w:val="4"/>
          <w:sz w:val="28"/>
          <w:szCs w:val="32"/>
        </w:rPr>
        <w:t>四、</w:t>
      </w:r>
      <w:r w:rsidRPr="00802C10">
        <w:rPr>
          <w:rFonts w:ascii="標楷體" w:eastAsia="標楷體" w:hAnsi="標楷體" w:hint="eastAsia"/>
          <w:b/>
          <w:color w:val="000000" w:themeColor="text1"/>
          <w:spacing w:val="4"/>
          <w:sz w:val="28"/>
          <w:szCs w:val="28"/>
        </w:rPr>
        <w:t>建築管理工程處持續推動建築物無障礙設備與設施改善計畫，以優化友善行動不便者之環境，惟部分替代改善計畫多次申請展延致改善期程延宕，且部分避難收容處所無障礙設施尚未完成勘驗或改善，允宜檢討改善</w:t>
      </w:r>
      <w:r w:rsidRPr="00802C10">
        <w:rPr>
          <w:rFonts w:ascii="標楷體" w:eastAsia="標楷體" w:hAnsi="標楷體" w:cs="Times New Roman" w:hint="eastAsia"/>
          <w:b/>
          <w:color w:val="000000"/>
          <w:spacing w:val="4"/>
          <w:sz w:val="28"/>
          <w:szCs w:val="28"/>
        </w:rPr>
        <w:t>：</w:t>
      </w:r>
      <w:r w:rsidRPr="00802C10">
        <w:rPr>
          <w:rFonts w:ascii="標楷體" w:eastAsia="標楷體" w:hAnsi="標楷體" w:hint="eastAsia"/>
          <w:color w:val="000000"/>
          <w:spacing w:val="4"/>
          <w:sz w:val="28"/>
          <w:szCs w:val="28"/>
        </w:rPr>
        <w:t>臺北市政府為改善及推動建築物無障礙設備與設施，於94年設置臺北市建築物無障礙設備與設施改善基金，並由建築管理工程處執行建築物無障礙設備與設施改善等相關業務。經查執行情形，核有：（一）臺北市公共建築物行動不便者使用設施改善諮詢及審查小組於112至114年度審查無障礙設施替代改善計畫計508案，其中改善結果經決議不同意或部分不同意者計113案，並請建築物所有權人限期改善或重新提報計畫。惟上開113案中，計有11案應於112年12月31日至113年11月30日間完成改善，截至114年底止仍未依限完成，且均陸續申請展延至114年11月30日至115年12月31日不等，無障礙設施改善進度延宕，恐影響公共建築物使用安全與友善性；（二）據臺北市資料大平臺114年底資料，臺北市供作避難收容所處所共計401處，其中屬「臺北市既有公共建築物無障礙設備及設施分類分期改善執行計畫」列管之學校、活動中心及捷運站體計271處，經查截至114年底止，上開271處避難收容處所中，逾9成無障礙設施尚未勘驗或改善完竣，恐影響行動不便者於災害發生時之避難安全與使用便利等情事，均待研謀改善</w:t>
      </w:r>
      <w:r w:rsidRPr="00802C10">
        <w:rPr>
          <w:rFonts w:ascii="標楷體" w:eastAsia="標楷體" w:hAnsi="標楷體" w:cs="Times New Roman" w:hint="eastAsia"/>
          <w:color w:val="000000"/>
          <w:spacing w:val="4"/>
          <w:sz w:val="28"/>
          <w:szCs w:val="28"/>
        </w:rPr>
        <w:t>。（詳乙－</w:t>
      </w:r>
      <w:r w:rsidR="0019426F">
        <w:rPr>
          <w:rFonts w:ascii="標楷體" w:eastAsia="標楷體" w:hAnsi="標楷體" w:cs="Times New Roman" w:hint="eastAsia"/>
          <w:color w:val="000000"/>
          <w:spacing w:val="4"/>
          <w:sz w:val="28"/>
          <w:szCs w:val="28"/>
        </w:rPr>
        <w:t>158</w:t>
      </w:r>
      <w:r w:rsidRPr="00802C10">
        <w:rPr>
          <w:rFonts w:ascii="標楷體" w:eastAsia="標楷體" w:hAnsi="標楷體" w:cs="Times New Roman" w:hint="eastAsia"/>
          <w:color w:val="000000"/>
          <w:spacing w:val="4"/>
          <w:sz w:val="28"/>
          <w:szCs w:val="28"/>
        </w:rPr>
        <w:t>頁）</w:t>
      </w:r>
    </w:p>
    <w:p w14:paraId="5C8383FF" w14:textId="150A5906" w:rsidR="00C72A2C" w:rsidRPr="00802C10" w:rsidRDefault="00C72A2C" w:rsidP="004407C6">
      <w:pPr>
        <w:overflowPunct w:val="0"/>
        <w:snapToGrid w:val="0"/>
        <w:spacing w:beforeLines="30" w:before="108" w:line="530" w:lineRule="exact"/>
        <w:ind w:firstLineChars="200" w:firstLine="577"/>
        <w:jc w:val="both"/>
        <w:rPr>
          <w:rFonts w:ascii="標楷體" w:eastAsia="標楷體" w:hAnsi="標楷體" w:cs="Times New Roman"/>
          <w:color w:val="000000"/>
          <w:spacing w:val="4"/>
          <w:sz w:val="28"/>
          <w:szCs w:val="28"/>
        </w:rPr>
      </w:pPr>
      <w:r w:rsidRPr="00802C10">
        <w:rPr>
          <w:rFonts w:ascii="標楷體" w:eastAsia="標楷體" w:hAnsi="標楷體" w:cs="Times New Roman" w:hint="eastAsia"/>
          <w:b/>
          <w:bCs/>
          <w:color w:val="000000"/>
          <w:spacing w:val="4"/>
          <w:sz w:val="28"/>
          <w:szCs w:val="28"/>
        </w:rPr>
        <w:t>五、</w:t>
      </w:r>
      <w:r w:rsidRPr="00802C10">
        <w:rPr>
          <w:rFonts w:ascii="標楷體" w:eastAsia="標楷體" w:hAnsi="標楷體" w:hint="eastAsia"/>
          <w:b/>
          <w:spacing w:val="4"/>
          <w:sz w:val="28"/>
          <w:szCs w:val="28"/>
        </w:rPr>
        <w:t>土地開發總隊持續辦理區段徵收配餘地管理及多元開發利用，有助提升市有土地運用效益，惟取得之部分配餘地長期閒置或招商停滯，短期利用及管理措施仍待精進，允宜研謀改善，以提升公有土地運用效益及資產管理效能</w:t>
      </w:r>
      <w:r w:rsidRPr="00802C10">
        <w:rPr>
          <w:rFonts w:ascii="標楷體" w:eastAsia="標楷體" w:hAnsi="標楷體" w:cs="Times New Roman"/>
          <w:b/>
          <w:bCs/>
          <w:color w:val="000000"/>
          <w:spacing w:val="4"/>
          <w:sz w:val="28"/>
          <w:szCs w:val="28"/>
        </w:rPr>
        <w:t>：</w:t>
      </w:r>
      <w:r w:rsidRPr="00802C10">
        <w:rPr>
          <w:rFonts w:ascii="標楷體" w:eastAsia="標楷體" w:hAnsi="標楷體" w:hint="eastAsia"/>
          <w:color w:val="000000"/>
          <w:spacing w:val="4"/>
          <w:sz w:val="28"/>
          <w:szCs w:val="28"/>
        </w:rPr>
        <w:t>土地開發總隊為提升市有土地運用效益，辦理區段徵收配餘地之管理與開發，並得依土地特性及市場條件，彈性選擇標售、標租或設定地上權等方式增加收益。經查執行及管理情形，核有：6筆配餘地自接管後已長期閒置達6至13年不等，帳</w:t>
      </w:r>
      <w:r w:rsidRPr="00802C10">
        <w:rPr>
          <w:rFonts w:ascii="標楷體" w:eastAsia="標楷體" w:hAnsi="標楷體" w:hint="eastAsia"/>
          <w:color w:val="000000"/>
          <w:spacing w:val="4"/>
          <w:sz w:val="28"/>
          <w:szCs w:val="28"/>
        </w:rPr>
        <w:lastRenderedPageBreak/>
        <w:t>列價值合計達29億餘元，現況皆仍為空地，除1筆預定於115年底辦理標售外，其餘5筆以暫無招商急迫性為由改列市政儲備用地，尚未妥擬具體利用規劃；另前揭土地於招商停滯或暫緩開發期間，亦未規劃適當之短期利用措施及綠美化管理，致未能充分發揮公有資產效益，並易衍生占用、環境衛生及治安等管理風險，土地管理機制仍待強化等情事，有待研謀改善</w:t>
      </w:r>
      <w:r w:rsidRPr="00802C10">
        <w:rPr>
          <w:rFonts w:ascii="標楷體" w:eastAsia="標楷體" w:hAnsi="標楷體" w:cs="Times New Roman"/>
          <w:color w:val="000000"/>
          <w:spacing w:val="4"/>
          <w:sz w:val="28"/>
          <w:szCs w:val="28"/>
        </w:rPr>
        <w:t>。</w:t>
      </w:r>
      <w:r w:rsidRPr="00802C10">
        <w:rPr>
          <w:rFonts w:ascii="標楷體" w:eastAsia="標楷體" w:hAnsi="標楷體" w:cs="Times New Roman" w:hint="eastAsia"/>
          <w:color w:val="000000"/>
          <w:spacing w:val="4"/>
          <w:sz w:val="28"/>
          <w:szCs w:val="28"/>
        </w:rPr>
        <w:t>（詳乙－</w:t>
      </w:r>
      <w:r w:rsidR="0019426F">
        <w:rPr>
          <w:rFonts w:ascii="標楷體" w:eastAsia="標楷體" w:hAnsi="標楷體" w:cs="Times New Roman" w:hint="eastAsia"/>
          <w:color w:val="000000"/>
          <w:spacing w:val="4"/>
          <w:sz w:val="28"/>
          <w:szCs w:val="28"/>
        </w:rPr>
        <w:t>184</w:t>
      </w:r>
      <w:r w:rsidRPr="00802C10">
        <w:rPr>
          <w:rFonts w:ascii="標楷體" w:eastAsia="標楷體" w:hAnsi="標楷體" w:cs="Times New Roman" w:hint="eastAsia"/>
          <w:color w:val="000000"/>
          <w:spacing w:val="4"/>
          <w:sz w:val="28"/>
          <w:szCs w:val="28"/>
        </w:rPr>
        <w:t>頁）</w:t>
      </w:r>
    </w:p>
    <w:p w14:paraId="3C6BBE41" w14:textId="42E2DEF4" w:rsidR="00C72A2C" w:rsidRPr="00802C10" w:rsidRDefault="00C72A2C" w:rsidP="004407C6">
      <w:pPr>
        <w:overflowPunct w:val="0"/>
        <w:snapToGrid w:val="0"/>
        <w:spacing w:beforeLines="30" w:before="108" w:line="530" w:lineRule="exact"/>
        <w:ind w:firstLineChars="200" w:firstLine="577"/>
        <w:jc w:val="both"/>
        <w:rPr>
          <w:rFonts w:ascii="標楷體" w:eastAsia="標楷體" w:hAnsi="Times New Roman" w:cs="Times New Roman"/>
          <w:bCs/>
          <w:color w:val="000000"/>
          <w:spacing w:val="4"/>
          <w:sz w:val="28"/>
          <w:szCs w:val="28"/>
        </w:rPr>
      </w:pPr>
      <w:bookmarkStart w:id="7" w:name="_Hlk199832656"/>
      <w:bookmarkStart w:id="8" w:name="_Hlk201302367"/>
      <w:r w:rsidRPr="00802C10">
        <w:rPr>
          <w:rFonts w:ascii="標楷體" w:eastAsia="標楷體" w:hAnsi="標楷體" w:cs="Times New Roman" w:hint="eastAsia"/>
          <w:b/>
          <w:color w:val="000000"/>
          <w:spacing w:val="4"/>
          <w:sz w:val="28"/>
          <w:szCs w:val="28"/>
        </w:rPr>
        <w:t>六、</w:t>
      </w:r>
      <w:bookmarkEnd w:id="7"/>
      <w:bookmarkEnd w:id="8"/>
      <w:r w:rsidRPr="00F87E57">
        <w:rPr>
          <w:rFonts w:ascii="標楷體" w:eastAsia="標楷體" w:hAnsi="標楷體" w:hint="eastAsia"/>
          <w:b/>
          <w:spacing w:val="6"/>
          <w:sz w:val="28"/>
          <w:szCs w:val="28"/>
        </w:rPr>
        <w:t>持續推動臺北都會區大眾捷運系統環狀線東環段計畫，以完善大臺北地區捷運路網及提升運輸效能，惟部分土建工程招標及用地取得進度落後，允宜研謀</w:t>
      </w:r>
      <w:r w:rsidR="00BF46B6" w:rsidRPr="00F87E57">
        <w:rPr>
          <w:rFonts w:ascii="標楷體" w:eastAsia="標楷體" w:hAnsi="標楷體" w:hint="eastAsia"/>
          <w:b/>
          <w:spacing w:val="6"/>
          <w:sz w:val="28"/>
          <w:szCs w:val="28"/>
        </w:rPr>
        <w:t>改善</w:t>
      </w:r>
      <w:r w:rsidRPr="00F87E57">
        <w:rPr>
          <w:rFonts w:ascii="標楷體" w:eastAsia="標楷體" w:hAnsi="標楷體" w:hint="eastAsia"/>
          <w:b/>
          <w:spacing w:val="6"/>
          <w:sz w:val="28"/>
          <w:szCs w:val="28"/>
        </w:rPr>
        <w:t>，以利計畫順利推動</w:t>
      </w:r>
      <w:r w:rsidRPr="00F87E57">
        <w:rPr>
          <w:rFonts w:ascii="標楷體" w:eastAsia="標楷體" w:hAnsi="標楷體" w:cs="Times New Roman" w:hint="eastAsia"/>
          <w:b/>
          <w:color w:val="000000"/>
          <w:spacing w:val="6"/>
          <w:sz w:val="28"/>
          <w:szCs w:val="28"/>
        </w:rPr>
        <w:t>：</w:t>
      </w:r>
      <w:r w:rsidRPr="00F87E57">
        <w:rPr>
          <w:rFonts w:ascii="標楷體" w:eastAsia="標楷體" w:hAnsi="標楷體" w:cs="Times New Roman" w:hint="eastAsia"/>
          <w:spacing w:val="6"/>
          <w:sz w:val="28"/>
          <w:szCs w:val="28"/>
        </w:rPr>
        <w:t>捷運工程局為完善捷運路網及提升運輸效能，辦理「臺北都會區大眾捷運系統環狀線東環段暨周邊土地開發計畫」（下稱東環段計畫），計畫期程自112年3月至123年9月，總經費1,024億8,577萬元，</w:t>
      </w:r>
      <w:r w:rsidRPr="00F87E57">
        <w:rPr>
          <w:rFonts w:ascii="標楷體" w:eastAsia="標楷體" w:hAnsi="標楷體" w:cs="Times New Roman"/>
          <w:spacing w:val="6"/>
          <w:sz w:val="28"/>
          <w:szCs w:val="28"/>
        </w:rPr>
        <w:t>全線採地下方式興建</w:t>
      </w:r>
      <w:r w:rsidRPr="00F87E57">
        <w:rPr>
          <w:rFonts w:ascii="標楷體" w:eastAsia="標楷體" w:hAnsi="標楷體" w:cs="Times New Roman" w:hint="eastAsia"/>
          <w:spacing w:val="6"/>
          <w:sz w:val="28"/>
          <w:szCs w:val="28"/>
        </w:rPr>
        <w:t>，規劃路線總長度約13.25公里，共計10站，截至114年底止，臺北大眾捷運系統建設基金編列預算共計43億8,338萬餘元，累計實現數22億4,975萬餘元。經查執行情形，核有：（一）東環段計畫土建工程係分採1個工程標（CF763）及5個區段標（CF710、CF720、CF740、CF750、CF760）辦理招標，依行政院核定計畫，該土建工程應於114年3月前完成招標，並於同年4月開始施工。惟查截至114年底止，已逾預定招標日期9個月，除CF763工程標、CF760及CF710等2個區段標已決標外，CF720區段標因歷經多次流標，且CF740及CF750等2個區段標則因經費不足暫緩發包，均尚未決標，恐影響整體建設計畫之推進；（二）依東環段計畫規劃報告書列載略以，用地取得預定期程為112年7月至115年6月。惟截至114年底止，113及114年度編列購地及拆遷補償經費執行率僅4.96％，且東環段計畫Y</w:t>
      </w:r>
      <w:r w:rsidRPr="00F87E57">
        <w:rPr>
          <w:rFonts w:ascii="標楷體" w:eastAsia="標楷體" w:hAnsi="標楷體" w:cs="Times New Roman"/>
          <w:spacing w:val="6"/>
          <w:sz w:val="28"/>
          <w:szCs w:val="28"/>
        </w:rPr>
        <w:t>34</w:t>
      </w:r>
      <w:r w:rsidRPr="00F87E57">
        <w:rPr>
          <w:rFonts w:ascii="標楷體" w:eastAsia="標楷體" w:hAnsi="標楷體" w:cs="Times New Roman" w:hint="eastAsia"/>
          <w:spacing w:val="6"/>
          <w:sz w:val="28"/>
          <w:szCs w:val="28"/>
        </w:rPr>
        <w:t>、Y</w:t>
      </w:r>
      <w:r w:rsidRPr="00F87E57">
        <w:rPr>
          <w:rFonts w:ascii="標楷體" w:eastAsia="標楷體" w:hAnsi="標楷體" w:cs="Times New Roman"/>
          <w:spacing w:val="6"/>
          <w:sz w:val="28"/>
          <w:szCs w:val="28"/>
        </w:rPr>
        <w:t>3</w:t>
      </w:r>
      <w:r w:rsidRPr="00F87E57">
        <w:rPr>
          <w:rFonts w:ascii="標楷體" w:eastAsia="標楷體" w:hAnsi="標楷體" w:cs="Times New Roman" w:hint="eastAsia"/>
          <w:spacing w:val="6"/>
          <w:sz w:val="28"/>
          <w:szCs w:val="28"/>
        </w:rPr>
        <w:t>6、Y</w:t>
      </w:r>
      <w:r w:rsidRPr="00F87E57">
        <w:rPr>
          <w:rFonts w:ascii="標楷體" w:eastAsia="標楷體" w:hAnsi="標楷體" w:cs="Times New Roman"/>
          <w:spacing w:val="6"/>
          <w:sz w:val="28"/>
          <w:szCs w:val="28"/>
        </w:rPr>
        <w:t>3</w:t>
      </w:r>
      <w:r w:rsidRPr="00F87E57">
        <w:rPr>
          <w:rFonts w:ascii="標楷體" w:eastAsia="標楷體" w:hAnsi="標楷體" w:cs="Times New Roman" w:hint="eastAsia"/>
          <w:spacing w:val="6"/>
          <w:sz w:val="28"/>
          <w:szCs w:val="28"/>
        </w:rPr>
        <w:t>7及Y</w:t>
      </w:r>
      <w:r w:rsidRPr="00F87E57">
        <w:rPr>
          <w:rFonts w:ascii="標楷體" w:eastAsia="標楷體" w:hAnsi="標楷體" w:cs="Times New Roman"/>
          <w:spacing w:val="6"/>
          <w:sz w:val="28"/>
          <w:szCs w:val="28"/>
        </w:rPr>
        <w:t>3</w:t>
      </w:r>
      <w:r w:rsidRPr="00F87E57">
        <w:rPr>
          <w:rFonts w:ascii="標楷體" w:eastAsia="標楷體" w:hAnsi="標楷體" w:cs="Times New Roman" w:hint="eastAsia"/>
          <w:spacing w:val="6"/>
          <w:sz w:val="28"/>
          <w:szCs w:val="28"/>
        </w:rPr>
        <w:t>9等4個場站中</w:t>
      </w:r>
      <w:r w:rsidRPr="00F87E57">
        <w:rPr>
          <w:rFonts w:ascii="標楷體" w:eastAsia="標楷體" w:hAnsi="標楷體" w:cs="Times New Roman" w:hint="eastAsia"/>
          <w:color w:val="000000" w:themeColor="text1"/>
          <w:spacing w:val="6"/>
          <w:sz w:val="28"/>
          <w:szCs w:val="28"/>
        </w:rPr>
        <w:t>49</w:t>
      </w:r>
      <w:r w:rsidRPr="00F87E57">
        <w:rPr>
          <w:rFonts w:ascii="標楷體" w:eastAsia="標楷體" w:hAnsi="標楷體" w:cs="Times New Roman" w:hint="eastAsia"/>
          <w:spacing w:val="6"/>
          <w:sz w:val="28"/>
          <w:szCs w:val="28"/>
        </w:rPr>
        <w:t>筆土地，預計徵收（交地）時間已逾計畫原訂115年6月之時程，其中以Y</w:t>
      </w:r>
      <w:r w:rsidRPr="00F87E57">
        <w:rPr>
          <w:rFonts w:ascii="標楷體" w:eastAsia="標楷體" w:hAnsi="標楷體" w:cs="Times New Roman"/>
          <w:spacing w:val="6"/>
          <w:sz w:val="28"/>
          <w:szCs w:val="28"/>
        </w:rPr>
        <w:t>3</w:t>
      </w:r>
      <w:r w:rsidRPr="00F87E57">
        <w:rPr>
          <w:rFonts w:ascii="標楷體" w:eastAsia="標楷體" w:hAnsi="標楷體" w:cs="Times New Roman" w:hint="eastAsia"/>
          <w:spacing w:val="6"/>
          <w:sz w:val="28"/>
          <w:szCs w:val="28"/>
        </w:rPr>
        <w:t>7站之33筆（含公有3筆）土地占最大宗等情事，均待研謀改善</w:t>
      </w:r>
      <w:r w:rsidRPr="00F87E57">
        <w:rPr>
          <w:rFonts w:ascii="標楷體" w:eastAsia="標楷體" w:hAnsi="標楷體" w:cs="Times New Roman" w:hint="eastAsia"/>
          <w:color w:val="000000"/>
          <w:spacing w:val="6"/>
          <w:sz w:val="28"/>
          <w:szCs w:val="28"/>
        </w:rPr>
        <w:t>。</w:t>
      </w:r>
      <w:r w:rsidR="00AD119B" w:rsidRPr="00F87E57">
        <w:rPr>
          <w:rFonts w:ascii="標楷體" w:eastAsia="標楷體" w:hAnsi="標楷體" w:cs="Times New Roman" w:hint="eastAsia"/>
          <w:color w:val="000000"/>
          <w:spacing w:val="6"/>
          <w:sz w:val="28"/>
          <w:szCs w:val="28"/>
        </w:rPr>
        <w:t>（</w:t>
      </w:r>
      <w:r w:rsidRPr="00F87E57">
        <w:rPr>
          <w:rFonts w:ascii="標楷體" w:eastAsia="標楷體" w:hAnsi="標楷體" w:cs="Times New Roman" w:hint="eastAsia"/>
          <w:color w:val="000000"/>
          <w:spacing w:val="6"/>
          <w:sz w:val="28"/>
          <w:szCs w:val="28"/>
        </w:rPr>
        <w:t>詳乙－</w:t>
      </w:r>
      <w:r w:rsidR="0019426F" w:rsidRPr="00F87E57">
        <w:rPr>
          <w:rFonts w:ascii="標楷體" w:eastAsia="標楷體" w:hAnsi="標楷體" w:cs="Times New Roman" w:hint="eastAsia"/>
          <w:color w:val="000000"/>
          <w:spacing w:val="6"/>
          <w:sz w:val="28"/>
          <w:szCs w:val="28"/>
        </w:rPr>
        <w:t>224</w:t>
      </w:r>
      <w:r w:rsidRPr="00F87E57">
        <w:rPr>
          <w:rFonts w:ascii="標楷體" w:eastAsia="標楷體" w:hAnsi="標楷體" w:cs="Times New Roman" w:hint="eastAsia"/>
          <w:color w:val="000000"/>
          <w:spacing w:val="6"/>
          <w:sz w:val="28"/>
          <w:szCs w:val="28"/>
        </w:rPr>
        <w:t>頁）</w:t>
      </w:r>
    </w:p>
    <w:p w14:paraId="0C6E9DAE" w14:textId="12D3913A" w:rsidR="00A7330A" w:rsidRDefault="00C72A2C" w:rsidP="004407C6">
      <w:pPr>
        <w:overflowPunct w:val="0"/>
        <w:snapToGrid w:val="0"/>
        <w:spacing w:beforeLines="30" w:before="108" w:line="530" w:lineRule="exact"/>
        <w:ind w:firstLineChars="200" w:firstLine="576"/>
        <w:jc w:val="both"/>
        <w:rPr>
          <w:rFonts w:ascii="標楷體" w:eastAsia="標楷體" w:hAnsi="Times New Roman" w:cs="Times New Roman"/>
          <w:bCs/>
          <w:color w:val="000000"/>
          <w:sz w:val="28"/>
          <w:szCs w:val="28"/>
        </w:rPr>
      </w:pPr>
      <w:r w:rsidRPr="00802C10">
        <w:rPr>
          <w:rFonts w:ascii="標楷體" w:eastAsia="標楷體" w:hAnsi="Times New Roman" w:cs="Times New Roman" w:hint="eastAsia"/>
          <w:bCs/>
          <w:color w:val="000000"/>
          <w:spacing w:val="4"/>
          <w:sz w:val="28"/>
          <w:szCs w:val="28"/>
        </w:rPr>
        <w:t>以上，各非營業特種基金運作之待改善事項，據復業已提出妥善改進措施，本處當賡續列管繼續注意其改善成效。</w:t>
      </w:r>
    </w:p>
    <w:p w14:paraId="39F85644" w14:textId="77777777" w:rsidR="00F2320D" w:rsidRPr="007D60F6" w:rsidRDefault="00A7330A" w:rsidP="004B67CD">
      <w:pPr>
        <w:widowControl/>
        <w:spacing w:afterLines="50" w:after="180" w:line="460" w:lineRule="exact"/>
        <w:outlineLvl w:val="1"/>
        <w:rPr>
          <w:rFonts w:ascii="標楷體" w:eastAsia="標楷體" w:hAnsi="標楷體" w:cs="Times New Roman"/>
          <w:b/>
          <w:sz w:val="36"/>
          <w:szCs w:val="36"/>
        </w:rPr>
      </w:pPr>
      <w:r>
        <w:rPr>
          <w:rFonts w:ascii="標楷體" w:eastAsia="標楷體" w:hAnsi="Times New Roman" w:cs="Times New Roman"/>
          <w:bCs/>
          <w:color w:val="000000"/>
          <w:sz w:val="28"/>
          <w:szCs w:val="28"/>
        </w:rPr>
        <w:br w:type="page"/>
      </w:r>
      <w:r w:rsidR="00F2320D" w:rsidRPr="007D60F6">
        <w:rPr>
          <w:rFonts w:ascii="標楷體" w:eastAsia="標楷體" w:hAnsi="標楷體" w:cs="Times New Roman" w:hint="eastAsia"/>
          <w:b/>
          <w:sz w:val="36"/>
          <w:szCs w:val="36"/>
        </w:rPr>
        <w:lastRenderedPageBreak/>
        <w:t>陸、決算審核綜合成果</w:t>
      </w:r>
    </w:p>
    <w:p w14:paraId="07124CBE" w14:textId="77777777" w:rsidR="00F2320D" w:rsidRPr="00DE4B60" w:rsidRDefault="00F2320D" w:rsidP="00FD360A">
      <w:pPr>
        <w:spacing w:beforeLines="50" w:before="180" w:line="48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1</w:t>
      </w:r>
      <w:r w:rsidRPr="00DE4B60">
        <w:rPr>
          <w:rFonts w:ascii="標楷體" w:eastAsia="標楷體" w:hAnsi="Times New Roman" w:cs="Times New Roman"/>
          <w:noProof/>
          <w:sz w:val="28"/>
          <w:szCs w:val="28"/>
        </w:rPr>
        <w:t>1</w:t>
      </w:r>
      <w:r w:rsidRPr="00DE4B60">
        <w:rPr>
          <w:rFonts w:ascii="標楷體" w:eastAsia="標楷體" w:hAnsi="Times New Roman" w:cs="Times New Roman" w:hint="eastAsia"/>
          <w:noProof/>
          <w:sz w:val="28"/>
          <w:szCs w:val="28"/>
        </w:rPr>
        <w:t>4年度臺北市總決算暨附屬單位決算及綜計表，經本處審核結果，茲就財務審計、績效審計及稽察違失之成果，摘其要者，綜合分述如次：</w:t>
      </w:r>
    </w:p>
    <w:p w14:paraId="6416C6EC" w14:textId="77777777" w:rsidR="00F2320D" w:rsidRPr="00DE4B60" w:rsidRDefault="00F2320D" w:rsidP="00FD360A">
      <w:pPr>
        <w:spacing w:beforeLines="80" w:before="288" w:line="480" w:lineRule="exact"/>
        <w:jc w:val="both"/>
        <w:outlineLvl w:val="2"/>
        <w:rPr>
          <w:rFonts w:ascii="標楷體" w:eastAsia="標楷體" w:hAnsi="Times New Roman" w:cs="Times New Roman"/>
          <w:b/>
          <w:noProof/>
          <w:sz w:val="32"/>
          <w:szCs w:val="32"/>
        </w:rPr>
      </w:pPr>
      <w:r w:rsidRPr="00DE4B60">
        <w:rPr>
          <w:rFonts w:ascii="標楷體" w:eastAsia="標楷體" w:hAnsi="Times New Roman" w:cs="Times New Roman" w:hint="eastAsia"/>
          <w:b/>
          <w:noProof/>
          <w:sz w:val="32"/>
          <w:szCs w:val="32"/>
        </w:rPr>
        <w:t>一、財務審計成果</w:t>
      </w:r>
    </w:p>
    <w:p w14:paraId="58DA4AE3" w14:textId="77777777" w:rsidR="00F2320D" w:rsidRPr="00DE4B60" w:rsidRDefault="00F2320D" w:rsidP="00FD360A">
      <w:pPr>
        <w:spacing w:beforeLines="50" w:before="180" w:line="480" w:lineRule="exact"/>
        <w:ind w:firstLineChars="100" w:firstLine="280"/>
        <w:jc w:val="both"/>
        <w:rPr>
          <w:rFonts w:ascii="標楷體" w:eastAsia="標楷體" w:hAnsi="標楷體" w:cs="Times New Roman"/>
          <w:b/>
          <w:sz w:val="28"/>
          <w:szCs w:val="20"/>
        </w:rPr>
      </w:pPr>
      <w:r w:rsidRPr="00DE4B60">
        <w:rPr>
          <w:rFonts w:ascii="標楷體" w:eastAsia="標楷體" w:hAnsi="標楷體" w:cs="Times New Roman" w:hint="eastAsia"/>
          <w:b/>
          <w:sz w:val="28"/>
          <w:szCs w:val="20"/>
        </w:rPr>
        <w:t>（一）審核決算情形</w:t>
      </w:r>
    </w:p>
    <w:p w14:paraId="4977C9AB" w14:textId="77777777" w:rsidR="00F2320D" w:rsidRPr="00DE4B60" w:rsidRDefault="00F2320D" w:rsidP="00FD360A">
      <w:pPr>
        <w:spacing w:beforeLines="30" w:before="108" w:line="48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1.臺北市總決算審核結果，歲入決算修正增列130萬餘元，審定為2,326億364萬餘元；歲出決算審定為2,083億6,085萬餘元。</w:t>
      </w:r>
    </w:p>
    <w:p w14:paraId="138091D8" w14:textId="77777777" w:rsidR="00F2320D" w:rsidRPr="00DE4B60" w:rsidRDefault="00F2320D" w:rsidP="00FD360A">
      <w:pPr>
        <w:overflowPunct w:val="0"/>
        <w:spacing w:beforeLines="30" w:before="108" w:line="480" w:lineRule="exact"/>
        <w:ind w:firstLineChars="200" w:firstLine="560"/>
        <w:jc w:val="both"/>
        <w:rPr>
          <w:rFonts w:ascii="標楷體" w:eastAsia="標楷體" w:hAnsi="標楷體" w:cs="Times New Roman"/>
          <w:noProof/>
          <w:sz w:val="28"/>
          <w:szCs w:val="28"/>
        </w:rPr>
      </w:pPr>
      <w:r w:rsidRPr="00DE4B60">
        <w:rPr>
          <w:rFonts w:ascii="標楷體" w:eastAsia="標楷體" w:hAnsi="標楷體" w:cs="Times New Roman" w:hint="eastAsia"/>
          <w:noProof/>
          <w:sz w:val="28"/>
          <w:szCs w:val="28"/>
        </w:rPr>
        <w:t>2.市營事業決算審核結果，綜計修正增列收入672萬餘元，審定總收入317億6,784萬餘元；增列支出64萬餘元，審定總支出291億9,989萬餘元。</w:t>
      </w:r>
    </w:p>
    <w:p w14:paraId="4667D473" w14:textId="77777777" w:rsidR="00F2320D" w:rsidRPr="00DE4B60" w:rsidRDefault="00F2320D" w:rsidP="00FD360A">
      <w:pPr>
        <w:overflowPunct w:val="0"/>
        <w:spacing w:beforeLines="30" w:before="108" w:line="480" w:lineRule="exact"/>
        <w:ind w:firstLineChars="200" w:firstLine="560"/>
        <w:jc w:val="both"/>
        <w:rPr>
          <w:rFonts w:ascii="標楷體" w:eastAsia="標楷體" w:hAnsi="標楷體" w:cs="Times New Roman"/>
          <w:noProof/>
          <w:sz w:val="28"/>
          <w:szCs w:val="28"/>
        </w:rPr>
      </w:pPr>
      <w:r w:rsidRPr="00DE4B60">
        <w:rPr>
          <w:rFonts w:ascii="標楷體" w:eastAsia="標楷體" w:hAnsi="標楷體" w:cs="Times New Roman"/>
          <w:noProof/>
          <w:sz w:val="28"/>
          <w:szCs w:val="28"/>
        </w:rPr>
        <w:t>3.</w:t>
      </w:r>
      <w:r w:rsidRPr="00DE4B60">
        <w:rPr>
          <w:rFonts w:ascii="標楷體" w:eastAsia="標楷體" w:hAnsi="標楷體" w:cs="Times New Roman" w:hint="eastAsia"/>
          <w:noProof/>
          <w:sz w:val="28"/>
          <w:szCs w:val="28"/>
        </w:rPr>
        <w:t>非營業特種基金決算審核結果，審定總收入（含基金來源）1,566億3,257萬餘元；綜計</w:t>
      </w:r>
      <w:r>
        <w:rPr>
          <w:rFonts w:ascii="標楷體" w:eastAsia="標楷體" w:hAnsi="標楷體" w:cs="Times New Roman" w:hint="eastAsia"/>
          <w:noProof/>
          <w:sz w:val="28"/>
          <w:szCs w:val="28"/>
        </w:rPr>
        <w:t>修正</w:t>
      </w:r>
      <w:r w:rsidRPr="00DE4B60">
        <w:rPr>
          <w:rFonts w:ascii="標楷體" w:eastAsia="標楷體" w:hAnsi="標楷體" w:cs="Times New Roman" w:hint="eastAsia"/>
          <w:noProof/>
          <w:sz w:val="28"/>
          <w:szCs w:val="28"/>
        </w:rPr>
        <w:t>增列支出（含基金用途）1億2,481萬餘元，審定總支出1,493億9,234萬餘元</w:t>
      </w:r>
      <w:r w:rsidRPr="00DE4B60">
        <w:rPr>
          <w:rFonts w:ascii="標楷體" w:eastAsia="標楷體" w:hAnsi="Times New Roman" w:cs="Times New Roman" w:hint="eastAsia"/>
          <w:noProof/>
          <w:sz w:val="28"/>
          <w:szCs w:val="28"/>
        </w:rPr>
        <w:t>。</w:t>
      </w:r>
    </w:p>
    <w:p w14:paraId="184E1679" w14:textId="77777777" w:rsidR="00F2320D" w:rsidRPr="00DE4B60" w:rsidRDefault="00F2320D" w:rsidP="00FD360A">
      <w:pPr>
        <w:spacing w:beforeLines="50" w:before="180" w:line="480" w:lineRule="exact"/>
        <w:ind w:firstLineChars="100" w:firstLine="280"/>
        <w:jc w:val="both"/>
        <w:rPr>
          <w:rFonts w:ascii="標楷體" w:eastAsia="標楷體" w:hAnsi="標楷體" w:cs="Times New Roman"/>
          <w:sz w:val="18"/>
          <w:szCs w:val="24"/>
        </w:rPr>
      </w:pPr>
      <w:r w:rsidRPr="00DE4B60">
        <w:rPr>
          <w:rFonts w:ascii="標楷體" w:eastAsia="標楷體" w:hAnsi="標楷體" w:cs="Times New Roman" w:hint="eastAsia"/>
          <w:b/>
          <w:sz w:val="28"/>
          <w:szCs w:val="20"/>
        </w:rPr>
        <w:t>（二）審核稅捐稽徵事務情形</w:t>
      </w:r>
    </w:p>
    <w:p w14:paraId="06C0D981" w14:textId="77777777" w:rsidR="00F2320D" w:rsidRPr="00DE4B60" w:rsidRDefault="00F2320D" w:rsidP="00FD360A">
      <w:pPr>
        <w:overflowPunct w:val="0"/>
        <w:spacing w:beforeLines="30" w:before="108" w:line="480" w:lineRule="exact"/>
        <w:ind w:firstLineChars="200" w:firstLine="560"/>
        <w:jc w:val="both"/>
        <w:rPr>
          <w:rFonts w:ascii="標楷體" w:eastAsia="標楷體" w:hAnsi="標楷體" w:cs="Times New Roman"/>
          <w:noProof/>
          <w:sz w:val="28"/>
          <w:szCs w:val="28"/>
        </w:rPr>
      </w:pPr>
      <w:r w:rsidRPr="00DE4B60">
        <w:rPr>
          <w:rFonts w:ascii="標楷體" w:eastAsia="標楷體" w:hAnsi="標楷體" w:cs="Times New Roman" w:hint="eastAsia"/>
          <w:noProof/>
          <w:sz w:val="28"/>
          <w:szCs w:val="28"/>
        </w:rPr>
        <w:t>審核稽徵機關賦稅捐費徵收納庫業務，發現法令適用不當或計算錯誤，通知各管稽徵機關查明依法處理，114年度補徵稅款7,787萬餘元。</w:t>
      </w:r>
    </w:p>
    <w:p w14:paraId="2F64F086" w14:textId="77777777" w:rsidR="00F2320D" w:rsidRPr="00DE4B60" w:rsidRDefault="00F2320D" w:rsidP="00FD360A">
      <w:pPr>
        <w:spacing w:beforeLines="50" w:before="180" w:line="480" w:lineRule="exact"/>
        <w:ind w:firstLineChars="100" w:firstLine="280"/>
        <w:jc w:val="both"/>
        <w:rPr>
          <w:rFonts w:ascii="標楷體" w:eastAsia="標楷體" w:hAnsi="標楷體" w:cs="Times New Roman"/>
          <w:b/>
          <w:sz w:val="28"/>
          <w:szCs w:val="20"/>
        </w:rPr>
      </w:pPr>
      <w:r w:rsidRPr="00DE4B60">
        <w:rPr>
          <w:rFonts w:ascii="標楷體" w:eastAsia="標楷體" w:hAnsi="標楷體" w:cs="Times New Roman" w:hint="eastAsia"/>
          <w:b/>
          <w:sz w:val="28"/>
          <w:szCs w:val="20"/>
        </w:rPr>
        <w:t>（三）稽察採購事務情形</w:t>
      </w:r>
    </w:p>
    <w:p w14:paraId="4E6C032B" w14:textId="77777777" w:rsidR="00F2320D" w:rsidRPr="00DE4B60" w:rsidRDefault="00F2320D" w:rsidP="00FD360A">
      <w:pPr>
        <w:overflowPunct w:val="0"/>
        <w:spacing w:beforeLines="30" w:before="108" w:line="47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各機關辦理採購案件，經派員稽察結果，間有不符法令或契約規定，或設計疏失、估驗不實、監造不周及施工不符等情形，通知各該機關查明並依法或依約處理，11</w:t>
      </w:r>
      <w:r w:rsidRPr="00DE4B60">
        <w:rPr>
          <w:rFonts w:ascii="標楷體" w:eastAsia="標楷體" w:hAnsi="Times New Roman" w:cs="Times New Roman"/>
          <w:noProof/>
          <w:sz w:val="28"/>
          <w:szCs w:val="28"/>
        </w:rPr>
        <w:t>4</w:t>
      </w:r>
      <w:r w:rsidRPr="00DE4B60">
        <w:rPr>
          <w:rFonts w:ascii="標楷體" w:eastAsia="標楷體" w:hAnsi="Times New Roman" w:cs="Times New Roman" w:hint="eastAsia"/>
          <w:noProof/>
          <w:sz w:val="28"/>
          <w:szCs w:val="28"/>
        </w:rPr>
        <w:t>年度收回、扣（罰）款、減帳金額，合計1億3</w:t>
      </w:r>
      <w:r w:rsidRPr="00DE4B60">
        <w:rPr>
          <w:rFonts w:ascii="標楷體" w:eastAsia="標楷體" w:hAnsi="Times New Roman" w:cs="Times New Roman"/>
          <w:noProof/>
          <w:sz w:val="28"/>
          <w:szCs w:val="28"/>
        </w:rPr>
        <w:t>,</w:t>
      </w:r>
      <w:r w:rsidRPr="00DE4B60">
        <w:rPr>
          <w:rFonts w:ascii="標楷體" w:eastAsia="標楷體" w:hAnsi="Times New Roman" w:cs="Times New Roman" w:hint="eastAsia"/>
          <w:noProof/>
          <w:sz w:val="28"/>
          <w:szCs w:val="28"/>
        </w:rPr>
        <w:t>103萬餘元。</w:t>
      </w:r>
    </w:p>
    <w:p w14:paraId="20C27532" w14:textId="77777777" w:rsidR="00F2320D" w:rsidRPr="00DE4B60" w:rsidRDefault="00F2320D" w:rsidP="00FD360A">
      <w:pPr>
        <w:spacing w:beforeLines="50" w:before="180" w:line="480" w:lineRule="exact"/>
        <w:jc w:val="both"/>
        <w:outlineLvl w:val="2"/>
        <w:rPr>
          <w:rFonts w:ascii="標楷體" w:eastAsia="標楷體" w:hAnsi="Times New Roman" w:cs="Times New Roman"/>
          <w:b/>
          <w:noProof/>
          <w:sz w:val="32"/>
          <w:szCs w:val="32"/>
        </w:rPr>
      </w:pPr>
      <w:r w:rsidRPr="00DE4B60">
        <w:rPr>
          <w:rFonts w:ascii="標楷體" w:eastAsia="標楷體" w:hAnsi="Times New Roman" w:cs="Times New Roman" w:hint="eastAsia"/>
          <w:b/>
          <w:noProof/>
          <w:sz w:val="32"/>
          <w:szCs w:val="32"/>
        </w:rPr>
        <w:t>二、績效審計成果</w:t>
      </w:r>
    </w:p>
    <w:p w14:paraId="5F16BA35" w14:textId="77777777" w:rsidR="00F2320D" w:rsidRPr="00DE4B60" w:rsidRDefault="00F2320D" w:rsidP="00FD360A">
      <w:pPr>
        <w:spacing w:beforeLines="50" w:before="180" w:line="480" w:lineRule="exact"/>
        <w:ind w:firstLineChars="100" w:firstLine="280"/>
        <w:jc w:val="both"/>
        <w:rPr>
          <w:rFonts w:ascii="標楷體" w:eastAsia="標楷體" w:hAnsi="標楷體" w:cs="Times New Roman"/>
          <w:b/>
          <w:sz w:val="28"/>
          <w:szCs w:val="20"/>
        </w:rPr>
      </w:pPr>
      <w:r w:rsidRPr="00DE4B60">
        <w:rPr>
          <w:rFonts w:ascii="標楷體" w:eastAsia="標楷體" w:hAnsi="標楷體" w:cs="Times New Roman" w:hint="eastAsia"/>
          <w:b/>
          <w:sz w:val="28"/>
          <w:szCs w:val="20"/>
        </w:rPr>
        <w:t>（一）增進財務效能之建議</w:t>
      </w:r>
    </w:p>
    <w:p w14:paraId="05F26231" w14:textId="4EA5F793" w:rsidR="00F2320D" w:rsidRPr="00DE4B60" w:rsidRDefault="00F2320D" w:rsidP="00FD360A">
      <w:pPr>
        <w:overflowPunct w:val="0"/>
        <w:spacing w:beforeLines="50" w:before="180" w:line="470" w:lineRule="exact"/>
        <w:ind w:firstLineChars="200" w:firstLine="560"/>
        <w:jc w:val="both"/>
        <w:rPr>
          <w:rFonts w:ascii="標楷體" w:eastAsia="標楷體" w:hAnsi="Times New Roman" w:cs="Times New Roman"/>
          <w:noProof/>
          <w:sz w:val="28"/>
          <w:szCs w:val="28"/>
        </w:rPr>
      </w:pPr>
      <w:r w:rsidRPr="00D65E62">
        <w:rPr>
          <w:rFonts w:ascii="標楷體" w:eastAsia="標楷體" w:hAnsi="Times New Roman" w:cs="Times New Roman" w:hint="eastAsia"/>
          <w:noProof/>
          <w:sz w:val="28"/>
          <w:szCs w:val="28"/>
        </w:rPr>
        <w:t>依審計法第</w:t>
      </w:r>
      <w:r w:rsidRPr="00D65E62">
        <w:rPr>
          <w:rFonts w:ascii="標楷體" w:eastAsia="標楷體" w:hAnsi="Times New Roman" w:cs="Times New Roman"/>
          <w:noProof/>
          <w:sz w:val="28"/>
          <w:szCs w:val="28"/>
        </w:rPr>
        <w:t>70</w:t>
      </w:r>
      <w:r w:rsidRPr="00D65E62">
        <w:rPr>
          <w:rFonts w:ascii="標楷體" w:eastAsia="標楷體" w:hAnsi="Times New Roman" w:cs="Times New Roman" w:hint="eastAsia"/>
          <w:noProof/>
          <w:sz w:val="28"/>
          <w:szCs w:val="28"/>
        </w:rPr>
        <w:t>條及預算法第</w:t>
      </w:r>
      <w:r w:rsidRPr="00D65E62">
        <w:rPr>
          <w:rFonts w:ascii="標楷體" w:eastAsia="標楷體" w:hAnsi="Times New Roman" w:cs="Times New Roman"/>
          <w:noProof/>
          <w:sz w:val="28"/>
          <w:szCs w:val="28"/>
        </w:rPr>
        <w:t>28</w:t>
      </w:r>
      <w:r w:rsidRPr="00D65E62">
        <w:rPr>
          <w:rFonts w:ascii="標楷體" w:eastAsia="標楷體" w:hAnsi="Times New Roman" w:cs="Times New Roman" w:hint="eastAsia"/>
          <w:noProof/>
          <w:sz w:val="28"/>
          <w:szCs w:val="28"/>
        </w:rPr>
        <w:t>條規定，審計機關於政府編擬下年度概算前，應提供審核以前年度預算執行之有關資料，及對財務上增進效能與減少不經濟支出之建議意見，以</w:t>
      </w:r>
      <w:r>
        <w:rPr>
          <w:rFonts w:ascii="標楷體" w:eastAsia="標楷體" w:hAnsi="Times New Roman" w:cs="Times New Roman" w:hint="eastAsia"/>
          <w:noProof/>
          <w:sz w:val="28"/>
          <w:szCs w:val="28"/>
        </w:rPr>
        <w:t>供臺北市政府</w:t>
      </w:r>
      <w:r w:rsidRPr="00D65E62">
        <w:rPr>
          <w:rFonts w:ascii="標楷體" w:eastAsia="標楷體" w:hAnsi="Times New Roman" w:cs="Times New Roman" w:hint="eastAsia"/>
          <w:noProof/>
          <w:sz w:val="28"/>
          <w:szCs w:val="28"/>
        </w:rPr>
        <w:t>作為決定下年度施政方針之參考</w:t>
      </w:r>
      <w:r w:rsidRPr="00DE4B60">
        <w:rPr>
          <w:rFonts w:ascii="標楷體" w:eastAsia="標楷體" w:hAnsi="Times New Roman" w:cs="Times New Roman" w:hint="eastAsia"/>
          <w:noProof/>
          <w:sz w:val="28"/>
          <w:szCs w:val="28"/>
        </w:rPr>
        <w:t>。</w:t>
      </w:r>
      <w:r w:rsidRPr="00D65E62">
        <w:rPr>
          <w:rFonts w:ascii="標楷體" w:eastAsia="標楷體" w:hAnsi="Times New Roman" w:cs="Times New Roman" w:hint="eastAsia"/>
          <w:noProof/>
          <w:sz w:val="28"/>
          <w:szCs w:val="28"/>
        </w:rPr>
        <w:t>本處對臺北市政府所提建議意見計有</w:t>
      </w:r>
      <w:r w:rsidRPr="00D65E62">
        <w:rPr>
          <w:rFonts w:ascii="標楷體" w:eastAsia="標楷體" w:hAnsi="Times New Roman" w:cs="Times New Roman"/>
          <w:noProof/>
          <w:sz w:val="28"/>
          <w:szCs w:val="28"/>
        </w:rPr>
        <w:t>10</w:t>
      </w:r>
      <w:r w:rsidRPr="00D65E62">
        <w:rPr>
          <w:rFonts w:ascii="標楷體" w:eastAsia="標楷體" w:hAnsi="Times New Roman" w:cs="Times New Roman" w:hint="eastAsia"/>
          <w:noProof/>
          <w:sz w:val="28"/>
          <w:szCs w:val="28"/>
        </w:rPr>
        <w:t>項</w:t>
      </w:r>
      <w:r w:rsidRPr="00F2320D">
        <w:rPr>
          <w:rFonts w:ascii="標楷體" w:eastAsia="標楷體" w:hAnsi="Times New Roman" w:cs="Times New Roman" w:hint="eastAsia"/>
          <w:noProof/>
          <w:color w:val="000000" w:themeColor="text1"/>
          <w:sz w:val="28"/>
          <w:szCs w:val="28"/>
        </w:rPr>
        <w:t>（詳乙－</w:t>
      </w:r>
      <w:r w:rsidRPr="00F2320D">
        <w:rPr>
          <w:rFonts w:ascii="標楷體" w:eastAsia="標楷體" w:hAnsi="標楷體" w:cs="Times New Roman" w:hint="eastAsia"/>
          <w:noProof/>
          <w:color w:val="000000" w:themeColor="text1"/>
          <w:sz w:val="28"/>
          <w:szCs w:val="28"/>
        </w:rPr>
        <w:t>3</w:t>
      </w:r>
      <w:r w:rsidRPr="00F2320D">
        <w:rPr>
          <w:rFonts w:ascii="標楷體" w:eastAsia="標楷體" w:hAnsi="Times New Roman" w:cs="Times New Roman" w:hint="eastAsia"/>
          <w:noProof/>
          <w:color w:val="000000" w:themeColor="text1"/>
          <w:sz w:val="28"/>
          <w:szCs w:val="28"/>
        </w:rPr>
        <w:t>至</w:t>
      </w:r>
      <w:r w:rsidRPr="00F2320D">
        <w:rPr>
          <w:rFonts w:ascii="標楷體" w:eastAsia="標楷體" w:hAnsi="標楷體" w:cs="Times New Roman" w:hint="eastAsia"/>
          <w:noProof/>
          <w:color w:val="000000" w:themeColor="text1"/>
          <w:sz w:val="28"/>
          <w:szCs w:val="28"/>
        </w:rPr>
        <w:t>9</w:t>
      </w:r>
      <w:r w:rsidRPr="00F2320D">
        <w:rPr>
          <w:rFonts w:ascii="標楷體" w:eastAsia="標楷體" w:hAnsi="Times New Roman" w:cs="Times New Roman" w:hint="eastAsia"/>
          <w:noProof/>
          <w:color w:val="000000" w:themeColor="text1"/>
          <w:sz w:val="28"/>
          <w:szCs w:val="28"/>
        </w:rPr>
        <w:t>頁）</w:t>
      </w:r>
      <w:r w:rsidRPr="00DE4B60">
        <w:rPr>
          <w:rFonts w:ascii="標楷體" w:eastAsia="標楷體" w:hAnsi="Times New Roman" w:cs="Times New Roman" w:hint="eastAsia"/>
          <w:noProof/>
          <w:sz w:val="28"/>
          <w:szCs w:val="28"/>
        </w:rPr>
        <w:t>，分述如次：</w:t>
      </w:r>
    </w:p>
    <w:p w14:paraId="3EADAA99" w14:textId="77777777" w:rsidR="00F2320D" w:rsidRPr="00DE4B60" w:rsidRDefault="00F2320D" w:rsidP="005F3AD6">
      <w:pPr>
        <w:overflowPunct w:val="0"/>
        <w:spacing w:beforeLines="50" w:before="180" w:line="50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lastRenderedPageBreak/>
        <w:t>1.</w:t>
      </w:r>
      <w:r w:rsidRPr="00D65E62">
        <w:rPr>
          <w:rFonts w:ascii="標楷體" w:eastAsia="標楷體" w:hAnsi="Times New Roman" w:cs="Times New Roman" w:hint="eastAsia"/>
          <w:noProof/>
          <w:sz w:val="28"/>
          <w:szCs w:val="28"/>
        </w:rPr>
        <w:t>近5年度歲入決算審定數成長率高於歲出決算審定數，歲計賸餘數呈遞增趨勢，惟稅課收入執行結果與預測存有落差，且歲出規模成長逾6成配置於經常支出，限縮資本支出增長空間，仍待研謀善策，審慎規劃資源配置</w:t>
      </w:r>
      <w:r w:rsidRPr="00DE4B60">
        <w:rPr>
          <w:rFonts w:ascii="標楷體" w:eastAsia="標楷體" w:hAnsi="Times New Roman" w:cs="Times New Roman" w:hint="eastAsia"/>
          <w:noProof/>
          <w:sz w:val="28"/>
          <w:szCs w:val="28"/>
        </w:rPr>
        <w:t>。</w:t>
      </w:r>
    </w:p>
    <w:p w14:paraId="27767D49" w14:textId="77777777" w:rsidR="00F2320D" w:rsidRPr="00DE4B60" w:rsidRDefault="00F2320D" w:rsidP="005F3AD6">
      <w:pPr>
        <w:overflowPunct w:val="0"/>
        <w:spacing w:before="50" w:line="50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2.</w:t>
      </w:r>
      <w:r w:rsidRPr="00D65E62">
        <w:rPr>
          <w:rFonts w:ascii="標楷體" w:eastAsia="標楷體" w:hAnsi="Times New Roman" w:cs="Times New Roman" w:hint="eastAsia"/>
          <w:noProof/>
          <w:sz w:val="28"/>
          <w:szCs w:val="28"/>
        </w:rPr>
        <w:t>持續推動重大計畫分級管考掌握計畫辦理進度，以提升計畫執行成效，惟部分計畫有執行進度落後、預算執行率欠佳或評核等第較上年度下降等情，有待督促檢討改善，以提升整體施政績效及品質</w:t>
      </w:r>
      <w:r w:rsidRPr="00DE4B60">
        <w:rPr>
          <w:rFonts w:ascii="標楷體" w:eastAsia="標楷體" w:hAnsi="Times New Roman" w:cs="Times New Roman" w:hint="eastAsia"/>
          <w:noProof/>
          <w:sz w:val="28"/>
          <w:szCs w:val="28"/>
        </w:rPr>
        <w:t>。</w:t>
      </w:r>
    </w:p>
    <w:p w14:paraId="07B11ADC" w14:textId="77777777" w:rsidR="00F2320D" w:rsidRPr="00DE4B60" w:rsidRDefault="00F2320D" w:rsidP="005F3AD6">
      <w:pPr>
        <w:overflowPunct w:val="0"/>
        <w:spacing w:before="50" w:line="50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3.</w:t>
      </w:r>
      <w:r w:rsidRPr="00D65E62">
        <w:rPr>
          <w:rFonts w:ascii="標楷體" w:eastAsia="標楷體" w:hAnsi="Times New Roman" w:cs="Times New Roman" w:hint="eastAsia"/>
          <w:noProof/>
          <w:sz w:val="28"/>
          <w:szCs w:val="28"/>
        </w:rPr>
        <w:t>整體營業及非營業基金雖獲有盈（賸）餘，惟仍未達預算目標，又部分基金營運（業務）計畫執行結果長期預算執行欠佳，亦有未達目標，或通盤檢討基金存續之必要性等情，允宜督促改善，以提升運作效能</w:t>
      </w:r>
      <w:r w:rsidRPr="00DE4B60">
        <w:rPr>
          <w:rFonts w:ascii="標楷體" w:eastAsia="標楷體" w:hAnsi="Times New Roman" w:cs="Times New Roman" w:hint="eastAsia"/>
          <w:noProof/>
          <w:sz w:val="28"/>
          <w:szCs w:val="28"/>
        </w:rPr>
        <w:t>。</w:t>
      </w:r>
    </w:p>
    <w:p w14:paraId="30602C62" w14:textId="77777777" w:rsidR="00F2320D" w:rsidRPr="00DE4B60" w:rsidRDefault="00F2320D" w:rsidP="005F3AD6">
      <w:pPr>
        <w:overflowPunct w:val="0"/>
        <w:spacing w:before="50" w:line="50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4.</w:t>
      </w:r>
      <w:r w:rsidRPr="00D65E62">
        <w:rPr>
          <w:rFonts w:ascii="標楷體" w:eastAsia="標楷體" w:hAnsi="Times New Roman" w:cs="Times New Roman" w:hint="eastAsia"/>
          <w:noProof/>
          <w:sz w:val="28"/>
          <w:szCs w:val="28"/>
        </w:rPr>
        <w:t>持續依市有資產供需調配運用機制提高市有土地利用效能，惟部分土地受使用分區限制難以媒合調配，或位處市區精華繁榮地段，因無機關提報公用需求而長期低度利用，甚有部分土地遭占用而影響需求機關申請調配使用意願，允宜研謀改善</w:t>
      </w:r>
      <w:r w:rsidRPr="00DE4B60">
        <w:rPr>
          <w:rFonts w:ascii="標楷體" w:eastAsia="標楷體" w:hAnsi="Times New Roman" w:cs="Times New Roman" w:hint="eastAsia"/>
          <w:noProof/>
          <w:sz w:val="28"/>
          <w:szCs w:val="28"/>
        </w:rPr>
        <w:t>。</w:t>
      </w:r>
    </w:p>
    <w:p w14:paraId="749389DC" w14:textId="77777777" w:rsidR="00F2320D" w:rsidRPr="00DE4B60" w:rsidRDefault="00F2320D" w:rsidP="005F3AD6">
      <w:pPr>
        <w:overflowPunct w:val="0"/>
        <w:spacing w:before="50" w:line="50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5.</w:t>
      </w:r>
      <w:r w:rsidRPr="00D65E62">
        <w:rPr>
          <w:rFonts w:ascii="標楷體" w:eastAsia="標楷體" w:hAnsi="Times New Roman" w:cs="Times New Roman" w:hint="eastAsia"/>
          <w:noProof/>
          <w:sz w:val="28"/>
          <w:szCs w:val="28"/>
        </w:rPr>
        <w:t>為推動溫室氣體減量，訂定階段性減量目標，惟112年度臺北市溫室氣體淨排放量不減反增，且113年用電量成長，增加碳排放壓力，允宜研謀改善，以達成階段性減碳目標</w:t>
      </w:r>
      <w:r w:rsidRPr="00DE4B60">
        <w:rPr>
          <w:rFonts w:ascii="標楷體" w:eastAsia="標楷體" w:hAnsi="Times New Roman" w:cs="Times New Roman" w:hint="eastAsia"/>
          <w:noProof/>
          <w:sz w:val="28"/>
          <w:szCs w:val="28"/>
        </w:rPr>
        <w:t>。</w:t>
      </w:r>
    </w:p>
    <w:p w14:paraId="5B1CAA17" w14:textId="6E06B536" w:rsidR="00F2320D" w:rsidRPr="00DE4B60" w:rsidRDefault="00F2320D" w:rsidP="005F3AD6">
      <w:pPr>
        <w:overflowPunct w:val="0"/>
        <w:spacing w:before="50" w:line="50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6.</w:t>
      </w:r>
      <w:r w:rsidRPr="00D65E62">
        <w:rPr>
          <w:rFonts w:ascii="標楷體" w:eastAsia="標楷體" w:hAnsi="Times New Roman" w:cs="Times New Roman" w:hint="eastAsia"/>
          <w:noProof/>
          <w:sz w:val="28"/>
          <w:szCs w:val="28"/>
        </w:rPr>
        <w:t>為健全文化環境生態，積極爭取中央補助經費辦理文化資產修復，惟辦理補助款追加預算作業時，未妥為衡酌各計畫執行量能，致預算保留比率偏高，且所經管之有形文化資產，部分未依規定訂定</w:t>
      </w:r>
      <w:r w:rsidR="006C4BF7" w:rsidRPr="00D65E62">
        <w:rPr>
          <w:rFonts w:ascii="標楷體" w:eastAsia="標楷體" w:hAnsi="Times New Roman" w:cs="Times New Roman" w:hint="eastAsia"/>
          <w:noProof/>
          <w:sz w:val="28"/>
          <w:szCs w:val="28"/>
        </w:rPr>
        <w:t>（</w:t>
      </w:r>
      <w:r w:rsidRPr="00D65E62">
        <w:rPr>
          <w:rFonts w:ascii="標楷體" w:eastAsia="標楷體" w:hAnsi="Times New Roman" w:cs="Times New Roman" w:hint="eastAsia"/>
          <w:noProof/>
          <w:sz w:val="28"/>
          <w:szCs w:val="28"/>
        </w:rPr>
        <w:t>檢討</w:t>
      </w:r>
      <w:r w:rsidR="006C4BF7" w:rsidRPr="00D65E62">
        <w:rPr>
          <w:rFonts w:ascii="標楷體" w:eastAsia="標楷體" w:hAnsi="Times New Roman" w:cs="Times New Roman" w:hint="eastAsia"/>
          <w:noProof/>
          <w:sz w:val="28"/>
          <w:szCs w:val="28"/>
        </w:rPr>
        <w:t>）</w:t>
      </w:r>
      <w:r w:rsidRPr="00D65E62">
        <w:rPr>
          <w:rFonts w:ascii="標楷體" w:eastAsia="標楷體" w:hAnsi="Times New Roman" w:cs="Times New Roman" w:hint="eastAsia"/>
          <w:noProof/>
          <w:sz w:val="28"/>
          <w:szCs w:val="28"/>
        </w:rPr>
        <w:t>管理維護計畫，允宜檢討改善</w:t>
      </w:r>
      <w:r w:rsidRPr="00DE4B60">
        <w:rPr>
          <w:rFonts w:ascii="標楷體" w:eastAsia="標楷體" w:hAnsi="Times New Roman" w:cs="Times New Roman" w:hint="eastAsia"/>
          <w:noProof/>
          <w:sz w:val="28"/>
          <w:szCs w:val="28"/>
        </w:rPr>
        <w:t>。</w:t>
      </w:r>
    </w:p>
    <w:p w14:paraId="75B62738" w14:textId="77777777" w:rsidR="00F2320D" w:rsidRPr="00DE4B60" w:rsidRDefault="00F2320D" w:rsidP="005F3AD6">
      <w:pPr>
        <w:overflowPunct w:val="0"/>
        <w:spacing w:before="50" w:line="48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7.</w:t>
      </w:r>
      <w:r w:rsidRPr="00D65E62">
        <w:rPr>
          <w:rFonts w:ascii="標楷體" w:eastAsia="標楷體" w:hAnsi="Times New Roman" w:cs="Times New Roman" w:hint="eastAsia"/>
          <w:noProof/>
          <w:sz w:val="28"/>
          <w:szCs w:val="28"/>
        </w:rPr>
        <w:t>為利都市發展及挹注建設經費，規劃辦理捷運信義線東延段R03車站南側基地之土地開發，惟未獲半數地主同意且無法徵收土地，影響計畫原訂自償率之達成，允宜研謀改善</w:t>
      </w:r>
      <w:r w:rsidRPr="00DE4B60">
        <w:rPr>
          <w:rFonts w:ascii="標楷體" w:eastAsia="標楷體" w:hAnsi="Times New Roman" w:cs="Times New Roman" w:hint="eastAsia"/>
          <w:noProof/>
          <w:sz w:val="28"/>
          <w:szCs w:val="28"/>
        </w:rPr>
        <w:t>。</w:t>
      </w:r>
    </w:p>
    <w:p w14:paraId="680B7AA4" w14:textId="77777777" w:rsidR="00F2320D" w:rsidRPr="00DE4B60" w:rsidRDefault="00F2320D" w:rsidP="005F3AD6">
      <w:pPr>
        <w:overflowPunct w:val="0"/>
        <w:spacing w:beforeLines="50" w:before="180" w:line="48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8.</w:t>
      </w:r>
      <w:r w:rsidRPr="00D65E62">
        <w:rPr>
          <w:rFonts w:ascii="標楷體" w:eastAsia="標楷體" w:hAnsi="Times New Roman" w:cs="Times New Roman" w:hint="eastAsia"/>
          <w:noProof/>
          <w:sz w:val="28"/>
          <w:szCs w:val="28"/>
        </w:rPr>
        <w:t>為明確社會住宅工程委託技術服務費用計算方式，依據機關委託技術服務廠商評選及計費辦法訂定委託技術服務契約，惟部分案件未依契約核算監造服務費用，允宜檢討改善</w:t>
      </w:r>
      <w:r w:rsidRPr="00DE4B60">
        <w:rPr>
          <w:rFonts w:ascii="標楷體" w:eastAsia="標楷體" w:hAnsi="Times New Roman" w:cs="Times New Roman" w:hint="eastAsia"/>
          <w:noProof/>
          <w:sz w:val="28"/>
          <w:szCs w:val="28"/>
        </w:rPr>
        <w:t>。</w:t>
      </w:r>
    </w:p>
    <w:p w14:paraId="1B6CC39E" w14:textId="77777777" w:rsidR="00F2320D" w:rsidRPr="00DE4B60" w:rsidRDefault="00F2320D" w:rsidP="005F3AD6">
      <w:pPr>
        <w:overflowPunct w:val="0"/>
        <w:spacing w:beforeLines="50" w:before="180" w:line="48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noProof/>
          <w:sz w:val="28"/>
          <w:szCs w:val="28"/>
        </w:rPr>
        <w:t>9.</w:t>
      </w:r>
      <w:r w:rsidRPr="00D65E62">
        <w:rPr>
          <w:rFonts w:ascii="標楷體" w:eastAsia="標楷體" w:hAnsi="Times New Roman" w:cs="Times New Roman" w:hint="eastAsia"/>
          <w:noProof/>
          <w:sz w:val="28"/>
          <w:szCs w:val="28"/>
        </w:rPr>
        <w:t>臺北捷運設有火警系統監視火災徵兆，惟部分場站建置之火警系統間有故障頻仍，或系統重置後仍未穩定運作異常警報頻仍情事，允宜檢討改善</w:t>
      </w:r>
      <w:r w:rsidRPr="00DE4B60">
        <w:rPr>
          <w:rFonts w:ascii="標楷體" w:eastAsia="標楷體" w:hAnsi="Times New Roman" w:cs="Times New Roman" w:hint="eastAsia"/>
          <w:noProof/>
          <w:sz w:val="28"/>
          <w:szCs w:val="28"/>
        </w:rPr>
        <w:t>。</w:t>
      </w:r>
    </w:p>
    <w:p w14:paraId="3699364D" w14:textId="77777777" w:rsidR="00F2320D" w:rsidRPr="00DE4B60" w:rsidRDefault="00F2320D" w:rsidP="005F3AD6">
      <w:pPr>
        <w:overflowPunct w:val="0"/>
        <w:spacing w:beforeLines="50" w:before="180" w:line="48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lastRenderedPageBreak/>
        <w:t>1</w:t>
      </w:r>
      <w:r w:rsidRPr="00DE4B60">
        <w:rPr>
          <w:rFonts w:ascii="標楷體" w:eastAsia="標楷體" w:hAnsi="Times New Roman" w:cs="Times New Roman"/>
          <w:noProof/>
          <w:sz w:val="28"/>
          <w:szCs w:val="28"/>
        </w:rPr>
        <w:t>0.</w:t>
      </w:r>
      <w:r w:rsidRPr="00D65E62">
        <w:rPr>
          <w:rFonts w:ascii="標楷體" w:eastAsia="標楷體" w:hAnsi="Times New Roman" w:cs="Times New Roman" w:hint="eastAsia"/>
          <w:noProof/>
          <w:sz w:val="28"/>
          <w:szCs w:val="28"/>
        </w:rPr>
        <w:t>持續推動強化居家服務資源補助計畫，有助穩固居家服務人力及提升服務品質，惟預算執行率連年偏低，且多數受補助單位均未達預期目標，允宜研謀改善</w:t>
      </w:r>
      <w:r w:rsidRPr="00DE4B60">
        <w:rPr>
          <w:rFonts w:ascii="標楷體" w:eastAsia="標楷體" w:hAnsi="Times New Roman" w:cs="Times New Roman" w:hint="eastAsia"/>
          <w:noProof/>
          <w:sz w:val="28"/>
          <w:szCs w:val="28"/>
        </w:rPr>
        <w:t>。</w:t>
      </w:r>
    </w:p>
    <w:p w14:paraId="2EC500C4" w14:textId="77777777" w:rsidR="00F2320D" w:rsidRPr="00DE4B60" w:rsidRDefault="00F2320D" w:rsidP="00D52418">
      <w:pPr>
        <w:spacing w:beforeLines="50" w:before="180" w:line="480" w:lineRule="exact"/>
        <w:ind w:firstLineChars="100" w:firstLine="280"/>
        <w:jc w:val="both"/>
        <w:rPr>
          <w:rFonts w:ascii="標楷體" w:eastAsia="標楷體" w:hAnsi="標楷體" w:cs="Times New Roman"/>
          <w:b/>
          <w:sz w:val="28"/>
          <w:szCs w:val="20"/>
        </w:rPr>
      </w:pPr>
      <w:r w:rsidRPr="00DE4B60">
        <w:rPr>
          <w:rFonts w:ascii="標楷體" w:eastAsia="標楷體" w:hAnsi="標楷體" w:cs="Times New Roman" w:hint="eastAsia"/>
          <w:b/>
          <w:sz w:val="28"/>
          <w:szCs w:val="20"/>
        </w:rPr>
        <w:t>（二）未盡職責或效能過低事項之查報</w:t>
      </w:r>
    </w:p>
    <w:p w14:paraId="56BB1C0B" w14:textId="77777777" w:rsidR="00F2320D" w:rsidRPr="00A151F7" w:rsidRDefault="00F2320D" w:rsidP="00D52418">
      <w:pPr>
        <w:overflowPunct w:val="0"/>
        <w:spacing w:beforeLines="30" w:before="108" w:line="470" w:lineRule="exact"/>
        <w:ind w:firstLineChars="200" w:firstLine="552"/>
        <w:jc w:val="both"/>
        <w:rPr>
          <w:rFonts w:ascii="標楷體" w:eastAsia="標楷體" w:hAnsi="Times New Roman" w:cs="Times New Roman"/>
          <w:noProof/>
          <w:spacing w:val="-2"/>
          <w:sz w:val="28"/>
          <w:szCs w:val="28"/>
        </w:rPr>
      </w:pPr>
      <w:r w:rsidRPr="00A151F7">
        <w:rPr>
          <w:rFonts w:ascii="標楷體" w:eastAsia="標楷體" w:hAnsi="Times New Roman" w:cs="Times New Roman" w:hint="eastAsia"/>
          <w:noProof/>
          <w:spacing w:val="-2"/>
          <w:sz w:val="28"/>
          <w:szCs w:val="28"/>
        </w:rPr>
        <w:t>考核各機關施政績效、各市營事業及各基金營運績效，認為有未盡職責或效能過低情事，經於114年度依審計法第69條第1項前段規定通知其上級機關長官，並報告監察院者計2件（陳報期間為114年1月1日至12月31日）。茲分述如次：</w:t>
      </w:r>
    </w:p>
    <w:p w14:paraId="632FBEB7" w14:textId="77777777" w:rsidR="00F2320D" w:rsidRPr="00DE4B60" w:rsidRDefault="00F2320D" w:rsidP="00D52418">
      <w:pPr>
        <w:overflowPunct w:val="0"/>
        <w:spacing w:beforeLines="30" w:before="108" w:line="480" w:lineRule="exact"/>
        <w:ind w:firstLineChars="200" w:firstLine="561"/>
        <w:jc w:val="both"/>
        <w:rPr>
          <w:rFonts w:ascii="標楷體" w:eastAsia="標楷體" w:hAnsi="Times New Roman" w:cs="Times New Roman"/>
          <w:b/>
          <w:noProof/>
          <w:sz w:val="28"/>
          <w:szCs w:val="28"/>
        </w:rPr>
      </w:pPr>
      <w:bookmarkStart w:id="9" w:name="_Hlk201745528"/>
      <w:r w:rsidRPr="00DE4B60">
        <w:rPr>
          <w:rFonts w:ascii="標楷體" w:eastAsia="標楷體" w:hAnsi="Times New Roman" w:cs="Times New Roman" w:hint="eastAsia"/>
          <w:b/>
          <w:noProof/>
          <w:sz w:val="28"/>
          <w:szCs w:val="28"/>
        </w:rPr>
        <w:t>1.市場處辦理臺北市北投市場整修統包工程（含中繼市場），</w:t>
      </w:r>
      <w:bookmarkStart w:id="10" w:name="_Hlk234483250"/>
      <w:r w:rsidRPr="009C60CC">
        <w:rPr>
          <w:rFonts w:ascii="標楷體" w:eastAsia="標楷體" w:hAnsi="Times New Roman" w:cs="Times New Roman" w:hint="eastAsia"/>
          <w:bCs/>
          <w:noProof/>
          <w:color w:val="000000" w:themeColor="text1"/>
          <w:sz w:val="28"/>
          <w:szCs w:val="28"/>
        </w:rPr>
        <w:t>計畫總經費4億9</w:t>
      </w:r>
      <w:r w:rsidRPr="009C60CC">
        <w:rPr>
          <w:rFonts w:ascii="標楷體" w:eastAsia="標楷體" w:hAnsi="Times New Roman" w:cs="Times New Roman"/>
          <w:bCs/>
          <w:noProof/>
          <w:color w:val="000000" w:themeColor="text1"/>
          <w:sz w:val="28"/>
          <w:szCs w:val="28"/>
        </w:rPr>
        <w:t>,</w:t>
      </w:r>
      <w:r w:rsidRPr="009C60CC">
        <w:rPr>
          <w:rFonts w:ascii="標楷體" w:eastAsia="標楷體" w:hAnsi="Times New Roman" w:cs="Times New Roman" w:hint="eastAsia"/>
          <w:bCs/>
          <w:noProof/>
          <w:color w:val="000000" w:themeColor="text1"/>
          <w:sz w:val="28"/>
          <w:szCs w:val="28"/>
        </w:rPr>
        <w:t>110萬元</w:t>
      </w:r>
      <w:r w:rsidRPr="009C60CC">
        <w:rPr>
          <w:rFonts w:ascii="標楷體" w:eastAsia="標楷體" w:hAnsi="Times New Roman" w:cs="Times New Roman" w:hint="eastAsia"/>
          <w:noProof/>
          <w:color w:val="000000" w:themeColor="text1"/>
          <w:sz w:val="28"/>
          <w:szCs w:val="28"/>
        </w:rPr>
        <w:t>，</w:t>
      </w:r>
      <w:bookmarkEnd w:id="10"/>
      <w:r w:rsidRPr="00DE4B60">
        <w:rPr>
          <w:rFonts w:ascii="標楷體" w:eastAsia="標楷體" w:hAnsi="Times New Roman" w:cs="Times New Roman" w:hint="eastAsia"/>
          <w:noProof/>
          <w:sz w:val="28"/>
          <w:szCs w:val="28"/>
        </w:rPr>
        <w:t>核有該處於計畫先期規劃期間，未審慎評估北投市場大樓建築物混凝土因中性化及氯離子入侵之影響程度，作為整修或改建之參據，且於整修統包工程規劃階段，未慎酌臺北市建築師公會所提專業審查意見，迨統包廠商施工時發現結構損傷現況超過預期，始辦理結構安全鑑定，續依鑑定建議終止整修方案並將計畫大幅變更為全棟拆除改建，導致原核定整修工程之設計成果廢棄無用，衍生不經濟支出，且計畫執行3年後，全案須以改建方案重新規劃辦理，嚴重延宕北投市場更新執行期程；該處為整修統包工程施工期間安置北投市場攤商，規劃借用北投市場周邊土地設置E棟庫體區等7棟臨時性建築物作為中繼市場，並申請其建築與使用許可，惟實際申辦過程缺漏E棟庫體區之申請資料，且驗收過程未查察並要求廠商限期改善，即予驗收合格，導致E棟庫體區無建築及使用許可，違規使用逾1年10個月。</w:t>
      </w:r>
      <w:bookmarkEnd w:id="9"/>
    </w:p>
    <w:p w14:paraId="39B461D3" w14:textId="77777777" w:rsidR="00F2320D" w:rsidRPr="00815E80" w:rsidRDefault="00F2320D" w:rsidP="00D52418">
      <w:pPr>
        <w:overflowPunct w:val="0"/>
        <w:spacing w:beforeLines="30" w:before="108" w:line="480" w:lineRule="exact"/>
        <w:ind w:firstLineChars="200" w:firstLine="577"/>
        <w:jc w:val="both"/>
        <w:rPr>
          <w:rFonts w:ascii="標楷體" w:eastAsia="標楷體" w:hAnsi="Times New Roman" w:cs="Times New Roman"/>
          <w:noProof/>
          <w:spacing w:val="4"/>
          <w:sz w:val="28"/>
          <w:szCs w:val="28"/>
        </w:rPr>
      </w:pPr>
      <w:r w:rsidRPr="00815E80">
        <w:rPr>
          <w:rFonts w:ascii="標楷體" w:eastAsia="標楷體" w:hAnsi="Times New Roman" w:cs="Times New Roman" w:hint="eastAsia"/>
          <w:b/>
          <w:noProof/>
          <w:spacing w:val="4"/>
          <w:sz w:val="28"/>
          <w:szCs w:val="28"/>
        </w:rPr>
        <w:t>2.財政局、工務局新建工程處及臺北市市場處等機關辦理臺北市南門大樓暨市場改建計畫</w:t>
      </w:r>
      <w:r w:rsidRPr="009C60CC">
        <w:rPr>
          <w:rFonts w:ascii="標楷體" w:eastAsia="標楷體" w:hAnsi="Times New Roman" w:cs="Times New Roman" w:hint="eastAsia"/>
          <w:b/>
          <w:noProof/>
          <w:color w:val="000000" w:themeColor="text1"/>
          <w:spacing w:val="4"/>
          <w:sz w:val="28"/>
          <w:szCs w:val="28"/>
        </w:rPr>
        <w:t>，</w:t>
      </w:r>
      <w:r w:rsidRPr="009C60CC">
        <w:rPr>
          <w:rFonts w:ascii="標楷體" w:eastAsia="標楷體" w:hAnsi="Times New Roman" w:cs="Times New Roman" w:hint="eastAsia"/>
          <w:bCs/>
          <w:noProof/>
          <w:color w:val="000000" w:themeColor="text1"/>
          <w:spacing w:val="4"/>
          <w:sz w:val="28"/>
          <w:szCs w:val="28"/>
        </w:rPr>
        <w:t>契約金額26億8,570萬元，</w:t>
      </w:r>
      <w:r w:rsidRPr="009C60CC">
        <w:rPr>
          <w:rFonts w:ascii="標楷體" w:eastAsia="標楷體" w:hAnsi="Times New Roman" w:cs="Times New Roman" w:hint="eastAsia"/>
          <w:noProof/>
          <w:color w:val="000000" w:themeColor="text1"/>
          <w:spacing w:val="4"/>
          <w:sz w:val="28"/>
          <w:szCs w:val="28"/>
        </w:rPr>
        <w:t>核</w:t>
      </w:r>
      <w:r w:rsidRPr="00815E80">
        <w:rPr>
          <w:rFonts w:ascii="標楷體" w:eastAsia="標楷體" w:hAnsi="Times New Roman" w:cs="Times New Roman" w:hint="eastAsia"/>
          <w:noProof/>
          <w:spacing w:val="4"/>
          <w:sz w:val="28"/>
          <w:szCs w:val="28"/>
        </w:rPr>
        <w:t>有財政局未及早確認進駐機關、工務局新建工程處亦未妥適辦理建築物使用類組變更事宜，致細部設計成果核定前未能確定全部進駐機關，最終耗時4年始完成整合，後續施工過程中須再依進駐機關需求辦理改善，耽延機關進駐時程；財政局未考量稅捐稽徵處業務特性之高電力需求，即擇定其進駐，市場處對稅捐稽徵處提出之高電力需求亦未即時因應處理，致延宕裝修工程完工期程，並衍生額外支付辦公場地租賃等不經濟支出情事。</w:t>
      </w:r>
    </w:p>
    <w:p w14:paraId="5819B258" w14:textId="2D510D0E" w:rsidR="00F2320D" w:rsidRPr="00DE4B60" w:rsidRDefault="00F2320D" w:rsidP="00D52418">
      <w:pPr>
        <w:overflowPunct w:val="0"/>
        <w:spacing w:beforeLines="30" w:before="108" w:line="47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另本處於審核報告審編期間（115年1月1日至6月30日）依法報告監察院者，有</w:t>
      </w:r>
      <w:r w:rsidR="009060E6">
        <w:rPr>
          <w:rFonts w:ascii="標楷體" w:eastAsia="標楷體" w:hAnsi="Times New Roman" w:cs="Times New Roman" w:hint="eastAsia"/>
          <w:noProof/>
          <w:sz w:val="28"/>
          <w:szCs w:val="28"/>
        </w:rPr>
        <w:t>工務局水利工程處等機關辦理</w:t>
      </w:r>
      <w:r w:rsidRPr="00DE4B60">
        <w:rPr>
          <w:rFonts w:ascii="標楷體" w:eastAsia="標楷體" w:hAnsi="Times New Roman" w:cs="Times New Roman" w:hint="eastAsia"/>
          <w:noProof/>
          <w:sz w:val="28"/>
          <w:szCs w:val="28"/>
        </w:rPr>
        <w:t>臺北市圓山及大龍抽水站擴建工程計畫1件。</w:t>
      </w:r>
    </w:p>
    <w:p w14:paraId="6CDBB9E0" w14:textId="77777777" w:rsidR="00F2320D" w:rsidRPr="00057203" w:rsidRDefault="00F2320D" w:rsidP="00852B46">
      <w:pPr>
        <w:spacing w:beforeLines="50" w:before="180" w:line="480" w:lineRule="exact"/>
        <w:ind w:firstLineChars="100" w:firstLine="280"/>
        <w:jc w:val="both"/>
        <w:rPr>
          <w:rFonts w:ascii="標楷體" w:eastAsia="標楷體" w:hAnsi="標楷體" w:cs="Times New Roman"/>
          <w:b/>
          <w:sz w:val="28"/>
          <w:szCs w:val="20"/>
        </w:rPr>
      </w:pPr>
      <w:r w:rsidRPr="00057203">
        <w:rPr>
          <w:rFonts w:ascii="標楷體" w:eastAsia="標楷體" w:hAnsi="標楷體" w:cs="Times New Roman" w:hint="eastAsia"/>
          <w:b/>
          <w:sz w:val="28"/>
          <w:szCs w:val="20"/>
        </w:rPr>
        <w:lastRenderedPageBreak/>
        <w:t>（三）監督預算執行及考核財務效能之重要審核意見</w:t>
      </w:r>
    </w:p>
    <w:p w14:paraId="4476B365" w14:textId="3D1D7A76" w:rsidR="00F2320D" w:rsidRPr="00DE4B60" w:rsidRDefault="00F2320D" w:rsidP="00852B46">
      <w:pPr>
        <w:overflowPunct w:val="0"/>
        <w:spacing w:beforeLines="50" w:before="180" w:line="480" w:lineRule="exact"/>
        <w:ind w:firstLineChars="200" w:firstLine="560"/>
        <w:jc w:val="both"/>
        <w:rPr>
          <w:rFonts w:ascii="標楷體" w:eastAsia="標楷體" w:hAnsi="Times New Roman" w:cs="Times New Roman"/>
          <w:noProof/>
          <w:color w:val="FF0000"/>
          <w:w w:val="99"/>
          <w:sz w:val="28"/>
          <w:szCs w:val="28"/>
        </w:rPr>
      </w:pPr>
      <w:r w:rsidRPr="00267AE7">
        <w:rPr>
          <w:rFonts w:ascii="標楷體" w:eastAsia="標楷體" w:hAnsi="Times New Roman" w:cs="Times New Roman" w:hint="eastAsia"/>
          <w:noProof/>
          <w:sz w:val="28"/>
          <w:szCs w:val="28"/>
        </w:rPr>
        <w:t>依審計法規定監督各</w:t>
      </w:r>
      <w:r>
        <w:rPr>
          <w:rFonts w:ascii="標楷體" w:eastAsia="標楷體" w:hAnsi="Times New Roman" w:cs="Times New Roman" w:hint="eastAsia"/>
          <w:noProof/>
          <w:sz w:val="28"/>
          <w:szCs w:val="28"/>
        </w:rPr>
        <w:t>機關、各市營事業及各基金</w:t>
      </w:r>
      <w:r w:rsidRPr="00267AE7">
        <w:rPr>
          <w:rFonts w:ascii="標楷體" w:eastAsia="標楷體" w:hAnsi="Times New Roman" w:cs="Times New Roman" w:hint="eastAsia"/>
          <w:noProof/>
          <w:sz w:val="28"/>
          <w:szCs w:val="28"/>
        </w:rPr>
        <w:t>預算執行及考核財務效能結果，提出審核意見於各該機關改進，擇其重要列入本報告有關章節者，共計6類122項</w:t>
      </w:r>
      <w:r w:rsidRPr="006D6E50">
        <w:rPr>
          <w:rFonts w:ascii="標楷體" w:eastAsia="標楷體" w:hAnsi="Times New Roman" w:cs="Times New Roman" w:hint="eastAsia"/>
          <w:noProof/>
          <w:color w:val="000000" w:themeColor="text1"/>
          <w:sz w:val="28"/>
          <w:szCs w:val="28"/>
        </w:rPr>
        <w:t>（表4，甲－</w:t>
      </w:r>
      <w:r w:rsidR="006D6E50" w:rsidRPr="006D6E50">
        <w:rPr>
          <w:rFonts w:ascii="標楷體" w:eastAsia="標楷體" w:hAnsi="標楷體" w:cs="Times New Roman" w:hint="eastAsia"/>
          <w:noProof/>
          <w:color w:val="000000" w:themeColor="text1"/>
          <w:sz w:val="28"/>
          <w:szCs w:val="28"/>
        </w:rPr>
        <w:t>41</w:t>
      </w:r>
      <w:r w:rsidRPr="006D6E50">
        <w:rPr>
          <w:rFonts w:ascii="標楷體" w:eastAsia="標楷體" w:hAnsi="Times New Roman" w:cs="Times New Roman" w:hint="eastAsia"/>
          <w:noProof/>
          <w:color w:val="000000" w:themeColor="text1"/>
          <w:sz w:val="28"/>
          <w:szCs w:val="28"/>
        </w:rPr>
        <w:t>頁）：</w:t>
      </w:r>
    </w:p>
    <w:p w14:paraId="18CD0E9F" w14:textId="77777777" w:rsidR="00F2320D" w:rsidRPr="003C1602" w:rsidRDefault="00F2320D" w:rsidP="00852B46">
      <w:pPr>
        <w:overflowPunct w:val="0"/>
        <w:spacing w:beforeLines="50" w:before="180" w:line="484" w:lineRule="exact"/>
        <w:ind w:firstLineChars="200" w:firstLine="561"/>
        <w:jc w:val="both"/>
        <w:rPr>
          <w:rFonts w:ascii="標楷體" w:eastAsia="標楷體" w:hAnsi="Times New Roman" w:cs="Times New Roman"/>
          <w:noProof/>
          <w:sz w:val="28"/>
          <w:szCs w:val="28"/>
        </w:rPr>
      </w:pPr>
      <w:r w:rsidRPr="003C1602">
        <w:rPr>
          <w:rFonts w:ascii="標楷體" w:eastAsia="標楷體" w:hAnsi="Times New Roman" w:cs="Times New Roman"/>
          <w:b/>
          <w:noProof/>
          <w:sz w:val="28"/>
          <w:szCs w:val="28"/>
        </w:rPr>
        <w:t>1.</w:t>
      </w:r>
      <w:r w:rsidRPr="003C1602">
        <w:rPr>
          <w:rFonts w:ascii="標楷體" w:eastAsia="標楷體" w:hAnsi="Times New Roman" w:cs="Times New Roman" w:hint="eastAsia"/>
          <w:b/>
          <w:noProof/>
          <w:sz w:val="28"/>
          <w:szCs w:val="28"/>
        </w:rPr>
        <w:t>對於內部稽（審）核之實施提出意見者，</w:t>
      </w:r>
      <w:r w:rsidRPr="003C1602">
        <w:rPr>
          <w:rFonts w:ascii="標楷體" w:eastAsia="標楷體" w:hAnsi="Times New Roman" w:cs="Times New Roman" w:hint="eastAsia"/>
          <w:noProof/>
          <w:sz w:val="28"/>
          <w:szCs w:val="28"/>
        </w:rPr>
        <w:t>計有為提高市民數位生活品質，100年間委外辦理光纖網路建設暨營運，惟契約期間長達25年，且約定市府暨所屬機關須優先租用該網路服務，並得逕與承商簽訂租用協議，未符採購法規定，又契約約定減免公有設施佈設纜線使用費之適法性有待釐清，另費率審議、契約約定之回饋方案及計畫控管亦未落實，履約管理機制有欠周延，允宜研謀改善；持續推動鄰里公園之清潔維護及管理，有助優化里民居住環境，惟委外維護契約工作範圍之訂定及委託代辦橫向聯繫機制欠周妥，財產登帳列管作業亦未臻覈實，且未依規定訂定兒童遊戲場之事故處理流程，允宜檢討改善，以強化維護管理品質及降低潛在風險；持續辦理違規酒（毒）駕取締作業，有助維護行人之道路交通安全，惟部分毒駕移送法辦案件未於期限內舉發，且漏未吊扣駕照，致高風險駕駛人仍合法上路；又慢車酒（毒）駕案件逐年遞增且屢見累犯，惟現行法規尚未建立累犯加重處罰機制，允宜研謀改善，以提升整體防制成效等</w:t>
      </w:r>
      <w:r w:rsidRPr="003C1602">
        <w:rPr>
          <w:rFonts w:ascii="標楷體" w:eastAsia="標楷體" w:hAnsi="Times New Roman" w:cs="Times New Roman"/>
          <w:noProof/>
          <w:sz w:val="28"/>
          <w:szCs w:val="28"/>
        </w:rPr>
        <w:t>4</w:t>
      </w:r>
      <w:r w:rsidRPr="003C1602">
        <w:rPr>
          <w:rFonts w:ascii="標楷體" w:eastAsia="標楷體" w:hAnsi="Times New Roman" w:cs="Times New Roman" w:hint="eastAsia"/>
          <w:noProof/>
          <w:sz w:val="28"/>
          <w:szCs w:val="28"/>
        </w:rPr>
        <w:t>項。</w:t>
      </w:r>
    </w:p>
    <w:p w14:paraId="0DB6B6F1" w14:textId="77777777" w:rsidR="00F2320D" w:rsidRPr="00890315" w:rsidRDefault="00F2320D" w:rsidP="00852B46">
      <w:pPr>
        <w:overflowPunct w:val="0"/>
        <w:spacing w:beforeLines="50" w:before="180" w:line="506" w:lineRule="exact"/>
        <w:ind w:firstLineChars="200" w:firstLine="561"/>
        <w:jc w:val="both"/>
        <w:rPr>
          <w:rFonts w:ascii="標楷體" w:eastAsia="標楷體" w:hAnsi="Times New Roman" w:cs="Times New Roman"/>
          <w:noProof/>
          <w:sz w:val="28"/>
          <w:szCs w:val="28"/>
        </w:rPr>
      </w:pPr>
      <w:r w:rsidRPr="00890315">
        <w:rPr>
          <w:rFonts w:ascii="標楷體" w:eastAsia="標楷體" w:hAnsi="Times New Roman" w:cs="Times New Roman"/>
          <w:b/>
          <w:noProof/>
          <w:sz w:val="28"/>
          <w:szCs w:val="28"/>
        </w:rPr>
        <w:t>2.</w:t>
      </w:r>
      <w:r w:rsidRPr="00890315">
        <w:rPr>
          <w:rFonts w:ascii="標楷體" w:eastAsia="標楷體" w:hAnsi="Times New Roman" w:cs="Times New Roman" w:hint="eastAsia"/>
          <w:b/>
          <w:noProof/>
          <w:sz w:val="28"/>
          <w:szCs w:val="28"/>
        </w:rPr>
        <w:t>對於計畫之實施及預算之執行提出意見者，</w:t>
      </w:r>
      <w:r w:rsidRPr="00890315">
        <w:rPr>
          <w:rFonts w:ascii="標楷體" w:eastAsia="標楷體" w:hAnsi="Times New Roman" w:cs="Times New Roman" w:hint="eastAsia"/>
          <w:noProof/>
          <w:sz w:val="28"/>
          <w:szCs w:val="28"/>
        </w:rPr>
        <w:t>計有持續推動重大計畫分級管考，掌握計畫執行進度及提升施政績效，惟部分計畫執行進度落後、預算執行率欠佳，或評核結果未達理想，允宜督促檢討改善，以提升重大計畫執行成效；部分作業及特別收入基金預算編列及計畫管理未能充分反映基金實際運作需求，屢有超支併決算情形，允宜督促檢討改善，以提升預算編列品質及資源運用效益；娛樂稅修法後停徵電影、藝文表演及競技比賽等娛樂稅，有助促進展演經濟及活絡城市消費，惟減稅效益之跨局處整合、活動經濟效益串聯及政策追蹤機制仍待積極建構，以強化城市展演經濟之治理，及帶動城市經濟發展等</w:t>
      </w:r>
      <w:r w:rsidRPr="00890315">
        <w:rPr>
          <w:rFonts w:ascii="標楷體" w:eastAsia="標楷體" w:hAnsi="Times New Roman" w:cs="Times New Roman"/>
          <w:noProof/>
          <w:sz w:val="28"/>
          <w:szCs w:val="28"/>
        </w:rPr>
        <w:t>76</w:t>
      </w:r>
      <w:r w:rsidRPr="00890315">
        <w:rPr>
          <w:rFonts w:ascii="標楷體" w:eastAsia="標楷體" w:hAnsi="Times New Roman" w:cs="Times New Roman" w:hint="eastAsia"/>
          <w:noProof/>
          <w:sz w:val="28"/>
          <w:szCs w:val="28"/>
        </w:rPr>
        <w:t>項。</w:t>
      </w:r>
    </w:p>
    <w:p w14:paraId="3594F279" w14:textId="77777777" w:rsidR="00F2320D" w:rsidRPr="003C1602" w:rsidRDefault="00F2320D" w:rsidP="00E949BE">
      <w:pPr>
        <w:overflowPunct w:val="0"/>
        <w:spacing w:beforeLines="50" w:before="180" w:line="500" w:lineRule="exact"/>
        <w:ind w:firstLineChars="200" w:firstLine="561"/>
        <w:jc w:val="both"/>
        <w:rPr>
          <w:rFonts w:ascii="標楷體" w:eastAsia="標楷體" w:hAnsi="Times New Roman" w:cs="Times New Roman"/>
          <w:noProof/>
          <w:color w:val="FF0000"/>
          <w:sz w:val="28"/>
          <w:szCs w:val="28"/>
        </w:rPr>
      </w:pPr>
      <w:r w:rsidRPr="00890315">
        <w:rPr>
          <w:rFonts w:ascii="標楷體" w:eastAsia="標楷體" w:hAnsi="Times New Roman" w:cs="Times New Roman"/>
          <w:b/>
          <w:noProof/>
          <w:sz w:val="28"/>
          <w:szCs w:val="28"/>
        </w:rPr>
        <w:t>3.</w:t>
      </w:r>
      <w:r w:rsidRPr="00890315">
        <w:rPr>
          <w:rFonts w:ascii="標楷體" w:eastAsia="標楷體" w:hAnsi="Times New Roman" w:cs="Times New Roman" w:hint="eastAsia"/>
          <w:b/>
          <w:noProof/>
          <w:sz w:val="28"/>
          <w:szCs w:val="28"/>
        </w:rPr>
        <w:t>對於財務（物）之管理、運用提出意見者，</w:t>
      </w:r>
      <w:r w:rsidRPr="00890315">
        <w:rPr>
          <w:rFonts w:ascii="標楷體" w:eastAsia="標楷體" w:hAnsi="Times New Roman" w:cs="Times New Roman" w:hint="eastAsia"/>
          <w:noProof/>
          <w:sz w:val="28"/>
          <w:szCs w:val="28"/>
        </w:rPr>
        <w:t>計有為有效管理公共設施以避免閒置情形發生，依相關規定辦理列管及督導作業，惟間有未依規定於系統登錄公共設施清查結果，及未研提活化計畫或未活化使用，且主管機關亦未及時督導改善，</w:t>
      </w:r>
      <w:r w:rsidRPr="00890315">
        <w:rPr>
          <w:rFonts w:ascii="標楷體" w:eastAsia="標楷體" w:hAnsi="Times New Roman" w:cs="Times New Roman" w:hint="eastAsia"/>
          <w:noProof/>
          <w:sz w:val="28"/>
          <w:szCs w:val="28"/>
        </w:rPr>
        <w:lastRenderedPageBreak/>
        <w:t>管理機制未臻完善，允宜檢討改善，以強化公共設施管理效能及增進公產使用效益；持續辦理市有土地占用清理及盤點作業，惟部分占用案件久懸未結，且轄外土地盤點管理仍待精進，允宜檢討改善，以維護市有財產權益；市立美術館及文獻館持續辦理典藏品蒐藏、保存及文化推廣，惟典藏庫房保存環境及空間管理仍待精進，且典藏品財產管理、修復及數位化作業未臻周延，允宜研謀改善，以完備典藏管理制度及維護公有文化資產安全等12項。</w:t>
      </w:r>
    </w:p>
    <w:p w14:paraId="2E26EB44" w14:textId="77777777" w:rsidR="00F2320D" w:rsidRPr="00890315" w:rsidRDefault="00F2320D" w:rsidP="0090563F">
      <w:pPr>
        <w:overflowPunct w:val="0"/>
        <w:spacing w:beforeLines="50" w:before="180" w:line="494" w:lineRule="exact"/>
        <w:ind w:firstLineChars="190" w:firstLine="533"/>
        <w:jc w:val="both"/>
        <w:rPr>
          <w:rFonts w:ascii="標楷體" w:eastAsia="標楷體" w:hAnsi="Times New Roman" w:cs="Times New Roman"/>
          <w:noProof/>
          <w:sz w:val="28"/>
          <w:szCs w:val="28"/>
        </w:rPr>
      </w:pPr>
      <w:r w:rsidRPr="00890315">
        <w:rPr>
          <w:rFonts w:ascii="標楷體" w:eastAsia="標楷體" w:hAnsi="Times New Roman" w:cs="Times New Roman"/>
          <w:b/>
          <w:noProof/>
          <w:sz w:val="28"/>
          <w:szCs w:val="28"/>
        </w:rPr>
        <w:t>4.</w:t>
      </w:r>
      <w:r w:rsidRPr="00890315">
        <w:rPr>
          <w:rFonts w:ascii="標楷體" w:eastAsia="標楷體" w:hAnsi="Times New Roman" w:cs="Times New Roman" w:hint="eastAsia"/>
          <w:b/>
          <w:noProof/>
          <w:sz w:val="28"/>
          <w:szCs w:val="28"/>
        </w:rPr>
        <w:t>對於產銷營運管理提出意見者，</w:t>
      </w:r>
      <w:r w:rsidRPr="00890315">
        <w:rPr>
          <w:rFonts w:ascii="標楷體" w:eastAsia="標楷體" w:hAnsi="Times New Roman" w:cs="Times New Roman" w:hint="eastAsia"/>
          <w:noProof/>
          <w:sz w:val="28"/>
          <w:szCs w:val="28"/>
        </w:rPr>
        <w:t>計有整體營業及非營業基金財務績效已達預算目標，惟部分基金經營績效及營運（業務）計畫執行情形未如預期，允宜督促檢討改善，以提升基金經營效能及資源運用效益；持續推動水安全計畫及各項水源水質管理措施，有助提升民眾飲用水品質及用水安全，惟未落實就保護區域或大型污染源影響範圍內部分供水設施取水口及淨水場辦理陸域巡查或水質檢驗作業，部分水質監測站斷訊亦未能即時修復，水源管理作業未臻周妥，允宜研謀改善，以強化水源風險管理及保障用水安全；持續推動供水管網改善及管理計畫，有助提升供水管理效能，惟部分小區計量改善作業及輸配水設備巡查與管理機制仍待精進，允宜檢討改善，以降低漏水損失及提升供水韌性等5項。</w:t>
      </w:r>
    </w:p>
    <w:p w14:paraId="261C6B58" w14:textId="77777777" w:rsidR="00F2320D" w:rsidRPr="00EA00E8" w:rsidRDefault="00F2320D" w:rsidP="00E949BE">
      <w:pPr>
        <w:overflowPunct w:val="0"/>
        <w:spacing w:beforeLines="50" w:before="180" w:line="514" w:lineRule="exact"/>
        <w:ind w:firstLineChars="200" w:firstLine="561"/>
        <w:jc w:val="both"/>
        <w:rPr>
          <w:rFonts w:ascii="標楷體" w:eastAsia="標楷體" w:hAnsi="Times New Roman" w:cs="Times New Roman"/>
          <w:noProof/>
          <w:sz w:val="28"/>
          <w:szCs w:val="28"/>
        </w:rPr>
      </w:pPr>
      <w:r w:rsidRPr="00C304D8">
        <w:rPr>
          <w:rFonts w:ascii="標楷體" w:eastAsia="標楷體" w:hAnsi="Times New Roman" w:cs="Times New Roman"/>
          <w:b/>
          <w:noProof/>
          <w:sz w:val="28"/>
          <w:szCs w:val="28"/>
        </w:rPr>
        <w:t>5.</w:t>
      </w:r>
      <w:r w:rsidRPr="00C304D8">
        <w:rPr>
          <w:rFonts w:ascii="標楷體" w:eastAsia="標楷體" w:hAnsi="Times New Roman" w:cs="Times New Roman" w:hint="eastAsia"/>
          <w:b/>
          <w:noProof/>
          <w:sz w:val="28"/>
          <w:szCs w:val="28"/>
        </w:rPr>
        <w:t>對於採購作業提出意見者，</w:t>
      </w:r>
      <w:r w:rsidRPr="00C304D8">
        <w:rPr>
          <w:rFonts w:ascii="標楷體" w:eastAsia="標楷體" w:hAnsi="Times New Roman" w:cs="Times New Roman" w:hint="eastAsia"/>
          <w:noProof/>
          <w:sz w:val="28"/>
          <w:szCs w:val="28"/>
        </w:rPr>
        <w:t>計有教育局持續推動高中（職）教科用書聯合議價作業，俾利學校選購最適用之教科書，惟部分學校未依聯合議價結果辦理採購，部分由各校自行議價科目之書價差異顯著，另間有學校未落實資訊公開規定等情，有待督促檢討改善，以維護學生購書權益；</w:t>
      </w:r>
      <w:r w:rsidRPr="00EA00E8">
        <w:rPr>
          <w:rFonts w:ascii="標楷體" w:eastAsia="標楷體" w:hAnsi="Times New Roman" w:cs="Times New Roman" w:hint="eastAsia"/>
          <w:noProof/>
          <w:sz w:val="28"/>
          <w:szCs w:val="28"/>
        </w:rPr>
        <w:t>新建工程處受託代辦北美館擴建統包工程景觀區土方回填作業，未妥依規定評估採行機關內部或與市府機關工程進行開挖土方之媒合交換機制，逕規劃向民間土資場購土，不利資源交換機制之運作且徒增公帑支出，允宜檢討改善；為促進國際體育交流及提升城市國際能見度，辦理2025雙北世界壯年運動會，惟賽會物資採購、履約管理及賽後運用機制未臻周延，允宜檢討改善，以提升大型國際賽會採購管理效能及公帑運用效益等16項。</w:t>
      </w:r>
    </w:p>
    <w:p w14:paraId="2B4EC811" w14:textId="77777777" w:rsidR="00F2320D" w:rsidRPr="00EA00E8" w:rsidRDefault="00F2320D" w:rsidP="00844C64">
      <w:pPr>
        <w:overflowPunct w:val="0"/>
        <w:spacing w:beforeLines="50" w:before="180" w:line="460" w:lineRule="exact"/>
        <w:ind w:firstLineChars="200" w:firstLine="561"/>
        <w:jc w:val="both"/>
        <w:rPr>
          <w:rFonts w:ascii="標楷體" w:eastAsia="標楷體" w:hAnsi="Times New Roman" w:cs="Times New Roman"/>
          <w:noProof/>
          <w:sz w:val="28"/>
          <w:szCs w:val="28"/>
        </w:rPr>
      </w:pPr>
      <w:r w:rsidRPr="00EA00E8">
        <w:rPr>
          <w:rFonts w:ascii="標楷體" w:eastAsia="標楷體" w:hAnsi="Times New Roman" w:cs="Times New Roman" w:hint="eastAsia"/>
          <w:b/>
          <w:noProof/>
          <w:sz w:val="28"/>
          <w:szCs w:val="28"/>
        </w:rPr>
        <w:t>6</w:t>
      </w:r>
      <w:r w:rsidRPr="00EA00E8">
        <w:rPr>
          <w:rFonts w:ascii="標楷體" w:eastAsia="標楷體" w:hAnsi="Times New Roman" w:cs="Times New Roman"/>
          <w:b/>
          <w:noProof/>
          <w:sz w:val="28"/>
          <w:szCs w:val="28"/>
        </w:rPr>
        <w:t>.</w:t>
      </w:r>
      <w:r w:rsidRPr="00EA00E8">
        <w:rPr>
          <w:rFonts w:ascii="標楷體" w:eastAsia="標楷體" w:hAnsi="Times New Roman" w:cs="Times New Roman" w:hint="eastAsia"/>
          <w:b/>
          <w:noProof/>
          <w:sz w:val="28"/>
          <w:szCs w:val="28"/>
        </w:rPr>
        <w:t>對於事務管理及其他事項提出意見者，</w:t>
      </w:r>
      <w:r w:rsidRPr="00EA00E8">
        <w:rPr>
          <w:rFonts w:ascii="標楷體" w:eastAsia="標楷體" w:hAnsi="Times New Roman" w:cs="Times New Roman" w:hint="eastAsia"/>
          <w:noProof/>
          <w:sz w:val="28"/>
          <w:szCs w:val="28"/>
        </w:rPr>
        <w:t>計有市場處為利政府機關進駐南門市場大樓合署辦公廳舍，辦理裝修工程，惟設計廠商辦理設計作業進度嚴重落後，且室內裝修許可取得時程延誤，又施工廠商於未取得室內裝修許可前即先行違規</w:t>
      </w:r>
      <w:r w:rsidRPr="00EA00E8">
        <w:rPr>
          <w:rFonts w:ascii="標楷體" w:eastAsia="標楷體" w:hAnsi="Times New Roman" w:cs="Times New Roman" w:hint="eastAsia"/>
          <w:noProof/>
          <w:sz w:val="28"/>
          <w:szCs w:val="28"/>
        </w:rPr>
        <w:lastRenderedPageBreak/>
        <w:t>施工，履約管理及法令遵循控管未臻周延，有待檢討改善；推動補助企業育兒職場措施，有助受僱者兼顧工作與家庭照顧，惟部分機構未依法落實提供哺（集）乳室或托兒設施，且受僱者對相關法定權益認知程度尚待提升，允宜研謀改善，以提升友善育兒職場制度之落實成效；為活化古蹟及歷史建築，辦理相關修繕及再利用工程並推動臺北市南港藝文蘇活園區營運移轉案，惟投資廠商終止契約，致文化局已投入之2億餘元修繕及再利用資源未能即時發揮效益，且文化資產後續營運及維管規劃尚待明確，允宜檢討改善，以提升文化資產活化效益等</w:t>
      </w:r>
      <w:r w:rsidRPr="00EA00E8">
        <w:rPr>
          <w:rFonts w:ascii="標楷體" w:eastAsia="標楷體" w:hAnsi="標楷體" w:cs="Times New Roman" w:hint="eastAsia"/>
          <w:noProof/>
          <w:sz w:val="28"/>
          <w:szCs w:val="28"/>
        </w:rPr>
        <w:t>9</w:t>
      </w:r>
      <w:r w:rsidRPr="00EA00E8">
        <w:rPr>
          <w:rFonts w:ascii="標楷體" w:eastAsia="標楷體" w:hAnsi="Times New Roman" w:cs="Times New Roman" w:hint="eastAsia"/>
          <w:noProof/>
          <w:sz w:val="28"/>
          <w:szCs w:val="28"/>
        </w:rPr>
        <w:t>項。</w:t>
      </w:r>
    </w:p>
    <w:p w14:paraId="085DF764" w14:textId="77777777" w:rsidR="00F2320D" w:rsidRPr="00DE4B60" w:rsidRDefault="00F2320D" w:rsidP="00E35DD1">
      <w:pPr>
        <w:spacing w:beforeLines="50" w:before="180" w:line="500" w:lineRule="exact"/>
        <w:jc w:val="both"/>
        <w:outlineLvl w:val="2"/>
        <w:rPr>
          <w:rFonts w:ascii="標楷體" w:eastAsia="標楷體" w:hAnsi="Times New Roman" w:cs="Times New Roman"/>
          <w:b/>
          <w:noProof/>
          <w:sz w:val="32"/>
          <w:szCs w:val="32"/>
        </w:rPr>
      </w:pPr>
      <w:r w:rsidRPr="00DE4B60">
        <w:rPr>
          <w:rFonts w:ascii="標楷體" w:eastAsia="標楷體" w:hAnsi="Times New Roman" w:cs="Times New Roman" w:hint="eastAsia"/>
          <w:b/>
          <w:noProof/>
          <w:sz w:val="32"/>
          <w:szCs w:val="32"/>
        </w:rPr>
        <w:t>三、稽察違失之成果</w:t>
      </w:r>
    </w:p>
    <w:p w14:paraId="17E8682F" w14:textId="77777777" w:rsidR="00F2320D" w:rsidRPr="00173730" w:rsidRDefault="00F2320D" w:rsidP="00E35DD1">
      <w:pPr>
        <w:pStyle w:val="a7"/>
        <w:overflowPunct w:val="0"/>
        <w:spacing w:beforeLines="50" w:before="180" w:line="510" w:lineRule="exact"/>
        <w:ind w:firstLine="552"/>
        <w:rPr>
          <w:rFonts w:hAnsi="標楷體"/>
          <w:spacing w:val="-2"/>
        </w:rPr>
      </w:pPr>
      <w:r w:rsidRPr="00173730">
        <w:rPr>
          <w:rFonts w:hAnsi="標楷體" w:hint="eastAsia"/>
          <w:spacing w:val="-2"/>
        </w:rPr>
        <w:t>稽察發現各機關、各市營事業及各基金之人員財務上涉有不法或重大違失，或處分不當情事：（一）經依審計法第20條第2項規定，於114年度報請監察院依法處理者1件；（二）通知各機關查明處理業經處分者計有8件，受處分人員共計13人次，均核予申誡處分（陳報期間為114年1月1日至12月31日）。茲分述如次：</w:t>
      </w:r>
    </w:p>
    <w:p w14:paraId="49F19709" w14:textId="77777777" w:rsidR="00F2320D" w:rsidRPr="00DE4B60" w:rsidRDefault="00F2320D" w:rsidP="00E35DD1">
      <w:pPr>
        <w:spacing w:beforeLines="50" w:before="180" w:line="500" w:lineRule="exact"/>
        <w:ind w:firstLineChars="100" w:firstLine="280"/>
        <w:jc w:val="both"/>
        <w:rPr>
          <w:rFonts w:ascii="標楷體" w:eastAsia="標楷體" w:hAnsi="標楷體" w:cs="Times New Roman"/>
          <w:b/>
          <w:sz w:val="28"/>
          <w:szCs w:val="20"/>
        </w:rPr>
      </w:pPr>
      <w:r w:rsidRPr="00DE4B60">
        <w:rPr>
          <w:rFonts w:ascii="標楷體" w:eastAsia="標楷體" w:hAnsi="標楷體" w:cs="Times New Roman"/>
          <w:b/>
          <w:sz w:val="28"/>
          <w:szCs w:val="20"/>
        </w:rPr>
        <w:t>（</w:t>
      </w:r>
      <w:r w:rsidRPr="00DE4B60">
        <w:rPr>
          <w:rFonts w:ascii="標楷體" w:eastAsia="標楷體" w:hAnsi="標楷體" w:cs="Times New Roman" w:hint="eastAsia"/>
          <w:b/>
          <w:sz w:val="28"/>
          <w:szCs w:val="20"/>
        </w:rPr>
        <w:t>一</w:t>
      </w:r>
      <w:r w:rsidRPr="00DE4B60">
        <w:rPr>
          <w:rFonts w:ascii="標楷體" w:eastAsia="標楷體" w:hAnsi="標楷體" w:cs="Times New Roman"/>
          <w:b/>
          <w:sz w:val="28"/>
          <w:szCs w:val="20"/>
        </w:rPr>
        <w:t>）</w:t>
      </w:r>
      <w:r w:rsidRPr="00DE4B60">
        <w:rPr>
          <w:rFonts w:ascii="標楷體" w:eastAsia="標楷體" w:hAnsi="標楷體" w:cs="Times New Roman" w:hint="eastAsia"/>
          <w:b/>
          <w:sz w:val="28"/>
          <w:szCs w:val="20"/>
        </w:rPr>
        <w:t>報請監察院處理者</w:t>
      </w:r>
    </w:p>
    <w:p w14:paraId="543C0471" w14:textId="77777777" w:rsidR="00F2320D" w:rsidRPr="00DE4B60" w:rsidRDefault="00F2320D" w:rsidP="00E35DD1">
      <w:pPr>
        <w:spacing w:beforeLines="50" w:before="180" w:line="510" w:lineRule="exact"/>
        <w:ind w:firstLineChars="200" w:firstLine="561"/>
        <w:jc w:val="both"/>
        <w:rPr>
          <w:rFonts w:ascii="標楷體" w:eastAsia="標楷體" w:hAnsi="Times New Roman" w:cs="Times New Roman"/>
          <w:bCs/>
          <w:noProof/>
          <w:sz w:val="28"/>
          <w:szCs w:val="28"/>
        </w:rPr>
      </w:pPr>
      <w:r w:rsidRPr="00DE4B60">
        <w:rPr>
          <w:rFonts w:ascii="標楷體" w:eastAsia="標楷體" w:hAnsi="Times New Roman" w:cs="Times New Roman" w:hint="eastAsia"/>
          <w:b/>
          <w:noProof/>
          <w:sz w:val="28"/>
          <w:szCs w:val="28"/>
        </w:rPr>
        <w:t>臺北市政府辦理臺北市光纖網路委外建設暨營運案，</w:t>
      </w:r>
      <w:r w:rsidRPr="00DE4B60">
        <w:rPr>
          <w:rFonts w:ascii="標楷體" w:eastAsia="標楷體" w:hAnsi="Times New Roman" w:cs="Times New Roman" w:hint="eastAsia"/>
          <w:bCs/>
          <w:noProof/>
          <w:sz w:val="28"/>
          <w:szCs w:val="28"/>
        </w:rPr>
        <w:t>核有本案契約規範臺北市政府所屬機關應優先租用該網路服務，並得免依政府採購法辦理招、決標，經行政院公共工程委員會函釋違反採購法；免徵廠商光纖纜線使用費，惟實際市民用戶數遠低於原預估數，每年免徵廠商使用費數額卻不斷暴增，經財政部函釋宜審慎評估辦理減免徵規費之合宜性；未建立契約回饋方案追蹤控管機制並督促廠商執行。經函請臺北市政府查明妥適處理，惟未為負責之答復，經依審計法第20條第2項規定，報請監察院核辦。</w:t>
      </w:r>
    </w:p>
    <w:p w14:paraId="1D834A87" w14:textId="77777777" w:rsidR="00F2320D" w:rsidRPr="00DE4B60" w:rsidRDefault="00F2320D" w:rsidP="00E35DD1">
      <w:pPr>
        <w:spacing w:beforeLines="50" w:before="180" w:line="500" w:lineRule="exact"/>
        <w:ind w:firstLineChars="100" w:firstLine="280"/>
        <w:jc w:val="both"/>
        <w:rPr>
          <w:rFonts w:ascii="標楷體" w:eastAsia="標楷體" w:hAnsi="標楷體" w:cs="Times New Roman"/>
          <w:b/>
          <w:sz w:val="28"/>
          <w:szCs w:val="20"/>
        </w:rPr>
      </w:pPr>
      <w:r w:rsidRPr="00DE4B60">
        <w:rPr>
          <w:rFonts w:ascii="標楷體" w:eastAsia="標楷體" w:hAnsi="標楷體" w:cs="Times New Roman"/>
          <w:b/>
          <w:sz w:val="28"/>
          <w:szCs w:val="20"/>
        </w:rPr>
        <w:t>（</w:t>
      </w:r>
      <w:r w:rsidRPr="00DE4B60">
        <w:rPr>
          <w:rFonts w:ascii="標楷體" w:eastAsia="標楷體" w:hAnsi="標楷體" w:cs="Times New Roman" w:hint="eastAsia"/>
          <w:b/>
          <w:sz w:val="28"/>
          <w:szCs w:val="20"/>
        </w:rPr>
        <w:t>二</w:t>
      </w:r>
      <w:r w:rsidRPr="00DE4B60">
        <w:rPr>
          <w:rFonts w:ascii="標楷體" w:eastAsia="標楷體" w:hAnsi="標楷體" w:cs="Times New Roman"/>
          <w:b/>
          <w:sz w:val="28"/>
          <w:szCs w:val="20"/>
        </w:rPr>
        <w:t>）通知各機關查明經處分者</w:t>
      </w:r>
    </w:p>
    <w:p w14:paraId="50CEF0F6" w14:textId="77777777" w:rsidR="00F2320D" w:rsidRPr="00DE4B60" w:rsidRDefault="00F2320D" w:rsidP="00E35DD1">
      <w:pPr>
        <w:spacing w:beforeLines="50" w:before="180" w:line="510" w:lineRule="exact"/>
        <w:ind w:firstLineChars="200" w:firstLine="560"/>
        <w:jc w:val="both"/>
        <w:rPr>
          <w:rFonts w:ascii="標楷體" w:eastAsia="標楷體" w:hAnsi="Times New Roman" w:cs="Times New Roman"/>
          <w:noProof/>
          <w:sz w:val="28"/>
          <w:szCs w:val="28"/>
        </w:rPr>
      </w:pPr>
      <w:r w:rsidRPr="00DE4B60">
        <w:rPr>
          <w:rFonts w:ascii="標楷體" w:eastAsia="標楷體" w:hAnsi="Times New Roman" w:cs="Times New Roman" w:hint="eastAsia"/>
          <w:noProof/>
          <w:sz w:val="28"/>
          <w:szCs w:val="28"/>
        </w:rPr>
        <w:t>各該機關人員核有財務上違失，經通知各機關查明處理業經處分，於114年度陳報監察院者8件（表1），受處分人員共計13人次，均核予申誡處分（表2）。另</w:t>
      </w:r>
      <w:bookmarkStart w:id="11" w:name="_Hlk201740389"/>
      <w:r w:rsidRPr="00DE4B60">
        <w:rPr>
          <w:rFonts w:ascii="標楷體" w:eastAsia="標楷體" w:hAnsi="Times New Roman" w:cs="Times New Roman" w:hint="eastAsia"/>
          <w:noProof/>
          <w:sz w:val="28"/>
          <w:szCs w:val="28"/>
        </w:rPr>
        <w:t>本處於審核報告審編期間（115年1月1日至6月30日）通知各該機關查明處理業經處分之違失案件4件（表3）</w:t>
      </w:r>
      <w:bookmarkEnd w:id="11"/>
      <w:r w:rsidRPr="00DE4B60">
        <w:rPr>
          <w:rFonts w:ascii="標楷體" w:eastAsia="標楷體" w:hAnsi="Times New Roman" w:cs="Times New Roman" w:hint="eastAsia"/>
          <w:noProof/>
          <w:sz w:val="28"/>
          <w:szCs w:val="28"/>
        </w:rPr>
        <w:t>，受處分人員共計5人次，均核予申誡處分。本處對於通知各機關查處者，均要求其提出改善措施，予以列管追蹤查核。</w:t>
      </w:r>
    </w:p>
    <w:tbl>
      <w:tblPr>
        <w:tblpPr w:leftFromText="180" w:rightFromText="180" w:vertAnchor="text" w:horzAnchor="margin" w:tblpY="54"/>
        <w:tblOverlap w:val="neve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2721"/>
        <w:gridCol w:w="1293"/>
        <w:gridCol w:w="1661"/>
        <w:gridCol w:w="1661"/>
        <w:gridCol w:w="1661"/>
      </w:tblGrid>
      <w:tr w:rsidR="00F2320D" w:rsidRPr="008E480A" w14:paraId="297C90F5" w14:textId="77777777" w:rsidTr="002864CC">
        <w:trPr>
          <w:trHeight w:val="330"/>
        </w:trPr>
        <w:tc>
          <w:tcPr>
            <w:tcW w:w="9848" w:type="dxa"/>
            <w:gridSpan w:val="6"/>
            <w:tcBorders>
              <w:top w:val="nil"/>
              <w:left w:val="nil"/>
              <w:bottom w:val="single" w:sz="4" w:space="0" w:color="auto"/>
              <w:right w:val="nil"/>
            </w:tcBorders>
          </w:tcPr>
          <w:p w14:paraId="2DFEF7FE" w14:textId="77777777" w:rsidR="00F2320D" w:rsidRPr="008E480A" w:rsidRDefault="00F2320D" w:rsidP="002864CC">
            <w:pPr>
              <w:ind w:rightChars="30" w:right="72"/>
              <w:jc w:val="center"/>
              <w:rPr>
                <w:rFonts w:ascii="標楷體" w:eastAsia="標楷體" w:hAnsi="標楷體" w:cs="Times New Roman"/>
                <w:b/>
                <w:color w:val="FF0000"/>
                <w:szCs w:val="24"/>
              </w:rPr>
            </w:pPr>
            <w:r w:rsidRPr="008E480A">
              <w:rPr>
                <w:rFonts w:ascii="標楷體" w:eastAsia="標楷體" w:hAnsi="標楷體" w:cs="Times New Roman" w:hint="eastAsia"/>
                <w:b/>
                <w:bCs/>
                <w:szCs w:val="20"/>
              </w:rPr>
              <w:lastRenderedPageBreak/>
              <w:t>表1　審計部臺北市審計處於114年度通知機關查明處分案件</w:t>
            </w:r>
          </w:p>
        </w:tc>
      </w:tr>
      <w:tr w:rsidR="00F2320D" w:rsidRPr="008E480A" w14:paraId="0251D6A0" w14:textId="77777777" w:rsidTr="002864CC">
        <w:tblPrEx>
          <w:tblBorders>
            <w:left w:val="none" w:sz="0" w:space="0" w:color="auto"/>
            <w:right w:val="none" w:sz="0" w:space="0" w:color="auto"/>
          </w:tblBorders>
        </w:tblPrEx>
        <w:trPr>
          <w:trHeight w:hRule="exact" w:val="295"/>
        </w:trPr>
        <w:tc>
          <w:tcPr>
            <w:tcW w:w="851" w:type="dxa"/>
            <w:tcBorders>
              <w:top w:val="single" w:sz="4" w:space="0" w:color="auto"/>
              <w:left w:val="single" w:sz="4" w:space="0" w:color="auto"/>
              <w:bottom w:val="single" w:sz="4" w:space="0" w:color="auto"/>
              <w:right w:val="single" w:sz="4" w:space="0" w:color="auto"/>
            </w:tcBorders>
            <w:shd w:val="clear" w:color="auto" w:fill="8BB6F5"/>
            <w:vAlign w:val="center"/>
          </w:tcPr>
          <w:p w14:paraId="2AD1DDFF" w14:textId="77777777" w:rsidR="00F2320D" w:rsidRPr="008E480A" w:rsidRDefault="00F2320D" w:rsidP="002864CC">
            <w:pPr>
              <w:spacing w:line="240" w:lineRule="exact"/>
              <w:ind w:rightChars="-10" w:right="-24"/>
              <w:jc w:val="center"/>
              <w:rPr>
                <w:rFonts w:ascii="標楷體" w:eastAsia="標楷體" w:hAnsi="標楷體" w:cs="Times New Roman"/>
                <w:b/>
                <w:bCs/>
                <w:color w:val="000000"/>
                <w:sz w:val="20"/>
                <w:szCs w:val="20"/>
              </w:rPr>
            </w:pPr>
            <w:r w:rsidRPr="008E480A">
              <w:rPr>
                <w:rFonts w:ascii="標楷體" w:eastAsia="標楷體" w:hAnsi="標楷體" w:cs="Times New Roman" w:hint="eastAsia"/>
                <w:b/>
                <w:bCs/>
                <w:color w:val="000000"/>
                <w:sz w:val="20"/>
                <w:szCs w:val="20"/>
              </w:rPr>
              <w:t>項次</w:t>
            </w:r>
          </w:p>
        </w:tc>
        <w:tc>
          <w:tcPr>
            <w:tcW w:w="8997" w:type="dxa"/>
            <w:gridSpan w:val="5"/>
            <w:tcBorders>
              <w:top w:val="single" w:sz="4" w:space="0" w:color="auto"/>
              <w:left w:val="single" w:sz="4" w:space="0" w:color="auto"/>
              <w:bottom w:val="single" w:sz="4" w:space="0" w:color="auto"/>
              <w:right w:val="single" w:sz="4" w:space="0" w:color="auto"/>
            </w:tcBorders>
            <w:shd w:val="clear" w:color="auto" w:fill="8BB6F5"/>
            <w:vAlign w:val="center"/>
          </w:tcPr>
          <w:p w14:paraId="503E550E" w14:textId="77777777" w:rsidR="00F2320D" w:rsidRPr="008E480A" w:rsidRDefault="00F2320D" w:rsidP="002864CC">
            <w:pPr>
              <w:spacing w:line="240" w:lineRule="exact"/>
              <w:ind w:rightChars="16" w:right="38"/>
              <w:jc w:val="center"/>
              <w:rPr>
                <w:rFonts w:ascii="標楷體" w:eastAsia="標楷體" w:hAnsi="標楷體" w:cs="Times New Roman"/>
                <w:b/>
                <w:bCs/>
                <w:sz w:val="20"/>
                <w:szCs w:val="20"/>
              </w:rPr>
            </w:pPr>
            <w:r w:rsidRPr="00572977">
              <w:rPr>
                <w:rFonts w:ascii="標楷體" w:eastAsia="標楷體" w:hAnsi="標楷體" w:cs="Times New Roman" w:hint="eastAsia"/>
                <w:b/>
                <w:bCs/>
                <w:spacing w:val="400"/>
                <w:kern w:val="0"/>
                <w:sz w:val="20"/>
                <w:szCs w:val="20"/>
                <w:fitText w:val="1200" w:id="-421803776"/>
              </w:rPr>
              <w:t>案</w:t>
            </w:r>
            <w:r w:rsidRPr="00572977">
              <w:rPr>
                <w:rFonts w:ascii="標楷體" w:eastAsia="標楷體" w:hAnsi="標楷體" w:cs="Times New Roman" w:hint="eastAsia"/>
                <w:b/>
                <w:bCs/>
                <w:kern w:val="0"/>
                <w:sz w:val="20"/>
                <w:szCs w:val="20"/>
                <w:fitText w:val="1200" w:id="-421803776"/>
              </w:rPr>
              <w:t>名</w:t>
            </w:r>
          </w:p>
        </w:tc>
      </w:tr>
      <w:tr w:rsidR="00F2320D" w:rsidRPr="008E480A" w14:paraId="0E69E589" w14:textId="77777777" w:rsidTr="002864CC">
        <w:tblPrEx>
          <w:tblBorders>
            <w:left w:val="none" w:sz="0" w:space="0" w:color="auto"/>
            <w:right w:val="none" w:sz="0" w:space="0" w:color="auto"/>
          </w:tblBorders>
        </w:tblPrEx>
        <w:trPr>
          <w:trHeight w:hRule="exact" w:val="283"/>
        </w:trPr>
        <w:tc>
          <w:tcPr>
            <w:tcW w:w="851" w:type="dxa"/>
            <w:tcBorders>
              <w:top w:val="single" w:sz="4" w:space="0" w:color="auto"/>
              <w:left w:val="single" w:sz="4" w:space="0" w:color="auto"/>
              <w:bottom w:val="nil"/>
              <w:right w:val="single" w:sz="4" w:space="0" w:color="auto"/>
            </w:tcBorders>
            <w:shd w:val="clear" w:color="auto" w:fill="auto"/>
            <w:vAlign w:val="center"/>
          </w:tcPr>
          <w:p w14:paraId="18A3781E"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8997" w:type="dxa"/>
            <w:gridSpan w:val="5"/>
            <w:tcBorders>
              <w:top w:val="single" w:sz="4" w:space="0" w:color="auto"/>
              <w:left w:val="single" w:sz="4" w:space="0" w:color="auto"/>
              <w:bottom w:val="nil"/>
              <w:right w:val="single" w:sz="4" w:space="0" w:color="auto"/>
            </w:tcBorders>
            <w:shd w:val="clear" w:color="auto" w:fill="auto"/>
            <w:vAlign w:val="center"/>
          </w:tcPr>
          <w:p w14:paraId="5243CF05"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color w:val="000000"/>
                <w:sz w:val="20"/>
                <w:szCs w:val="20"/>
              </w:rPr>
              <w:t>警察局辦理臺北市中山南路與常德街口違規停車科技執法設備執行情形。</w:t>
            </w:r>
          </w:p>
        </w:tc>
      </w:tr>
      <w:tr w:rsidR="00F2320D" w:rsidRPr="008E480A" w14:paraId="1B917E34"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B2E9FC"/>
            <w:vAlign w:val="center"/>
          </w:tcPr>
          <w:p w14:paraId="0F976FC5"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2</w:t>
            </w:r>
          </w:p>
        </w:tc>
        <w:tc>
          <w:tcPr>
            <w:tcW w:w="8997" w:type="dxa"/>
            <w:gridSpan w:val="5"/>
            <w:tcBorders>
              <w:top w:val="nil"/>
              <w:left w:val="single" w:sz="4" w:space="0" w:color="auto"/>
              <w:bottom w:val="nil"/>
              <w:right w:val="single" w:sz="4" w:space="0" w:color="auto"/>
            </w:tcBorders>
            <w:shd w:val="clear" w:color="auto" w:fill="B2E9FC"/>
            <w:vAlign w:val="center"/>
          </w:tcPr>
          <w:p w14:paraId="3FA7987B"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警察局辦理路口多功能科技執法設備之維護管理</w:t>
            </w:r>
            <w:r w:rsidRPr="008E480A">
              <w:rPr>
                <w:rFonts w:ascii="標楷體" w:eastAsia="標楷體" w:hAnsi="標楷體" w:cs="Times New Roman" w:hint="eastAsia"/>
                <w:bCs/>
                <w:color w:val="000000"/>
                <w:sz w:val="20"/>
                <w:szCs w:val="20"/>
              </w:rPr>
              <w:t>情形</w:t>
            </w:r>
            <w:r w:rsidRPr="008E480A">
              <w:rPr>
                <w:rFonts w:ascii="標楷體" w:eastAsia="標楷體" w:hAnsi="標楷體" w:cs="Times New Roman" w:hint="eastAsia"/>
                <w:bCs/>
                <w:sz w:val="20"/>
                <w:szCs w:val="20"/>
              </w:rPr>
              <w:t>。</w:t>
            </w:r>
          </w:p>
        </w:tc>
      </w:tr>
      <w:tr w:rsidR="00F2320D" w:rsidRPr="008E480A" w14:paraId="5CA1B7EE"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auto"/>
            <w:vAlign w:val="center"/>
          </w:tcPr>
          <w:p w14:paraId="37A34A5D"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3</w:t>
            </w:r>
          </w:p>
        </w:tc>
        <w:tc>
          <w:tcPr>
            <w:tcW w:w="8997" w:type="dxa"/>
            <w:gridSpan w:val="5"/>
            <w:tcBorders>
              <w:top w:val="nil"/>
              <w:left w:val="single" w:sz="4" w:space="0" w:color="auto"/>
              <w:bottom w:val="nil"/>
              <w:right w:val="single" w:sz="4" w:space="0" w:color="auto"/>
            </w:tcBorders>
            <w:shd w:val="clear" w:color="auto" w:fill="auto"/>
            <w:vAlign w:val="center"/>
          </w:tcPr>
          <w:p w14:paraId="0E68917A"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color w:val="000000"/>
                <w:sz w:val="20"/>
                <w:szCs w:val="20"/>
              </w:rPr>
              <w:t>臺北自來水事業處辦理公館配水池改建暨共構多目標綜合大樓計畫執行情形。</w:t>
            </w:r>
          </w:p>
        </w:tc>
      </w:tr>
      <w:tr w:rsidR="00F2320D" w:rsidRPr="008E480A" w14:paraId="3B90308B"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B2E9FC"/>
            <w:vAlign w:val="center"/>
          </w:tcPr>
          <w:p w14:paraId="431A11A8"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4</w:t>
            </w:r>
          </w:p>
        </w:tc>
        <w:tc>
          <w:tcPr>
            <w:tcW w:w="8997" w:type="dxa"/>
            <w:gridSpan w:val="5"/>
            <w:tcBorders>
              <w:top w:val="nil"/>
              <w:left w:val="single" w:sz="4" w:space="0" w:color="auto"/>
              <w:bottom w:val="nil"/>
              <w:right w:val="single" w:sz="4" w:space="0" w:color="auto"/>
            </w:tcBorders>
            <w:shd w:val="clear" w:color="auto" w:fill="B2E9FC"/>
            <w:vAlign w:val="center"/>
          </w:tcPr>
          <w:p w14:paraId="5A243EF5"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color w:val="000000"/>
                <w:sz w:val="20"/>
                <w:szCs w:val="20"/>
              </w:rPr>
              <w:t>臺北自來水事業處辦理直潭二原粗坑頭水路1號明渠改善工程執行情形。</w:t>
            </w:r>
          </w:p>
        </w:tc>
      </w:tr>
      <w:tr w:rsidR="00F2320D" w:rsidRPr="008E480A" w14:paraId="711DE35D"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auto"/>
            <w:vAlign w:val="center"/>
          </w:tcPr>
          <w:p w14:paraId="25A321C9"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5</w:t>
            </w:r>
          </w:p>
        </w:tc>
        <w:tc>
          <w:tcPr>
            <w:tcW w:w="8997" w:type="dxa"/>
            <w:gridSpan w:val="5"/>
            <w:tcBorders>
              <w:top w:val="nil"/>
              <w:left w:val="single" w:sz="4" w:space="0" w:color="auto"/>
              <w:bottom w:val="nil"/>
              <w:right w:val="single" w:sz="4" w:space="0" w:color="auto"/>
            </w:tcBorders>
            <w:shd w:val="clear" w:color="auto" w:fill="auto"/>
            <w:vAlign w:val="center"/>
          </w:tcPr>
          <w:p w14:paraId="7E53D4F6"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教育局辦理教育部111年推動中小學數位學習精進方案執行情形。</w:t>
            </w:r>
          </w:p>
        </w:tc>
      </w:tr>
      <w:tr w:rsidR="00F2320D" w:rsidRPr="008E480A" w14:paraId="64C38214"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B2E9FC"/>
            <w:vAlign w:val="center"/>
          </w:tcPr>
          <w:p w14:paraId="22A86CAF"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6</w:t>
            </w:r>
          </w:p>
        </w:tc>
        <w:tc>
          <w:tcPr>
            <w:tcW w:w="8997" w:type="dxa"/>
            <w:gridSpan w:val="5"/>
            <w:tcBorders>
              <w:top w:val="nil"/>
              <w:left w:val="single" w:sz="4" w:space="0" w:color="auto"/>
              <w:bottom w:val="nil"/>
              <w:right w:val="single" w:sz="4" w:space="0" w:color="auto"/>
            </w:tcBorders>
            <w:shd w:val="clear" w:color="auto" w:fill="B2E9FC"/>
            <w:vAlign w:val="center"/>
          </w:tcPr>
          <w:p w14:paraId="325E3FD4"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捷運工程局辦理捷運文湖線木柵段洩波電纜重置執行情形。</w:t>
            </w:r>
          </w:p>
        </w:tc>
      </w:tr>
      <w:tr w:rsidR="00F2320D" w:rsidRPr="008E480A" w14:paraId="60D7CD7C"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auto"/>
            <w:vAlign w:val="center"/>
          </w:tcPr>
          <w:p w14:paraId="3B621FD8"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7</w:t>
            </w:r>
          </w:p>
        </w:tc>
        <w:tc>
          <w:tcPr>
            <w:tcW w:w="8997" w:type="dxa"/>
            <w:gridSpan w:val="5"/>
            <w:tcBorders>
              <w:top w:val="nil"/>
              <w:left w:val="single" w:sz="4" w:space="0" w:color="auto"/>
              <w:bottom w:val="nil"/>
              <w:right w:val="single" w:sz="4" w:space="0" w:color="auto"/>
            </w:tcBorders>
            <w:shd w:val="clear" w:color="auto" w:fill="auto"/>
            <w:vAlign w:val="center"/>
          </w:tcPr>
          <w:p w14:paraId="3E6C6E7F"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color w:val="000000"/>
                <w:sz w:val="20"/>
                <w:szCs w:val="20"/>
              </w:rPr>
              <w:t>臺北市動物保護處辦理111及112年度臺北市狗運動公園及狗活動區巡視維護採購案執行情形。</w:t>
            </w:r>
          </w:p>
        </w:tc>
      </w:tr>
      <w:tr w:rsidR="00F2320D" w:rsidRPr="008E480A" w14:paraId="4871E718"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single" w:sz="4" w:space="0" w:color="auto"/>
              <w:right w:val="single" w:sz="4" w:space="0" w:color="auto"/>
            </w:tcBorders>
            <w:shd w:val="clear" w:color="auto" w:fill="B2E9FC"/>
            <w:vAlign w:val="center"/>
          </w:tcPr>
          <w:p w14:paraId="51F2F599"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8</w:t>
            </w:r>
          </w:p>
        </w:tc>
        <w:tc>
          <w:tcPr>
            <w:tcW w:w="8997" w:type="dxa"/>
            <w:gridSpan w:val="5"/>
            <w:tcBorders>
              <w:top w:val="nil"/>
              <w:left w:val="single" w:sz="4" w:space="0" w:color="auto"/>
              <w:bottom w:val="single" w:sz="4" w:space="0" w:color="auto"/>
              <w:right w:val="single" w:sz="4" w:space="0" w:color="auto"/>
            </w:tcBorders>
            <w:shd w:val="clear" w:color="auto" w:fill="B2E9FC"/>
            <w:vAlign w:val="center"/>
          </w:tcPr>
          <w:p w14:paraId="70C4C978"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color w:val="000000"/>
                <w:sz w:val="20"/>
                <w:szCs w:val="20"/>
              </w:rPr>
              <w:t>臺北大眾捷運股份有限公司辦理監視設備暨錄影系統重置工程執行情形。</w:t>
            </w:r>
          </w:p>
        </w:tc>
      </w:tr>
      <w:tr w:rsidR="00F2320D" w:rsidRPr="008E480A" w14:paraId="35C9E88D" w14:textId="77777777" w:rsidTr="002864CC">
        <w:trPr>
          <w:trHeight w:val="330"/>
        </w:trPr>
        <w:tc>
          <w:tcPr>
            <w:tcW w:w="9848" w:type="dxa"/>
            <w:gridSpan w:val="6"/>
            <w:tcBorders>
              <w:top w:val="single" w:sz="4" w:space="0" w:color="auto"/>
              <w:left w:val="nil"/>
              <w:bottom w:val="single" w:sz="4" w:space="0" w:color="auto"/>
              <w:right w:val="nil"/>
            </w:tcBorders>
          </w:tcPr>
          <w:p w14:paraId="54BB7024" w14:textId="77777777" w:rsidR="00F2320D" w:rsidRPr="008E480A" w:rsidRDefault="00F2320D" w:rsidP="002864CC">
            <w:pPr>
              <w:spacing w:before="200"/>
              <w:jc w:val="center"/>
              <w:rPr>
                <w:rFonts w:ascii="標楷體" w:eastAsia="標楷體" w:hAnsi="標楷體" w:cs="Times New Roman"/>
                <w:b/>
                <w:color w:val="FF0000"/>
                <w:szCs w:val="24"/>
              </w:rPr>
            </w:pPr>
            <w:r w:rsidRPr="008E480A">
              <w:rPr>
                <w:rFonts w:ascii="標楷體" w:eastAsia="標楷體" w:hAnsi="標楷體" w:cs="Times New Roman" w:hint="eastAsia"/>
                <w:b/>
                <w:bCs/>
                <w:szCs w:val="20"/>
              </w:rPr>
              <w:t>表</w:t>
            </w:r>
            <w:r w:rsidRPr="008E480A">
              <w:rPr>
                <w:rFonts w:ascii="標楷體" w:eastAsia="標楷體" w:hAnsi="標楷體" w:cs="Times New Roman"/>
                <w:b/>
                <w:bCs/>
                <w:szCs w:val="20"/>
              </w:rPr>
              <w:t>2</w:t>
            </w:r>
            <w:r w:rsidRPr="008E480A">
              <w:rPr>
                <w:rFonts w:ascii="標楷體" w:eastAsia="標楷體" w:hAnsi="標楷體" w:cs="Times New Roman" w:hint="eastAsia"/>
                <w:b/>
                <w:bCs/>
                <w:szCs w:val="20"/>
              </w:rPr>
              <w:t xml:space="preserve">　審計部臺北市審計處11</w:t>
            </w:r>
            <w:r w:rsidRPr="008E480A">
              <w:rPr>
                <w:rFonts w:ascii="標楷體" w:eastAsia="標楷體" w:hAnsi="標楷體" w:cs="Times New Roman"/>
                <w:b/>
                <w:bCs/>
                <w:szCs w:val="20"/>
              </w:rPr>
              <w:t>4</w:t>
            </w:r>
            <w:r w:rsidRPr="008E480A">
              <w:rPr>
                <w:rFonts w:ascii="標楷體" w:eastAsia="標楷體" w:hAnsi="標楷體" w:cs="Times New Roman" w:hint="eastAsia"/>
                <w:b/>
                <w:bCs/>
                <w:szCs w:val="20"/>
              </w:rPr>
              <w:t>年度通知機關查明處分彙計</w:t>
            </w:r>
          </w:p>
        </w:tc>
      </w:tr>
      <w:tr w:rsidR="00F2320D" w:rsidRPr="008E480A" w14:paraId="61B879AD" w14:textId="77777777" w:rsidTr="002864CC">
        <w:tblPrEx>
          <w:tblBorders>
            <w:left w:val="none" w:sz="0" w:space="0" w:color="auto"/>
            <w:right w:val="none" w:sz="0" w:space="0" w:color="auto"/>
          </w:tblBorders>
        </w:tblPrEx>
        <w:trPr>
          <w:cantSplit/>
          <w:trHeight w:val="300"/>
        </w:trPr>
        <w:tc>
          <w:tcPr>
            <w:tcW w:w="9848" w:type="dxa"/>
            <w:gridSpan w:val="6"/>
            <w:tcBorders>
              <w:top w:val="single" w:sz="4" w:space="0" w:color="auto"/>
              <w:left w:val="single" w:sz="4" w:space="0" w:color="auto"/>
              <w:bottom w:val="single" w:sz="4" w:space="0" w:color="auto"/>
              <w:right w:val="single" w:sz="4" w:space="0" w:color="auto"/>
            </w:tcBorders>
            <w:shd w:val="clear" w:color="auto" w:fill="8BB6F5"/>
            <w:vAlign w:val="center"/>
          </w:tcPr>
          <w:p w14:paraId="1DEB2A0A" w14:textId="77777777" w:rsidR="00F2320D" w:rsidRPr="008E480A" w:rsidRDefault="00F2320D" w:rsidP="002864CC">
            <w:pPr>
              <w:spacing w:line="200" w:lineRule="exact"/>
              <w:ind w:rightChars="30" w:right="72"/>
              <w:rPr>
                <w:rFonts w:ascii="標楷體" w:eastAsia="標楷體" w:hAnsi="標楷體" w:cs="Times New Roman"/>
                <w:sz w:val="20"/>
                <w:szCs w:val="20"/>
              </w:rPr>
            </w:pPr>
            <w:r w:rsidRPr="008E480A">
              <w:rPr>
                <w:rFonts w:ascii="標楷體" w:eastAsia="標楷體" w:hAnsi="標楷體" w:cs="Times New Roman" w:hint="eastAsia"/>
                <w:b/>
                <w:sz w:val="20"/>
                <w:szCs w:val="20"/>
              </w:rPr>
              <w:t>一、按主管機關別</w:t>
            </w:r>
          </w:p>
        </w:tc>
      </w:tr>
      <w:tr w:rsidR="00F2320D" w:rsidRPr="008E480A" w14:paraId="04E33FE3" w14:textId="77777777" w:rsidTr="002864CC">
        <w:tblPrEx>
          <w:tblBorders>
            <w:left w:val="none" w:sz="0" w:space="0" w:color="auto"/>
            <w:right w:val="none" w:sz="0" w:space="0" w:color="auto"/>
          </w:tblBorders>
        </w:tblPrEx>
        <w:trPr>
          <w:trHeight w:val="20"/>
        </w:trPr>
        <w:tc>
          <w:tcPr>
            <w:tcW w:w="3572" w:type="dxa"/>
            <w:gridSpan w:val="2"/>
            <w:vMerge w:val="restart"/>
            <w:tcBorders>
              <w:top w:val="single" w:sz="4" w:space="0" w:color="auto"/>
              <w:left w:val="single" w:sz="4" w:space="0" w:color="auto"/>
              <w:bottom w:val="single" w:sz="4" w:space="0" w:color="auto"/>
              <w:right w:val="single" w:sz="4" w:space="0" w:color="auto"/>
            </w:tcBorders>
            <w:shd w:val="clear" w:color="auto" w:fill="B2E9FC"/>
            <w:vAlign w:val="center"/>
          </w:tcPr>
          <w:p w14:paraId="7D20DCF4" w14:textId="77777777" w:rsidR="00F2320D" w:rsidRPr="008E480A" w:rsidRDefault="00F2320D" w:rsidP="002864CC">
            <w:pPr>
              <w:spacing w:line="26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主管機關</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B2E9FC"/>
            <w:vAlign w:val="center"/>
          </w:tcPr>
          <w:p w14:paraId="70C96730"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件數</w:t>
            </w:r>
          </w:p>
        </w:tc>
        <w:tc>
          <w:tcPr>
            <w:tcW w:w="4983" w:type="dxa"/>
            <w:gridSpan w:val="3"/>
            <w:tcBorders>
              <w:top w:val="single" w:sz="4" w:space="0" w:color="auto"/>
              <w:left w:val="single" w:sz="4" w:space="0" w:color="auto"/>
              <w:bottom w:val="single" w:sz="4" w:space="0" w:color="auto"/>
              <w:right w:val="single" w:sz="4" w:space="0" w:color="auto"/>
            </w:tcBorders>
            <w:shd w:val="clear" w:color="auto" w:fill="B2E9FC"/>
            <w:vAlign w:val="center"/>
          </w:tcPr>
          <w:p w14:paraId="798881AA"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受處分人次</w:t>
            </w:r>
          </w:p>
        </w:tc>
      </w:tr>
      <w:tr w:rsidR="00F2320D" w:rsidRPr="008E480A" w14:paraId="45EB799A" w14:textId="77777777" w:rsidTr="002864CC">
        <w:tblPrEx>
          <w:tblBorders>
            <w:left w:val="none" w:sz="0" w:space="0" w:color="auto"/>
            <w:right w:val="none" w:sz="0" w:space="0" w:color="auto"/>
          </w:tblBorders>
        </w:tblPrEx>
        <w:trPr>
          <w:trHeight w:val="312"/>
        </w:trPr>
        <w:tc>
          <w:tcPr>
            <w:tcW w:w="3572" w:type="dxa"/>
            <w:gridSpan w:val="2"/>
            <w:vMerge/>
            <w:tcBorders>
              <w:top w:val="single" w:sz="4" w:space="0" w:color="auto"/>
              <w:left w:val="single" w:sz="4" w:space="0" w:color="auto"/>
              <w:bottom w:val="single" w:sz="4" w:space="0" w:color="auto"/>
              <w:right w:val="single" w:sz="4" w:space="0" w:color="auto"/>
            </w:tcBorders>
            <w:shd w:val="clear" w:color="auto" w:fill="B2E9FC"/>
            <w:vAlign w:val="center"/>
          </w:tcPr>
          <w:p w14:paraId="1D1694F3" w14:textId="77777777" w:rsidR="00F2320D" w:rsidRPr="008E480A" w:rsidRDefault="00F2320D" w:rsidP="002864CC">
            <w:pPr>
              <w:ind w:leftChars="30" w:left="72" w:rightChars="30" w:right="72" w:firstLine="560"/>
              <w:jc w:val="distribute"/>
              <w:rPr>
                <w:rFonts w:ascii="標楷體" w:eastAsia="標楷體" w:hAnsi="標楷體" w:cs="Times New Roman"/>
                <w:sz w:val="20"/>
                <w:szCs w:val="20"/>
              </w:rPr>
            </w:pPr>
          </w:p>
        </w:tc>
        <w:tc>
          <w:tcPr>
            <w:tcW w:w="1293" w:type="dxa"/>
            <w:vMerge/>
            <w:tcBorders>
              <w:top w:val="single" w:sz="4" w:space="0" w:color="auto"/>
              <w:left w:val="single" w:sz="4" w:space="0" w:color="auto"/>
              <w:bottom w:val="single" w:sz="4" w:space="0" w:color="auto"/>
              <w:right w:val="single" w:sz="4" w:space="0" w:color="auto"/>
            </w:tcBorders>
            <w:shd w:val="clear" w:color="auto" w:fill="B2E9FC"/>
            <w:vAlign w:val="center"/>
          </w:tcPr>
          <w:p w14:paraId="065CEB93" w14:textId="77777777" w:rsidR="00F2320D" w:rsidRPr="008E480A" w:rsidRDefault="00F2320D" w:rsidP="002864CC">
            <w:pPr>
              <w:ind w:leftChars="30" w:left="72" w:rightChars="30" w:right="72" w:firstLine="560"/>
              <w:jc w:val="distribute"/>
              <w:rPr>
                <w:rFonts w:ascii="標楷體" w:eastAsia="標楷體" w:hAnsi="標楷體" w:cs="Times New Roman"/>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35C609D8"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小計</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09747A17"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記過</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547C76EE"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申誡</w:t>
            </w:r>
          </w:p>
        </w:tc>
      </w:tr>
      <w:tr w:rsidR="00F2320D" w:rsidRPr="008E480A" w14:paraId="33E4A1CD"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B2E9FC"/>
            <w:vAlign w:val="center"/>
          </w:tcPr>
          <w:p w14:paraId="75A4ED6C" w14:textId="77777777" w:rsidR="00F2320D" w:rsidRPr="008E480A" w:rsidRDefault="00F2320D" w:rsidP="002864CC">
            <w:pPr>
              <w:spacing w:line="200" w:lineRule="exact"/>
              <w:ind w:leftChars="200" w:left="480" w:rightChars="200" w:right="480"/>
              <w:jc w:val="distribute"/>
              <w:rPr>
                <w:rFonts w:ascii="標楷體" w:eastAsia="標楷體" w:hAnsi="標楷體" w:cs="Times New Roman"/>
                <w:b/>
                <w:bCs/>
                <w:sz w:val="20"/>
                <w:szCs w:val="20"/>
              </w:rPr>
            </w:pPr>
            <w:r w:rsidRPr="008E480A">
              <w:rPr>
                <w:rFonts w:ascii="標楷體" w:eastAsia="標楷體" w:hAnsi="標楷體" w:cs="Times New Roman" w:hint="eastAsia"/>
                <w:b/>
                <w:bCs/>
                <w:sz w:val="20"/>
                <w:szCs w:val="20"/>
              </w:rPr>
              <w:t>合計</w:t>
            </w:r>
          </w:p>
        </w:tc>
        <w:tc>
          <w:tcPr>
            <w:tcW w:w="1293" w:type="dxa"/>
            <w:tcBorders>
              <w:top w:val="single" w:sz="4" w:space="0" w:color="auto"/>
              <w:left w:val="single" w:sz="4" w:space="0" w:color="auto"/>
              <w:bottom w:val="single" w:sz="4" w:space="0" w:color="auto"/>
              <w:right w:val="single" w:sz="4" w:space="0" w:color="auto"/>
            </w:tcBorders>
            <w:shd w:val="clear" w:color="auto" w:fill="B2E9FC"/>
            <w:vAlign w:val="center"/>
          </w:tcPr>
          <w:p w14:paraId="53353854" w14:textId="77777777" w:rsidR="00F2320D" w:rsidRPr="008E480A" w:rsidRDefault="00F2320D" w:rsidP="002864CC">
            <w:pPr>
              <w:spacing w:line="200" w:lineRule="exact"/>
              <w:ind w:rightChars="29" w:right="70" w:firstLine="400"/>
              <w:jc w:val="right"/>
              <w:rPr>
                <w:rFonts w:ascii="標楷體" w:eastAsia="標楷體" w:hAnsi="標楷體" w:cs="Times New Roman"/>
                <w:b/>
                <w:bCs/>
                <w:sz w:val="20"/>
                <w:szCs w:val="20"/>
              </w:rPr>
            </w:pPr>
            <w:r w:rsidRPr="008E480A">
              <w:rPr>
                <w:rFonts w:ascii="標楷體" w:eastAsia="標楷體" w:hAnsi="標楷體" w:cs="Times New Roman"/>
                <w:b/>
                <w:bCs/>
                <w:sz w:val="20"/>
                <w:szCs w:val="20"/>
              </w:rPr>
              <w:t>8</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3BBEBE2A" w14:textId="77777777" w:rsidR="00F2320D" w:rsidRPr="008E480A" w:rsidRDefault="00F2320D" w:rsidP="002864CC">
            <w:pPr>
              <w:spacing w:line="200" w:lineRule="exact"/>
              <w:ind w:rightChars="29" w:right="70" w:firstLine="400"/>
              <w:jc w:val="right"/>
              <w:rPr>
                <w:rFonts w:ascii="標楷體" w:eastAsia="標楷體" w:hAnsi="標楷體" w:cs="Times New Roman"/>
                <w:b/>
                <w:sz w:val="20"/>
                <w:szCs w:val="20"/>
              </w:rPr>
            </w:pPr>
            <w:r w:rsidRPr="008E480A">
              <w:rPr>
                <w:rFonts w:ascii="標楷體" w:eastAsia="標楷體" w:hAnsi="標楷體" w:cs="Times New Roman"/>
                <w:b/>
                <w:sz w:val="20"/>
                <w:szCs w:val="20"/>
              </w:rPr>
              <w:t>13</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1F922E52" w14:textId="77777777" w:rsidR="00F2320D" w:rsidRPr="008E480A" w:rsidRDefault="00F2320D" w:rsidP="002864CC">
            <w:pPr>
              <w:spacing w:line="200" w:lineRule="exact"/>
              <w:ind w:rightChars="29" w:right="70" w:firstLine="400"/>
              <w:jc w:val="right"/>
              <w:rPr>
                <w:rFonts w:ascii="標楷體" w:eastAsia="標楷體" w:hAnsi="標楷體" w:cs="Times New Roman"/>
                <w:b/>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4607CA31" w14:textId="77777777" w:rsidR="00F2320D" w:rsidRPr="008E480A" w:rsidRDefault="00F2320D" w:rsidP="002864CC">
            <w:pPr>
              <w:spacing w:line="200" w:lineRule="exact"/>
              <w:ind w:rightChars="29" w:right="70" w:firstLine="400"/>
              <w:jc w:val="right"/>
              <w:rPr>
                <w:rFonts w:ascii="標楷體" w:eastAsia="標楷體" w:hAnsi="標楷體" w:cs="Times New Roman"/>
                <w:b/>
                <w:bCs/>
                <w:sz w:val="20"/>
                <w:szCs w:val="20"/>
              </w:rPr>
            </w:pPr>
            <w:r w:rsidRPr="008E480A">
              <w:rPr>
                <w:rFonts w:ascii="標楷體" w:eastAsia="標楷體" w:hAnsi="標楷體" w:cs="Times New Roman"/>
                <w:b/>
                <w:sz w:val="20"/>
                <w:szCs w:val="20"/>
              </w:rPr>
              <w:t>13</w:t>
            </w:r>
          </w:p>
        </w:tc>
      </w:tr>
      <w:tr w:rsidR="00F2320D" w:rsidRPr="008E480A" w14:paraId="37A09075"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13CE"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警察局</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1AA4B9FA"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3C7F7420"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0096D455"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355C7927"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4</w:t>
            </w:r>
          </w:p>
        </w:tc>
      </w:tr>
      <w:tr w:rsidR="00F2320D" w:rsidRPr="008E480A" w14:paraId="33805284"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9BD4"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臺北自來水事業處</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1BB0E28B"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6BEFAFC2"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65368755"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77F2AA68"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3</w:t>
            </w:r>
          </w:p>
        </w:tc>
      </w:tr>
      <w:tr w:rsidR="00F2320D" w:rsidRPr="008E480A" w14:paraId="78A61A64"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59CF"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教育局</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25843B75"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5CE9C880"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0FBDBDE8"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7D2B13DE"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r>
      <w:tr w:rsidR="00F2320D" w:rsidRPr="008E480A" w14:paraId="097AE9BB"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5A27"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bCs/>
                <w:sz w:val="20"/>
                <w:szCs w:val="20"/>
              </w:rPr>
              <w:t>捷運工程局</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5A424C54"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3C771B44"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405DD6FF"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6B0DBF90"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r>
      <w:tr w:rsidR="00F2320D" w:rsidRPr="008E480A" w14:paraId="1B009AA0"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6C7F"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sz w:val="20"/>
                <w:szCs w:val="20"/>
              </w:rPr>
              <w:t>產業發展局</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0D001B82"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582BF5C2"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298001C6"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2ED0CACB"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r>
      <w:tr w:rsidR="00F2320D" w:rsidRPr="008E480A" w14:paraId="0797883B"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8AD8B"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交通局</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7666508F"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4E2D7E74"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4258FAF0"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6A9F9803"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r>
      <w:tr w:rsidR="00F2320D" w:rsidRPr="008E480A" w14:paraId="709BD4ED" w14:textId="77777777" w:rsidTr="002864CC">
        <w:tblPrEx>
          <w:tblBorders>
            <w:left w:val="none" w:sz="0" w:space="0" w:color="auto"/>
            <w:right w:val="none" w:sz="0" w:space="0" w:color="auto"/>
          </w:tblBorders>
        </w:tblPrEx>
        <w:trPr>
          <w:cantSplit/>
          <w:trHeight w:val="300"/>
        </w:trPr>
        <w:tc>
          <w:tcPr>
            <w:tcW w:w="9848" w:type="dxa"/>
            <w:gridSpan w:val="6"/>
            <w:tcBorders>
              <w:top w:val="single" w:sz="4" w:space="0" w:color="auto"/>
              <w:left w:val="single" w:sz="4" w:space="0" w:color="auto"/>
              <w:bottom w:val="single" w:sz="4" w:space="0" w:color="auto"/>
              <w:right w:val="single" w:sz="4" w:space="0" w:color="auto"/>
            </w:tcBorders>
            <w:shd w:val="clear" w:color="auto" w:fill="8BB6F5"/>
            <w:vAlign w:val="center"/>
          </w:tcPr>
          <w:p w14:paraId="5B51EA71" w14:textId="77777777" w:rsidR="00F2320D" w:rsidRPr="008E480A" w:rsidRDefault="00F2320D" w:rsidP="002864CC">
            <w:pPr>
              <w:spacing w:line="200" w:lineRule="exact"/>
              <w:ind w:rightChars="30" w:right="72"/>
              <w:rPr>
                <w:rFonts w:ascii="標楷體" w:eastAsia="標楷體" w:hAnsi="標楷體" w:cs="Times New Roman"/>
                <w:sz w:val="20"/>
                <w:szCs w:val="20"/>
              </w:rPr>
            </w:pPr>
            <w:r w:rsidRPr="008E480A">
              <w:rPr>
                <w:rFonts w:ascii="標楷體" w:eastAsia="標楷體" w:hAnsi="標楷體" w:cs="Times New Roman" w:hint="eastAsia"/>
                <w:b/>
                <w:sz w:val="20"/>
                <w:szCs w:val="20"/>
              </w:rPr>
              <w:t>二、按疏失原因別</w:t>
            </w:r>
          </w:p>
        </w:tc>
      </w:tr>
      <w:tr w:rsidR="00F2320D" w:rsidRPr="008E480A" w14:paraId="64D76A48" w14:textId="77777777" w:rsidTr="002864CC">
        <w:tblPrEx>
          <w:tblBorders>
            <w:left w:val="none" w:sz="0" w:space="0" w:color="auto"/>
            <w:right w:val="none" w:sz="0" w:space="0" w:color="auto"/>
          </w:tblBorders>
        </w:tblPrEx>
        <w:trPr>
          <w:trHeight w:val="345"/>
        </w:trPr>
        <w:tc>
          <w:tcPr>
            <w:tcW w:w="3572" w:type="dxa"/>
            <w:gridSpan w:val="2"/>
            <w:vMerge w:val="restart"/>
            <w:tcBorders>
              <w:top w:val="single" w:sz="4" w:space="0" w:color="auto"/>
              <w:left w:val="single" w:sz="4" w:space="0" w:color="auto"/>
              <w:bottom w:val="single" w:sz="4" w:space="0" w:color="auto"/>
              <w:right w:val="single" w:sz="4" w:space="0" w:color="auto"/>
            </w:tcBorders>
            <w:shd w:val="clear" w:color="auto" w:fill="B2E9FC"/>
            <w:vAlign w:val="center"/>
          </w:tcPr>
          <w:p w14:paraId="25448D2C"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疏失原因</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B2E9FC"/>
            <w:vAlign w:val="center"/>
          </w:tcPr>
          <w:p w14:paraId="51E89B3D"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件數</w:t>
            </w:r>
          </w:p>
        </w:tc>
        <w:tc>
          <w:tcPr>
            <w:tcW w:w="4983" w:type="dxa"/>
            <w:gridSpan w:val="3"/>
            <w:tcBorders>
              <w:top w:val="single" w:sz="4" w:space="0" w:color="auto"/>
              <w:left w:val="single" w:sz="4" w:space="0" w:color="auto"/>
              <w:bottom w:val="single" w:sz="4" w:space="0" w:color="auto"/>
              <w:right w:val="single" w:sz="4" w:space="0" w:color="auto"/>
            </w:tcBorders>
            <w:shd w:val="clear" w:color="auto" w:fill="B2E9FC"/>
            <w:vAlign w:val="center"/>
          </w:tcPr>
          <w:p w14:paraId="63984D39"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受處分人次</w:t>
            </w:r>
          </w:p>
        </w:tc>
      </w:tr>
      <w:tr w:rsidR="00F2320D" w:rsidRPr="008E480A" w14:paraId="6660852C" w14:textId="77777777" w:rsidTr="002864CC">
        <w:tblPrEx>
          <w:tblBorders>
            <w:left w:val="none" w:sz="0" w:space="0" w:color="auto"/>
            <w:right w:val="none" w:sz="0" w:space="0" w:color="auto"/>
          </w:tblBorders>
        </w:tblPrEx>
        <w:trPr>
          <w:trHeight w:val="360"/>
        </w:trPr>
        <w:tc>
          <w:tcPr>
            <w:tcW w:w="3572" w:type="dxa"/>
            <w:gridSpan w:val="2"/>
            <w:vMerge/>
            <w:tcBorders>
              <w:top w:val="single" w:sz="4" w:space="0" w:color="auto"/>
              <w:left w:val="single" w:sz="4" w:space="0" w:color="auto"/>
              <w:bottom w:val="single" w:sz="4" w:space="0" w:color="auto"/>
              <w:right w:val="single" w:sz="4" w:space="0" w:color="auto"/>
            </w:tcBorders>
            <w:shd w:val="clear" w:color="auto" w:fill="B2E9FC"/>
            <w:vAlign w:val="center"/>
          </w:tcPr>
          <w:p w14:paraId="37153F8C" w14:textId="77777777" w:rsidR="00F2320D" w:rsidRPr="008E480A" w:rsidRDefault="00F2320D" w:rsidP="002864CC">
            <w:pPr>
              <w:ind w:leftChars="30" w:left="72" w:rightChars="30" w:right="72" w:firstLine="560"/>
              <w:jc w:val="distribute"/>
              <w:rPr>
                <w:rFonts w:ascii="標楷體" w:eastAsia="標楷體" w:hAnsi="標楷體" w:cs="Times New Roman"/>
                <w:sz w:val="20"/>
                <w:szCs w:val="20"/>
              </w:rPr>
            </w:pPr>
          </w:p>
        </w:tc>
        <w:tc>
          <w:tcPr>
            <w:tcW w:w="1293" w:type="dxa"/>
            <w:vMerge/>
            <w:tcBorders>
              <w:top w:val="single" w:sz="4" w:space="0" w:color="auto"/>
              <w:left w:val="single" w:sz="4" w:space="0" w:color="auto"/>
              <w:bottom w:val="single" w:sz="4" w:space="0" w:color="auto"/>
              <w:right w:val="single" w:sz="4" w:space="0" w:color="auto"/>
            </w:tcBorders>
            <w:shd w:val="clear" w:color="auto" w:fill="B2E9FC"/>
            <w:vAlign w:val="center"/>
          </w:tcPr>
          <w:p w14:paraId="4533AD35" w14:textId="77777777" w:rsidR="00F2320D" w:rsidRPr="008E480A" w:rsidRDefault="00F2320D" w:rsidP="002864CC">
            <w:pPr>
              <w:ind w:leftChars="30" w:left="72" w:rightChars="30" w:right="72" w:firstLine="560"/>
              <w:jc w:val="distribute"/>
              <w:rPr>
                <w:rFonts w:ascii="標楷體" w:eastAsia="標楷體" w:hAnsi="標楷體" w:cs="Times New Roman"/>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6A88B1CD"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小計</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191A06BA"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記過</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1680CDB6" w14:textId="77777777" w:rsidR="00F2320D" w:rsidRPr="008E480A" w:rsidRDefault="00F2320D" w:rsidP="002864CC">
            <w:pPr>
              <w:ind w:rightChars="30" w:right="72"/>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申誡</w:t>
            </w:r>
          </w:p>
        </w:tc>
      </w:tr>
      <w:tr w:rsidR="00F2320D" w:rsidRPr="008E480A" w14:paraId="6D6EBF43"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B2E9FC"/>
            <w:vAlign w:val="center"/>
          </w:tcPr>
          <w:p w14:paraId="1FE1E2D2" w14:textId="77777777" w:rsidR="00F2320D" w:rsidRPr="008E480A" w:rsidRDefault="00F2320D" w:rsidP="002864CC">
            <w:pPr>
              <w:spacing w:line="200" w:lineRule="exact"/>
              <w:ind w:leftChars="200" w:left="480" w:rightChars="200" w:right="480"/>
              <w:jc w:val="distribute"/>
              <w:rPr>
                <w:rFonts w:ascii="標楷體" w:eastAsia="標楷體" w:hAnsi="標楷體" w:cs="Times New Roman"/>
                <w:b/>
                <w:bCs/>
                <w:sz w:val="20"/>
                <w:szCs w:val="20"/>
              </w:rPr>
            </w:pPr>
            <w:r w:rsidRPr="008E480A">
              <w:rPr>
                <w:rFonts w:ascii="標楷體" w:eastAsia="標楷體" w:hAnsi="標楷體" w:cs="Times New Roman" w:hint="eastAsia"/>
                <w:b/>
                <w:bCs/>
                <w:sz w:val="20"/>
                <w:szCs w:val="20"/>
              </w:rPr>
              <w:t>合計</w:t>
            </w:r>
          </w:p>
        </w:tc>
        <w:tc>
          <w:tcPr>
            <w:tcW w:w="1293" w:type="dxa"/>
            <w:tcBorders>
              <w:top w:val="single" w:sz="4" w:space="0" w:color="auto"/>
              <w:left w:val="single" w:sz="4" w:space="0" w:color="auto"/>
              <w:bottom w:val="single" w:sz="4" w:space="0" w:color="auto"/>
              <w:right w:val="single" w:sz="4" w:space="0" w:color="auto"/>
            </w:tcBorders>
            <w:shd w:val="clear" w:color="auto" w:fill="B2E9FC"/>
            <w:vAlign w:val="center"/>
          </w:tcPr>
          <w:p w14:paraId="37C7531A" w14:textId="77777777" w:rsidR="00F2320D" w:rsidRPr="008E480A" w:rsidRDefault="00F2320D" w:rsidP="002864CC">
            <w:pPr>
              <w:spacing w:line="200" w:lineRule="exact"/>
              <w:ind w:rightChars="29" w:right="70" w:firstLine="400"/>
              <w:jc w:val="right"/>
              <w:rPr>
                <w:rFonts w:ascii="標楷體" w:eastAsia="標楷體" w:hAnsi="標楷體" w:cs="Times New Roman"/>
                <w:b/>
                <w:bCs/>
                <w:sz w:val="20"/>
                <w:szCs w:val="20"/>
              </w:rPr>
            </w:pPr>
            <w:r w:rsidRPr="008E480A">
              <w:rPr>
                <w:rFonts w:ascii="標楷體" w:eastAsia="標楷體" w:hAnsi="標楷體" w:cs="Times New Roman" w:hint="eastAsia"/>
                <w:b/>
                <w:bCs/>
                <w:sz w:val="20"/>
                <w:szCs w:val="20"/>
              </w:rPr>
              <w:t>8</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74CBEADA" w14:textId="77777777" w:rsidR="00F2320D" w:rsidRPr="008E480A" w:rsidRDefault="00F2320D" w:rsidP="002864CC">
            <w:pPr>
              <w:spacing w:line="200" w:lineRule="exact"/>
              <w:ind w:rightChars="29" w:right="70" w:firstLine="400"/>
              <w:jc w:val="right"/>
              <w:rPr>
                <w:rFonts w:ascii="標楷體" w:eastAsia="標楷體" w:hAnsi="標楷體" w:cs="Times New Roman"/>
                <w:b/>
                <w:sz w:val="20"/>
                <w:szCs w:val="20"/>
              </w:rPr>
            </w:pPr>
            <w:r w:rsidRPr="008E480A">
              <w:rPr>
                <w:rFonts w:ascii="標楷體" w:eastAsia="標楷體" w:hAnsi="標楷體" w:cs="Times New Roman"/>
                <w:b/>
                <w:sz w:val="20"/>
                <w:szCs w:val="20"/>
              </w:rPr>
              <w:t>13</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4DFDA84D" w14:textId="77777777" w:rsidR="00F2320D" w:rsidRPr="008E480A" w:rsidRDefault="00F2320D" w:rsidP="002864CC">
            <w:pPr>
              <w:spacing w:line="200" w:lineRule="exact"/>
              <w:ind w:rightChars="29" w:right="70" w:firstLine="400"/>
              <w:jc w:val="right"/>
              <w:rPr>
                <w:rFonts w:ascii="標楷體" w:eastAsia="標楷體" w:hAnsi="標楷體" w:cs="Times New Roman"/>
                <w:b/>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B2E9FC"/>
            <w:vAlign w:val="center"/>
          </w:tcPr>
          <w:p w14:paraId="172E7C99" w14:textId="77777777" w:rsidR="00F2320D" w:rsidRPr="008E480A" w:rsidRDefault="00F2320D" w:rsidP="002864CC">
            <w:pPr>
              <w:spacing w:line="200" w:lineRule="exact"/>
              <w:ind w:rightChars="29" w:right="70" w:firstLine="400"/>
              <w:jc w:val="right"/>
              <w:rPr>
                <w:rFonts w:ascii="標楷體" w:eastAsia="標楷體" w:hAnsi="標楷體" w:cs="Times New Roman"/>
                <w:b/>
                <w:bCs/>
                <w:sz w:val="20"/>
                <w:szCs w:val="20"/>
              </w:rPr>
            </w:pPr>
            <w:r w:rsidRPr="008E480A">
              <w:rPr>
                <w:rFonts w:ascii="標楷體" w:eastAsia="標楷體" w:hAnsi="標楷體" w:cs="Times New Roman"/>
                <w:b/>
                <w:sz w:val="20"/>
                <w:szCs w:val="20"/>
              </w:rPr>
              <w:t>13</w:t>
            </w:r>
          </w:p>
        </w:tc>
      </w:tr>
      <w:tr w:rsidR="00F2320D" w:rsidRPr="008E480A" w14:paraId="005C5B9E"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C6AB2"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採購作業疏失</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0D860429"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695A5609"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6</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49A37980"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1F79025D"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6</w:t>
            </w:r>
          </w:p>
        </w:tc>
      </w:tr>
      <w:tr w:rsidR="00F2320D" w:rsidRPr="008E480A" w14:paraId="012D8787"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67DB"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內部稽（審）核疏失</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392423E3"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3A818FE9"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177AAC52"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583194FD"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4</w:t>
            </w:r>
          </w:p>
        </w:tc>
      </w:tr>
      <w:tr w:rsidR="00F2320D" w:rsidRPr="008E480A" w14:paraId="55AEF88E" w14:textId="77777777" w:rsidTr="002864CC">
        <w:tblPrEx>
          <w:tblBorders>
            <w:left w:val="none" w:sz="0" w:space="0" w:color="auto"/>
            <w:right w:val="none" w:sz="0" w:space="0" w:color="auto"/>
          </w:tblBorders>
        </w:tblPrEx>
        <w:trPr>
          <w:trHeight w:val="283"/>
        </w:trPr>
        <w:tc>
          <w:tcPr>
            <w:tcW w:w="35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2CF" w14:textId="77777777" w:rsidR="00F2320D" w:rsidRPr="008E480A" w:rsidRDefault="00F2320D" w:rsidP="002864CC">
            <w:pPr>
              <w:overflowPunct w:val="0"/>
              <w:adjustRightInd w:val="0"/>
              <w:snapToGrid w:val="0"/>
              <w:spacing w:line="200" w:lineRule="exact"/>
              <w:jc w:val="distribute"/>
              <w:rPr>
                <w:rFonts w:ascii="標楷體" w:eastAsia="標楷體" w:hAnsi="標楷體" w:cs="Times New Roman"/>
                <w:sz w:val="20"/>
                <w:szCs w:val="20"/>
              </w:rPr>
            </w:pPr>
            <w:r w:rsidRPr="008E480A">
              <w:rPr>
                <w:rFonts w:ascii="標楷體" w:eastAsia="標楷體" w:hAnsi="標楷體" w:cs="Times New Roman" w:hint="eastAsia"/>
                <w:sz w:val="20"/>
                <w:szCs w:val="20"/>
              </w:rPr>
              <w:t>財物管理疏失</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1D39A4F5"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4779FD35"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2DF3A88E"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hint="eastAsia"/>
                <w:bCs/>
                <w:sz w:val="20"/>
                <w:szCs w:val="20"/>
              </w:rPr>
              <w:t>－</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14:paraId="7796224E" w14:textId="77777777" w:rsidR="00F2320D" w:rsidRPr="008E480A" w:rsidRDefault="00F2320D" w:rsidP="002864CC">
            <w:pPr>
              <w:spacing w:line="200" w:lineRule="exact"/>
              <w:ind w:rightChars="29" w:right="70" w:firstLine="400"/>
              <w:jc w:val="right"/>
              <w:rPr>
                <w:rFonts w:ascii="標楷體" w:eastAsia="標楷體" w:hAnsi="標楷體" w:cs="Times New Roman"/>
                <w:bCs/>
                <w:sz w:val="20"/>
                <w:szCs w:val="20"/>
              </w:rPr>
            </w:pPr>
            <w:r w:rsidRPr="008E480A">
              <w:rPr>
                <w:rFonts w:ascii="標楷體" w:eastAsia="標楷體" w:hAnsi="標楷體" w:cs="Times New Roman"/>
                <w:bCs/>
                <w:sz w:val="20"/>
                <w:szCs w:val="20"/>
              </w:rPr>
              <w:t>3</w:t>
            </w:r>
          </w:p>
        </w:tc>
      </w:tr>
      <w:tr w:rsidR="00F2320D" w:rsidRPr="008E480A" w14:paraId="04014F57" w14:textId="77777777" w:rsidTr="002864CC">
        <w:trPr>
          <w:trHeight w:val="330"/>
        </w:trPr>
        <w:tc>
          <w:tcPr>
            <w:tcW w:w="9848" w:type="dxa"/>
            <w:gridSpan w:val="6"/>
            <w:tcBorders>
              <w:top w:val="nil"/>
              <w:left w:val="nil"/>
              <w:bottom w:val="single" w:sz="4" w:space="0" w:color="auto"/>
              <w:right w:val="nil"/>
            </w:tcBorders>
          </w:tcPr>
          <w:p w14:paraId="348240EB" w14:textId="77777777" w:rsidR="00F2320D" w:rsidRPr="008E480A" w:rsidRDefault="00F2320D" w:rsidP="002864CC">
            <w:pPr>
              <w:spacing w:before="200"/>
              <w:ind w:rightChars="30" w:right="72"/>
              <w:jc w:val="center"/>
              <w:rPr>
                <w:rFonts w:ascii="標楷體" w:eastAsia="標楷體" w:hAnsi="標楷體" w:cs="Times New Roman"/>
                <w:b/>
                <w:color w:val="FF0000"/>
                <w:szCs w:val="24"/>
              </w:rPr>
            </w:pPr>
            <w:r w:rsidRPr="008E480A">
              <w:rPr>
                <w:rFonts w:ascii="標楷體" w:eastAsia="標楷體" w:hAnsi="標楷體" w:cs="Times New Roman" w:hint="eastAsia"/>
                <w:b/>
                <w:bCs/>
                <w:szCs w:val="20"/>
              </w:rPr>
              <w:t>表</w:t>
            </w:r>
            <w:r w:rsidRPr="008E480A">
              <w:rPr>
                <w:rFonts w:ascii="標楷體" w:eastAsia="標楷體" w:hAnsi="標楷體" w:cs="Times New Roman"/>
                <w:b/>
                <w:bCs/>
                <w:szCs w:val="20"/>
              </w:rPr>
              <w:t>3</w:t>
            </w:r>
            <w:r w:rsidRPr="008E480A">
              <w:rPr>
                <w:rFonts w:ascii="標楷體" w:eastAsia="標楷體" w:hAnsi="標楷體" w:cs="Times New Roman" w:hint="eastAsia"/>
                <w:b/>
                <w:bCs/>
                <w:szCs w:val="20"/>
              </w:rPr>
              <w:t xml:space="preserve">　審計部臺北市審計處於115年1月1日至6月30日通知機關查明處分案件</w:t>
            </w:r>
          </w:p>
        </w:tc>
      </w:tr>
      <w:tr w:rsidR="00F2320D" w:rsidRPr="008E480A" w14:paraId="16B42C97" w14:textId="77777777" w:rsidTr="002864CC">
        <w:tblPrEx>
          <w:tblBorders>
            <w:left w:val="none" w:sz="0" w:space="0" w:color="auto"/>
            <w:right w:val="none" w:sz="0" w:space="0" w:color="auto"/>
          </w:tblBorders>
        </w:tblPrEx>
        <w:trPr>
          <w:trHeight w:hRule="exact" w:val="295"/>
        </w:trPr>
        <w:tc>
          <w:tcPr>
            <w:tcW w:w="851" w:type="dxa"/>
            <w:tcBorders>
              <w:top w:val="single" w:sz="4" w:space="0" w:color="auto"/>
              <w:left w:val="single" w:sz="4" w:space="0" w:color="auto"/>
              <w:bottom w:val="single" w:sz="4" w:space="0" w:color="auto"/>
              <w:right w:val="single" w:sz="4" w:space="0" w:color="auto"/>
            </w:tcBorders>
            <w:shd w:val="clear" w:color="auto" w:fill="8BB6F5"/>
            <w:vAlign w:val="center"/>
          </w:tcPr>
          <w:p w14:paraId="414D7986" w14:textId="77777777" w:rsidR="00F2320D" w:rsidRPr="008E480A" w:rsidRDefault="00F2320D" w:rsidP="002864CC">
            <w:pPr>
              <w:spacing w:line="240" w:lineRule="exact"/>
              <w:ind w:rightChars="-10" w:right="-24"/>
              <w:jc w:val="center"/>
              <w:rPr>
                <w:rFonts w:ascii="標楷體" w:eastAsia="標楷體" w:hAnsi="標楷體" w:cs="Times New Roman"/>
                <w:b/>
                <w:bCs/>
                <w:color w:val="000000"/>
                <w:sz w:val="20"/>
                <w:szCs w:val="20"/>
              </w:rPr>
            </w:pPr>
            <w:r w:rsidRPr="008E480A">
              <w:rPr>
                <w:rFonts w:ascii="標楷體" w:eastAsia="標楷體" w:hAnsi="標楷體" w:cs="Times New Roman" w:hint="eastAsia"/>
                <w:b/>
                <w:bCs/>
                <w:color w:val="000000"/>
                <w:sz w:val="20"/>
                <w:szCs w:val="20"/>
              </w:rPr>
              <w:t>項次</w:t>
            </w:r>
          </w:p>
        </w:tc>
        <w:tc>
          <w:tcPr>
            <w:tcW w:w="8997" w:type="dxa"/>
            <w:gridSpan w:val="5"/>
            <w:tcBorders>
              <w:top w:val="single" w:sz="4" w:space="0" w:color="auto"/>
              <w:left w:val="single" w:sz="4" w:space="0" w:color="auto"/>
              <w:bottom w:val="single" w:sz="4" w:space="0" w:color="auto"/>
              <w:right w:val="single" w:sz="4" w:space="0" w:color="auto"/>
            </w:tcBorders>
            <w:shd w:val="clear" w:color="auto" w:fill="8BB6F5"/>
            <w:vAlign w:val="center"/>
          </w:tcPr>
          <w:p w14:paraId="543BD701" w14:textId="77777777" w:rsidR="00F2320D" w:rsidRPr="008E480A" w:rsidRDefault="00F2320D" w:rsidP="002864CC">
            <w:pPr>
              <w:spacing w:line="240" w:lineRule="exact"/>
              <w:ind w:rightChars="16" w:right="38"/>
              <w:jc w:val="center"/>
              <w:rPr>
                <w:rFonts w:ascii="標楷體" w:eastAsia="標楷體" w:hAnsi="標楷體" w:cs="Times New Roman"/>
                <w:b/>
                <w:bCs/>
                <w:sz w:val="20"/>
                <w:szCs w:val="20"/>
              </w:rPr>
            </w:pPr>
            <w:r w:rsidRPr="00572977">
              <w:rPr>
                <w:rFonts w:ascii="標楷體" w:eastAsia="標楷體" w:hAnsi="標楷體" w:cs="Times New Roman" w:hint="eastAsia"/>
                <w:b/>
                <w:bCs/>
                <w:spacing w:val="400"/>
                <w:kern w:val="0"/>
                <w:sz w:val="20"/>
                <w:szCs w:val="20"/>
                <w:fitText w:val="1200" w:id="-421803775"/>
              </w:rPr>
              <w:t>案</w:t>
            </w:r>
            <w:r w:rsidRPr="00572977">
              <w:rPr>
                <w:rFonts w:ascii="標楷體" w:eastAsia="標楷體" w:hAnsi="標楷體" w:cs="Times New Roman" w:hint="eastAsia"/>
                <w:b/>
                <w:bCs/>
                <w:kern w:val="0"/>
                <w:sz w:val="20"/>
                <w:szCs w:val="20"/>
                <w:fitText w:val="1200" w:id="-421803775"/>
              </w:rPr>
              <w:t>名</w:t>
            </w:r>
          </w:p>
        </w:tc>
      </w:tr>
      <w:tr w:rsidR="00F2320D" w:rsidRPr="008E480A" w14:paraId="55F712A8" w14:textId="77777777" w:rsidTr="002864CC">
        <w:tblPrEx>
          <w:tblBorders>
            <w:left w:val="none" w:sz="0" w:space="0" w:color="auto"/>
            <w:right w:val="none" w:sz="0" w:space="0" w:color="auto"/>
          </w:tblBorders>
        </w:tblPrEx>
        <w:trPr>
          <w:trHeight w:hRule="exact" w:val="283"/>
        </w:trPr>
        <w:tc>
          <w:tcPr>
            <w:tcW w:w="851" w:type="dxa"/>
            <w:tcBorders>
              <w:top w:val="single" w:sz="4" w:space="0" w:color="auto"/>
              <w:left w:val="single" w:sz="4" w:space="0" w:color="auto"/>
              <w:bottom w:val="nil"/>
              <w:right w:val="single" w:sz="4" w:space="0" w:color="auto"/>
            </w:tcBorders>
            <w:shd w:val="clear" w:color="auto" w:fill="auto"/>
            <w:vAlign w:val="center"/>
          </w:tcPr>
          <w:p w14:paraId="191F4D90"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1</w:t>
            </w:r>
          </w:p>
        </w:tc>
        <w:tc>
          <w:tcPr>
            <w:tcW w:w="8997" w:type="dxa"/>
            <w:gridSpan w:val="5"/>
            <w:tcBorders>
              <w:top w:val="single" w:sz="4" w:space="0" w:color="auto"/>
              <w:left w:val="single" w:sz="4" w:space="0" w:color="auto"/>
              <w:bottom w:val="nil"/>
              <w:right w:val="single" w:sz="4" w:space="0" w:color="auto"/>
            </w:tcBorders>
            <w:shd w:val="clear" w:color="auto" w:fill="auto"/>
            <w:vAlign w:val="center"/>
          </w:tcPr>
          <w:p w14:paraId="60EF4356"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臺北市立動物園所管市有房地提供業者使用長期未依電價調漲適時檢討電費分攤計算費率情形。</w:t>
            </w:r>
          </w:p>
        </w:tc>
      </w:tr>
      <w:tr w:rsidR="00F2320D" w:rsidRPr="008E480A" w14:paraId="56561429"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B2E9FC"/>
            <w:vAlign w:val="center"/>
          </w:tcPr>
          <w:p w14:paraId="02939DC3"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2</w:t>
            </w:r>
          </w:p>
        </w:tc>
        <w:tc>
          <w:tcPr>
            <w:tcW w:w="8997" w:type="dxa"/>
            <w:gridSpan w:val="5"/>
            <w:tcBorders>
              <w:top w:val="nil"/>
              <w:left w:val="single" w:sz="4" w:space="0" w:color="auto"/>
              <w:bottom w:val="nil"/>
              <w:right w:val="single" w:sz="4" w:space="0" w:color="auto"/>
            </w:tcBorders>
            <w:shd w:val="clear" w:color="auto" w:fill="B2E9FC"/>
            <w:vAlign w:val="center"/>
          </w:tcPr>
          <w:p w14:paraId="7417F670"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臺北大眾捷運股份有限公司辦理捷運全線橋梁、建造物及邊坡檢測工作執行情形。</w:t>
            </w:r>
          </w:p>
        </w:tc>
      </w:tr>
      <w:tr w:rsidR="00F2320D" w:rsidRPr="008E480A" w14:paraId="1814C7CC"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nil"/>
              <w:right w:val="single" w:sz="4" w:space="0" w:color="auto"/>
            </w:tcBorders>
            <w:shd w:val="clear" w:color="auto" w:fill="auto"/>
            <w:vAlign w:val="center"/>
          </w:tcPr>
          <w:p w14:paraId="3F5041D6"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hint="eastAsia"/>
                <w:bCs/>
                <w:sz w:val="20"/>
                <w:szCs w:val="20"/>
              </w:rPr>
              <w:t>3</w:t>
            </w:r>
          </w:p>
        </w:tc>
        <w:tc>
          <w:tcPr>
            <w:tcW w:w="8997" w:type="dxa"/>
            <w:gridSpan w:val="5"/>
            <w:tcBorders>
              <w:top w:val="nil"/>
              <w:left w:val="single" w:sz="4" w:space="0" w:color="auto"/>
              <w:bottom w:val="nil"/>
              <w:right w:val="single" w:sz="4" w:space="0" w:color="auto"/>
            </w:tcBorders>
            <w:shd w:val="clear" w:color="auto" w:fill="auto"/>
            <w:vAlign w:val="center"/>
          </w:tcPr>
          <w:p w14:paraId="04FA7986"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警察局所屬松山分局辦理毒品證物送驗及管理作業，未依限送驗所查獲之部分毒品證物情形。</w:t>
            </w:r>
          </w:p>
        </w:tc>
      </w:tr>
      <w:tr w:rsidR="00F2320D" w:rsidRPr="008E480A" w14:paraId="1EA8AA40" w14:textId="77777777" w:rsidTr="002864CC">
        <w:tblPrEx>
          <w:tblBorders>
            <w:left w:val="none" w:sz="0" w:space="0" w:color="auto"/>
            <w:right w:val="none" w:sz="0" w:space="0" w:color="auto"/>
          </w:tblBorders>
        </w:tblPrEx>
        <w:trPr>
          <w:trHeight w:hRule="exact" w:val="283"/>
        </w:trPr>
        <w:tc>
          <w:tcPr>
            <w:tcW w:w="851" w:type="dxa"/>
            <w:tcBorders>
              <w:top w:val="nil"/>
              <w:left w:val="single" w:sz="4" w:space="0" w:color="auto"/>
              <w:bottom w:val="single" w:sz="4" w:space="0" w:color="auto"/>
              <w:right w:val="single" w:sz="4" w:space="0" w:color="auto"/>
            </w:tcBorders>
            <w:shd w:val="clear" w:color="auto" w:fill="B2E9FC"/>
            <w:vAlign w:val="center"/>
          </w:tcPr>
          <w:p w14:paraId="7041A6D6" w14:textId="77777777" w:rsidR="00F2320D" w:rsidRPr="008E480A" w:rsidRDefault="00F2320D" w:rsidP="002864CC">
            <w:pPr>
              <w:spacing w:line="200" w:lineRule="exact"/>
              <w:ind w:leftChars="-10" w:left="-24" w:rightChars="-10" w:right="-24" w:firstLineChars="5" w:firstLine="10"/>
              <w:jc w:val="center"/>
              <w:rPr>
                <w:rFonts w:ascii="標楷體" w:eastAsia="標楷體" w:hAnsi="標楷體" w:cs="Times New Roman"/>
                <w:bCs/>
                <w:sz w:val="20"/>
                <w:szCs w:val="20"/>
              </w:rPr>
            </w:pPr>
            <w:r w:rsidRPr="008E480A">
              <w:rPr>
                <w:rFonts w:ascii="標楷體" w:eastAsia="標楷體" w:hAnsi="標楷體" w:cs="Times New Roman"/>
                <w:bCs/>
                <w:sz w:val="20"/>
                <w:szCs w:val="20"/>
              </w:rPr>
              <w:t>4</w:t>
            </w:r>
          </w:p>
        </w:tc>
        <w:tc>
          <w:tcPr>
            <w:tcW w:w="8997" w:type="dxa"/>
            <w:gridSpan w:val="5"/>
            <w:tcBorders>
              <w:top w:val="nil"/>
              <w:left w:val="single" w:sz="4" w:space="0" w:color="auto"/>
              <w:bottom w:val="single" w:sz="4" w:space="0" w:color="auto"/>
              <w:right w:val="single" w:sz="4" w:space="0" w:color="auto"/>
            </w:tcBorders>
            <w:shd w:val="clear" w:color="auto" w:fill="B2E9FC"/>
            <w:vAlign w:val="center"/>
          </w:tcPr>
          <w:p w14:paraId="21AA55C2" w14:textId="77777777" w:rsidR="00F2320D" w:rsidRPr="008E480A" w:rsidRDefault="00F2320D" w:rsidP="002864CC">
            <w:pPr>
              <w:spacing w:line="200" w:lineRule="exact"/>
              <w:ind w:rightChars="29" w:right="70" w:firstLineChars="57" w:firstLine="114"/>
              <w:rPr>
                <w:rFonts w:ascii="標楷體" w:eastAsia="標楷體" w:hAnsi="標楷體" w:cs="Times New Roman"/>
                <w:bCs/>
                <w:sz w:val="20"/>
                <w:szCs w:val="20"/>
              </w:rPr>
            </w:pPr>
            <w:r w:rsidRPr="008E480A">
              <w:rPr>
                <w:rFonts w:ascii="標楷體" w:eastAsia="標楷體" w:hAnsi="標楷體" w:cs="Times New Roman" w:hint="eastAsia"/>
                <w:bCs/>
                <w:sz w:val="20"/>
                <w:szCs w:val="20"/>
              </w:rPr>
              <w:t>捷運工程局辦理電扶梯增建工程執行情形。</w:t>
            </w:r>
          </w:p>
        </w:tc>
      </w:tr>
    </w:tbl>
    <w:p w14:paraId="47982A9F" w14:textId="77777777" w:rsidR="00F2320D" w:rsidRPr="00EC0415" w:rsidRDefault="00F2320D" w:rsidP="00F11B19">
      <w:pPr>
        <w:spacing w:beforeLines="50" w:before="180" w:afterLines="30" w:after="108" w:line="520" w:lineRule="exact"/>
        <w:jc w:val="both"/>
        <w:outlineLvl w:val="2"/>
        <w:rPr>
          <w:rFonts w:ascii="標楷體" w:eastAsia="標楷體" w:hAnsi="Times New Roman" w:cs="Times New Roman"/>
          <w:b/>
          <w:noProof/>
          <w:sz w:val="32"/>
          <w:szCs w:val="32"/>
        </w:rPr>
      </w:pPr>
      <w:r w:rsidRPr="00EC0415">
        <w:rPr>
          <w:rFonts w:ascii="標楷體" w:eastAsia="標楷體" w:hAnsi="Times New Roman" w:cs="Times New Roman" w:hint="eastAsia"/>
          <w:b/>
          <w:noProof/>
          <w:sz w:val="32"/>
          <w:szCs w:val="32"/>
        </w:rPr>
        <w:t>四、113年度重要審核意見追蹤查核概述</w:t>
      </w:r>
    </w:p>
    <w:p w14:paraId="33A7F9A4" w14:textId="04EE7DE8" w:rsidR="00F2320D" w:rsidRDefault="00F2320D" w:rsidP="00F11B19">
      <w:pPr>
        <w:spacing w:line="460" w:lineRule="exact"/>
        <w:ind w:firstLineChars="200" w:firstLine="560"/>
        <w:jc w:val="both"/>
        <w:rPr>
          <w:rFonts w:ascii="標楷體" w:eastAsia="標楷體" w:hAnsi="Times New Roman" w:cs="Times New Roman"/>
          <w:noProof/>
          <w:sz w:val="28"/>
          <w:szCs w:val="28"/>
        </w:rPr>
      </w:pPr>
      <w:r w:rsidRPr="00000B9B">
        <w:rPr>
          <w:rFonts w:ascii="標楷體" w:eastAsia="標楷體" w:hAnsi="Times New Roman" w:cs="Times New Roman" w:hint="eastAsia"/>
          <w:noProof/>
          <w:sz w:val="28"/>
          <w:szCs w:val="28"/>
        </w:rPr>
        <w:t>本處於113年度審核報告提列之重要審核意見計有122項（表</w:t>
      </w:r>
      <w:r w:rsidRPr="00273DE4">
        <w:rPr>
          <w:rFonts w:ascii="標楷體" w:eastAsia="標楷體" w:hAnsi="Times New Roman" w:cs="Times New Roman" w:hint="eastAsia"/>
          <w:noProof/>
          <w:color w:val="000000" w:themeColor="text1"/>
          <w:sz w:val="28"/>
          <w:szCs w:val="28"/>
        </w:rPr>
        <w:t>4），為促使各機關確實有效落實辦理所提改善措施，仍賡續追蹤查核實際辦理結果，經核仍待繼續改善者</w:t>
      </w:r>
      <w:r w:rsidR="00273DE4" w:rsidRPr="00273DE4">
        <w:rPr>
          <w:rFonts w:ascii="標楷體" w:eastAsia="標楷體" w:hAnsi="標楷體" w:cs="Times New Roman" w:hint="eastAsia"/>
          <w:noProof/>
          <w:color w:val="000000" w:themeColor="text1"/>
          <w:sz w:val="28"/>
          <w:szCs w:val="28"/>
        </w:rPr>
        <w:t>13</w:t>
      </w:r>
      <w:r w:rsidRPr="00273DE4">
        <w:rPr>
          <w:rFonts w:ascii="標楷體" w:eastAsia="標楷體" w:hAnsi="Times New Roman" w:cs="Times New Roman" w:hint="eastAsia"/>
          <w:noProof/>
          <w:color w:val="000000" w:themeColor="text1"/>
          <w:sz w:val="28"/>
          <w:szCs w:val="28"/>
        </w:rPr>
        <w:t>項、處理中者</w:t>
      </w:r>
      <w:r w:rsidR="00273DE4" w:rsidRPr="00273DE4">
        <w:rPr>
          <w:rFonts w:ascii="標楷體" w:eastAsia="標楷體" w:hAnsi="標楷體" w:cs="Times New Roman" w:hint="eastAsia"/>
          <w:noProof/>
          <w:color w:val="000000" w:themeColor="text1"/>
          <w:sz w:val="28"/>
          <w:szCs w:val="28"/>
        </w:rPr>
        <w:t>1</w:t>
      </w:r>
      <w:r w:rsidRPr="00273DE4">
        <w:rPr>
          <w:rFonts w:ascii="標楷體" w:eastAsia="標楷體" w:hAnsi="Times New Roman" w:cs="Times New Roman" w:hint="eastAsia"/>
          <w:noProof/>
          <w:color w:val="000000" w:themeColor="text1"/>
          <w:sz w:val="28"/>
          <w:szCs w:val="28"/>
        </w:rPr>
        <w:t>項、已研謀改善或依改善措施持續辦理者</w:t>
      </w:r>
      <w:r w:rsidR="00273DE4" w:rsidRPr="00273DE4">
        <w:rPr>
          <w:rFonts w:ascii="標楷體" w:eastAsia="標楷體" w:hAnsi="標楷體" w:cs="Times New Roman" w:hint="eastAsia"/>
          <w:noProof/>
          <w:color w:val="000000" w:themeColor="text1"/>
          <w:sz w:val="28"/>
          <w:szCs w:val="28"/>
        </w:rPr>
        <w:t>108</w:t>
      </w:r>
      <w:r w:rsidRPr="00273DE4">
        <w:rPr>
          <w:rFonts w:ascii="標楷體" w:eastAsia="標楷體" w:hAnsi="Times New Roman" w:cs="Times New Roman" w:hint="eastAsia"/>
          <w:noProof/>
          <w:color w:val="000000" w:themeColor="text1"/>
          <w:sz w:val="28"/>
          <w:szCs w:val="28"/>
        </w:rPr>
        <w:t>項，其中仍待繼續改善者，經再綜合研提審核意見</w:t>
      </w:r>
      <w:r w:rsidR="00273DE4" w:rsidRPr="00273DE4">
        <w:rPr>
          <w:rFonts w:ascii="標楷體" w:eastAsia="標楷體" w:hAnsi="標楷體" w:cs="Times New Roman" w:hint="eastAsia"/>
          <w:noProof/>
          <w:color w:val="000000" w:themeColor="text1"/>
          <w:sz w:val="28"/>
          <w:szCs w:val="28"/>
        </w:rPr>
        <w:t>13</w:t>
      </w:r>
      <w:r w:rsidRPr="00273DE4">
        <w:rPr>
          <w:rFonts w:ascii="標楷體" w:eastAsia="標楷體" w:hAnsi="Times New Roman" w:cs="Times New Roman" w:hint="eastAsia"/>
          <w:noProof/>
          <w:color w:val="000000" w:themeColor="text1"/>
          <w:sz w:val="28"/>
          <w:szCs w:val="28"/>
        </w:rPr>
        <w:t>項（詳乙</w:t>
      </w:r>
      <w:r w:rsidRPr="003D281D">
        <w:rPr>
          <w:rFonts w:ascii="標楷體" w:eastAsia="標楷體" w:hAnsi="Times New Roman" w:cs="Times New Roman" w:hint="eastAsia"/>
          <w:noProof/>
          <w:sz w:val="28"/>
          <w:szCs w:val="28"/>
        </w:rPr>
        <w:t>、決算審核結果），</w:t>
      </w:r>
      <w:r w:rsidRPr="00000B9B">
        <w:rPr>
          <w:rFonts w:ascii="標楷體" w:eastAsia="標楷體" w:hAnsi="Times New Roman" w:cs="Times New Roman" w:hint="eastAsia"/>
          <w:noProof/>
          <w:sz w:val="28"/>
          <w:szCs w:val="28"/>
        </w:rPr>
        <w:t>本處均已列管注意追蹤其辦理情形。</w:t>
      </w:r>
    </w:p>
    <w:p w14:paraId="6173082C" w14:textId="77777777" w:rsidR="00BD24BF" w:rsidRPr="00BD24BF" w:rsidRDefault="00BD24BF" w:rsidP="00BD24BF">
      <w:pPr>
        <w:widowControl/>
        <w:spacing w:afterLines="20" w:after="72" w:line="300" w:lineRule="exact"/>
        <w:jc w:val="center"/>
        <w:rPr>
          <w:rFonts w:ascii="標楷體" w:eastAsia="標楷體" w:hAnsi="標楷體" w:cs="Times New Roman"/>
          <w:b/>
          <w:szCs w:val="24"/>
        </w:rPr>
      </w:pPr>
      <w:r w:rsidRPr="00BD24BF">
        <w:rPr>
          <w:rFonts w:ascii="標楷體" w:eastAsia="標楷體" w:hAnsi="標楷體" w:cs="Times New Roman" w:hint="eastAsia"/>
          <w:b/>
          <w:szCs w:val="24"/>
        </w:rPr>
        <w:lastRenderedPageBreak/>
        <w:t>表4　審核報告所列重要審核意見分類及覆核辦理情形</w:t>
      </w:r>
    </w:p>
    <w:tbl>
      <w:tblPr>
        <w:tblW w:w="5038" w:type="pct"/>
        <w:tblCellMar>
          <w:left w:w="28" w:type="dxa"/>
          <w:right w:w="28" w:type="dxa"/>
        </w:tblCellMar>
        <w:tblLook w:val="04A0" w:firstRow="1" w:lastRow="0" w:firstColumn="1" w:lastColumn="0" w:noHBand="0" w:noVBand="1"/>
      </w:tblPr>
      <w:tblGrid>
        <w:gridCol w:w="2330"/>
        <w:gridCol w:w="705"/>
        <w:gridCol w:w="620"/>
        <w:gridCol w:w="620"/>
        <w:gridCol w:w="620"/>
        <w:gridCol w:w="620"/>
        <w:gridCol w:w="620"/>
        <w:gridCol w:w="628"/>
        <w:gridCol w:w="652"/>
        <w:gridCol w:w="902"/>
        <w:gridCol w:w="764"/>
        <w:gridCol w:w="916"/>
      </w:tblGrid>
      <w:tr w:rsidR="00BD24BF" w:rsidRPr="00BE5555" w14:paraId="43D6AA80" w14:textId="77777777" w:rsidTr="00B507CA">
        <w:trPr>
          <w:trHeight w:val="360"/>
        </w:trPr>
        <w:tc>
          <w:tcPr>
            <w:tcW w:w="1166" w:type="pct"/>
            <w:vMerge w:val="restart"/>
            <w:tcBorders>
              <w:top w:val="single" w:sz="12" w:space="0" w:color="auto"/>
              <w:bottom w:val="single" w:sz="12" w:space="0" w:color="auto"/>
              <w:right w:val="single" w:sz="12" w:space="0" w:color="auto"/>
            </w:tcBorders>
            <w:shd w:val="clear" w:color="auto" w:fill="8BB6F5"/>
            <w:vAlign w:val="center"/>
            <w:hideMark/>
          </w:tcPr>
          <w:p w14:paraId="3D1B5AAA"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主管機關名稱</w:t>
            </w:r>
          </w:p>
        </w:tc>
        <w:tc>
          <w:tcPr>
            <w:tcW w:w="2216" w:type="pct"/>
            <w:gridSpan w:val="7"/>
            <w:tcBorders>
              <w:top w:val="single" w:sz="12" w:space="0" w:color="auto"/>
              <w:left w:val="single" w:sz="12" w:space="0" w:color="auto"/>
              <w:bottom w:val="single" w:sz="8" w:space="0" w:color="auto"/>
              <w:right w:val="single" w:sz="12" w:space="0" w:color="auto"/>
            </w:tcBorders>
            <w:shd w:val="clear" w:color="auto" w:fill="8BB6F5"/>
            <w:vAlign w:val="center"/>
            <w:hideMark/>
          </w:tcPr>
          <w:p w14:paraId="5D720333"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114年度重要審核意見</w:t>
            </w:r>
          </w:p>
        </w:tc>
        <w:tc>
          <w:tcPr>
            <w:tcW w:w="1617" w:type="pct"/>
            <w:gridSpan w:val="4"/>
            <w:tcBorders>
              <w:top w:val="single" w:sz="12" w:space="0" w:color="auto"/>
              <w:left w:val="single" w:sz="12" w:space="0" w:color="auto"/>
              <w:bottom w:val="single" w:sz="8" w:space="0" w:color="auto"/>
            </w:tcBorders>
            <w:shd w:val="clear" w:color="auto" w:fill="8BB6F5"/>
            <w:vAlign w:val="center"/>
            <w:hideMark/>
          </w:tcPr>
          <w:p w14:paraId="79F19464" w14:textId="77777777" w:rsidR="00BD24BF" w:rsidRPr="000745CD" w:rsidRDefault="00BD24BF" w:rsidP="00455E56">
            <w:pPr>
              <w:widowControl/>
              <w:jc w:val="center"/>
              <w:rPr>
                <w:rFonts w:hAnsi="標楷體" w:cs="新細明體"/>
                <w:kern w:val="0"/>
                <w:sz w:val="20"/>
              </w:rPr>
            </w:pPr>
            <w:r w:rsidRPr="00BD24BF">
              <w:rPr>
                <w:rFonts w:ascii="標楷體" w:eastAsia="標楷體" w:hAnsi="標楷體" w:cs="新細明體" w:hint="eastAsia"/>
                <w:kern w:val="0"/>
                <w:sz w:val="20"/>
                <w:szCs w:val="20"/>
              </w:rPr>
              <w:t>113年度重要審核意見覆核情形</w:t>
            </w:r>
          </w:p>
        </w:tc>
      </w:tr>
      <w:tr w:rsidR="00BD24BF" w:rsidRPr="00BE5555" w14:paraId="29F28796" w14:textId="77777777" w:rsidTr="00B507CA">
        <w:trPr>
          <w:trHeight w:val="350"/>
        </w:trPr>
        <w:tc>
          <w:tcPr>
            <w:tcW w:w="1166" w:type="pct"/>
            <w:vMerge/>
            <w:tcBorders>
              <w:top w:val="single" w:sz="12" w:space="0" w:color="auto"/>
              <w:bottom w:val="single" w:sz="12" w:space="0" w:color="auto"/>
              <w:right w:val="single" w:sz="12" w:space="0" w:color="auto"/>
            </w:tcBorders>
            <w:shd w:val="clear" w:color="auto" w:fill="8BB6F5"/>
            <w:vAlign w:val="center"/>
            <w:hideMark/>
          </w:tcPr>
          <w:p w14:paraId="1D57D92D" w14:textId="77777777" w:rsidR="00BD24BF" w:rsidRPr="00F06B9F" w:rsidRDefault="00BD24BF" w:rsidP="00455E56">
            <w:pPr>
              <w:widowControl/>
              <w:rPr>
                <w:rFonts w:hAnsi="標楷體" w:cs="新細明體"/>
                <w:kern w:val="0"/>
                <w:sz w:val="20"/>
              </w:rPr>
            </w:pPr>
          </w:p>
        </w:tc>
        <w:tc>
          <w:tcPr>
            <w:tcW w:w="353" w:type="pct"/>
            <w:vMerge w:val="restart"/>
            <w:tcBorders>
              <w:top w:val="single" w:sz="8" w:space="0" w:color="auto"/>
              <w:left w:val="single" w:sz="12" w:space="0" w:color="auto"/>
              <w:bottom w:val="single" w:sz="12" w:space="0" w:color="auto"/>
              <w:right w:val="single" w:sz="12" w:space="0" w:color="auto"/>
            </w:tcBorders>
            <w:shd w:val="clear" w:color="auto" w:fill="8BB6F5"/>
            <w:vAlign w:val="center"/>
            <w:hideMark/>
          </w:tcPr>
          <w:p w14:paraId="4E3363AC" w14:textId="77777777" w:rsidR="00BD24BF" w:rsidRPr="00BD24BF" w:rsidRDefault="00BD24BF" w:rsidP="00455E56">
            <w:pPr>
              <w:widowControl/>
              <w:spacing w:line="300" w:lineRule="exact"/>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項數</w:t>
            </w:r>
          </w:p>
          <w:p w14:paraId="24838C89" w14:textId="77777777" w:rsidR="00BD24BF" w:rsidRPr="00F06B9F" w:rsidRDefault="00BD24BF" w:rsidP="00455E56">
            <w:pPr>
              <w:widowControl/>
              <w:spacing w:line="300" w:lineRule="exact"/>
              <w:jc w:val="distribute"/>
              <w:rPr>
                <w:rFonts w:hAnsi="標楷體" w:cs="新細明體"/>
                <w:kern w:val="0"/>
                <w:sz w:val="20"/>
              </w:rPr>
            </w:pPr>
            <w:r w:rsidRPr="00BD24BF">
              <w:rPr>
                <w:rFonts w:ascii="標楷體" w:eastAsia="標楷體" w:hAnsi="標楷體" w:cs="新細明體" w:hint="eastAsia"/>
                <w:kern w:val="0"/>
                <w:sz w:val="20"/>
                <w:szCs w:val="20"/>
              </w:rPr>
              <w:t>合 計</w:t>
            </w:r>
          </w:p>
        </w:tc>
        <w:tc>
          <w:tcPr>
            <w:tcW w:w="1864" w:type="pct"/>
            <w:gridSpan w:val="6"/>
            <w:tcBorders>
              <w:top w:val="single" w:sz="8" w:space="0" w:color="auto"/>
              <w:left w:val="single" w:sz="12" w:space="0" w:color="auto"/>
              <w:bottom w:val="single" w:sz="8" w:space="0" w:color="auto"/>
              <w:right w:val="single" w:sz="12" w:space="0" w:color="auto"/>
            </w:tcBorders>
            <w:shd w:val="clear" w:color="auto" w:fill="8BB6F5"/>
            <w:vAlign w:val="center"/>
            <w:hideMark/>
          </w:tcPr>
          <w:p w14:paraId="65B32F72" w14:textId="77777777" w:rsidR="00BD24BF" w:rsidRPr="000745CD" w:rsidRDefault="00BD24BF" w:rsidP="00455E56">
            <w:pPr>
              <w:widowControl/>
              <w:jc w:val="center"/>
              <w:rPr>
                <w:rFonts w:hAnsi="標楷體" w:cs="新細明體"/>
                <w:kern w:val="0"/>
                <w:sz w:val="20"/>
              </w:rPr>
            </w:pPr>
            <w:r w:rsidRPr="00BD24BF">
              <w:rPr>
                <w:rFonts w:ascii="標楷體" w:eastAsia="標楷體" w:hAnsi="標楷體" w:cs="新細明體" w:hint="eastAsia"/>
                <w:kern w:val="0"/>
                <w:sz w:val="20"/>
                <w:szCs w:val="20"/>
              </w:rPr>
              <w:t>分類（註1）</w:t>
            </w:r>
          </w:p>
        </w:tc>
        <w:tc>
          <w:tcPr>
            <w:tcW w:w="326" w:type="pct"/>
            <w:vMerge w:val="restart"/>
            <w:tcBorders>
              <w:top w:val="single" w:sz="8" w:space="0" w:color="auto"/>
              <w:left w:val="single" w:sz="12" w:space="0" w:color="auto"/>
              <w:bottom w:val="single" w:sz="12" w:space="0" w:color="auto"/>
              <w:right w:val="single" w:sz="12" w:space="0" w:color="auto"/>
            </w:tcBorders>
            <w:shd w:val="clear" w:color="auto" w:fill="8BB6F5"/>
            <w:vAlign w:val="center"/>
            <w:hideMark/>
          </w:tcPr>
          <w:p w14:paraId="263013CA" w14:textId="77777777" w:rsidR="00BD24BF" w:rsidRPr="00BD24BF" w:rsidRDefault="00BD24BF" w:rsidP="00455E56">
            <w:pPr>
              <w:widowControl/>
              <w:spacing w:line="300" w:lineRule="exact"/>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項數</w:t>
            </w:r>
          </w:p>
          <w:p w14:paraId="1D73EB06" w14:textId="77777777" w:rsidR="00BD24BF" w:rsidRPr="000745CD" w:rsidRDefault="00BD24BF" w:rsidP="00455E56">
            <w:pPr>
              <w:widowControl/>
              <w:spacing w:line="300" w:lineRule="exact"/>
              <w:jc w:val="distribute"/>
              <w:rPr>
                <w:rFonts w:hAnsi="標楷體" w:cs="新細明體"/>
                <w:kern w:val="0"/>
                <w:sz w:val="20"/>
              </w:rPr>
            </w:pPr>
            <w:r w:rsidRPr="00BD24BF">
              <w:rPr>
                <w:rFonts w:ascii="標楷體" w:eastAsia="標楷體" w:hAnsi="標楷體" w:cs="新細明體" w:hint="eastAsia"/>
                <w:kern w:val="0"/>
                <w:sz w:val="20"/>
                <w:szCs w:val="20"/>
              </w:rPr>
              <w:t>合 計</w:t>
            </w:r>
          </w:p>
        </w:tc>
        <w:tc>
          <w:tcPr>
            <w:tcW w:w="451" w:type="pct"/>
            <w:vMerge w:val="restart"/>
            <w:tcBorders>
              <w:top w:val="single" w:sz="8" w:space="0" w:color="auto"/>
              <w:left w:val="single" w:sz="12" w:space="0" w:color="auto"/>
              <w:bottom w:val="single" w:sz="12" w:space="0" w:color="auto"/>
              <w:right w:val="single" w:sz="8" w:space="0" w:color="auto"/>
            </w:tcBorders>
            <w:shd w:val="clear" w:color="auto" w:fill="8BB6F5"/>
            <w:vAlign w:val="center"/>
            <w:hideMark/>
          </w:tcPr>
          <w:p w14:paraId="030C1954" w14:textId="77777777" w:rsidR="00BD24BF" w:rsidRPr="00BD24BF" w:rsidRDefault="00BD24BF" w:rsidP="00455E56">
            <w:pPr>
              <w:widowControl/>
              <w:spacing w:line="300" w:lineRule="exact"/>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仍待繼</w:t>
            </w:r>
          </w:p>
          <w:p w14:paraId="02345E52" w14:textId="77777777" w:rsidR="00BD24BF" w:rsidRPr="000745CD" w:rsidRDefault="00BD24BF" w:rsidP="00455E56">
            <w:pPr>
              <w:widowControl/>
              <w:spacing w:line="300" w:lineRule="exact"/>
              <w:jc w:val="distribute"/>
              <w:rPr>
                <w:rFonts w:hAnsi="標楷體" w:cs="新細明體"/>
                <w:kern w:val="0"/>
                <w:sz w:val="20"/>
              </w:rPr>
            </w:pPr>
            <w:r w:rsidRPr="00BD24BF">
              <w:rPr>
                <w:rFonts w:ascii="標楷體" w:eastAsia="標楷體" w:hAnsi="標楷體" w:cs="新細明體" w:hint="eastAsia"/>
                <w:kern w:val="0"/>
                <w:sz w:val="20"/>
                <w:szCs w:val="20"/>
              </w:rPr>
              <w:t>續改善</w:t>
            </w:r>
          </w:p>
        </w:tc>
        <w:tc>
          <w:tcPr>
            <w:tcW w:w="382" w:type="pct"/>
            <w:vMerge w:val="restart"/>
            <w:tcBorders>
              <w:top w:val="single" w:sz="8" w:space="0" w:color="auto"/>
              <w:left w:val="single" w:sz="8" w:space="0" w:color="auto"/>
              <w:bottom w:val="single" w:sz="12" w:space="0" w:color="auto"/>
              <w:right w:val="single" w:sz="8" w:space="0" w:color="auto"/>
            </w:tcBorders>
            <w:shd w:val="clear" w:color="auto" w:fill="8BB6F5"/>
            <w:vAlign w:val="center"/>
            <w:hideMark/>
          </w:tcPr>
          <w:p w14:paraId="2E13291D" w14:textId="77777777" w:rsidR="00BD24BF" w:rsidRPr="00BD24BF" w:rsidRDefault="00BD24BF" w:rsidP="00455E56">
            <w:pPr>
              <w:widowControl/>
              <w:spacing w:line="300" w:lineRule="exact"/>
              <w:jc w:val="center"/>
              <w:rPr>
                <w:rFonts w:ascii="標楷體" w:eastAsia="標楷體" w:hAnsi="標楷體" w:cs="新細明體"/>
                <w:kern w:val="0"/>
                <w:sz w:val="20"/>
                <w:szCs w:val="20"/>
              </w:rPr>
            </w:pPr>
            <w:r w:rsidRPr="00BD24BF">
              <w:rPr>
                <w:rFonts w:ascii="標楷體" w:eastAsia="標楷體" w:hAnsi="標楷體" w:cs="新細明體" w:hint="eastAsia"/>
                <w:spacing w:val="25"/>
                <w:kern w:val="0"/>
                <w:sz w:val="20"/>
                <w:szCs w:val="20"/>
                <w:fitText w:val="700" w:id="-414415360"/>
              </w:rPr>
              <w:t>處理</w:t>
            </w:r>
            <w:r w:rsidRPr="00BD24BF">
              <w:rPr>
                <w:rFonts w:ascii="標楷體" w:eastAsia="標楷體" w:hAnsi="標楷體" w:cs="新細明體" w:hint="eastAsia"/>
                <w:kern w:val="0"/>
                <w:sz w:val="20"/>
                <w:szCs w:val="20"/>
                <w:fitText w:val="700" w:id="-414415360"/>
              </w:rPr>
              <w:t>中</w:t>
            </w:r>
          </w:p>
        </w:tc>
        <w:tc>
          <w:tcPr>
            <w:tcW w:w="459" w:type="pct"/>
            <w:vMerge w:val="restart"/>
            <w:tcBorders>
              <w:top w:val="single" w:sz="8" w:space="0" w:color="auto"/>
              <w:left w:val="single" w:sz="8" w:space="0" w:color="auto"/>
              <w:bottom w:val="single" w:sz="12" w:space="0" w:color="auto"/>
            </w:tcBorders>
            <w:shd w:val="clear" w:color="auto" w:fill="8BB6F5"/>
            <w:vAlign w:val="center"/>
            <w:hideMark/>
          </w:tcPr>
          <w:p w14:paraId="301D064A" w14:textId="77777777" w:rsidR="00BD24BF" w:rsidRPr="00BD24BF" w:rsidRDefault="00BD24BF" w:rsidP="00455E56">
            <w:pPr>
              <w:widowControl/>
              <w:spacing w:line="300" w:lineRule="exact"/>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已改善辦</w:t>
            </w:r>
          </w:p>
          <w:p w14:paraId="6486FF06" w14:textId="77777777" w:rsidR="00BD24BF" w:rsidRPr="00BD24BF" w:rsidRDefault="00BD24BF" w:rsidP="00455E56">
            <w:pPr>
              <w:widowControl/>
              <w:spacing w:line="300" w:lineRule="exact"/>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理(註2)</w:t>
            </w:r>
          </w:p>
        </w:tc>
      </w:tr>
      <w:tr w:rsidR="00BD24BF" w:rsidRPr="00BE5555" w14:paraId="7F186D2C" w14:textId="77777777" w:rsidTr="00B507CA">
        <w:trPr>
          <w:trHeight w:val="314"/>
        </w:trPr>
        <w:tc>
          <w:tcPr>
            <w:tcW w:w="1166" w:type="pct"/>
            <w:vMerge/>
            <w:tcBorders>
              <w:top w:val="single" w:sz="8" w:space="0" w:color="auto"/>
              <w:bottom w:val="single" w:sz="12" w:space="0" w:color="auto"/>
              <w:right w:val="single" w:sz="12" w:space="0" w:color="auto"/>
            </w:tcBorders>
            <w:shd w:val="clear" w:color="auto" w:fill="B6DDE8"/>
            <w:vAlign w:val="center"/>
            <w:hideMark/>
          </w:tcPr>
          <w:p w14:paraId="58484960" w14:textId="77777777" w:rsidR="00BD24BF" w:rsidRPr="00BE5555" w:rsidRDefault="00BD24BF" w:rsidP="00455E56">
            <w:pPr>
              <w:widowControl/>
              <w:rPr>
                <w:rFonts w:hAnsi="標楷體" w:cs="新細明體"/>
                <w:kern w:val="0"/>
                <w:sz w:val="20"/>
              </w:rPr>
            </w:pPr>
          </w:p>
        </w:tc>
        <w:tc>
          <w:tcPr>
            <w:tcW w:w="353" w:type="pct"/>
            <w:vMerge/>
            <w:tcBorders>
              <w:top w:val="single" w:sz="8" w:space="0" w:color="auto"/>
              <w:left w:val="single" w:sz="12" w:space="0" w:color="auto"/>
              <w:bottom w:val="single" w:sz="12" w:space="0" w:color="auto"/>
              <w:right w:val="single" w:sz="12" w:space="0" w:color="auto"/>
            </w:tcBorders>
            <w:shd w:val="clear" w:color="auto" w:fill="B6DDE8"/>
            <w:vAlign w:val="center"/>
            <w:hideMark/>
          </w:tcPr>
          <w:p w14:paraId="6833D771" w14:textId="77777777" w:rsidR="00BD24BF" w:rsidRPr="00BE5555" w:rsidRDefault="00BD24BF" w:rsidP="00455E56">
            <w:pPr>
              <w:widowControl/>
              <w:rPr>
                <w:rFonts w:hAnsi="標楷體" w:cs="新細明體"/>
                <w:kern w:val="0"/>
                <w:sz w:val="20"/>
              </w:rPr>
            </w:pPr>
          </w:p>
        </w:tc>
        <w:tc>
          <w:tcPr>
            <w:tcW w:w="310" w:type="pct"/>
            <w:tcBorders>
              <w:top w:val="single" w:sz="8" w:space="0" w:color="auto"/>
              <w:left w:val="single" w:sz="12" w:space="0" w:color="auto"/>
              <w:bottom w:val="single" w:sz="12" w:space="0" w:color="auto"/>
              <w:right w:val="single" w:sz="8" w:space="0" w:color="auto"/>
            </w:tcBorders>
            <w:shd w:val="clear" w:color="auto" w:fill="8BB6F5"/>
            <w:vAlign w:val="center"/>
            <w:hideMark/>
          </w:tcPr>
          <w:p w14:paraId="27DCF5A6"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（1）</w:t>
            </w:r>
          </w:p>
        </w:tc>
        <w:tc>
          <w:tcPr>
            <w:tcW w:w="310" w:type="pct"/>
            <w:tcBorders>
              <w:top w:val="single" w:sz="8" w:space="0" w:color="auto"/>
              <w:left w:val="single" w:sz="8" w:space="0" w:color="auto"/>
              <w:bottom w:val="single" w:sz="12" w:space="0" w:color="auto"/>
              <w:right w:val="single" w:sz="8" w:space="0" w:color="auto"/>
            </w:tcBorders>
            <w:shd w:val="clear" w:color="auto" w:fill="8BB6F5"/>
            <w:vAlign w:val="center"/>
            <w:hideMark/>
          </w:tcPr>
          <w:p w14:paraId="62C8B4D9"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（2）</w:t>
            </w:r>
          </w:p>
        </w:tc>
        <w:tc>
          <w:tcPr>
            <w:tcW w:w="310" w:type="pct"/>
            <w:tcBorders>
              <w:top w:val="single" w:sz="8" w:space="0" w:color="auto"/>
              <w:left w:val="single" w:sz="8" w:space="0" w:color="auto"/>
              <w:bottom w:val="single" w:sz="12" w:space="0" w:color="auto"/>
              <w:right w:val="single" w:sz="8" w:space="0" w:color="auto"/>
            </w:tcBorders>
            <w:shd w:val="clear" w:color="auto" w:fill="8BB6F5"/>
            <w:vAlign w:val="center"/>
            <w:hideMark/>
          </w:tcPr>
          <w:p w14:paraId="48CED6FA"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（3）</w:t>
            </w:r>
          </w:p>
        </w:tc>
        <w:tc>
          <w:tcPr>
            <w:tcW w:w="310" w:type="pct"/>
            <w:tcBorders>
              <w:top w:val="single" w:sz="8" w:space="0" w:color="auto"/>
              <w:left w:val="single" w:sz="8" w:space="0" w:color="auto"/>
              <w:bottom w:val="single" w:sz="12" w:space="0" w:color="auto"/>
              <w:right w:val="single" w:sz="8" w:space="0" w:color="auto"/>
            </w:tcBorders>
            <w:shd w:val="clear" w:color="auto" w:fill="8BB6F5"/>
            <w:vAlign w:val="center"/>
            <w:hideMark/>
          </w:tcPr>
          <w:p w14:paraId="421A0F1C"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（4）</w:t>
            </w:r>
          </w:p>
        </w:tc>
        <w:tc>
          <w:tcPr>
            <w:tcW w:w="310" w:type="pct"/>
            <w:tcBorders>
              <w:top w:val="single" w:sz="8" w:space="0" w:color="auto"/>
              <w:left w:val="single" w:sz="8" w:space="0" w:color="auto"/>
              <w:bottom w:val="single" w:sz="12" w:space="0" w:color="auto"/>
              <w:right w:val="single" w:sz="8" w:space="0" w:color="auto"/>
            </w:tcBorders>
            <w:shd w:val="clear" w:color="auto" w:fill="8BB6F5"/>
            <w:vAlign w:val="center"/>
            <w:hideMark/>
          </w:tcPr>
          <w:p w14:paraId="7CC27A49"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（5）</w:t>
            </w:r>
          </w:p>
        </w:tc>
        <w:tc>
          <w:tcPr>
            <w:tcW w:w="313" w:type="pct"/>
            <w:tcBorders>
              <w:top w:val="single" w:sz="8" w:space="0" w:color="auto"/>
              <w:left w:val="single" w:sz="8" w:space="0" w:color="auto"/>
              <w:bottom w:val="single" w:sz="12" w:space="0" w:color="auto"/>
              <w:right w:val="single" w:sz="12" w:space="0" w:color="auto"/>
            </w:tcBorders>
            <w:shd w:val="clear" w:color="auto" w:fill="8BB6F5"/>
            <w:vAlign w:val="center"/>
            <w:hideMark/>
          </w:tcPr>
          <w:p w14:paraId="4BDA4FE9" w14:textId="77777777" w:rsidR="00BD24BF" w:rsidRPr="00BD24BF" w:rsidRDefault="00BD24BF" w:rsidP="00455E56">
            <w:pPr>
              <w:widowControl/>
              <w:jc w:val="center"/>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（6）</w:t>
            </w:r>
          </w:p>
        </w:tc>
        <w:tc>
          <w:tcPr>
            <w:tcW w:w="326" w:type="pct"/>
            <w:vMerge/>
            <w:tcBorders>
              <w:top w:val="single" w:sz="12" w:space="0" w:color="auto"/>
              <w:left w:val="single" w:sz="12" w:space="0" w:color="auto"/>
              <w:bottom w:val="single" w:sz="12" w:space="0" w:color="auto"/>
              <w:right w:val="single" w:sz="12" w:space="0" w:color="auto"/>
            </w:tcBorders>
            <w:shd w:val="clear" w:color="auto" w:fill="B6DDE8"/>
            <w:vAlign w:val="center"/>
            <w:hideMark/>
          </w:tcPr>
          <w:p w14:paraId="11386E32" w14:textId="77777777" w:rsidR="00BD24BF" w:rsidRPr="000745CD" w:rsidRDefault="00BD24BF" w:rsidP="00455E56">
            <w:pPr>
              <w:widowControl/>
              <w:rPr>
                <w:rFonts w:hAnsi="標楷體" w:cs="新細明體"/>
                <w:kern w:val="0"/>
                <w:sz w:val="20"/>
              </w:rPr>
            </w:pPr>
          </w:p>
        </w:tc>
        <w:tc>
          <w:tcPr>
            <w:tcW w:w="451" w:type="pct"/>
            <w:vMerge/>
            <w:tcBorders>
              <w:top w:val="single" w:sz="12" w:space="0" w:color="auto"/>
              <w:left w:val="single" w:sz="12" w:space="0" w:color="auto"/>
              <w:bottom w:val="single" w:sz="12" w:space="0" w:color="auto"/>
              <w:right w:val="single" w:sz="8" w:space="0" w:color="auto"/>
            </w:tcBorders>
            <w:shd w:val="clear" w:color="auto" w:fill="B6DDE8"/>
            <w:vAlign w:val="center"/>
            <w:hideMark/>
          </w:tcPr>
          <w:p w14:paraId="3CE831C1" w14:textId="77777777" w:rsidR="00BD24BF" w:rsidRPr="000745CD" w:rsidRDefault="00BD24BF" w:rsidP="00455E56">
            <w:pPr>
              <w:widowControl/>
              <w:rPr>
                <w:rFonts w:hAnsi="標楷體" w:cs="新細明體"/>
                <w:kern w:val="0"/>
                <w:sz w:val="20"/>
              </w:rPr>
            </w:pPr>
          </w:p>
        </w:tc>
        <w:tc>
          <w:tcPr>
            <w:tcW w:w="382" w:type="pct"/>
            <w:vMerge/>
            <w:tcBorders>
              <w:top w:val="single" w:sz="12" w:space="0" w:color="auto"/>
              <w:left w:val="single" w:sz="8" w:space="0" w:color="auto"/>
              <w:bottom w:val="single" w:sz="12" w:space="0" w:color="auto"/>
              <w:right w:val="single" w:sz="8" w:space="0" w:color="auto"/>
            </w:tcBorders>
            <w:shd w:val="clear" w:color="auto" w:fill="B6DDE8"/>
            <w:vAlign w:val="center"/>
            <w:hideMark/>
          </w:tcPr>
          <w:p w14:paraId="32C99ECB" w14:textId="77777777" w:rsidR="00BD24BF" w:rsidRPr="000745CD" w:rsidRDefault="00BD24BF" w:rsidP="00455E56">
            <w:pPr>
              <w:widowControl/>
              <w:rPr>
                <w:rFonts w:hAnsi="標楷體" w:cs="新細明體"/>
                <w:kern w:val="0"/>
                <w:sz w:val="20"/>
              </w:rPr>
            </w:pPr>
          </w:p>
        </w:tc>
        <w:tc>
          <w:tcPr>
            <w:tcW w:w="459" w:type="pct"/>
            <w:vMerge/>
            <w:tcBorders>
              <w:top w:val="single" w:sz="12" w:space="0" w:color="auto"/>
              <w:left w:val="single" w:sz="8" w:space="0" w:color="auto"/>
              <w:bottom w:val="single" w:sz="12" w:space="0" w:color="auto"/>
            </w:tcBorders>
            <w:shd w:val="clear" w:color="auto" w:fill="B6DDE8"/>
            <w:vAlign w:val="center"/>
            <w:hideMark/>
          </w:tcPr>
          <w:p w14:paraId="7BDD97E0" w14:textId="77777777" w:rsidR="00BD24BF" w:rsidRPr="000745CD" w:rsidRDefault="00BD24BF" w:rsidP="00455E56">
            <w:pPr>
              <w:widowControl/>
              <w:rPr>
                <w:rFonts w:hAnsi="標楷體" w:cs="新細明體"/>
                <w:kern w:val="0"/>
                <w:sz w:val="20"/>
              </w:rPr>
            </w:pPr>
          </w:p>
        </w:tc>
      </w:tr>
      <w:tr w:rsidR="00BD24BF" w:rsidRPr="00F42F6B" w14:paraId="01A84505" w14:textId="77777777" w:rsidTr="00B507CA">
        <w:trPr>
          <w:trHeight w:val="292"/>
        </w:trPr>
        <w:tc>
          <w:tcPr>
            <w:tcW w:w="1166" w:type="pct"/>
            <w:vMerge w:val="restart"/>
            <w:tcBorders>
              <w:top w:val="single" w:sz="12" w:space="0" w:color="auto"/>
              <w:bottom w:val="single" w:sz="12" w:space="0" w:color="auto"/>
              <w:right w:val="single" w:sz="12" w:space="0" w:color="auto"/>
            </w:tcBorders>
            <w:shd w:val="clear" w:color="auto" w:fill="B2E9FC"/>
            <w:vAlign w:val="center"/>
            <w:hideMark/>
          </w:tcPr>
          <w:p w14:paraId="67213A7A" w14:textId="77777777" w:rsidR="00BD24BF" w:rsidRPr="00F42F6B" w:rsidRDefault="00BD24BF" w:rsidP="00BD24BF">
            <w:pPr>
              <w:widowControl/>
              <w:snapToGrid w:val="0"/>
              <w:ind w:leftChars="100" w:left="240" w:rightChars="100" w:right="240"/>
              <w:jc w:val="distribute"/>
              <w:rPr>
                <w:rFonts w:hAnsi="標楷體" w:cs="新細明體"/>
                <w:b/>
                <w:bCs/>
                <w:kern w:val="0"/>
                <w:sz w:val="20"/>
              </w:rPr>
            </w:pPr>
            <w:r w:rsidRPr="00BD24BF">
              <w:rPr>
                <w:rFonts w:ascii="標楷體" w:eastAsia="標楷體" w:hAnsi="標楷體" w:cs="新細明體" w:hint="eastAsia"/>
                <w:b/>
                <w:bCs/>
                <w:kern w:val="0"/>
                <w:sz w:val="20"/>
                <w:szCs w:val="20"/>
              </w:rPr>
              <w:t>合計</w:t>
            </w:r>
          </w:p>
        </w:tc>
        <w:tc>
          <w:tcPr>
            <w:tcW w:w="353" w:type="pct"/>
            <w:vMerge w:val="restart"/>
            <w:tcBorders>
              <w:top w:val="single" w:sz="12" w:space="0" w:color="auto"/>
              <w:left w:val="single" w:sz="12" w:space="0" w:color="auto"/>
              <w:bottom w:val="single" w:sz="12" w:space="0" w:color="auto"/>
              <w:right w:val="single" w:sz="12" w:space="0" w:color="auto"/>
            </w:tcBorders>
            <w:shd w:val="clear" w:color="auto" w:fill="B2E9FC"/>
            <w:vAlign w:val="center"/>
          </w:tcPr>
          <w:p w14:paraId="00CD4027"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12</w:t>
            </w:r>
            <w:r w:rsidRPr="00957B3F">
              <w:rPr>
                <w:rFonts w:ascii="標楷體" w:eastAsia="標楷體" w:hAnsi="Times New Roman" w:cs="Times New Roman"/>
                <w:b/>
                <w:sz w:val="20"/>
                <w:szCs w:val="20"/>
              </w:rPr>
              <w:t>2</w:t>
            </w:r>
          </w:p>
        </w:tc>
        <w:tc>
          <w:tcPr>
            <w:tcW w:w="310" w:type="pct"/>
            <w:vMerge w:val="restart"/>
            <w:tcBorders>
              <w:top w:val="single" w:sz="12" w:space="0" w:color="auto"/>
              <w:left w:val="single" w:sz="12" w:space="0" w:color="auto"/>
              <w:bottom w:val="single" w:sz="12" w:space="0" w:color="auto"/>
              <w:right w:val="single" w:sz="8" w:space="0" w:color="auto"/>
            </w:tcBorders>
            <w:shd w:val="clear" w:color="auto" w:fill="B2E9FC"/>
            <w:vAlign w:val="center"/>
          </w:tcPr>
          <w:p w14:paraId="5D22C5DF"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 xml:space="preserve"> 4 </w:t>
            </w:r>
          </w:p>
        </w:tc>
        <w:tc>
          <w:tcPr>
            <w:tcW w:w="310" w:type="pct"/>
            <w:vMerge w:val="restart"/>
            <w:tcBorders>
              <w:top w:val="single" w:sz="12" w:space="0" w:color="auto"/>
              <w:left w:val="single" w:sz="8" w:space="0" w:color="auto"/>
              <w:bottom w:val="single" w:sz="12" w:space="0" w:color="auto"/>
              <w:right w:val="single" w:sz="8" w:space="0" w:color="auto"/>
            </w:tcBorders>
            <w:shd w:val="clear" w:color="auto" w:fill="B2E9FC"/>
            <w:vAlign w:val="center"/>
          </w:tcPr>
          <w:p w14:paraId="1A0DF493"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 xml:space="preserve"> 76 </w:t>
            </w:r>
          </w:p>
        </w:tc>
        <w:tc>
          <w:tcPr>
            <w:tcW w:w="310" w:type="pct"/>
            <w:vMerge w:val="restart"/>
            <w:tcBorders>
              <w:top w:val="single" w:sz="12" w:space="0" w:color="auto"/>
              <w:left w:val="single" w:sz="8" w:space="0" w:color="auto"/>
              <w:bottom w:val="single" w:sz="12" w:space="0" w:color="auto"/>
              <w:right w:val="single" w:sz="8" w:space="0" w:color="auto"/>
            </w:tcBorders>
            <w:shd w:val="clear" w:color="auto" w:fill="B2E9FC"/>
            <w:vAlign w:val="center"/>
          </w:tcPr>
          <w:p w14:paraId="246C744F"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 xml:space="preserve"> 12 </w:t>
            </w:r>
          </w:p>
        </w:tc>
        <w:tc>
          <w:tcPr>
            <w:tcW w:w="310" w:type="pct"/>
            <w:vMerge w:val="restart"/>
            <w:tcBorders>
              <w:top w:val="single" w:sz="12" w:space="0" w:color="auto"/>
              <w:left w:val="single" w:sz="8" w:space="0" w:color="auto"/>
              <w:bottom w:val="single" w:sz="12" w:space="0" w:color="auto"/>
              <w:right w:val="single" w:sz="8" w:space="0" w:color="auto"/>
            </w:tcBorders>
            <w:shd w:val="clear" w:color="auto" w:fill="B2E9FC"/>
            <w:vAlign w:val="center"/>
          </w:tcPr>
          <w:p w14:paraId="6FB6CA6C"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 xml:space="preserve"> 5 </w:t>
            </w:r>
          </w:p>
        </w:tc>
        <w:tc>
          <w:tcPr>
            <w:tcW w:w="310" w:type="pct"/>
            <w:vMerge w:val="restart"/>
            <w:tcBorders>
              <w:top w:val="single" w:sz="12" w:space="0" w:color="auto"/>
              <w:left w:val="single" w:sz="8" w:space="0" w:color="auto"/>
              <w:bottom w:val="single" w:sz="12" w:space="0" w:color="auto"/>
              <w:right w:val="single" w:sz="8" w:space="0" w:color="auto"/>
            </w:tcBorders>
            <w:shd w:val="clear" w:color="auto" w:fill="B2E9FC"/>
            <w:vAlign w:val="center"/>
          </w:tcPr>
          <w:p w14:paraId="52807543"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 xml:space="preserve"> 16 </w:t>
            </w:r>
          </w:p>
        </w:tc>
        <w:tc>
          <w:tcPr>
            <w:tcW w:w="313" w:type="pct"/>
            <w:vMerge w:val="restart"/>
            <w:tcBorders>
              <w:top w:val="single" w:sz="12" w:space="0" w:color="auto"/>
              <w:left w:val="single" w:sz="8" w:space="0" w:color="auto"/>
              <w:bottom w:val="single" w:sz="12" w:space="0" w:color="auto"/>
              <w:right w:val="single" w:sz="12" w:space="0" w:color="auto"/>
            </w:tcBorders>
            <w:shd w:val="clear" w:color="auto" w:fill="B2E9FC"/>
            <w:vAlign w:val="center"/>
          </w:tcPr>
          <w:p w14:paraId="251F7810"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 xml:space="preserve"> 9 </w:t>
            </w:r>
          </w:p>
        </w:tc>
        <w:tc>
          <w:tcPr>
            <w:tcW w:w="326" w:type="pct"/>
            <w:vMerge w:val="restart"/>
            <w:tcBorders>
              <w:top w:val="single" w:sz="12" w:space="0" w:color="auto"/>
              <w:left w:val="single" w:sz="12" w:space="0" w:color="auto"/>
              <w:bottom w:val="single" w:sz="12" w:space="0" w:color="auto"/>
              <w:right w:val="single" w:sz="12" w:space="0" w:color="auto"/>
            </w:tcBorders>
            <w:shd w:val="clear" w:color="auto" w:fill="B2E9FC"/>
            <w:vAlign w:val="center"/>
          </w:tcPr>
          <w:p w14:paraId="434DC6CB"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122</w:t>
            </w:r>
          </w:p>
        </w:tc>
        <w:tc>
          <w:tcPr>
            <w:tcW w:w="451" w:type="pct"/>
            <w:tcBorders>
              <w:top w:val="single" w:sz="12" w:space="0" w:color="auto"/>
              <w:left w:val="single" w:sz="12" w:space="0" w:color="auto"/>
              <w:right w:val="single" w:sz="8" w:space="0" w:color="auto"/>
            </w:tcBorders>
            <w:shd w:val="clear" w:color="auto" w:fill="B2E9FC"/>
            <w:vAlign w:val="center"/>
          </w:tcPr>
          <w:p w14:paraId="19D03071"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1</w:t>
            </w:r>
            <w:r w:rsidRPr="00957B3F">
              <w:rPr>
                <w:rFonts w:ascii="標楷體" w:eastAsia="標楷體" w:hAnsi="Times New Roman" w:cs="Times New Roman"/>
                <w:b/>
                <w:sz w:val="20"/>
                <w:szCs w:val="20"/>
              </w:rPr>
              <w:t>3</w:t>
            </w:r>
          </w:p>
        </w:tc>
        <w:tc>
          <w:tcPr>
            <w:tcW w:w="382" w:type="pct"/>
            <w:tcBorders>
              <w:top w:val="single" w:sz="12" w:space="0" w:color="auto"/>
              <w:left w:val="single" w:sz="8" w:space="0" w:color="auto"/>
              <w:right w:val="single" w:sz="8" w:space="0" w:color="auto"/>
            </w:tcBorders>
            <w:shd w:val="clear" w:color="auto" w:fill="B2E9FC"/>
            <w:vAlign w:val="center"/>
          </w:tcPr>
          <w:p w14:paraId="62DF1898"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1</w:t>
            </w:r>
          </w:p>
        </w:tc>
        <w:tc>
          <w:tcPr>
            <w:tcW w:w="459" w:type="pct"/>
            <w:tcBorders>
              <w:top w:val="single" w:sz="12" w:space="0" w:color="auto"/>
              <w:left w:val="single" w:sz="8" w:space="0" w:color="auto"/>
            </w:tcBorders>
            <w:shd w:val="clear" w:color="auto" w:fill="B2E9FC"/>
            <w:vAlign w:val="center"/>
          </w:tcPr>
          <w:p w14:paraId="23BF6C3E" w14:textId="77777777" w:rsidR="00BD24BF" w:rsidRPr="00957B3F" w:rsidRDefault="00BD24BF" w:rsidP="00957B3F">
            <w:pPr>
              <w:widowControl/>
              <w:ind w:rightChars="40" w:right="96"/>
              <w:jc w:val="right"/>
              <w:rPr>
                <w:rFonts w:ascii="標楷體" w:eastAsia="標楷體" w:hAnsi="Times New Roman" w:cs="Times New Roman"/>
                <w:b/>
                <w:sz w:val="20"/>
                <w:szCs w:val="20"/>
              </w:rPr>
            </w:pPr>
            <w:r w:rsidRPr="00957B3F">
              <w:rPr>
                <w:rFonts w:ascii="標楷體" w:eastAsia="標楷體" w:hAnsi="Times New Roman" w:cs="Times New Roman" w:hint="eastAsia"/>
                <w:b/>
                <w:sz w:val="20"/>
                <w:szCs w:val="20"/>
              </w:rPr>
              <w:t>1</w:t>
            </w:r>
            <w:r w:rsidRPr="00957B3F">
              <w:rPr>
                <w:rFonts w:ascii="標楷體" w:eastAsia="標楷體" w:hAnsi="Times New Roman" w:cs="Times New Roman"/>
                <w:b/>
                <w:sz w:val="20"/>
                <w:szCs w:val="20"/>
              </w:rPr>
              <w:t>08</w:t>
            </w:r>
          </w:p>
        </w:tc>
      </w:tr>
      <w:tr w:rsidR="00BD24BF" w:rsidRPr="00F42F6B" w14:paraId="5ADA2CE4" w14:textId="77777777" w:rsidTr="00B507CA">
        <w:trPr>
          <w:trHeight w:val="229"/>
        </w:trPr>
        <w:tc>
          <w:tcPr>
            <w:tcW w:w="1166" w:type="pct"/>
            <w:vMerge/>
            <w:tcBorders>
              <w:top w:val="single" w:sz="12" w:space="0" w:color="auto"/>
              <w:bottom w:val="single" w:sz="12" w:space="0" w:color="auto"/>
              <w:right w:val="single" w:sz="12" w:space="0" w:color="auto"/>
            </w:tcBorders>
            <w:shd w:val="clear" w:color="auto" w:fill="B2E9FC"/>
            <w:hideMark/>
          </w:tcPr>
          <w:p w14:paraId="2F6C70AA" w14:textId="77777777" w:rsidR="00BD24BF" w:rsidRPr="00F42F6B" w:rsidRDefault="00BD24BF" w:rsidP="00455E56">
            <w:pPr>
              <w:widowControl/>
              <w:snapToGrid w:val="0"/>
              <w:jc w:val="center"/>
              <w:rPr>
                <w:rFonts w:hAnsi="標楷體" w:cs="新細明體"/>
                <w:b/>
                <w:bCs/>
                <w:kern w:val="0"/>
                <w:sz w:val="20"/>
              </w:rPr>
            </w:pPr>
          </w:p>
        </w:tc>
        <w:tc>
          <w:tcPr>
            <w:tcW w:w="353" w:type="pct"/>
            <w:vMerge/>
            <w:tcBorders>
              <w:top w:val="single" w:sz="12" w:space="0" w:color="auto"/>
              <w:left w:val="single" w:sz="12" w:space="0" w:color="auto"/>
              <w:bottom w:val="single" w:sz="12" w:space="0" w:color="auto"/>
              <w:right w:val="single" w:sz="12" w:space="0" w:color="auto"/>
            </w:tcBorders>
            <w:shd w:val="clear" w:color="auto" w:fill="B2E9FC"/>
          </w:tcPr>
          <w:p w14:paraId="6E2AE4CD" w14:textId="77777777" w:rsidR="00BD24BF" w:rsidRPr="00BA64DA" w:rsidRDefault="00BD24BF" w:rsidP="00455E56">
            <w:pPr>
              <w:widowControl/>
              <w:ind w:rightChars="40" w:right="96"/>
              <w:jc w:val="right"/>
              <w:rPr>
                <w:b/>
                <w:sz w:val="20"/>
                <w:highlight w:val="green"/>
              </w:rPr>
            </w:pPr>
          </w:p>
        </w:tc>
        <w:tc>
          <w:tcPr>
            <w:tcW w:w="310" w:type="pct"/>
            <w:vMerge/>
            <w:tcBorders>
              <w:top w:val="single" w:sz="12" w:space="0" w:color="auto"/>
              <w:left w:val="single" w:sz="12" w:space="0" w:color="auto"/>
              <w:bottom w:val="single" w:sz="12" w:space="0" w:color="auto"/>
              <w:right w:val="single" w:sz="8" w:space="0" w:color="auto"/>
            </w:tcBorders>
            <w:shd w:val="clear" w:color="auto" w:fill="B2E9FC"/>
          </w:tcPr>
          <w:p w14:paraId="7E9876E8" w14:textId="77777777" w:rsidR="00BD24BF" w:rsidRPr="00BA64DA" w:rsidRDefault="00BD24BF" w:rsidP="00455E56">
            <w:pPr>
              <w:widowControl/>
              <w:ind w:rightChars="40" w:right="96"/>
              <w:jc w:val="right"/>
              <w:rPr>
                <w:b/>
                <w:sz w:val="20"/>
                <w:highlight w:val="green"/>
              </w:rPr>
            </w:pPr>
          </w:p>
        </w:tc>
        <w:tc>
          <w:tcPr>
            <w:tcW w:w="310" w:type="pct"/>
            <w:vMerge/>
            <w:tcBorders>
              <w:top w:val="single" w:sz="12" w:space="0" w:color="auto"/>
              <w:left w:val="single" w:sz="8" w:space="0" w:color="auto"/>
              <w:bottom w:val="single" w:sz="12" w:space="0" w:color="auto"/>
              <w:right w:val="single" w:sz="8" w:space="0" w:color="auto"/>
            </w:tcBorders>
            <w:shd w:val="clear" w:color="auto" w:fill="B2E9FC"/>
          </w:tcPr>
          <w:p w14:paraId="3A169034" w14:textId="77777777" w:rsidR="00BD24BF" w:rsidRPr="00BA64DA" w:rsidRDefault="00BD24BF" w:rsidP="00455E56">
            <w:pPr>
              <w:widowControl/>
              <w:ind w:rightChars="40" w:right="96"/>
              <w:jc w:val="right"/>
              <w:rPr>
                <w:b/>
                <w:sz w:val="20"/>
                <w:highlight w:val="green"/>
              </w:rPr>
            </w:pPr>
          </w:p>
        </w:tc>
        <w:tc>
          <w:tcPr>
            <w:tcW w:w="310" w:type="pct"/>
            <w:vMerge/>
            <w:tcBorders>
              <w:top w:val="single" w:sz="12" w:space="0" w:color="auto"/>
              <w:left w:val="single" w:sz="8" w:space="0" w:color="auto"/>
              <w:bottom w:val="single" w:sz="12" w:space="0" w:color="auto"/>
              <w:right w:val="single" w:sz="8" w:space="0" w:color="auto"/>
            </w:tcBorders>
            <w:shd w:val="clear" w:color="auto" w:fill="B2E9FC"/>
          </w:tcPr>
          <w:p w14:paraId="0EA6E05A" w14:textId="77777777" w:rsidR="00BD24BF" w:rsidRPr="00BA64DA" w:rsidRDefault="00BD24BF" w:rsidP="00455E56">
            <w:pPr>
              <w:widowControl/>
              <w:ind w:rightChars="40" w:right="96"/>
              <w:jc w:val="right"/>
              <w:rPr>
                <w:b/>
                <w:sz w:val="20"/>
                <w:highlight w:val="green"/>
              </w:rPr>
            </w:pPr>
          </w:p>
        </w:tc>
        <w:tc>
          <w:tcPr>
            <w:tcW w:w="310" w:type="pct"/>
            <w:vMerge/>
            <w:tcBorders>
              <w:top w:val="single" w:sz="12" w:space="0" w:color="auto"/>
              <w:left w:val="single" w:sz="8" w:space="0" w:color="auto"/>
              <w:bottom w:val="single" w:sz="12" w:space="0" w:color="auto"/>
              <w:right w:val="single" w:sz="8" w:space="0" w:color="auto"/>
            </w:tcBorders>
            <w:shd w:val="clear" w:color="auto" w:fill="B2E9FC"/>
          </w:tcPr>
          <w:p w14:paraId="32F99EC8" w14:textId="77777777" w:rsidR="00BD24BF" w:rsidRPr="00BA64DA" w:rsidRDefault="00BD24BF" w:rsidP="00455E56">
            <w:pPr>
              <w:widowControl/>
              <w:ind w:rightChars="40" w:right="96"/>
              <w:jc w:val="right"/>
              <w:rPr>
                <w:b/>
                <w:sz w:val="20"/>
                <w:highlight w:val="green"/>
              </w:rPr>
            </w:pPr>
          </w:p>
        </w:tc>
        <w:tc>
          <w:tcPr>
            <w:tcW w:w="310" w:type="pct"/>
            <w:vMerge/>
            <w:tcBorders>
              <w:top w:val="single" w:sz="12" w:space="0" w:color="auto"/>
              <w:left w:val="single" w:sz="8" w:space="0" w:color="auto"/>
              <w:bottom w:val="single" w:sz="12" w:space="0" w:color="auto"/>
              <w:right w:val="single" w:sz="8" w:space="0" w:color="auto"/>
            </w:tcBorders>
            <w:shd w:val="clear" w:color="auto" w:fill="B2E9FC"/>
          </w:tcPr>
          <w:p w14:paraId="2D4D4070" w14:textId="77777777" w:rsidR="00BD24BF" w:rsidRPr="00BA64DA" w:rsidRDefault="00BD24BF" w:rsidP="00455E56">
            <w:pPr>
              <w:widowControl/>
              <w:ind w:rightChars="40" w:right="96"/>
              <w:jc w:val="right"/>
              <w:rPr>
                <w:b/>
                <w:sz w:val="20"/>
                <w:highlight w:val="green"/>
              </w:rPr>
            </w:pPr>
          </w:p>
        </w:tc>
        <w:tc>
          <w:tcPr>
            <w:tcW w:w="313" w:type="pct"/>
            <w:vMerge/>
            <w:tcBorders>
              <w:top w:val="single" w:sz="12" w:space="0" w:color="auto"/>
              <w:left w:val="single" w:sz="8" w:space="0" w:color="auto"/>
              <w:bottom w:val="single" w:sz="12" w:space="0" w:color="auto"/>
              <w:right w:val="single" w:sz="12" w:space="0" w:color="auto"/>
            </w:tcBorders>
            <w:shd w:val="clear" w:color="auto" w:fill="B2E9FC"/>
          </w:tcPr>
          <w:p w14:paraId="07ADE41B" w14:textId="77777777" w:rsidR="00BD24BF" w:rsidRPr="00BA64DA" w:rsidRDefault="00BD24BF" w:rsidP="00455E56">
            <w:pPr>
              <w:widowControl/>
              <w:ind w:rightChars="40" w:right="96"/>
              <w:jc w:val="right"/>
              <w:rPr>
                <w:b/>
                <w:sz w:val="20"/>
                <w:highlight w:val="green"/>
              </w:rPr>
            </w:pPr>
          </w:p>
        </w:tc>
        <w:tc>
          <w:tcPr>
            <w:tcW w:w="326" w:type="pct"/>
            <w:vMerge/>
            <w:tcBorders>
              <w:top w:val="single" w:sz="12" w:space="0" w:color="auto"/>
              <w:left w:val="single" w:sz="12" w:space="0" w:color="auto"/>
              <w:bottom w:val="single" w:sz="12" w:space="0" w:color="auto"/>
              <w:right w:val="single" w:sz="12" w:space="0" w:color="auto"/>
            </w:tcBorders>
            <w:shd w:val="clear" w:color="auto" w:fill="B2E9FC"/>
          </w:tcPr>
          <w:p w14:paraId="35148400" w14:textId="77777777" w:rsidR="00BD24BF" w:rsidRPr="00BA64DA" w:rsidRDefault="00BD24BF" w:rsidP="00455E56">
            <w:pPr>
              <w:widowControl/>
              <w:ind w:rightChars="40" w:right="96"/>
              <w:jc w:val="right"/>
              <w:rPr>
                <w:b/>
                <w:sz w:val="20"/>
                <w:highlight w:val="green"/>
              </w:rPr>
            </w:pPr>
          </w:p>
        </w:tc>
        <w:tc>
          <w:tcPr>
            <w:tcW w:w="451" w:type="pct"/>
            <w:tcBorders>
              <w:left w:val="single" w:sz="12" w:space="0" w:color="auto"/>
              <w:bottom w:val="single" w:sz="12" w:space="0" w:color="auto"/>
              <w:right w:val="single" w:sz="8" w:space="0" w:color="auto"/>
            </w:tcBorders>
            <w:shd w:val="clear" w:color="auto" w:fill="B2E9FC"/>
            <w:vAlign w:val="center"/>
          </w:tcPr>
          <w:p w14:paraId="6F18C392" w14:textId="77777777" w:rsidR="00BD24BF" w:rsidRPr="00B507CA" w:rsidRDefault="00BD24BF" w:rsidP="00B507CA">
            <w:pPr>
              <w:widowControl/>
              <w:snapToGrid w:val="0"/>
              <w:ind w:leftChars="-31" w:left="-74" w:rightChars="-20" w:right="-48"/>
              <w:jc w:val="right"/>
              <w:rPr>
                <w:rFonts w:ascii="標楷體" w:eastAsia="標楷體" w:hAnsi="標楷體" w:cs="新細明體"/>
                <w:bCs/>
                <w:spacing w:val="-18"/>
                <w:kern w:val="0"/>
                <w:sz w:val="20"/>
                <w:szCs w:val="20"/>
              </w:rPr>
            </w:pPr>
            <w:r w:rsidRPr="00B507CA">
              <w:rPr>
                <w:rFonts w:ascii="標楷體" w:eastAsia="標楷體" w:hAnsi="標楷體" w:cs="新細明體" w:hint="eastAsia"/>
                <w:bCs/>
                <w:spacing w:val="-18"/>
                <w:kern w:val="0"/>
                <w:sz w:val="20"/>
                <w:szCs w:val="20"/>
              </w:rPr>
              <w:t>（</w:t>
            </w:r>
            <w:r w:rsidRPr="00B507CA">
              <w:rPr>
                <w:rFonts w:ascii="標楷體" w:eastAsia="標楷體" w:hAnsi="標楷體" w:cs="新細明體"/>
                <w:bCs/>
                <w:spacing w:val="-18"/>
                <w:kern w:val="0"/>
                <w:sz w:val="20"/>
                <w:szCs w:val="20"/>
              </w:rPr>
              <w:t>10</w:t>
            </w:r>
            <w:r w:rsidRPr="00B507CA">
              <w:rPr>
                <w:rFonts w:ascii="標楷體" w:eastAsia="標楷體" w:hAnsi="標楷體" w:cs="新細明體" w:hint="eastAsia"/>
                <w:bCs/>
                <w:spacing w:val="-18"/>
                <w:kern w:val="0"/>
                <w:sz w:val="20"/>
                <w:szCs w:val="20"/>
              </w:rPr>
              <w:t>.</w:t>
            </w:r>
            <w:r w:rsidRPr="00B507CA">
              <w:rPr>
                <w:rFonts w:ascii="標楷體" w:eastAsia="標楷體" w:hAnsi="標楷體" w:cs="新細明體"/>
                <w:bCs/>
                <w:spacing w:val="-18"/>
                <w:kern w:val="0"/>
                <w:sz w:val="20"/>
                <w:szCs w:val="20"/>
              </w:rPr>
              <w:t>6</w:t>
            </w:r>
            <w:r w:rsidRPr="00B507CA">
              <w:rPr>
                <w:rFonts w:ascii="標楷體" w:eastAsia="標楷體" w:hAnsi="標楷體" w:cs="新細明體" w:hint="eastAsia"/>
                <w:bCs/>
                <w:spacing w:val="-18"/>
                <w:kern w:val="0"/>
                <w:sz w:val="20"/>
                <w:szCs w:val="20"/>
              </w:rPr>
              <w:t>6％）</w:t>
            </w:r>
          </w:p>
        </w:tc>
        <w:tc>
          <w:tcPr>
            <w:tcW w:w="382" w:type="pct"/>
            <w:tcBorders>
              <w:left w:val="single" w:sz="8" w:space="0" w:color="auto"/>
              <w:bottom w:val="single" w:sz="12" w:space="0" w:color="auto"/>
              <w:right w:val="single" w:sz="8" w:space="0" w:color="auto"/>
            </w:tcBorders>
            <w:shd w:val="clear" w:color="auto" w:fill="B2E9FC"/>
            <w:vAlign w:val="center"/>
          </w:tcPr>
          <w:p w14:paraId="2413B47F" w14:textId="77777777" w:rsidR="00BD24BF" w:rsidRPr="00B507CA" w:rsidRDefault="00BD24BF" w:rsidP="00B507CA">
            <w:pPr>
              <w:widowControl/>
              <w:snapToGrid w:val="0"/>
              <w:ind w:leftChars="-51" w:left="-122" w:rightChars="-17" w:right="-41"/>
              <w:jc w:val="right"/>
              <w:rPr>
                <w:rFonts w:ascii="標楷體" w:eastAsia="標楷體" w:hAnsi="標楷體" w:cs="新細明體"/>
                <w:bCs/>
                <w:spacing w:val="-18"/>
                <w:kern w:val="0"/>
                <w:sz w:val="20"/>
                <w:szCs w:val="20"/>
              </w:rPr>
            </w:pPr>
            <w:r w:rsidRPr="00B507CA">
              <w:rPr>
                <w:rFonts w:ascii="標楷體" w:eastAsia="標楷體" w:hAnsi="標楷體" w:cs="新細明體" w:hint="eastAsia"/>
                <w:bCs/>
                <w:spacing w:val="-18"/>
                <w:kern w:val="0"/>
                <w:sz w:val="20"/>
                <w:szCs w:val="20"/>
              </w:rPr>
              <w:t>（0</w:t>
            </w:r>
            <w:r w:rsidRPr="00B507CA">
              <w:rPr>
                <w:rFonts w:ascii="標楷體" w:eastAsia="標楷體" w:hAnsi="標楷體" w:cs="新細明體"/>
                <w:bCs/>
                <w:spacing w:val="-18"/>
                <w:kern w:val="0"/>
                <w:sz w:val="20"/>
                <w:szCs w:val="20"/>
              </w:rPr>
              <w:t>.82</w:t>
            </w:r>
            <w:r w:rsidRPr="00B507CA">
              <w:rPr>
                <w:rFonts w:ascii="標楷體" w:eastAsia="標楷體" w:hAnsi="標楷體" w:cs="新細明體" w:hint="eastAsia"/>
                <w:bCs/>
                <w:spacing w:val="-18"/>
                <w:kern w:val="0"/>
                <w:sz w:val="20"/>
                <w:szCs w:val="20"/>
              </w:rPr>
              <w:t>％）</w:t>
            </w:r>
          </w:p>
        </w:tc>
        <w:tc>
          <w:tcPr>
            <w:tcW w:w="459" w:type="pct"/>
            <w:tcBorders>
              <w:left w:val="single" w:sz="8" w:space="0" w:color="auto"/>
              <w:bottom w:val="single" w:sz="12" w:space="0" w:color="auto"/>
            </w:tcBorders>
            <w:shd w:val="clear" w:color="auto" w:fill="B2E9FC"/>
            <w:vAlign w:val="center"/>
          </w:tcPr>
          <w:p w14:paraId="23003ABD" w14:textId="77777777" w:rsidR="00BD24BF" w:rsidRPr="00B507CA" w:rsidRDefault="00BD24BF" w:rsidP="00B507CA">
            <w:pPr>
              <w:widowControl/>
              <w:snapToGrid w:val="0"/>
              <w:ind w:leftChars="-41" w:left="-98" w:rightChars="-18" w:right="-43"/>
              <w:jc w:val="right"/>
              <w:rPr>
                <w:rFonts w:ascii="標楷體" w:eastAsia="標楷體" w:hAnsi="標楷體" w:cs="新細明體"/>
                <w:bCs/>
                <w:spacing w:val="-18"/>
                <w:kern w:val="0"/>
                <w:sz w:val="20"/>
                <w:szCs w:val="20"/>
              </w:rPr>
            </w:pPr>
            <w:r w:rsidRPr="00B507CA">
              <w:rPr>
                <w:rFonts w:ascii="標楷體" w:eastAsia="標楷體" w:hAnsi="標楷體" w:cs="新細明體" w:hint="eastAsia"/>
                <w:bCs/>
                <w:spacing w:val="-18"/>
                <w:kern w:val="0"/>
                <w:sz w:val="20"/>
                <w:szCs w:val="20"/>
              </w:rPr>
              <w:t>（</w:t>
            </w:r>
            <w:r w:rsidRPr="00B507CA">
              <w:rPr>
                <w:rFonts w:ascii="標楷體" w:eastAsia="標楷體" w:hAnsi="標楷體" w:cs="新細明體"/>
                <w:bCs/>
                <w:spacing w:val="-18"/>
                <w:kern w:val="0"/>
                <w:sz w:val="20"/>
                <w:szCs w:val="20"/>
              </w:rPr>
              <w:t>88</w:t>
            </w:r>
            <w:r w:rsidRPr="00B507CA">
              <w:rPr>
                <w:rFonts w:ascii="標楷體" w:eastAsia="標楷體" w:hAnsi="標楷體" w:cs="新細明體" w:hint="eastAsia"/>
                <w:bCs/>
                <w:spacing w:val="-18"/>
                <w:kern w:val="0"/>
                <w:sz w:val="20"/>
                <w:szCs w:val="20"/>
              </w:rPr>
              <w:t>.</w:t>
            </w:r>
            <w:r w:rsidRPr="00B507CA">
              <w:rPr>
                <w:rFonts w:ascii="標楷體" w:eastAsia="標楷體" w:hAnsi="標楷體" w:cs="新細明體"/>
                <w:bCs/>
                <w:spacing w:val="-18"/>
                <w:kern w:val="0"/>
                <w:sz w:val="20"/>
                <w:szCs w:val="20"/>
              </w:rPr>
              <w:t>52</w:t>
            </w:r>
            <w:r w:rsidRPr="00B507CA">
              <w:rPr>
                <w:rFonts w:ascii="標楷體" w:eastAsia="標楷體" w:hAnsi="標楷體" w:cs="新細明體" w:hint="eastAsia"/>
                <w:bCs/>
                <w:spacing w:val="-18"/>
                <w:kern w:val="0"/>
                <w:sz w:val="20"/>
                <w:szCs w:val="20"/>
              </w:rPr>
              <w:t>％）</w:t>
            </w:r>
          </w:p>
        </w:tc>
      </w:tr>
      <w:tr w:rsidR="00BD24BF" w:rsidRPr="00A934C5" w14:paraId="15B816A1" w14:textId="77777777" w:rsidTr="00B507CA">
        <w:trPr>
          <w:trHeight w:val="346"/>
        </w:trPr>
        <w:tc>
          <w:tcPr>
            <w:tcW w:w="1166" w:type="pct"/>
            <w:tcBorders>
              <w:top w:val="single" w:sz="12" w:space="0" w:color="auto"/>
              <w:left w:val="nil"/>
              <w:bottom w:val="single" w:sz="8" w:space="0" w:color="auto"/>
              <w:right w:val="single" w:sz="12" w:space="0" w:color="auto"/>
            </w:tcBorders>
            <w:shd w:val="clear" w:color="auto" w:fill="auto"/>
            <w:vAlign w:val="center"/>
            <w:hideMark/>
          </w:tcPr>
          <w:p w14:paraId="7EF9048F"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市議會主管</w:t>
            </w:r>
          </w:p>
        </w:tc>
        <w:tc>
          <w:tcPr>
            <w:tcW w:w="353" w:type="pct"/>
            <w:tcBorders>
              <w:top w:val="single" w:sz="12" w:space="0" w:color="auto"/>
              <w:left w:val="single" w:sz="12" w:space="0" w:color="auto"/>
              <w:bottom w:val="single" w:sz="8" w:space="0" w:color="auto"/>
              <w:right w:val="single" w:sz="12" w:space="0" w:color="auto"/>
            </w:tcBorders>
            <w:shd w:val="clear" w:color="auto" w:fill="auto"/>
            <w:vAlign w:val="center"/>
          </w:tcPr>
          <w:p w14:paraId="3230EB1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12" w:space="0" w:color="auto"/>
              <w:left w:val="nil"/>
              <w:bottom w:val="single" w:sz="8" w:space="0" w:color="auto"/>
              <w:right w:val="single" w:sz="8" w:space="0" w:color="auto"/>
            </w:tcBorders>
            <w:shd w:val="clear" w:color="auto" w:fill="auto"/>
            <w:vAlign w:val="center"/>
          </w:tcPr>
          <w:p w14:paraId="19B6D49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12" w:space="0" w:color="auto"/>
              <w:left w:val="single" w:sz="8" w:space="0" w:color="auto"/>
              <w:bottom w:val="single" w:sz="8" w:space="0" w:color="auto"/>
              <w:right w:val="single" w:sz="8" w:space="0" w:color="auto"/>
            </w:tcBorders>
            <w:shd w:val="clear" w:color="auto" w:fill="auto"/>
            <w:vAlign w:val="center"/>
          </w:tcPr>
          <w:p w14:paraId="1606E13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12" w:space="0" w:color="auto"/>
              <w:left w:val="single" w:sz="8" w:space="0" w:color="auto"/>
              <w:bottom w:val="single" w:sz="8" w:space="0" w:color="auto"/>
              <w:right w:val="single" w:sz="8" w:space="0" w:color="auto"/>
            </w:tcBorders>
            <w:shd w:val="clear" w:color="auto" w:fill="auto"/>
            <w:vAlign w:val="center"/>
          </w:tcPr>
          <w:p w14:paraId="20FB3A4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12" w:space="0" w:color="auto"/>
              <w:left w:val="single" w:sz="8" w:space="0" w:color="auto"/>
              <w:bottom w:val="single" w:sz="8" w:space="0" w:color="auto"/>
              <w:right w:val="single" w:sz="8" w:space="0" w:color="auto"/>
            </w:tcBorders>
            <w:shd w:val="clear" w:color="auto" w:fill="auto"/>
            <w:vAlign w:val="center"/>
          </w:tcPr>
          <w:p w14:paraId="60F75ED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12" w:space="0" w:color="auto"/>
              <w:left w:val="single" w:sz="8" w:space="0" w:color="auto"/>
              <w:bottom w:val="single" w:sz="8" w:space="0" w:color="auto"/>
              <w:right w:val="single" w:sz="8" w:space="0" w:color="auto"/>
            </w:tcBorders>
            <w:shd w:val="clear" w:color="auto" w:fill="auto"/>
            <w:vAlign w:val="center"/>
          </w:tcPr>
          <w:p w14:paraId="0CFEBFB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single" w:sz="12" w:space="0" w:color="auto"/>
              <w:left w:val="single" w:sz="8" w:space="0" w:color="auto"/>
              <w:bottom w:val="single" w:sz="8" w:space="0" w:color="auto"/>
              <w:right w:val="single" w:sz="12" w:space="0" w:color="auto"/>
            </w:tcBorders>
            <w:shd w:val="clear" w:color="auto" w:fill="auto"/>
            <w:vAlign w:val="center"/>
          </w:tcPr>
          <w:p w14:paraId="240DA64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single" w:sz="12" w:space="0" w:color="auto"/>
              <w:left w:val="single" w:sz="12" w:space="0" w:color="auto"/>
              <w:bottom w:val="single" w:sz="8" w:space="0" w:color="auto"/>
              <w:right w:val="single" w:sz="12" w:space="0" w:color="auto"/>
            </w:tcBorders>
            <w:shd w:val="clear" w:color="auto" w:fill="auto"/>
            <w:vAlign w:val="center"/>
          </w:tcPr>
          <w:p w14:paraId="3AAFA5C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1" w:type="pct"/>
            <w:tcBorders>
              <w:top w:val="single" w:sz="12" w:space="0" w:color="auto"/>
              <w:left w:val="single" w:sz="12" w:space="0" w:color="auto"/>
              <w:bottom w:val="single" w:sz="8" w:space="0" w:color="auto"/>
              <w:right w:val="single" w:sz="8" w:space="0" w:color="auto"/>
            </w:tcBorders>
            <w:shd w:val="clear" w:color="auto" w:fill="auto"/>
            <w:vAlign w:val="center"/>
          </w:tcPr>
          <w:p w14:paraId="7F7712B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single" w:sz="12" w:space="0" w:color="auto"/>
              <w:left w:val="single" w:sz="8" w:space="0" w:color="auto"/>
              <w:bottom w:val="single" w:sz="8" w:space="0" w:color="auto"/>
              <w:right w:val="single" w:sz="8" w:space="0" w:color="auto"/>
            </w:tcBorders>
            <w:shd w:val="clear" w:color="auto" w:fill="auto"/>
            <w:vAlign w:val="center"/>
          </w:tcPr>
          <w:p w14:paraId="1616C1E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single" w:sz="12" w:space="0" w:color="auto"/>
              <w:left w:val="single" w:sz="8" w:space="0" w:color="auto"/>
              <w:bottom w:val="single" w:sz="8" w:space="0" w:color="auto"/>
              <w:right w:val="nil"/>
            </w:tcBorders>
            <w:shd w:val="clear" w:color="auto" w:fill="auto"/>
            <w:vAlign w:val="center"/>
          </w:tcPr>
          <w:p w14:paraId="02190A9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r>
      <w:tr w:rsidR="00BD24BF" w:rsidRPr="00A934C5" w14:paraId="78002758"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5248D4D0"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市政府主管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4F19147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4 </w:t>
            </w:r>
          </w:p>
        </w:tc>
        <w:tc>
          <w:tcPr>
            <w:tcW w:w="310" w:type="pct"/>
            <w:tcBorders>
              <w:top w:val="single" w:sz="8" w:space="0" w:color="auto"/>
              <w:left w:val="nil"/>
              <w:bottom w:val="single" w:sz="8" w:space="0" w:color="auto"/>
              <w:right w:val="single" w:sz="8" w:space="0" w:color="auto"/>
            </w:tcBorders>
            <w:shd w:val="clear" w:color="auto" w:fill="auto"/>
            <w:vAlign w:val="center"/>
          </w:tcPr>
          <w:p w14:paraId="1033F2F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3FC319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9</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D06409E" w14:textId="77777777" w:rsidR="00BD24BF" w:rsidRPr="00BD24BF" w:rsidRDefault="00BD24BF" w:rsidP="00BD24BF">
            <w:pPr>
              <w:widowControl/>
              <w:wordWrap w:val="0"/>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1</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3E9EF6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091FB9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5B6D9A0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16BB1E5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11</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2388C07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3 </w:t>
            </w:r>
          </w:p>
        </w:tc>
        <w:tc>
          <w:tcPr>
            <w:tcW w:w="382" w:type="pct"/>
            <w:tcBorders>
              <w:top w:val="nil"/>
              <w:left w:val="single" w:sz="8" w:space="0" w:color="auto"/>
              <w:bottom w:val="single" w:sz="8" w:space="0" w:color="auto"/>
              <w:right w:val="single" w:sz="8" w:space="0" w:color="auto"/>
            </w:tcBorders>
            <w:shd w:val="clear" w:color="auto" w:fill="auto"/>
            <w:vAlign w:val="center"/>
          </w:tcPr>
          <w:p w14:paraId="504D21B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3A12A2E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8 </w:t>
            </w:r>
          </w:p>
        </w:tc>
      </w:tr>
      <w:tr w:rsidR="00BD24BF" w:rsidRPr="00A934C5" w14:paraId="00F85979"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38F25A59"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民政局主管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4480DA1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1E3B11A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B1FF13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376308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831CCC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9896DE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384AADB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23F7C53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7355802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3221783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490C893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4 </w:t>
            </w:r>
          </w:p>
        </w:tc>
      </w:tr>
      <w:tr w:rsidR="00BD24BF" w:rsidRPr="00A934C5" w14:paraId="5C661963"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528D38AB"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財政局主管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0EC3DD6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0B1273B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DEE1A8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27BBDB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029590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D48B1E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8DD3D9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4A90817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6</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24C3107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3 </w:t>
            </w:r>
          </w:p>
        </w:tc>
        <w:tc>
          <w:tcPr>
            <w:tcW w:w="382" w:type="pct"/>
            <w:tcBorders>
              <w:top w:val="nil"/>
              <w:left w:val="single" w:sz="8" w:space="0" w:color="auto"/>
              <w:bottom w:val="single" w:sz="8" w:space="0" w:color="auto"/>
              <w:right w:val="single" w:sz="8" w:space="0" w:color="auto"/>
            </w:tcBorders>
            <w:shd w:val="clear" w:color="auto" w:fill="auto"/>
            <w:vAlign w:val="center"/>
          </w:tcPr>
          <w:p w14:paraId="6A5A759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2B5E516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3 </w:t>
            </w:r>
          </w:p>
        </w:tc>
      </w:tr>
      <w:tr w:rsidR="00BD24BF" w:rsidRPr="00A934C5" w14:paraId="0D825801"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53E8C88D"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教育局主管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24629E0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9</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7655D72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62BADC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4B5ED7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26440C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B15FBD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56C4AD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4680EA9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9</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5AB532D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746C6FF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7F0F6AD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9 </w:t>
            </w:r>
          </w:p>
        </w:tc>
      </w:tr>
      <w:tr w:rsidR="00BD24BF" w:rsidRPr="00A934C5" w14:paraId="6A569F76"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5C76E41F"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產業發展局主管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581A573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7</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0590F70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560BE4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6</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B70664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20FE23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6665BE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7FE18E5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0B1F0B2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6</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40FCC08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3B7396B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459" w:type="pct"/>
            <w:tcBorders>
              <w:top w:val="nil"/>
              <w:left w:val="single" w:sz="8" w:space="0" w:color="auto"/>
              <w:bottom w:val="single" w:sz="8" w:space="0" w:color="auto"/>
              <w:right w:val="nil"/>
            </w:tcBorders>
            <w:shd w:val="clear" w:color="auto" w:fill="auto"/>
            <w:vAlign w:val="center"/>
          </w:tcPr>
          <w:p w14:paraId="5C6A053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5 </w:t>
            </w:r>
          </w:p>
        </w:tc>
      </w:tr>
      <w:tr w:rsidR="00BD24BF" w:rsidRPr="00A934C5" w14:paraId="235094B8"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18307093"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工務局主管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155B70C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8</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7003213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31D41E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475DA0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8398D8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2F7C8E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56E3946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73C1BDC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11</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6A9ABDF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4D76363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4B0BEB5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11 </w:t>
            </w:r>
          </w:p>
        </w:tc>
      </w:tr>
      <w:tr w:rsidR="00BD24BF" w:rsidRPr="00A934C5" w14:paraId="7F1C6D6D"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65661316"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交通局主管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17F70E5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8</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7BED967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4B226E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18C27E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8E32ED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E88E63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44F4AC5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2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79844FB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9</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63F2C53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7385CA5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6EB05E3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9 </w:t>
            </w:r>
          </w:p>
        </w:tc>
      </w:tr>
      <w:tr w:rsidR="00BD24BF" w:rsidRPr="00A934C5" w14:paraId="5E308D05"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009EE703"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社會局主管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6B110DA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0846401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A14EDF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FF93CF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7A4F10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DC05C5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7A3163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36977CE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6C9F12E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2DA57DE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40DC4AD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5 </w:t>
            </w:r>
          </w:p>
        </w:tc>
      </w:tr>
      <w:tr w:rsidR="00BD24BF" w:rsidRPr="00A934C5" w14:paraId="24C1B912"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079EF460"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勞動局主管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7811CE8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5E2C1D9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D77943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F7D55C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650605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48C305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31281BF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6AC5340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2A691EC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1DCF4B8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3490741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5 </w:t>
            </w:r>
          </w:p>
        </w:tc>
      </w:tr>
      <w:tr w:rsidR="00BD24BF" w:rsidRPr="00A934C5" w14:paraId="264699A6"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36E5BBE9"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警察局主管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2666A15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4A48CD0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5EDEBB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377CBF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5D823A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FDBEF8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138089D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45351D1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4 </w:t>
            </w:r>
          </w:p>
        </w:tc>
        <w:tc>
          <w:tcPr>
            <w:tcW w:w="451" w:type="pct"/>
            <w:tcBorders>
              <w:top w:val="nil"/>
              <w:left w:val="single" w:sz="12" w:space="0" w:color="auto"/>
              <w:bottom w:val="single" w:sz="8" w:space="0" w:color="auto"/>
              <w:right w:val="single" w:sz="8" w:space="0" w:color="auto"/>
            </w:tcBorders>
            <w:shd w:val="clear" w:color="auto" w:fill="auto"/>
            <w:vAlign w:val="center"/>
          </w:tcPr>
          <w:p w14:paraId="21A95A8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82" w:type="pct"/>
            <w:tcBorders>
              <w:top w:val="nil"/>
              <w:left w:val="single" w:sz="8" w:space="0" w:color="auto"/>
              <w:bottom w:val="single" w:sz="8" w:space="0" w:color="auto"/>
              <w:right w:val="single" w:sz="8" w:space="0" w:color="auto"/>
            </w:tcBorders>
            <w:shd w:val="clear" w:color="auto" w:fill="auto"/>
            <w:vAlign w:val="center"/>
          </w:tcPr>
          <w:p w14:paraId="7903248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089DBC1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2 </w:t>
            </w:r>
          </w:p>
        </w:tc>
      </w:tr>
      <w:tr w:rsidR="00BD24BF" w:rsidRPr="00A934C5" w14:paraId="721582E8"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7D814B78"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衛生局主管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6439367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01EABD5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56F354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65AFFB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C10FF0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3155AF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354F3C8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3BD2B50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1D76C1A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82" w:type="pct"/>
            <w:tcBorders>
              <w:top w:val="nil"/>
              <w:left w:val="single" w:sz="8" w:space="0" w:color="auto"/>
              <w:bottom w:val="single" w:sz="8" w:space="0" w:color="auto"/>
              <w:right w:val="single" w:sz="8" w:space="0" w:color="auto"/>
            </w:tcBorders>
            <w:shd w:val="clear" w:color="auto" w:fill="auto"/>
            <w:vAlign w:val="center"/>
          </w:tcPr>
          <w:p w14:paraId="6FEFF8C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459" w:type="pct"/>
            <w:tcBorders>
              <w:top w:val="nil"/>
              <w:left w:val="single" w:sz="8" w:space="0" w:color="auto"/>
              <w:bottom w:val="single" w:sz="8" w:space="0" w:color="auto"/>
              <w:right w:val="nil"/>
            </w:tcBorders>
            <w:shd w:val="clear" w:color="auto" w:fill="auto"/>
            <w:vAlign w:val="center"/>
          </w:tcPr>
          <w:p w14:paraId="64281E0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4 </w:t>
            </w:r>
          </w:p>
        </w:tc>
      </w:tr>
      <w:tr w:rsidR="00BD24BF" w:rsidRPr="00A934C5" w14:paraId="2A47D18B"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3E4BE23C"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環境保護局主管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0032FDA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5 </w:t>
            </w:r>
          </w:p>
        </w:tc>
        <w:tc>
          <w:tcPr>
            <w:tcW w:w="310" w:type="pct"/>
            <w:tcBorders>
              <w:top w:val="single" w:sz="8" w:space="0" w:color="auto"/>
              <w:left w:val="nil"/>
              <w:bottom w:val="single" w:sz="8" w:space="0" w:color="auto"/>
              <w:right w:val="single" w:sz="8" w:space="0" w:color="auto"/>
            </w:tcBorders>
            <w:shd w:val="clear" w:color="auto" w:fill="auto"/>
            <w:vAlign w:val="center"/>
          </w:tcPr>
          <w:p w14:paraId="3F38B73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DD8CB5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0FE7A9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DB2ABF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A7C98F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69045C4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6754B38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37785AE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1F43F20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0CA8295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5 </w:t>
            </w:r>
          </w:p>
        </w:tc>
      </w:tr>
      <w:tr w:rsidR="00BD24BF" w:rsidRPr="00A934C5" w14:paraId="7932E47C"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203E8589"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都市發展局主管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1995898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5 </w:t>
            </w:r>
          </w:p>
        </w:tc>
        <w:tc>
          <w:tcPr>
            <w:tcW w:w="310" w:type="pct"/>
            <w:tcBorders>
              <w:top w:val="single" w:sz="8" w:space="0" w:color="auto"/>
              <w:left w:val="nil"/>
              <w:bottom w:val="single" w:sz="8" w:space="0" w:color="auto"/>
              <w:right w:val="single" w:sz="8" w:space="0" w:color="auto"/>
            </w:tcBorders>
            <w:shd w:val="clear" w:color="auto" w:fill="auto"/>
            <w:vAlign w:val="center"/>
          </w:tcPr>
          <w:p w14:paraId="18CAA33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0E4494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0DBE98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F9ADDD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33DA6B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6F30E4D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41C7CE5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8</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2943E66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382" w:type="pct"/>
            <w:tcBorders>
              <w:top w:val="nil"/>
              <w:left w:val="single" w:sz="8" w:space="0" w:color="auto"/>
              <w:bottom w:val="single" w:sz="8" w:space="0" w:color="auto"/>
              <w:right w:val="single" w:sz="8" w:space="0" w:color="auto"/>
            </w:tcBorders>
            <w:shd w:val="clear" w:color="auto" w:fill="auto"/>
            <w:vAlign w:val="center"/>
          </w:tcPr>
          <w:p w14:paraId="2CEACE7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47007FC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8 </w:t>
            </w:r>
          </w:p>
        </w:tc>
      </w:tr>
      <w:tr w:rsidR="00BD24BF" w:rsidRPr="00A934C5" w14:paraId="1B1F42AE"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3074582B"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文化局主管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7A672B7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62FC00E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8BC45A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3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9C93BC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80679E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B7ECF5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AE4CFD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27071EE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5739B16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1 </w:t>
            </w:r>
          </w:p>
        </w:tc>
        <w:tc>
          <w:tcPr>
            <w:tcW w:w="382" w:type="pct"/>
            <w:tcBorders>
              <w:top w:val="nil"/>
              <w:left w:val="single" w:sz="8" w:space="0" w:color="auto"/>
              <w:bottom w:val="single" w:sz="8" w:space="0" w:color="auto"/>
              <w:right w:val="single" w:sz="8" w:space="0" w:color="auto"/>
            </w:tcBorders>
            <w:shd w:val="clear" w:color="auto" w:fill="auto"/>
            <w:vAlign w:val="center"/>
          </w:tcPr>
          <w:p w14:paraId="5B569CD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24CB022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3 </w:t>
            </w:r>
          </w:p>
        </w:tc>
      </w:tr>
      <w:tr w:rsidR="00BD24BF" w:rsidRPr="00A934C5" w14:paraId="28C7388A"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194DC7E2"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消防局主管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57F9E53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28DA7C9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0E9928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BA631C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1D1AEF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431E86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19ADE43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3F18737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281338A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0471725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0F3CC11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1 </w:t>
            </w:r>
          </w:p>
        </w:tc>
      </w:tr>
      <w:tr w:rsidR="00BD24BF" w:rsidRPr="00A934C5" w14:paraId="3B4C2676"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7DD0C2AC"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臺北翡翠水庫管理局主管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4CC937B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nil"/>
              <w:bottom w:val="single" w:sz="8" w:space="0" w:color="auto"/>
              <w:right w:val="single" w:sz="8" w:space="0" w:color="auto"/>
            </w:tcBorders>
            <w:shd w:val="clear" w:color="auto" w:fill="auto"/>
            <w:vAlign w:val="center"/>
          </w:tcPr>
          <w:p w14:paraId="5E6A813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6EB840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w:t>
            </w:r>
            <w:r w:rsidRPr="00BD24BF">
              <w:rPr>
                <w:rFonts w:ascii="標楷體" w:eastAsia="標楷體" w:hAnsi="Times New Roman" w:cs="Times New Roman"/>
                <w:sz w:val="20"/>
                <w:szCs w:val="20"/>
              </w:rPr>
              <w:t>－</w:t>
            </w:r>
            <w:r w:rsidRPr="00BD24BF">
              <w:rPr>
                <w:rFonts w:ascii="標楷體" w:eastAsia="標楷體" w:hAnsi="Times New Roman" w:cs="Times New Roman" w:hint="eastAsia"/>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435D09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F904A5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D7F928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22589C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15247D6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1" w:type="pct"/>
            <w:tcBorders>
              <w:top w:val="nil"/>
              <w:left w:val="single" w:sz="12" w:space="0" w:color="auto"/>
              <w:bottom w:val="single" w:sz="8" w:space="0" w:color="auto"/>
              <w:right w:val="single" w:sz="8" w:space="0" w:color="auto"/>
            </w:tcBorders>
            <w:shd w:val="clear" w:color="auto" w:fill="auto"/>
            <w:vAlign w:val="center"/>
          </w:tcPr>
          <w:p w14:paraId="33EAA80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4C3D4B2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6678972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r>
      <w:tr w:rsidR="00BD24BF" w:rsidRPr="00A934C5" w14:paraId="668BD462"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736C4E89"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觀光傳播局主管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1D0DDD8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37F82BF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6BC0EE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2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794A22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C1CF9F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EAE967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6ACEC78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19C9EC7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7280C03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82" w:type="pct"/>
            <w:tcBorders>
              <w:top w:val="nil"/>
              <w:left w:val="single" w:sz="8" w:space="0" w:color="auto"/>
              <w:bottom w:val="single" w:sz="8" w:space="0" w:color="auto"/>
              <w:right w:val="single" w:sz="8" w:space="0" w:color="auto"/>
            </w:tcBorders>
            <w:shd w:val="clear" w:color="auto" w:fill="auto"/>
            <w:vAlign w:val="center"/>
          </w:tcPr>
          <w:p w14:paraId="505B8A1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62CCD17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r>
      <w:tr w:rsidR="00BD24BF" w:rsidRPr="00A934C5" w14:paraId="518632CF"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1D5FA8DE"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地政局主管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79DE0A6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56416B9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6C8F119" w14:textId="77777777" w:rsidR="00BD24BF" w:rsidRPr="00BD24BF" w:rsidRDefault="00BD24BF" w:rsidP="00BD24BF">
            <w:pPr>
              <w:widowControl/>
              <w:wordWrap w:val="0"/>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4</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05D607E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EF8F44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FBFB10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67F6B7E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7EF9DD6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52AF930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34A77E6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18AA1F7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4 </w:t>
            </w:r>
          </w:p>
        </w:tc>
      </w:tr>
      <w:tr w:rsidR="00BD24BF" w:rsidRPr="00A934C5" w14:paraId="6624B00C"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2457FE7A"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兵役局主管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5ECA488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nil"/>
              <w:bottom w:val="single" w:sz="8" w:space="0" w:color="auto"/>
              <w:right w:val="single" w:sz="8" w:space="0" w:color="auto"/>
            </w:tcBorders>
            <w:shd w:val="clear" w:color="auto" w:fill="auto"/>
            <w:vAlign w:val="center"/>
          </w:tcPr>
          <w:p w14:paraId="114DB52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D2B0C3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78016D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7F8D19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F8DF43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3DD970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06F6B25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1" w:type="pct"/>
            <w:tcBorders>
              <w:top w:val="nil"/>
              <w:left w:val="single" w:sz="12" w:space="0" w:color="auto"/>
              <w:bottom w:val="single" w:sz="8" w:space="0" w:color="auto"/>
              <w:right w:val="single" w:sz="8" w:space="0" w:color="auto"/>
            </w:tcBorders>
            <w:shd w:val="clear" w:color="auto" w:fill="auto"/>
            <w:vAlign w:val="center"/>
          </w:tcPr>
          <w:p w14:paraId="4125920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59609E4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6AA5651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r>
      <w:tr w:rsidR="00BD24BF" w:rsidRPr="00A934C5" w14:paraId="2A053466"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2882A423"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臺北自來水事業處主管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36DF9C2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3B76119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B8D485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61BEDF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88512D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42FBFF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w:t>
            </w:r>
            <w:r w:rsidRPr="00BD24BF">
              <w:rPr>
                <w:rFonts w:ascii="標楷體" w:eastAsia="標楷體" w:hAnsi="Times New Roman" w:cs="Times New Roman"/>
                <w:sz w:val="20"/>
                <w:szCs w:val="20"/>
              </w:rPr>
              <w:t>－</w:t>
            </w:r>
          </w:p>
        </w:tc>
        <w:tc>
          <w:tcPr>
            <w:tcW w:w="313" w:type="pct"/>
            <w:tcBorders>
              <w:top w:val="nil"/>
              <w:left w:val="single" w:sz="8" w:space="0" w:color="auto"/>
              <w:bottom w:val="single" w:sz="8" w:space="0" w:color="auto"/>
              <w:right w:val="single" w:sz="12" w:space="0" w:color="auto"/>
            </w:tcBorders>
            <w:shd w:val="clear" w:color="auto" w:fill="auto"/>
            <w:vAlign w:val="center"/>
          </w:tcPr>
          <w:p w14:paraId="46E3E04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2F2038E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0233840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0D5BF9E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1C8EB6B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3 </w:t>
            </w:r>
          </w:p>
        </w:tc>
      </w:tr>
      <w:tr w:rsidR="00BD24BF" w:rsidRPr="00A934C5" w14:paraId="43A77073"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24B7E853"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體育局主管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3E5885A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5</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650B444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C47735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C20D41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275E14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F4F657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3" w:type="pct"/>
            <w:tcBorders>
              <w:top w:val="nil"/>
              <w:left w:val="single" w:sz="8" w:space="0" w:color="auto"/>
              <w:bottom w:val="single" w:sz="8" w:space="0" w:color="auto"/>
              <w:right w:val="single" w:sz="12" w:space="0" w:color="auto"/>
            </w:tcBorders>
            <w:shd w:val="clear" w:color="auto" w:fill="auto"/>
            <w:vAlign w:val="center"/>
          </w:tcPr>
          <w:p w14:paraId="13F43A9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1B7924E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4</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118873A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1 </w:t>
            </w:r>
          </w:p>
        </w:tc>
        <w:tc>
          <w:tcPr>
            <w:tcW w:w="382" w:type="pct"/>
            <w:tcBorders>
              <w:top w:val="nil"/>
              <w:left w:val="single" w:sz="8" w:space="0" w:color="auto"/>
              <w:bottom w:val="single" w:sz="8" w:space="0" w:color="auto"/>
              <w:right w:val="single" w:sz="8" w:space="0" w:color="auto"/>
            </w:tcBorders>
            <w:shd w:val="clear" w:color="auto" w:fill="auto"/>
            <w:vAlign w:val="center"/>
          </w:tcPr>
          <w:p w14:paraId="3ACA869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069956E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r>
      <w:tr w:rsidR="00BD24BF" w:rsidRPr="00A934C5" w14:paraId="001F3241"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0991BCC7"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資訊局主管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3703DF5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2A9B8CD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C768FC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B75F12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6B1195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325227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22A7707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0C9170A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451" w:type="pct"/>
            <w:tcBorders>
              <w:top w:val="nil"/>
              <w:left w:val="single" w:sz="12" w:space="0" w:color="auto"/>
              <w:bottom w:val="single" w:sz="8" w:space="0" w:color="auto"/>
              <w:right w:val="single" w:sz="8" w:space="0" w:color="auto"/>
            </w:tcBorders>
            <w:shd w:val="clear" w:color="auto" w:fill="auto"/>
            <w:vAlign w:val="center"/>
          </w:tcPr>
          <w:p w14:paraId="429B62B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82" w:type="pct"/>
            <w:tcBorders>
              <w:top w:val="nil"/>
              <w:left w:val="single" w:sz="8" w:space="0" w:color="auto"/>
              <w:bottom w:val="single" w:sz="8" w:space="0" w:color="auto"/>
              <w:right w:val="single" w:sz="8" w:space="0" w:color="auto"/>
            </w:tcBorders>
            <w:shd w:val="clear" w:color="auto" w:fill="auto"/>
            <w:vAlign w:val="center"/>
          </w:tcPr>
          <w:p w14:paraId="5E274BE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249841C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r>
      <w:tr w:rsidR="00BD24BF" w:rsidRPr="00A934C5" w14:paraId="74026560"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47D79060"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法務局主管</w:t>
            </w:r>
          </w:p>
        </w:tc>
        <w:tc>
          <w:tcPr>
            <w:tcW w:w="353" w:type="pct"/>
            <w:tcBorders>
              <w:top w:val="nil"/>
              <w:left w:val="single" w:sz="12" w:space="0" w:color="auto"/>
              <w:bottom w:val="single" w:sz="8" w:space="0" w:color="auto"/>
              <w:right w:val="single" w:sz="12" w:space="0" w:color="auto"/>
            </w:tcBorders>
            <w:shd w:val="clear" w:color="auto" w:fill="auto"/>
            <w:vAlign w:val="center"/>
          </w:tcPr>
          <w:p w14:paraId="33CA858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nil"/>
              <w:bottom w:val="single" w:sz="8" w:space="0" w:color="auto"/>
              <w:right w:val="single" w:sz="8" w:space="0" w:color="auto"/>
            </w:tcBorders>
            <w:shd w:val="clear" w:color="auto" w:fill="auto"/>
            <w:vAlign w:val="center"/>
          </w:tcPr>
          <w:p w14:paraId="7B7134F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109553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E174AC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E9D147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B27782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nil"/>
              <w:left w:val="single" w:sz="8" w:space="0" w:color="auto"/>
              <w:bottom w:val="single" w:sz="8" w:space="0" w:color="auto"/>
              <w:right w:val="single" w:sz="12" w:space="0" w:color="auto"/>
            </w:tcBorders>
            <w:shd w:val="clear" w:color="auto" w:fill="auto"/>
            <w:vAlign w:val="center"/>
          </w:tcPr>
          <w:p w14:paraId="6438E59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nil"/>
              <w:left w:val="single" w:sz="12" w:space="0" w:color="auto"/>
              <w:bottom w:val="single" w:sz="8" w:space="0" w:color="auto"/>
              <w:right w:val="single" w:sz="12" w:space="0" w:color="auto"/>
            </w:tcBorders>
            <w:shd w:val="clear" w:color="auto" w:fill="auto"/>
            <w:vAlign w:val="center"/>
          </w:tcPr>
          <w:p w14:paraId="75CD2DC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1" w:type="pct"/>
            <w:tcBorders>
              <w:top w:val="nil"/>
              <w:left w:val="single" w:sz="12" w:space="0" w:color="auto"/>
              <w:bottom w:val="single" w:sz="8" w:space="0" w:color="auto"/>
              <w:right w:val="single" w:sz="8" w:space="0" w:color="auto"/>
            </w:tcBorders>
            <w:shd w:val="clear" w:color="auto" w:fill="auto"/>
            <w:vAlign w:val="center"/>
          </w:tcPr>
          <w:p w14:paraId="5B61BCD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nil"/>
              <w:left w:val="single" w:sz="8" w:space="0" w:color="auto"/>
              <w:bottom w:val="single" w:sz="8" w:space="0" w:color="auto"/>
              <w:right w:val="single" w:sz="8" w:space="0" w:color="auto"/>
            </w:tcBorders>
            <w:shd w:val="clear" w:color="auto" w:fill="auto"/>
            <w:vAlign w:val="center"/>
          </w:tcPr>
          <w:p w14:paraId="4F95D7F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nil"/>
              <w:left w:val="single" w:sz="8" w:space="0" w:color="auto"/>
              <w:bottom w:val="single" w:sz="8" w:space="0" w:color="auto"/>
              <w:right w:val="nil"/>
            </w:tcBorders>
            <w:shd w:val="clear" w:color="auto" w:fill="auto"/>
            <w:vAlign w:val="center"/>
          </w:tcPr>
          <w:p w14:paraId="428B45D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r>
      <w:tr w:rsidR="00BD24BF" w:rsidRPr="00A934C5" w14:paraId="58B434A2"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hideMark/>
          </w:tcPr>
          <w:p w14:paraId="1AF7F6C8"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青年局主管</w:t>
            </w:r>
          </w:p>
        </w:tc>
        <w:tc>
          <w:tcPr>
            <w:tcW w:w="353" w:type="pct"/>
            <w:tcBorders>
              <w:top w:val="single" w:sz="8" w:space="0" w:color="auto"/>
              <w:left w:val="single" w:sz="12" w:space="0" w:color="auto"/>
              <w:bottom w:val="single" w:sz="8" w:space="0" w:color="auto"/>
              <w:right w:val="single" w:sz="12" w:space="0" w:color="auto"/>
            </w:tcBorders>
            <w:shd w:val="clear" w:color="auto" w:fill="auto"/>
            <w:vAlign w:val="center"/>
          </w:tcPr>
          <w:p w14:paraId="35C3278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1ACF595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FA2C0B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2</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1C7CDC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92D0B1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00FC1C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single" w:sz="8" w:space="0" w:color="auto"/>
              <w:left w:val="single" w:sz="8" w:space="0" w:color="auto"/>
              <w:bottom w:val="single" w:sz="8" w:space="0" w:color="auto"/>
              <w:right w:val="single" w:sz="12" w:space="0" w:color="auto"/>
            </w:tcBorders>
            <w:shd w:val="clear" w:color="auto" w:fill="auto"/>
            <w:vAlign w:val="center"/>
          </w:tcPr>
          <w:p w14:paraId="378AE21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single" w:sz="8" w:space="0" w:color="auto"/>
              <w:left w:val="single" w:sz="12" w:space="0" w:color="auto"/>
              <w:bottom w:val="single" w:sz="8" w:space="0" w:color="auto"/>
              <w:right w:val="single" w:sz="12" w:space="0" w:color="auto"/>
            </w:tcBorders>
            <w:shd w:val="clear" w:color="auto" w:fill="auto"/>
            <w:vAlign w:val="center"/>
          </w:tcPr>
          <w:p w14:paraId="66114A0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2 </w:t>
            </w:r>
          </w:p>
        </w:tc>
        <w:tc>
          <w:tcPr>
            <w:tcW w:w="451" w:type="pct"/>
            <w:tcBorders>
              <w:top w:val="single" w:sz="8" w:space="0" w:color="auto"/>
              <w:left w:val="single" w:sz="12" w:space="0" w:color="auto"/>
              <w:bottom w:val="single" w:sz="8" w:space="0" w:color="auto"/>
              <w:right w:val="single" w:sz="8" w:space="0" w:color="auto"/>
            </w:tcBorders>
            <w:shd w:val="clear" w:color="auto" w:fill="auto"/>
            <w:vAlign w:val="center"/>
          </w:tcPr>
          <w:p w14:paraId="4052B48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14:paraId="3FE591A3"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c>
          <w:tcPr>
            <w:tcW w:w="459" w:type="pct"/>
            <w:tcBorders>
              <w:top w:val="single" w:sz="8" w:space="0" w:color="auto"/>
              <w:left w:val="single" w:sz="8" w:space="0" w:color="auto"/>
              <w:bottom w:val="single" w:sz="8" w:space="0" w:color="auto"/>
              <w:right w:val="nil"/>
            </w:tcBorders>
            <w:shd w:val="clear" w:color="auto" w:fill="auto"/>
            <w:vAlign w:val="center"/>
          </w:tcPr>
          <w:p w14:paraId="6511033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1 </w:t>
            </w:r>
          </w:p>
        </w:tc>
      </w:tr>
      <w:tr w:rsidR="00BD24BF" w:rsidRPr="00A934C5" w14:paraId="61A03990"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tcPr>
          <w:p w14:paraId="14540FC8"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捷運工程局主管</w:t>
            </w:r>
          </w:p>
        </w:tc>
        <w:tc>
          <w:tcPr>
            <w:tcW w:w="353" w:type="pct"/>
            <w:tcBorders>
              <w:top w:val="single" w:sz="8" w:space="0" w:color="auto"/>
              <w:left w:val="single" w:sz="12" w:space="0" w:color="auto"/>
              <w:bottom w:val="single" w:sz="8" w:space="0" w:color="auto"/>
              <w:right w:val="single" w:sz="12" w:space="0" w:color="auto"/>
            </w:tcBorders>
            <w:shd w:val="clear" w:color="auto" w:fill="auto"/>
            <w:vAlign w:val="center"/>
          </w:tcPr>
          <w:p w14:paraId="77EE38D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6 </w:t>
            </w:r>
          </w:p>
        </w:tc>
        <w:tc>
          <w:tcPr>
            <w:tcW w:w="310" w:type="pct"/>
            <w:tcBorders>
              <w:top w:val="single" w:sz="8" w:space="0" w:color="auto"/>
              <w:left w:val="nil"/>
              <w:bottom w:val="single" w:sz="8" w:space="0" w:color="auto"/>
              <w:right w:val="single" w:sz="8" w:space="0" w:color="auto"/>
            </w:tcBorders>
            <w:shd w:val="clear" w:color="auto" w:fill="auto"/>
            <w:vAlign w:val="center"/>
          </w:tcPr>
          <w:p w14:paraId="090720A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17CF924" w14:textId="77777777" w:rsidR="00BD24BF" w:rsidRPr="00BD24BF" w:rsidRDefault="00BD24BF" w:rsidP="00BD24BF">
            <w:pPr>
              <w:widowControl/>
              <w:wordWrap w:val="0"/>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3</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26EBCA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D4960E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317B49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w:t>
            </w:r>
            <w:r w:rsidRPr="00BD24BF">
              <w:rPr>
                <w:rFonts w:ascii="標楷體" w:eastAsia="標楷體" w:hAnsi="Times New Roman" w:cs="Times New Roman"/>
                <w:sz w:val="20"/>
                <w:szCs w:val="20"/>
              </w:rPr>
              <w:t>2</w:t>
            </w:r>
            <w:r w:rsidRPr="00BD24BF">
              <w:rPr>
                <w:rFonts w:ascii="標楷體" w:eastAsia="標楷體" w:hAnsi="Times New Roman" w:cs="Times New Roman" w:hint="eastAsia"/>
                <w:sz w:val="20"/>
                <w:szCs w:val="20"/>
              </w:rPr>
              <w:t xml:space="preserve"> </w:t>
            </w:r>
          </w:p>
        </w:tc>
        <w:tc>
          <w:tcPr>
            <w:tcW w:w="313" w:type="pct"/>
            <w:tcBorders>
              <w:top w:val="single" w:sz="8" w:space="0" w:color="auto"/>
              <w:left w:val="single" w:sz="8" w:space="0" w:color="auto"/>
              <w:bottom w:val="single" w:sz="8" w:space="0" w:color="auto"/>
              <w:right w:val="single" w:sz="12" w:space="0" w:color="auto"/>
            </w:tcBorders>
            <w:shd w:val="clear" w:color="auto" w:fill="auto"/>
            <w:vAlign w:val="center"/>
          </w:tcPr>
          <w:p w14:paraId="0F77FEE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1 </w:t>
            </w:r>
          </w:p>
        </w:tc>
        <w:tc>
          <w:tcPr>
            <w:tcW w:w="326" w:type="pct"/>
            <w:tcBorders>
              <w:top w:val="single" w:sz="8" w:space="0" w:color="auto"/>
              <w:left w:val="single" w:sz="12" w:space="0" w:color="auto"/>
              <w:bottom w:val="single" w:sz="8" w:space="0" w:color="auto"/>
              <w:right w:val="single" w:sz="12" w:space="0" w:color="auto"/>
            </w:tcBorders>
            <w:shd w:val="clear" w:color="auto" w:fill="auto"/>
            <w:vAlign w:val="center"/>
          </w:tcPr>
          <w:p w14:paraId="097B2CBB"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w:t>
            </w:r>
            <w:r w:rsidRPr="00BD24BF">
              <w:rPr>
                <w:rFonts w:ascii="標楷體" w:eastAsia="標楷體" w:hAnsi="Times New Roman" w:cs="Times New Roman"/>
                <w:sz w:val="20"/>
                <w:szCs w:val="20"/>
              </w:rPr>
              <w:t>8</w:t>
            </w:r>
            <w:r w:rsidRPr="00BD24BF">
              <w:rPr>
                <w:rFonts w:ascii="標楷體" w:eastAsia="標楷體" w:hAnsi="Times New Roman" w:cs="Times New Roman" w:hint="eastAsia"/>
                <w:sz w:val="20"/>
                <w:szCs w:val="20"/>
              </w:rPr>
              <w:t xml:space="preserve"> </w:t>
            </w:r>
          </w:p>
        </w:tc>
        <w:tc>
          <w:tcPr>
            <w:tcW w:w="451" w:type="pct"/>
            <w:tcBorders>
              <w:top w:val="single" w:sz="8" w:space="0" w:color="auto"/>
              <w:left w:val="single" w:sz="12" w:space="0" w:color="auto"/>
              <w:bottom w:val="single" w:sz="8" w:space="0" w:color="auto"/>
              <w:right w:val="single" w:sz="8" w:space="0" w:color="auto"/>
            </w:tcBorders>
            <w:shd w:val="clear" w:color="auto" w:fill="auto"/>
            <w:vAlign w:val="center"/>
          </w:tcPr>
          <w:p w14:paraId="556FAD9E"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14:paraId="38645C4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w:t>
            </w:r>
          </w:p>
        </w:tc>
        <w:tc>
          <w:tcPr>
            <w:tcW w:w="459" w:type="pct"/>
            <w:tcBorders>
              <w:top w:val="single" w:sz="8" w:space="0" w:color="auto"/>
              <w:left w:val="single" w:sz="8" w:space="0" w:color="auto"/>
              <w:bottom w:val="single" w:sz="8" w:space="0" w:color="auto"/>
              <w:right w:val="nil"/>
            </w:tcBorders>
            <w:shd w:val="clear" w:color="auto" w:fill="auto"/>
            <w:vAlign w:val="center"/>
          </w:tcPr>
          <w:p w14:paraId="7D347CA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8</w:t>
            </w:r>
            <w:r w:rsidRPr="00BD24BF">
              <w:rPr>
                <w:rFonts w:ascii="標楷體" w:eastAsia="標楷體" w:hAnsi="Times New Roman" w:cs="Times New Roman"/>
                <w:sz w:val="20"/>
                <w:szCs w:val="20"/>
              </w:rPr>
              <w:t xml:space="preserve"> </w:t>
            </w:r>
          </w:p>
        </w:tc>
      </w:tr>
      <w:tr w:rsidR="00BD24BF" w:rsidRPr="00395B1E" w14:paraId="38B6192F"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tcPr>
          <w:p w14:paraId="5ACD2A0B"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統籌支撥科目</w:t>
            </w:r>
          </w:p>
        </w:tc>
        <w:tc>
          <w:tcPr>
            <w:tcW w:w="353" w:type="pct"/>
            <w:tcBorders>
              <w:top w:val="single" w:sz="8" w:space="0" w:color="auto"/>
              <w:left w:val="single" w:sz="12" w:space="0" w:color="auto"/>
              <w:bottom w:val="single" w:sz="8" w:space="0" w:color="auto"/>
              <w:right w:val="single" w:sz="12" w:space="0" w:color="auto"/>
            </w:tcBorders>
            <w:shd w:val="clear" w:color="auto" w:fill="auto"/>
            <w:vAlign w:val="center"/>
          </w:tcPr>
          <w:p w14:paraId="0BD2D4F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nil"/>
              <w:bottom w:val="single" w:sz="8" w:space="0" w:color="auto"/>
              <w:right w:val="single" w:sz="8" w:space="0" w:color="auto"/>
            </w:tcBorders>
            <w:shd w:val="clear" w:color="auto" w:fill="auto"/>
            <w:vAlign w:val="center"/>
          </w:tcPr>
          <w:p w14:paraId="323FFF7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C37360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D20187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3582F8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4923354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3" w:type="pct"/>
            <w:tcBorders>
              <w:top w:val="single" w:sz="8" w:space="0" w:color="auto"/>
              <w:left w:val="single" w:sz="8" w:space="0" w:color="auto"/>
              <w:bottom w:val="single" w:sz="8" w:space="0" w:color="auto"/>
              <w:right w:val="single" w:sz="12" w:space="0" w:color="auto"/>
            </w:tcBorders>
            <w:shd w:val="clear" w:color="auto" w:fill="auto"/>
            <w:vAlign w:val="center"/>
          </w:tcPr>
          <w:p w14:paraId="66BF3D8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26" w:type="pct"/>
            <w:tcBorders>
              <w:top w:val="single" w:sz="8" w:space="0" w:color="auto"/>
              <w:left w:val="single" w:sz="12" w:space="0" w:color="auto"/>
              <w:bottom w:val="single" w:sz="8" w:space="0" w:color="auto"/>
              <w:right w:val="single" w:sz="12" w:space="0" w:color="auto"/>
            </w:tcBorders>
            <w:shd w:val="clear" w:color="auto" w:fill="auto"/>
            <w:vAlign w:val="center"/>
          </w:tcPr>
          <w:p w14:paraId="51A85D5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451" w:type="pct"/>
            <w:tcBorders>
              <w:top w:val="single" w:sz="8" w:space="0" w:color="auto"/>
              <w:left w:val="single" w:sz="12" w:space="0" w:color="auto"/>
              <w:bottom w:val="single" w:sz="8" w:space="0" w:color="auto"/>
              <w:right w:val="single" w:sz="8" w:space="0" w:color="auto"/>
            </w:tcBorders>
            <w:shd w:val="clear" w:color="auto" w:fill="auto"/>
            <w:vAlign w:val="center"/>
          </w:tcPr>
          <w:p w14:paraId="4312227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14:paraId="29C0B76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w:t>
            </w:r>
          </w:p>
        </w:tc>
        <w:tc>
          <w:tcPr>
            <w:tcW w:w="459" w:type="pct"/>
            <w:tcBorders>
              <w:top w:val="single" w:sz="8" w:space="0" w:color="auto"/>
              <w:left w:val="single" w:sz="8" w:space="0" w:color="auto"/>
              <w:bottom w:val="single" w:sz="8" w:space="0" w:color="auto"/>
              <w:right w:val="nil"/>
            </w:tcBorders>
            <w:shd w:val="clear" w:color="auto" w:fill="auto"/>
            <w:vAlign w:val="center"/>
          </w:tcPr>
          <w:p w14:paraId="6148962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w:t>
            </w:r>
          </w:p>
        </w:tc>
      </w:tr>
      <w:tr w:rsidR="00BD24BF" w:rsidRPr="00A934C5" w14:paraId="0B4F393D"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tcPr>
          <w:p w14:paraId="3CF0FBF0"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第二預備金</w:t>
            </w:r>
          </w:p>
        </w:tc>
        <w:tc>
          <w:tcPr>
            <w:tcW w:w="353" w:type="pct"/>
            <w:tcBorders>
              <w:top w:val="single" w:sz="8" w:space="0" w:color="auto"/>
              <w:left w:val="single" w:sz="12" w:space="0" w:color="auto"/>
              <w:bottom w:val="single" w:sz="8" w:space="0" w:color="auto"/>
              <w:right w:val="single" w:sz="12" w:space="0" w:color="auto"/>
            </w:tcBorders>
            <w:shd w:val="clear" w:color="auto" w:fill="auto"/>
            <w:vAlign w:val="center"/>
          </w:tcPr>
          <w:p w14:paraId="03FDF43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nil"/>
              <w:bottom w:val="single" w:sz="8" w:space="0" w:color="auto"/>
              <w:right w:val="single" w:sz="8" w:space="0" w:color="auto"/>
            </w:tcBorders>
            <w:shd w:val="clear" w:color="auto" w:fill="auto"/>
            <w:vAlign w:val="center"/>
          </w:tcPr>
          <w:p w14:paraId="408DB2A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70B62A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AD433B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29D0391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342BD445"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13" w:type="pct"/>
            <w:tcBorders>
              <w:top w:val="single" w:sz="8" w:space="0" w:color="auto"/>
              <w:left w:val="single" w:sz="8" w:space="0" w:color="auto"/>
              <w:bottom w:val="single" w:sz="8" w:space="0" w:color="auto"/>
              <w:right w:val="single" w:sz="12" w:space="0" w:color="auto"/>
            </w:tcBorders>
            <w:shd w:val="clear" w:color="auto" w:fill="auto"/>
            <w:vAlign w:val="center"/>
          </w:tcPr>
          <w:p w14:paraId="107B208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26" w:type="pct"/>
            <w:tcBorders>
              <w:top w:val="single" w:sz="8" w:space="0" w:color="auto"/>
              <w:left w:val="single" w:sz="12" w:space="0" w:color="auto"/>
              <w:bottom w:val="single" w:sz="8" w:space="0" w:color="auto"/>
              <w:right w:val="single" w:sz="12" w:space="0" w:color="auto"/>
            </w:tcBorders>
            <w:shd w:val="clear" w:color="auto" w:fill="auto"/>
            <w:vAlign w:val="center"/>
          </w:tcPr>
          <w:p w14:paraId="5E9B9D2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1" w:type="pct"/>
            <w:tcBorders>
              <w:top w:val="single" w:sz="8" w:space="0" w:color="auto"/>
              <w:left w:val="single" w:sz="12" w:space="0" w:color="auto"/>
              <w:bottom w:val="single" w:sz="8" w:space="0" w:color="auto"/>
              <w:right w:val="single" w:sz="8" w:space="0" w:color="auto"/>
            </w:tcBorders>
            <w:shd w:val="clear" w:color="auto" w:fill="auto"/>
            <w:vAlign w:val="center"/>
          </w:tcPr>
          <w:p w14:paraId="12E7DCC6"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14:paraId="640D4CF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 </w:t>
            </w:r>
          </w:p>
        </w:tc>
        <w:tc>
          <w:tcPr>
            <w:tcW w:w="459" w:type="pct"/>
            <w:tcBorders>
              <w:top w:val="single" w:sz="8" w:space="0" w:color="auto"/>
              <w:left w:val="single" w:sz="8" w:space="0" w:color="auto"/>
              <w:bottom w:val="single" w:sz="8" w:space="0" w:color="auto"/>
              <w:right w:val="nil"/>
            </w:tcBorders>
            <w:shd w:val="clear" w:color="auto" w:fill="auto"/>
            <w:vAlign w:val="center"/>
          </w:tcPr>
          <w:p w14:paraId="6D4F03B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w:t>
            </w:r>
            <w:r w:rsidRPr="00BD24BF">
              <w:rPr>
                <w:rFonts w:ascii="標楷體" w:eastAsia="標楷體" w:hAnsi="Times New Roman" w:cs="Times New Roman"/>
                <w:sz w:val="20"/>
                <w:szCs w:val="20"/>
              </w:rPr>
              <w:t xml:space="preserve"> </w:t>
            </w:r>
          </w:p>
        </w:tc>
      </w:tr>
      <w:tr w:rsidR="00BD24BF" w:rsidRPr="00A934C5" w14:paraId="4D7AC222" w14:textId="77777777" w:rsidTr="00B507CA">
        <w:trPr>
          <w:trHeight w:val="346"/>
        </w:trPr>
        <w:tc>
          <w:tcPr>
            <w:tcW w:w="1166" w:type="pct"/>
            <w:tcBorders>
              <w:top w:val="single" w:sz="8" w:space="0" w:color="auto"/>
              <w:left w:val="nil"/>
              <w:bottom w:val="single" w:sz="8" w:space="0" w:color="auto"/>
              <w:right w:val="single" w:sz="12" w:space="0" w:color="auto"/>
            </w:tcBorders>
            <w:shd w:val="clear" w:color="auto" w:fill="auto"/>
            <w:vAlign w:val="center"/>
          </w:tcPr>
          <w:p w14:paraId="79538909"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行政法人</w:t>
            </w:r>
          </w:p>
        </w:tc>
        <w:tc>
          <w:tcPr>
            <w:tcW w:w="353" w:type="pct"/>
            <w:tcBorders>
              <w:top w:val="single" w:sz="8" w:space="0" w:color="auto"/>
              <w:left w:val="single" w:sz="12" w:space="0" w:color="auto"/>
              <w:bottom w:val="single" w:sz="8" w:space="0" w:color="auto"/>
              <w:right w:val="single" w:sz="12" w:space="0" w:color="auto"/>
            </w:tcBorders>
            <w:shd w:val="clear" w:color="auto" w:fill="auto"/>
            <w:vAlign w:val="center"/>
          </w:tcPr>
          <w:p w14:paraId="14BD211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3 </w:t>
            </w:r>
          </w:p>
        </w:tc>
        <w:tc>
          <w:tcPr>
            <w:tcW w:w="310" w:type="pct"/>
            <w:tcBorders>
              <w:top w:val="single" w:sz="8" w:space="0" w:color="auto"/>
              <w:left w:val="nil"/>
              <w:bottom w:val="single" w:sz="8" w:space="0" w:color="auto"/>
              <w:right w:val="single" w:sz="8" w:space="0" w:color="auto"/>
            </w:tcBorders>
            <w:shd w:val="clear" w:color="auto" w:fill="auto"/>
            <w:vAlign w:val="center"/>
          </w:tcPr>
          <w:p w14:paraId="36AB7541"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6ABE08C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176426D8"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7832F0C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8" w:space="0" w:color="auto"/>
              <w:right w:val="single" w:sz="8" w:space="0" w:color="auto"/>
            </w:tcBorders>
            <w:shd w:val="clear" w:color="auto" w:fill="auto"/>
            <w:vAlign w:val="center"/>
          </w:tcPr>
          <w:p w14:paraId="554CDB7D"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3 </w:t>
            </w:r>
          </w:p>
        </w:tc>
        <w:tc>
          <w:tcPr>
            <w:tcW w:w="313" w:type="pct"/>
            <w:tcBorders>
              <w:top w:val="single" w:sz="8" w:space="0" w:color="auto"/>
              <w:left w:val="single" w:sz="8" w:space="0" w:color="auto"/>
              <w:bottom w:val="single" w:sz="8" w:space="0" w:color="auto"/>
              <w:right w:val="single" w:sz="12" w:space="0" w:color="auto"/>
            </w:tcBorders>
            <w:shd w:val="clear" w:color="auto" w:fill="auto"/>
            <w:vAlign w:val="center"/>
          </w:tcPr>
          <w:p w14:paraId="008D1D5C"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26" w:type="pct"/>
            <w:tcBorders>
              <w:top w:val="single" w:sz="8" w:space="0" w:color="auto"/>
              <w:left w:val="single" w:sz="12" w:space="0" w:color="auto"/>
              <w:bottom w:val="single" w:sz="8" w:space="0" w:color="auto"/>
              <w:right w:val="single" w:sz="12" w:space="0" w:color="auto"/>
            </w:tcBorders>
            <w:shd w:val="clear" w:color="auto" w:fill="auto"/>
            <w:vAlign w:val="center"/>
          </w:tcPr>
          <w:p w14:paraId="40AC08D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3 </w:t>
            </w:r>
          </w:p>
        </w:tc>
        <w:tc>
          <w:tcPr>
            <w:tcW w:w="451" w:type="pct"/>
            <w:tcBorders>
              <w:top w:val="single" w:sz="8" w:space="0" w:color="auto"/>
              <w:left w:val="single" w:sz="12" w:space="0" w:color="auto"/>
              <w:bottom w:val="single" w:sz="8" w:space="0" w:color="auto"/>
              <w:right w:val="single" w:sz="8" w:space="0" w:color="auto"/>
            </w:tcBorders>
            <w:shd w:val="clear" w:color="auto" w:fill="auto"/>
            <w:vAlign w:val="center"/>
          </w:tcPr>
          <w:p w14:paraId="22DB353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82" w:type="pct"/>
            <w:tcBorders>
              <w:top w:val="single" w:sz="8" w:space="0" w:color="auto"/>
              <w:left w:val="single" w:sz="8" w:space="0" w:color="auto"/>
              <w:bottom w:val="single" w:sz="8" w:space="0" w:color="auto"/>
              <w:right w:val="single" w:sz="8" w:space="0" w:color="auto"/>
            </w:tcBorders>
            <w:shd w:val="clear" w:color="auto" w:fill="auto"/>
            <w:vAlign w:val="center"/>
          </w:tcPr>
          <w:p w14:paraId="4E9429A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459" w:type="pct"/>
            <w:tcBorders>
              <w:top w:val="single" w:sz="8" w:space="0" w:color="auto"/>
              <w:left w:val="single" w:sz="8" w:space="0" w:color="auto"/>
              <w:bottom w:val="single" w:sz="8" w:space="0" w:color="auto"/>
              <w:right w:val="nil"/>
            </w:tcBorders>
            <w:shd w:val="clear" w:color="auto" w:fill="auto"/>
            <w:vAlign w:val="center"/>
          </w:tcPr>
          <w:p w14:paraId="250F0D3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3</w:t>
            </w:r>
            <w:r w:rsidRPr="00BD24BF">
              <w:rPr>
                <w:rFonts w:ascii="標楷體" w:eastAsia="標楷體" w:hAnsi="Times New Roman" w:cs="Times New Roman"/>
                <w:sz w:val="20"/>
                <w:szCs w:val="20"/>
              </w:rPr>
              <w:t xml:space="preserve"> </w:t>
            </w:r>
          </w:p>
        </w:tc>
      </w:tr>
      <w:tr w:rsidR="00BD24BF" w:rsidRPr="00A934C5" w14:paraId="356E3B35" w14:textId="77777777" w:rsidTr="00B507CA">
        <w:trPr>
          <w:trHeight w:val="346"/>
        </w:trPr>
        <w:tc>
          <w:tcPr>
            <w:tcW w:w="1166" w:type="pct"/>
            <w:tcBorders>
              <w:top w:val="single" w:sz="8" w:space="0" w:color="auto"/>
              <w:left w:val="nil"/>
              <w:bottom w:val="single" w:sz="12" w:space="0" w:color="auto"/>
              <w:right w:val="single" w:sz="12" w:space="0" w:color="auto"/>
            </w:tcBorders>
            <w:shd w:val="clear" w:color="auto" w:fill="auto"/>
            <w:vAlign w:val="center"/>
          </w:tcPr>
          <w:p w14:paraId="7976734E" w14:textId="77777777" w:rsidR="00BD24BF" w:rsidRPr="00BD24BF" w:rsidRDefault="00BD24BF" w:rsidP="00455E56">
            <w:pPr>
              <w:widowControl/>
              <w:snapToGrid w:val="0"/>
              <w:jc w:val="distribute"/>
              <w:rPr>
                <w:rFonts w:ascii="標楷體" w:eastAsia="標楷體" w:hAnsi="標楷體" w:cs="新細明體"/>
                <w:kern w:val="0"/>
                <w:sz w:val="20"/>
                <w:szCs w:val="20"/>
              </w:rPr>
            </w:pPr>
            <w:r w:rsidRPr="00BD24BF">
              <w:rPr>
                <w:rFonts w:ascii="標楷體" w:eastAsia="標楷體" w:hAnsi="標楷體" w:cs="新細明體" w:hint="eastAsia"/>
                <w:kern w:val="0"/>
                <w:sz w:val="20"/>
                <w:szCs w:val="20"/>
              </w:rPr>
              <w:t>政府捐助財團法人</w:t>
            </w:r>
          </w:p>
        </w:tc>
        <w:tc>
          <w:tcPr>
            <w:tcW w:w="353" w:type="pct"/>
            <w:tcBorders>
              <w:top w:val="single" w:sz="8" w:space="0" w:color="auto"/>
              <w:left w:val="single" w:sz="12" w:space="0" w:color="auto"/>
              <w:bottom w:val="single" w:sz="12" w:space="0" w:color="auto"/>
              <w:right w:val="single" w:sz="12" w:space="0" w:color="auto"/>
            </w:tcBorders>
            <w:shd w:val="clear" w:color="auto" w:fill="auto"/>
            <w:vAlign w:val="center"/>
          </w:tcPr>
          <w:p w14:paraId="5032793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1 </w:t>
            </w:r>
          </w:p>
        </w:tc>
        <w:tc>
          <w:tcPr>
            <w:tcW w:w="310" w:type="pct"/>
            <w:tcBorders>
              <w:top w:val="single" w:sz="8" w:space="0" w:color="auto"/>
              <w:left w:val="nil"/>
              <w:bottom w:val="single" w:sz="12" w:space="0" w:color="auto"/>
              <w:right w:val="single" w:sz="8" w:space="0" w:color="auto"/>
            </w:tcBorders>
            <w:shd w:val="clear" w:color="auto" w:fill="auto"/>
            <w:vAlign w:val="center"/>
          </w:tcPr>
          <w:p w14:paraId="3B5FF80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12" w:space="0" w:color="auto"/>
              <w:right w:val="single" w:sz="8" w:space="0" w:color="auto"/>
            </w:tcBorders>
            <w:shd w:val="clear" w:color="auto" w:fill="auto"/>
            <w:vAlign w:val="center"/>
          </w:tcPr>
          <w:p w14:paraId="6BBB43B0"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12" w:space="0" w:color="auto"/>
              <w:right w:val="single" w:sz="8" w:space="0" w:color="auto"/>
            </w:tcBorders>
            <w:shd w:val="clear" w:color="auto" w:fill="auto"/>
            <w:vAlign w:val="center"/>
          </w:tcPr>
          <w:p w14:paraId="0A20AFA7"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0" w:type="pct"/>
            <w:tcBorders>
              <w:top w:val="single" w:sz="8" w:space="0" w:color="auto"/>
              <w:left w:val="single" w:sz="8" w:space="0" w:color="auto"/>
              <w:bottom w:val="single" w:sz="12" w:space="0" w:color="auto"/>
              <w:right w:val="single" w:sz="8" w:space="0" w:color="auto"/>
            </w:tcBorders>
            <w:shd w:val="clear" w:color="auto" w:fill="auto"/>
            <w:vAlign w:val="center"/>
          </w:tcPr>
          <w:p w14:paraId="22FF3EC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1</w:t>
            </w:r>
          </w:p>
        </w:tc>
        <w:tc>
          <w:tcPr>
            <w:tcW w:w="310" w:type="pct"/>
            <w:tcBorders>
              <w:top w:val="single" w:sz="8" w:space="0" w:color="auto"/>
              <w:left w:val="single" w:sz="8" w:space="0" w:color="auto"/>
              <w:bottom w:val="single" w:sz="12" w:space="0" w:color="auto"/>
              <w:right w:val="single" w:sz="8" w:space="0" w:color="auto"/>
            </w:tcBorders>
            <w:shd w:val="clear" w:color="auto" w:fill="auto"/>
            <w:vAlign w:val="center"/>
          </w:tcPr>
          <w:p w14:paraId="35176EF2"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13" w:type="pct"/>
            <w:tcBorders>
              <w:top w:val="single" w:sz="8" w:space="0" w:color="auto"/>
              <w:left w:val="single" w:sz="8" w:space="0" w:color="auto"/>
              <w:bottom w:val="single" w:sz="12" w:space="0" w:color="auto"/>
              <w:right w:val="single" w:sz="12" w:space="0" w:color="auto"/>
            </w:tcBorders>
            <w:shd w:val="clear" w:color="auto" w:fill="auto"/>
            <w:vAlign w:val="center"/>
          </w:tcPr>
          <w:p w14:paraId="5F0804EA"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26" w:type="pct"/>
            <w:tcBorders>
              <w:top w:val="single" w:sz="8" w:space="0" w:color="auto"/>
              <w:left w:val="single" w:sz="12" w:space="0" w:color="auto"/>
              <w:bottom w:val="single" w:sz="12" w:space="0" w:color="auto"/>
              <w:right w:val="single" w:sz="12" w:space="0" w:color="auto"/>
            </w:tcBorders>
            <w:shd w:val="clear" w:color="auto" w:fill="auto"/>
            <w:vAlign w:val="center"/>
          </w:tcPr>
          <w:p w14:paraId="51B17E6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hint="eastAsia"/>
                <w:sz w:val="20"/>
                <w:szCs w:val="20"/>
              </w:rPr>
              <w:t xml:space="preserve"> 1 </w:t>
            </w:r>
          </w:p>
        </w:tc>
        <w:tc>
          <w:tcPr>
            <w:tcW w:w="451" w:type="pct"/>
            <w:tcBorders>
              <w:top w:val="single" w:sz="8" w:space="0" w:color="auto"/>
              <w:left w:val="single" w:sz="12" w:space="0" w:color="auto"/>
              <w:bottom w:val="single" w:sz="12" w:space="0" w:color="auto"/>
              <w:right w:val="single" w:sz="8" w:space="0" w:color="auto"/>
            </w:tcBorders>
            <w:shd w:val="clear" w:color="auto" w:fill="auto"/>
            <w:vAlign w:val="center"/>
          </w:tcPr>
          <w:p w14:paraId="214AA60F"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382" w:type="pct"/>
            <w:tcBorders>
              <w:top w:val="single" w:sz="8" w:space="0" w:color="auto"/>
              <w:left w:val="single" w:sz="8" w:space="0" w:color="auto"/>
              <w:bottom w:val="single" w:sz="12" w:space="0" w:color="auto"/>
              <w:right w:val="single" w:sz="8" w:space="0" w:color="auto"/>
            </w:tcBorders>
            <w:shd w:val="clear" w:color="auto" w:fill="auto"/>
            <w:vAlign w:val="center"/>
          </w:tcPr>
          <w:p w14:paraId="47D15E39"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w:t>
            </w:r>
          </w:p>
        </w:tc>
        <w:tc>
          <w:tcPr>
            <w:tcW w:w="459" w:type="pct"/>
            <w:tcBorders>
              <w:top w:val="single" w:sz="8" w:space="0" w:color="auto"/>
              <w:left w:val="single" w:sz="8" w:space="0" w:color="auto"/>
              <w:bottom w:val="single" w:sz="12" w:space="0" w:color="auto"/>
              <w:right w:val="nil"/>
            </w:tcBorders>
            <w:shd w:val="clear" w:color="auto" w:fill="auto"/>
            <w:vAlign w:val="center"/>
          </w:tcPr>
          <w:p w14:paraId="46188334" w14:textId="77777777" w:rsidR="00BD24BF" w:rsidRPr="00BD24BF" w:rsidRDefault="00BD24BF" w:rsidP="00BD24BF">
            <w:pPr>
              <w:widowControl/>
              <w:snapToGrid w:val="0"/>
              <w:ind w:rightChars="50" w:right="120"/>
              <w:jc w:val="right"/>
              <w:rPr>
                <w:rFonts w:ascii="標楷體" w:eastAsia="標楷體" w:hAnsi="Times New Roman" w:cs="Times New Roman"/>
                <w:sz w:val="20"/>
                <w:szCs w:val="20"/>
              </w:rPr>
            </w:pPr>
            <w:r w:rsidRPr="00BD24BF">
              <w:rPr>
                <w:rFonts w:ascii="標楷體" w:eastAsia="標楷體" w:hAnsi="Times New Roman" w:cs="Times New Roman"/>
                <w:sz w:val="20"/>
                <w:szCs w:val="20"/>
              </w:rPr>
              <w:t xml:space="preserve"> </w:t>
            </w:r>
            <w:r w:rsidRPr="00BD24BF">
              <w:rPr>
                <w:rFonts w:ascii="標楷體" w:eastAsia="標楷體" w:hAnsi="Times New Roman" w:cs="Times New Roman" w:hint="eastAsia"/>
                <w:sz w:val="20"/>
                <w:szCs w:val="20"/>
              </w:rPr>
              <w:t>1</w:t>
            </w:r>
            <w:r w:rsidRPr="00BD24BF">
              <w:rPr>
                <w:rFonts w:ascii="標楷體" w:eastAsia="標楷體" w:hAnsi="Times New Roman" w:cs="Times New Roman"/>
                <w:sz w:val="20"/>
                <w:szCs w:val="20"/>
              </w:rPr>
              <w:t xml:space="preserve"> </w:t>
            </w:r>
          </w:p>
        </w:tc>
      </w:tr>
    </w:tbl>
    <w:p w14:paraId="60E22782" w14:textId="77777777" w:rsidR="00BD24BF" w:rsidRPr="001247F0" w:rsidRDefault="00BD24BF" w:rsidP="001247F0">
      <w:pPr>
        <w:tabs>
          <w:tab w:val="left" w:pos="284"/>
        </w:tabs>
        <w:overflowPunct w:val="0"/>
        <w:spacing w:line="180" w:lineRule="exact"/>
        <w:ind w:left="536" w:rightChars="-25" w:right="-60" w:hangingChars="298" w:hanging="536"/>
        <w:jc w:val="both"/>
        <w:rPr>
          <w:rFonts w:ascii="標楷體" w:eastAsia="標楷體" w:hAnsi="標楷體" w:cs="Times New Roman"/>
          <w:sz w:val="18"/>
          <w:szCs w:val="24"/>
        </w:rPr>
      </w:pPr>
      <w:r w:rsidRPr="001247F0">
        <w:rPr>
          <w:rFonts w:ascii="標楷體" w:eastAsia="標楷體" w:hAnsi="標楷體" w:cs="Times New Roman" w:hint="eastAsia"/>
          <w:sz w:val="18"/>
          <w:szCs w:val="24"/>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5F129C76" w14:textId="77777777" w:rsidR="00BD24BF" w:rsidRPr="001247F0" w:rsidRDefault="00BD24BF" w:rsidP="001247F0">
      <w:pPr>
        <w:tabs>
          <w:tab w:val="left" w:pos="284"/>
        </w:tabs>
        <w:overflowPunct w:val="0"/>
        <w:spacing w:line="180" w:lineRule="exact"/>
        <w:ind w:rightChars="-25" w:right="-60" w:firstLineChars="200" w:firstLine="360"/>
        <w:jc w:val="both"/>
        <w:rPr>
          <w:rFonts w:ascii="標楷體" w:eastAsia="標楷體" w:hAnsi="標楷體" w:cs="Times New Roman"/>
          <w:sz w:val="18"/>
          <w:szCs w:val="24"/>
        </w:rPr>
      </w:pPr>
      <w:r w:rsidRPr="001247F0">
        <w:rPr>
          <w:rFonts w:ascii="標楷體" w:eastAsia="標楷體" w:hAnsi="標楷體" w:cs="Times New Roman" w:hint="eastAsia"/>
          <w:sz w:val="18"/>
          <w:szCs w:val="24"/>
        </w:rPr>
        <w:t>2.係機關已研謀改善或依改善措施持續辦理。</w:t>
      </w:r>
    </w:p>
    <w:sectPr w:rsidR="00BD24BF" w:rsidRPr="001247F0" w:rsidSect="00D86921">
      <w:footerReference w:type="even" r:id="rId17"/>
      <w:footerReference w:type="default" r:id="rId18"/>
      <w:pgSz w:w="11906" w:h="16838" w:code="9"/>
      <w:pgMar w:top="1418" w:right="992" w:bottom="1418" w:left="992"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D1CD5" w14:textId="77777777" w:rsidR="00BA6F58" w:rsidRDefault="00BA6F58" w:rsidP="009449B2">
      <w:r>
        <w:separator/>
      </w:r>
    </w:p>
  </w:endnote>
  <w:endnote w:type="continuationSeparator" w:id="0">
    <w:p w14:paraId="0B1A1A3A" w14:textId="77777777" w:rsidR="00BA6F58" w:rsidRDefault="00BA6F58" w:rsidP="0094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2..企.">
    <w:altName w:val="標楷體"/>
    <w:panose1 w:val="00000000000000000000"/>
    <w:charset w:val="88"/>
    <w:family w:val="roman"/>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1919" w14:textId="69109A75" w:rsidR="0025502E" w:rsidRPr="00D86921" w:rsidRDefault="00D86921" w:rsidP="00D86921">
    <w:pPr>
      <w:pStyle w:val="a5"/>
      <w:jc w:val="center"/>
      <w:rPr>
        <w:rFonts w:ascii="標楷體" w:eastAsia="標楷體" w:hAnsi="標楷體"/>
        <w:sz w:val="24"/>
        <w:szCs w:val="24"/>
      </w:rPr>
    </w:pPr>
    <w:r w:rsidRPr="00D86921">
      <w:rPr>
        <w:rFonts w:ascii="標楷體" w:eastAsia="標楷體" w:hAnsi="標楷體" w:hint="eastAsia"/>
        <w:sz w:val="24"/>
        <w:szCs w:val="24"/>
      </w:rPr>
      <w:t>甲－</w:t>
    </w:r>
    <w:sdt>
      <w:sdtPr>
        <w:rPr>
          <w:rFonts w:ascii="標楷體" w:eastAsia="標楷體" w:hAnsi="標楷體"/>
          <w:sz w:val="24"/>
          <w:szCs w:val="24"/>
        </w:rPr>
        <w:id w:val="508026292"/>
        <w:docPartObj>
          <w:docPartGallery w:val="Page Numbers (Bottom of Page)"/>
          <w:docPartUnique/>
        </w:docPartObj>
      </w:sdtPr>
      <w:sdtEndPr/>
      <w:sdtContent>
        <w:r w:rsidRPr="00D86921">
          <w:rPr>
            <w:rFonts w:ascii="標楷體" w:eastAsia="標楷體" w:hAnsi="標楷體"/>
            <w:sz w:val="24"/>
            <w:szCs w:val="24"/>
          </w:rPr>
          <w:fldChar w:fldCharType="begin"/>
        </w:r>
        <w:r w:rsidRPr="00D86921">
          <w:rPr>
            <w:rFonts w:ascii="標楷體" w:eastAsia="標楷體" w:hAnsi="標楷體"/>
            <w:sz w:val="24"/>
            <w:szCs w:val="24"/>
          </w:rPr>
          <w:instrText>PAGE   \* MERGEFORMAT</w:instrText>
        </w:r>
        <w:r w:rsidRPr="00D86921">
          <w:rPr>
            <w:rFonts w:ascii="標楷體" w:eastAsia="標楷體" w:hAnsi="標楷體"/>
            <w:sz w:val="24"/>
            <w:szCs w:val="24"/>
          </w:rPr>
          <w:fldChar w:fldCharType="separate"/>
        </w:r>
        <w:r w:rsidRPr="00D86921">
          <w:rPr>
            <w:rFonts w:ascii="標楷體" w:eastAsia="標楷體" w:hAnsi="標楷體"/>
            <w:sz w:val="24"/>
            <w:szCs w:val="24"/>
            <w:lang w:val="zh-TW"/>
          </w:rPr>
          <w:t>2</w:t>
        </w:r>
        <w:r w:rsidRPr="00D86921">
          <w:rPr>
            <w:rFonts w:ascii="標楷體" w:eastAsia="標楷體" w:hAnsi="標楷體"/>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E068" w14:textId="3E63D9A4" w:rsidR="0025502E" w:rsidRPr="000C5222" w:rsidRDefault="0025502E" w:rsidP="009710E5">
    <w:pPr>
      <w:pStyle w:val="a5"/>
      <w:jc w:val="center"/>
      <w:rPr>
        <w:rFonts w:ascii="標楷體" w:eastAsia="標楷體" w:hAnsi="標楷體"/>
        <w:sz w:val="24"/>
        <w:szCs w:val="24"/>
      </w:rPr>
    </w:pPr>
    <w:r w:rsidRPr="000C5222">
      <w:rPr>
        <w:rFonts w:ascii="標楷體" w:eastAsia="標楷體" w:hAnsi="標楷體" w:hint="eastAsia"/>
        <w:sz w:val="24"/>
        <w:szCs w:val="24"/>
      </w:rPr>
      <w:t>甲－</w:t>
    </w:r>
    <w:r w:rsidRPr="000C5222">
      <w:rPr>
        <w:rFonts w:ascii="標楷體" w:eastAsia="標楷體" w:hAnsi="標楷體"/>
        <w:sz w:val="24"/>
        <w:szCs w:val="24"/>
      </w:rPr>
      <w:fldChar w:fldCharType="begin"/>
    </w:r>
    <w:r w:rsidRPr="000C5222">
      <w:rPr>
        <w:rFonts w:ascii="標楷體" w:eastAsia="標楷體" w:hAnsi="標楷體"/>
        <w:sz w:val="24"/>
        <w:szCs w:val="24"/>
      </w:rPr>
      <w:instrText>PAGE   \* MERGEFORMAT</w:instrText>
    </w:r>
    <w:r w:rsidRPr="000C5222">
      <w:rPr>
        <w:rFonts w:ascii="標楷體" w:eastAsia="標楷體" w:hAnsi="標楷體"/>
        <w:sz w:val="24"/>
        <w:szCs w:val="24"/>
      </w:rPr>
      <w:fldChar w:fldCharType="separate"/>
    </w:r>
    <w:r w:rsidRPr="000C5222">
      <w:rPr>
        <w:rFonts w:ascii="標楷體" w:eastAsia="標楷體" w:hAnsi="標楷體"/>
        <w:sz w:val="24"/>
        <w:szCs w:val="24"/>
        <w:lang w:val="zh-TW"/>
      </w:rPr>
      <w:t>1</w:t>
    </w:r>
    <w:r w:rsidRPr="000C5222">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F574" w14:textId="77777777" w:rsidR="00BA6F58" w:rsidRDefault="00BA6F58" w:rsidP="009449B2">
      <w:r>
        <w:separator/>
      </w:r>
    </w:p>
  </w:footnote>
  <w:footnote w:type="continuationSeparator" w:id="0">
    <w:p w14:paraId="167D2B57" w14:textId="77777777" w:rsidR="00BA6F58" w:rsidRDefault="00BA6F58" w:rsidP="00944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10D8"/>
    <w:multiLevelType w:val="hybridMultilevel"/>
    <w:tmpl w:val="A63E3780"/>
    <w:lvl w:ilvl="0" w:tplc="B5D65162">
      <w:start w:val="3"/>
      <w:numFmt w:val="bullet"/>
      <w:lvlText w:val="-"/>
      <w:lvlJc w:val="left"/>
      <w:pPr>
        <w:ind w:left="336" w:hanging="360"/>
      </w:pPr>
      <w:rPr>
        <w:rFonts w:ascii="標楷體" w:eastAsia="標楷體" w:hAnsi="標楷體" w:cs="Times New Roman" w:hint="eastAsia"/>
      </w:rPr>
    </w:lvl>
    <w:lvl w:ilvl="1" w:tplc="04090003" w:tentative="1">
      <w:start w:val="1"/>
      <w:numFmt w:val="bullet"/>
      <w:lvlText w:val=""/>
      <w:lvlJc w:val="left"/>
      <w:pPr>
        <w:ind w:left="936" w:hanging="480"/>
      </w:pPr>
      <w:rPr>
        <w:rFonts w:ascii="Wingdings" w:hAnsi="Wingdings" w:hint="default"/>
      </w:rPr>
    </w:lvl>
    <w:lvl w:ilvl="2" w:tplc="04090005" w:tentative="1">
      <w:start w:val="1"/>
      <w:numFmt w:val="bullet"/>
      <w:lvlText w:val=""/>
      <w:lvlJc w:val="left"/>
      <w:pPr>
        <w:ind w:left="1416" w:hanging="480"/>
      </w:pPr>
      <w:rPr>
        <w:rFonts w:ascii="Wingdings" w:hAnsi="Wingdings" w:hint="default"/>
      </w:rPr>
    </w:lvl>
    <w:lvl w:ilvl="3" w:tplc="04090001" w:tentative="1">
      <w:start w:val="1"/>
      <w:numFmt w:val="bullet"/>
      <w:lvlText w:val=""/>
      <w:lvlJc w:val="left"/>
      <w:pPr>
        <w:ind w:left="1896" w:hanging="480"/>
      </w:pPr>
      <w:rPr>
        <w:rFonts w:ascii="Wingdings" w:hAnsi="Wingdings" w:hint="default"/>
      </w:rPr>
    </w:lvl>
    <w:lvl w:ilvl="4" w:tplc="04090003" w:tentative="1">
      <w:start w:val="1"/>
      <w:numFmt w:val="bullet"/>
      <w:lvlText w:val=""/>
      <w:lvlJc w:val="left"/>
      <w:pPr>
        <w:ind w:left="2376" w:hanging="480"/>
      </w:pPr>
      <w:rPr>
        <w:rFonts w:ascii="Wingdings" w:hAnsi="Wingdings" w:hint="default"/>
      </w:rPr>
    </w:lvl>
    <w:lvl w:ilvl="5" w:tplc="04090005" w:tentative="1">
      <w:start w:val="1"/>
      <w:numFmt w:val="bullet"/>
      <w:lvlText w:val=""/>
      <w:lvlJc w:val="left"/>
      <w:pPr>
        <w:ind w:left="2856" w:hanging="480"/>
      </w:pPr>
      <w:rPr>
        <w:rFonts w:ascii="Wingdings" w:hAnsi="Wingdings" w:hint="default"/>
      </w:rPr>
    </w:lvl>
    <w:lvl w:ilvl="6" w:tplc="04090001" w:tentative="1">
      <w:start w:val="1"/>
      <w:numFmt w:val="bullet"/>
      <w:lvlText w:val=""/>
      <w:lvlJc w:val="left"/>
      <w:pPr>
        <w:ind w:left="3336" w:hanging="480"/>
      </w:pPr>
      <w:rPr>
        <w:rFonts w:ascii="Wingdings" w:hAnsi="Wingdings" w:hint="default"/>
      </w:rPr>
    </w:lvl>
    <w:lvl w:ilvl="7" w:tplc="04090003" w:tentative="1">
      <w:start w:val="1"/>
      <w:numFmt w:val="bullet"/>
      <w:lvlText w:val=""/>
      <w:lvlJc w:val="left"/>
      <w:pPr>
        <w:ind w:left="3816" w:hanging="480"/>
      </w:pPr>
      <w:rPr>
        <w:rFonts w:ascii="Wingdings" w:hAnsi="Wingdings" w:hint="default"/>
      </w:rPr>
    </w:lvl>
    <w:lvl w:ilvl="8" w:tplc="04090005" w:tentative="1">
      <w:start w:val="1"/>
      <w:numFmt w:val="bullet"/>
      <w:lvlText w:val=""/>
      <w:lvlJc w:val="left"/>
      <w:pPr>
        <w:ind w:left="4296" w:hanging="480"/>
      </w:pPr>
      <w:rPr>
        <w:rFonts w:ascii="Wingdings" w:hAnsi="Wingdings" w:hint="default"/>
      </w:rPr>
    </w:lvl>
  </w:abstractNum>
  <w:abstractNum w:abstractNumId="1" w15:restartNumberingAfterBreak="0">
    <w:nsid w:val="200B0989"/>
    <w:multiLevelType w:val="hybridMultilevel"/>
    <w:tmpl w:val="BC20D0DA"/>
    <w:lvl w:ilvl="0" w:tplc="7DF20914">
      <w:start w:val="1"/>
      <w:numFmt w:val="taiwaneseCountingThousand"/>
      <w:lvlText w:val="（%1）"/>
      <w:lvlJc w:val="left"/>
      <w:pPr>
        <w:ind w:left="1150" w:hanging="87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2" w15:restartNumberingAfterBreak="0">
    <w:nsid w:val="25FE4696"/>
    <w:multiLevelType w:val="hybridMultilevel"/>
    <w:tmpl w:val="6F429B8A"/>
    <w:lvl w:ilvl="0" w:tplc="A7E0B3E0">
      <w:start w:val="1"/>
      <w:numFmt w:val="decimal"/>
      <w:lvlText w:val="%1."/>
      <w:lvlJc w:val="left"/>
      <w:pPr>
        <w:ind w:left="1208" w:hanging="360"/>
      </w:pPr>
      <w:rPr>
        <w:rFonts w:hAnsi="標楷體" w:hint="default"/>
        <w:color w:val="002060"/>
      </w:rPr>
    </w:lvl>
    <w:lvl w:ilvl="1" w:tplc="04090019" w:tentative="1">
      <w:start w:val="1"/>
      <w:numFmt w:val="ideographTraditional"/>
      <w:lvlText w:val="%2、"/>
      <w:lvlJc w:val="left"/>
      <w:pPr>
        <w:ind w:left="1808" w:hanging="480"/>
      </w:pPr>
    </w:lvl>
    <w:lvl w:ilvl="2" w:tplc="0409001B" w:tentative="1">
      <w:start w:val="1"/>
      <w:numFmt w:val="lowerRoman"/>
      <w:lvlText w:val="%3."/>
      <w:lvlJc w:val="right"/>
      <w:pPr>
        <w:ind w:left="2288" w:hanging="480"/>
      </w:pPr>
    </w:lvl>
    <w:lvl w:ilvl="3" w:tplc="0409000F" w:tentative="1">
      <w:start w:val="1"/>
      <w:numFmt w:val="decimal"/>
      <w:lvlText w:val="%4."/>
      <w:lvlJc w:val="left"/>
      <w:pPr>
        <w:ind w:left="2768" w:hanging="480"/>
      </w:pPr>
    </w:lvl>
    <w:lvl w:ilvl="4" w:tplc="04090019" w:tentative="1">
      <w:start w:val="1"/>
      <w:numFmt w:val="ideographTraditional"/>
      <w:lvlText w:val="%5、"/>
      <w:lvlJc w:val="left"/>
      <w:pPr>
        <w:ind w:left="3248" w:hanging="480"/>
      </w:pPr>
    </w:lvl>
    <w:lvl w:ilvl="5" w:tplc="0409001B" w:tentative="1">
      <w:start w:val="1"/>
      <w:numFmt w:val="lowerRoman"/>
      <w:lvlText w:val="%6."/>
      <w:lvlJc w:val="right"/>
      <w:pPr>
        <w:ind w:left="3728" w:hanging="480"/>
      </w:pPr>
    </w:lvl>
    <w:lvl w:ilvl="6" w:tplc="0409000F" w:tentative="1">
      <w:start w:val="1"/>
      <w:numFmt w:val="decimal"/>
      <w:lvlText w:val="%7."/>
      <w:lvlJc w:val="left"/>
      <w:pPr>
        <w:ind w:left="4208" w:hanging="480"/>
      </w:pPr>
    </w:lvl>
    <w:lvl w:ilvl="7" w:tplc="04090019" w:tentative="1">
      <w:start w:val="1"/>
      <w:numFmt w:val="ideographTraditional"/>
      <w:lvlText w:val="%8、"/>
      <w:lvlJc w:val="left"/>
      <w:pPr>
        <w:ind w:left="4688" w:hanging="480"/>
      </w:pPr>
    </w:lvl>
    <w:lvl w:ilvl="8" w:tplc="0409001B" w:tentative="1">
      <w:start w:val="1"/>
      <w:numFmt w:val="lowerRoman"/>
      <w:lvlText w:val="%9."/>
      <w:lvlJc w:val="right"/>
      <w:pPr>
        <w:ind w:left="5168" w:hanging="480"/>
      </w:pPr>
    </w:lvl>
  </w:abstractNum>
  <w:abstractNum w:abstractNumId="3" w15:restartNumberingAfterBreak="0">
    <w:nsid w:val="29711164"/>
    <w:multiLevelType w:val="hybridMultilevel"/>
    <w:tmpl w:val="2BBADEDE"/>
    <w:lvl w:ilvl="0" w:tplc="47888FFC">
      <w:start w:val="1"/>
      <w:numFmt w:val="ideograph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1C732C7"/>
    <w:multiLevelType w:val="hybridMultilevel"/>
    <w:tmpl w:val="39888BAC"/>
    <w:lvl w:ilvl="0" w:tplc="C67E496E">
      <w:start w:val="1"/>
      <w:numFmt w:val="japaneseCounting"/>
      <w:lvlText w:val="%1、"/>
      <w:lvlJc w:val="left"/>
      <w:pPr>
        <w:ind w:left="1712" w:hanging="720"/>
      </w:pPr>
      <w:rPr>
        <w:rFonts w:ascii="標楷體" w:eastAsia="標楷體" w:hAnsi="標楷體" w:cs="Times New Roman"/>
        <w:b/>
        <w:sz w:val="28"/>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620512A2"/>
    <w:multiLevelType w:val="hybridMultilevel"/>
    <w:tmpl w:val="BB1CBDB4"/>
    <w:lvl w:ilvl="0" w:tplc="17765E36">
      <w:start w:val="1"/>
      <w:numFmt w:val="taiwaneseCountingThousand"/>
      <w:lvlText w:val="（%1）"/>
      <w:lvlJc w:val="left"/>
      <w:pPr>
        <w:ind w:left="1305" w:hanging="885"/>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6" w15:restartNumberingAfterBreak="0">
    <w:nsid w:val="65402593"/>
    <w:multiLevelType w:val="hybridMultilevel"/>
    <w:tmpl w:val="9A92735C"/>
    <w:lvl w:ilvl="0" w:tplc="A7482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71E1346"/>
    <w:multiLevelType w:val="hybridMultilevel"/>
    <w:tmpl w:val="88268DAC"/>
    <w:lvl w:ilvl="0" w:tplc="A4AAAB92">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8" w15:restartNumberingAfterBreak="0">
    <w:nsid w:val="79CB435D"/>
    <w:multiLevelType w:val="hybridMultilevel"/>
    <w:tmpl w:val="D1D0927E"/>
    <w:lvl w:ilvl="0" w:tplc="2C0A091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6"/>
  </w:num>
  <w:num w:numId="3">
    <w:abstractNumId w:val="3"/>
  </w:num>
  <w:num w:numId="4">
    <w:abstractNumId w:val="0"/>
  </w:num>
  <w:num w:numId="5">
    <w:abstractNumId w:val="2"/>
  </w:num>
  <w:num w:numId="6">
    <w:abstractNumId w:val="4"/>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6ED"/>
    <w:rsid w:val="0001046D"/>
    <w:rsid w:val="00010F5D"/>
    <w:rsid w:val="00011F2D"/>
    <w:rsid w:val="00013DAD"/>
    <w:rsid w:val="000161F7"/>
    <w:rsid w:val="000241B0"/>
    <w:rsid w:val="00031BD8"/>
    <w:rsid w:val="0004232A"/>
    <w:rsid w:val="00047B8A"/>
    <w:rsid w:val="00054D3C"/>
    <w:rsid w:val="00055B22"/>
    <w:rsid w:val="0005678A"/>
    <w:rsid w:val="000568A1"/>
    <w:rsid w:val="00056BBA"/>
    <w:rsid w:val="00066626"/>
    <w:rsid w:val="00071B25"/>
    <w:rsid w:val="000749D4"/>
    <w:rsid w:val="000774B1"/>
    <w:rsid w:val="00080593"/>
    <w:rsid w:val="000845EC"/>
    <w:rsid w:val="00091907"/>
    <w:rsid w:val="00093373"/>
    <w:rsid w:val="000939E4"/>
    <w:rsid w:val="00095B37"/>
    <w:rsid w:val="00096576"/>
    <w:rsid w:val="00097F2F"/>
    <w:rsid w:val="000A05FE"/>
    <w:rsid w:val="000A1B33"/>
    <w:rsid w:val="000B3278"/>
    <w:rsid w:val="000B37DD"/>
    <w:rsid w:val="000B404B"/>
    <w:rsid w:val="000C5222"/>
    <w:rsid w:val="000C58A2"/>
    <w:rsid w:val="000E2735"/>
    <w:rsid w:val="000E2C1B"/>
    <w:rsid w:val="000E43A6"/>
    <w:rsid w:val="000F64A6"/>
    <w:rsid w:val="000F6FC5"/>
    <w:rsid w:val="001000EC"/>
    <w:rsid w:val="001004AC"/>
    <w:rsid w:val="0010183A"/>
    <w:rsid w:val="001027D2"/>
    <w:rsid w:val="001046E8"/>
    <w:rsid w:val="001054D0"/>
    <w:rsid w:val="00105A04"/>
    <w:rsid w:val="001067D4"/>
    <w:rsid w:val="00113E03"/>
    <w:rsid w:val="001146C8"/>
    <w:rsid w:val="00115F4F"/>
    <w:rsid w:val="0012019E"/>
    <w:rsid w:val="00121B36"/>
    <w:rsid w:val="0012284E"/>
    <w:rsid w:val="00123CD9"/>
    <w:rsid w:val="001247F0"/>
    <w:rsid w:val="00140AD5"/>
    <w:rsid w:val="00141990"/>
    <w:rsid w:val="00141CB5"/>
    <w:rsid w:val="00147333"/>
    <w:rsid w:val="00151259"/>
    <w:rsid w:val="001606E0"/>
    <w:rsid w:val="00160BAE"/>
    <w:rsid w:val="00161BA9"/>
    <w:rsid w:val="001633D8"/>
    <w:rsid w:val="001635F0"/>
    <w:rsid w:val="001662D5"/>
    <w:rsid w:val="00170EAA"/>
    <w:rsid w:val="001722ED"/>
    <w:rsid w:val="00176557"/>
    <w:rsid w:val="001815B9"/>
    <w:rsid w:val="00187216"/>
    <w:rsid w:val="00187D1F"/>
    <w:rsid w:val="00190490"/>
    <w:rsid w:val="0019426F"/>
    <w:rsid w:val="00197412"/>
    <w:rsid w:val="001A485F"/>
    <w:rsid w:val="001A4D62"/>
    <w:rsid w:val="001A6370"/>
    <w:rsid w:val="001A728B"/>
    <w:rsid w:val="001B15DF"/>
    <w:rsid w:val="001C0DB4"/>
    <w:rsid w:val="001C23BC"/>
    <w:rsid w:val="001C3068"/>
    <w:rsid w:val="001C5003"/>
    <w:rsid w:val="001C59E4"/>
    <w:rsid w:val="001C605F"/>
    <w:rsid w:val="001D10E5"/>
    <w:rsid w:val="001D4200"/>
    <w:rsid w:val="001E38C9"/>
    <w:rsid w:val="001E3CBD"/>
    <w:rsid w:val="001E3FCC"/>
    <w:rsid w:val="001E45FC"/>
    <w:rsid w:val="001E5766"/>
    <w:rsid w:val="001F494C"/>
    <w:rsid w:val="001F531F"/>
    <w:rsid w:val="001F5E60"/>
    <w:rsid w:val="00201C5A"/>
    <w:rsid w:val="0020435B"/>
    <w:rsid w:val="00212303"/>
    <w:rsid w:val="00212DC9"/>
    <w:rsid w:val="00214722"/>
    <w:rsid w:val="00214CCA"/>
    <w:rsid w:val="00216208"/>
    <w:rsid w:val="00222D5C"/>
    <w:rsid w:val="00226077"/>
    <w:rsid w:val="00226384"/>
    <w:rsid w:val="00235D90"/>
    <w:rsid w:val="002366E1"/>
    <w:rsid w:val="00241D3A"/>
    <w:rsid w:val="00250093"/>
    <w:rsid w:val="00253D24"/>
    <w:rsid w:val="002548D8"/>
    <w:rsid w:val="00254D78"/>
    <w:rsid w:val="0025502E"/>
    <w:rsid w:val="002610CD"/>
    <w:rsid w:val="00264A4F"/>
    <w:rsid w:val="002657FB"/>
    <w:rsid w:val="002708D7"/>
    <w:rsid w:val="00273DE4"/>
    <w:rsid w:val="0027424B"/>
    <w:rsid w:val="00280048"/>
    <w:rsid w:val="00282901"/>
    <w:rsid w:val="00283438"/>
    <w:rsid w:val="00283C57"/>
    <w:rsid w:val="00284B53"/>
    <w:rsid w:val="00286F8A"/>
    <w:rsid w:val="00287A29"/>
    <w:rsid w:val="0029012B"/>
    <w:rsid w:val="00290FDD"/>
    <w:rsid w:val="00292A76"/>
    <w:rsid w:val="00292D90"/>
    <w:rsid w:val="002934D2"/>
    <w:rsid w:val="00295A76"/>
    <w:rsid w:val="002A1B97"/>
    <w:rsid w:val="002A7D7B"/>
    <w:rsid w:val="002C14A5"/>
    <w:rsid w:val="002D00E1"/>
    <w:rsid w:val="002D17E4"/>
    <w:rsid w:val="002D3A8C"/>
    <w:rsid w:val="002D76C5"/>
    <w:rsid w:val="002E794E"/>
    <w:rsid w:val="00301678"/>
    <w:rsid w:val="00301B83"/>
    <w:rsid w:val="00303FD7"/>
    <w:rsid w:val="00311AEE"/>
    <w:rsid w:val="00313E70"/>
    <w:rsid w:val="00314A12"/>
    <w:rsid w:val="00315D39"/>
    <w:rsid w:val="00317868"/>
    <w:rsid w:val="00332C5E"/>
    <w:rsid w:val="00336354"/>
    <w:rsid w:val="003441B8"/>
    <w:rsid w:val="00352549"/>
    <w:rsid w:val="00356C83"/>
    <w:rsid w:val="00361185"/>
    <w:rsid w:val="0036353B"/>
    <w:rsid w:val="00363549"/>
    <w:rsid w:val="00370AB0"/>
    <w:rsid w:val="00370E21"/>
    <w:rsid w:val="00377285"/>
    <w:rsid w:val="00382969"/>
    <w:rsid w:val="00392404"/>
    <w:rsid w:val="00395073"/>
    <w:rsid w:val="003A0EA3"/>
    <w:rsid w:val="003A3C23"/>
    <w:rsid w:val="003B18C7"/>
    <w:rsid w:val="003C1261"/>
    <w:rsid w:val="003C31E9"/>
    <w:rsid w:val="003C6837"/>
    <w:rsid w:val="003D1EAC"/>
    <w:rsid w:val="003E0756"/>
    <w:rsid w:val="003E2BD8"/>
    <w:rsid w:val="003E4969"/>
    <w:rsid w:val="003F11C7"/>
    <w:rsid w:val="003F26A4"/>
    <w:rsid w:val="003F5B62"/>
    <w:rsid w:val="003F6CC7"/>
    <w:rsid w:val="004021D7"/>
    <w:rsid w:val="00404029"/>
    <w:rsid w:val="00404A55"/>
    <w:rsid w:val="00405315"/>
    <w:rsid w:val="00407C15"/>
    <w:rsid w:val="00411245"/>
    <w:rsid w:val="004132E9"/>
    <w:rsid w:val="00414935"/>
    <w:rsid w:val="004203EA"/>
    <w:rsid w:val="00422A8B"/>
    <w:rsid w:val="00427612"/>
    <w:rsid w:val="004314F6"/>
    <w:rsid w:val="004363FD"/>
    <w:rsid w:val="004407C6"/>
    <w:rsid w:val="00441672"/>
    <w:rsid w:val="0044359F"/>
    <w:rsid w:val="00443BF3"/>
    <w:rsid w:val="00445545"/>
    <w:rsid w:val="00445F70"/>
    <w:rsid w:val="00451360"/>
    <w:rsid w:val="0045675C"/>
    <w:rsid w:val="004608BC"/>
    <w:rsid w:val="00460AB0"/>
    <w:rsid w:val="00462CA0"/>
    <w:rsid w:val="00470A7E"/>
    <w:rsid w:val="00470C1C"/>
    <w:rsid w:val="0047660B"/>
    <w:rsid w:val="004841DF"/>
    <w:rsid w:val="0048466D"/>
    <w:rsid w:val="00484AD5"/>
    <w:rsid w:val="00491B5D"/>
    <w:rsid w:val="00492EBB"/>
    <w:rsid w:val="00494E08"/>
    <w:rsid w:val="0049582D"/>
    <w:rsid w:val="004967C9"/>
    <w:rsid w:val="004A5276"/>
    <w:rsid w:val="004B33CB"/>
    <w:rsid w:val="004B33F8"/>
    <w:rsid w:val="004B669E"/>
    <w:rsid w:val="004B7680"/>
    <w:rsid w:val="004C2642"/>
    <w:rsid w:val="004C37D1"/>
    <w:rsid w:val="004D32D5"/>
    <w:rsid w:val="004D3874"/>
    <w:rsid w:val="004D3BDF"/>
    <w:rsid w:val="004D6935"/>
    <w:rsid w:val="004E254C"/>
    <w:rsid w:val="004E4995"/>
    <w:rsid w:val="004E7DD1"/>
    <w:rsid w:val="005012A0"/>
    <w:rsid w:val="00507F7E"/>
    <w:rsid w:val="005131FB"/>
    <w:rsid w:val="00513340"/>
    <w:rsid w:val="0052128F"/>
    <w:rsid w:val="00524B87"/>
    <w:rsid w:val="005329DA"/>
    <w:rsid w:val="005346E6"/>
    <w:rsid w:val="00536658"/>
    <w:rsid w:val="00536B53"/>
    <w:rsid w:val="00540FC2"/>
    <w:rsid w:val="0054264E"/>
    <w:rsid w:val="00546888"/>
    <w:rsid w:val="00550E21"/>
    <w:rsid w:val="005514FE"/>
    <w:rsid w:val="005541DD"/>
    <w:rsid w:val="00556BA3"/>
    <w:rsid w:val="005574C7"/>
    <w:rsid w:val="00572977"/>
    <w:rsid w:val="005730B2"/>
    <w:rsid w:val="00573276"/>
    <w:rsid w:val="0058091A"/>
    <w:rsid w:val="005916B1"/>
    <w:rsid w:val="005932C7"/>
    <w:rsid w:val="00593EDA"/>
    <w:rsid w:val="0059467F"/>
    <w:rsid w:val="00594C43"/>
    <w:rsid w:val="00597016"/>
    <w:rsid w:val="005A4225"/>
    <w:rsid w:val="005A5534"/>
    <w:rsid w:val="005A5738"/>
    <w:rsid w:val="005B0016"/>
    <w:rsid w:val="005B1903"/>
    <w:rsid w:val="005C3A00"/>
    <w:rsid w:val="005C4F2E"/>
    <w:rsid w:val="005C58E5"/>
    <w:rsid w:val="005C5F33"/>
    <w:rsid w:val="005C68BB"/>
    <w:rsid w:val="005D3895"/>
    <w:rsid w:val="005E04FF"/>
    <w:rsid w:val="005E3E1F"/>
    <w:rsid w:val="005E5DE4"/>
    <w:rsid w:val="005E5EE9"/>
    <w:rsid w:val="005F2B77"/>
    <w:rsid w:val="005F3AD6"/>
    <w:rsid w:val="005F49EA"/>
    <w:rsid w:val="005F6A01"/>
    <w:rsid w:val="00600703"/>
    <w:rsid w:val="00605471"/>
    <w:rsid w:val="00610C00"/>
    <w:rsid w:val="006148F9"/>
    <w:rsid w:val="006158AF"/>
    <w:rsid w:val="00616705"/>
    <w:rsid w:val="00624773"/>
    <w:rsid w:val="00624909"/>
    <w:rsid w:val="00626D74"/>
    <w:rsid w:val="006271C8"/>
    <w:rsid w:val="00633433"/>
    <w:rsid w:val="00637387"/>
    <w:rsid w:val="00646959"/>
    <w:rsid w:val="00646F0B"/>
    <w:rsid w:val="00655692"/>
    <w:rsid w:val="00657249"/>
    <w:rsid w:val="006600A1"/>
    <w:rsid w:val="006605F1"/>
    <w:rsid w:val="0066582E"/>
    <w:rsid w:val="00671104"/>
    <w:rsid w:val="00672789"/>
    <w:rsid w:val="006728B2"/>
    <w:rsid w:val="006748F3"/>
    <w:rsid w:val="006775B2"/>
    <w:rsid w:val="00677E08"/>
    <w:rsid w:val="00680150"/>
    <w:rsid w:val="00680BB6"/>
    <w:rsid w:val="0069387F"/>
    <w:rsid w:val="00694FAE"/>
    <w:rsid w:val="00697935"/>
    <w:rsid w:val="006A0ED2"/>
    <w:rsid w:val="006A1207"/>
    <w:rsid w:val="006A5293"/>
    <w:rsid w:val="006A558D"/>
    <w:rsid w:val="006A6DA8"/>
    <w:rsid w:val="006B3326"/>
    <w:rsid w:val="006B5FC0"/>
    <w:rsid w:val="006C31CC"/>
    <w:rsid w:val="006C36C9"/>
    <w:rsid w:val="006C4BF7"/>
    <w:rsid w:val="006C55D5"/>
    <w:rsid w:val="006C5D84"/>
    <w:rsid w:val="006D0577"/>
    <w:rsid w:val="006D5557"/>
    <w:rsid w:val="006D6801"/>
    <w:rsid w:val="006D6E50"/>
    <w:rsid w:val="006E0A49"/>
    <w:rsid w:val="006E143E"/>
    <w:rsid w:val="006E163D"/>
    <w:rsid w:val="006F09C0"/>
    <w:rsid w:val="006F721B"/>
    <w:rsid w:val="0070629D"/>
    <w:rsid w:val="00723B55"/>
    <w:rsid w:val="00724D14"/>
    <w:rsid w:val="00724FDE"/>
    <w:rsid w:val="007266DF"/>
    <w:rsid w:val="007310F6"/>
    <w:rsid w:val="007342A2"/>
    <w:rsid w:val="007367E0"/>
    <w:rsid w:val="007563FF"/>
    <w:rsid w:val="00761A3A"/>
    <w:rsid w:val="007637D4"/>
    <w:rsid w:val="00770FBA"/>
    <w:rsid w:val="00771DC8"/>
    <w:rsid w:val="0077455F"/>
    <w:rsid w:val="007757A0"/>
    <w:rsid w:val="0077659A"/>
    <w:rsid w:val="007774C3"/>
    <w:rsid w:val="00777CC0"/>
    <w:rsid w:val="0078161B"/>
    <w:rsid w:val="00781CC9"/>
    <w:rsid w:val="00782546"/>
    <w:rsid w:val="00783B8F"/>
    <w:rsid w:val="00786FD6"/>
    <w:rsid w:val="00787128"/>
    <w:rsid w:val="007927F4"/>
    <w:rsid w:val="00794890"/>
    <w:rsid w:val="007956B5"/>
    <w:rsid w:val="007B0B65"/>
    <w:rsid w:val="007B4EC4"/>
    <w:rsid w:val="007B71AC"/>
    <w:rsid w:val="007B7708"/>
    <w:rsid w:val="007B7CFE"/>
    <w:rsid w:val="007C443A"/>
    <w:rsid w:val="007C53BE"/>
    <w:rsid w:val="007D6860"/>
    <w:rsid w:val="007E03EF"/>
    <w:rsid w:val="007E0AAA"/>
    <w:rsid w:val="007E76F8"/>
    <w:rsid w:val="008000C1"/>
    <w:rsid w:val="00802C10"/>
    <w:rsid w:val="00805105"/>
    <w:rsid w:val="00805B96"/>
    <w:rsid w:val="008064B2"/>
    <w:rsid w:val="00815E80"/>
    <w:rsid w:val="0081614C"/>
    <w:rsid w:val="00826245"/>
    <w:rsid w:val="00830239"/>
    <w:rsid w:val="00831BCE"/>
    <w:rsid w:val="008321E5"/>
    <w:rsid w:val="008332D1"/>
    <w:rsid w:val="00837E6F"/>
    <w:rsid w:val="00842BBC"/>
    <w:rsid w:val="00842FB1"/>
    <w:rsid w:val="00845716"/>
    <w:rsid w:val="0084589B"/>
    <w:rsid w:val="00847352"/>
    <w:rsid w:val="008518D8"/>
    <w:rsid w:val="008521B2"/>
    <w:rsid w:val="00852B46"/>
    <w:rsid w:val="008573F5"/>
    <w:rsid w:val="008607C0"/>
    <w:rsid w:val="00860BC4"/>
    <w:rsid w:val="008622A4"/>
    <w:rsid w:val="008628C6"/>
    <w:rsid w:val="00863862"/>
    <w:rsid w:val="008720EC"/>
    <w:rsid w:val="00872F23"/>
    <w:rsid w:val="00873F42"/>
    <w:rsid w:val="0087502A"/>
    <w:rsid w:val="008806AC"/>
    <w:rsid w:val="008825B2"/>
    <w:rsid w:val="00884D32"/>
    <w:rsid w:val="00886AE6"/>
    <w:rsid w:val="00891A03"/>
    <w:rsid w:val="00897621"/>
    <w:rsid w:val="008A6DF6"/>
    <w:rsid w:val="008B1826"/>
    <w:rsid w:val="008B1A8E"/>
    <w:rsid w:val="008B5111"/>
    <w:rsid w:val="008B57B7"/>
    <w:rsid w:val="008C3E8C"/>
    <w:rsid w:val="008D1E50"/>
    <w:rsid w:val="008D29AA"/>
    <w:rsid w:val="008E5D18"/>
    <w:rsid w:val="008F14F7"/>
    <w:rsid w:val="008F2F7D"/>
    <w:rsid w:val="008F4900"/>
    <w:rsid w:val="008F6B7E"/>
    <w:rsid w:val="00903E29"/>
    <w:rsid w:val="00904D3C"/>
    <w:rsid w:val="0090563F"/>
    <w:rsid w:val="009060E6"/>
    <w:rsid w:val="009137FC"/>
    <w:rsid w:val="00916789"/>
    <w:rsid w:val="0091716D"/>
    <w:rsid w:val="009176ED"/>
    <w:rsid w:val="00917D24"/>
    <w:rsid w:val="00917E60"/>
    <w:rsid w:val="009213C7"/>
    <w:rsid w:val="00922094"/>
    <w:rsid w:val="00922215"/>
    <w:rsid w:val="00922D3F"/>
    <w:rsid w:val="00937C46"/>
    <w:rsid w:val="0094155C"/>
    <w:rsid w:val="00943F8E"/>
    <w:rsid w:val="009449B2"/>
    <w:rsid w:val="00950A04"/>
    <w:rsid w:val="0095259A"/>
    <w:rsid w:val="00955145"/>
    <w:rsid w:val="00957B3F"/>
    <w:rsid w:val="009617CA"/>
    <w:rsid w:val="00962F13"/>
    <w:rsid w:val="0096311E"/>
    <w:rsid w:val="009636E6"/>
    <w:rsid w:val="0096378D"/>
    <w:rsid w:val="00966BBC"/>
    <w:rsid w:val="009710E5"/>
    <w:rsid w:val="00971FE9"/>
    <w:rsid w:val="00972047"/>
    <w:rsid w:val="00973CBE"/>
    <w:rsid w:val="00975F0C"/>
    <w:rsid w:val="009811B5"/>
    <w:rsid w:val="00985152"/>
    <w:rsid w:val="0098538B"/>
    <w:rsid w:val="00986D99"/>
    <w:rsid w:val="00991466"/>
    <w:rsid w:val="00993AB5"/>
    <w:rsid w:val="009A4DC0"/>
    <w:rsid w:val="009B444F"/>
    <w:rsid w:val="009C168F"/>
    <w:rsid w:val="009C27C1"/>
    <w:rsid w:val="009C60CC"/>
    <w:rsid w:val="009C6384"/>
    <w:rsid w:val="009C6B17"/>
    <w:rsid w:val="009C780C"/>
    <w:rsid w:val="009D010A"/>
    <w:rsid w:val="009D0F84"/>
    <w:rsid w:val="009D4ED3"/>
    <w:rsid w:val="009D5146"/>
    <w:rsid w:val="009D5B01"/>
    <w:rsid w:val="009D5B46"/>
    <w:rsid w:val="009D6A29"/>
    <w:rsid w:val="009E1DDF"/>
    <w:rsid w:val="009E2349"/>
    <w:rsid w:val="009F0DC7"/>
    <w:rsid w:val="009F0EC1"/>
    <w:rsid w:val="009F5799"/>
    <w:rsid w:val="009F69C7"/>
    <w:rsid w:val="00A01B6C"/>
    <w:rsid w:val="00A02228"/>
    <w:rsid w:val="00A065F1"/>
    <w:rsid w:val="00A06D3C"/>
    <w:rsid w:val="00A137F4"/>
    <w:rsid w:val="00A16001"/>
    <w:rsid w:val="00A22235"/>
    <w:rsid w:val="00A23EB3"/>
    <w:rsid w:val="00A24F90"/>
    <w:rsid w:val="00A328A0"/>
    <w:rsid w:val="00A41511"/>
    <w:rsid w:val="00A51D7C"/>
    <w:rsid w:val="00A54AA7"/>
    <w:rsid w:val="00A5590E"/>
    <w:rsid w:val="00A56DF8"/>
    <w:rsid w:val="00A624FA"/>
    <w:rsid w:val="00A655B0"/>
    <w:rsid w:val="00A712DD"/>
    <w:rsid w:val="00A72996"/>
    <w:rsid w:val="00A7330A"/>
    <w:rsid w:val="00A8176B"/>
    <w:rsid w:val="00A82724"/>
    <w:rsid w:val="00A838EA"/>
    <w:rsid w:val="00A94738"/>
    <w:rsid w:val="00A953E3"/>
    <w:rsid w:val="00A97089"/>
    <w:rsid w:val="00A978A0"/>
    <w:rsid w:val="00AA0E5C"/>
    <w:rsid w:val="00AA23BE"/>
    <w:rsid w:val="00AA5BC8"/>
    <w:rsid w:val="00AB01B7"/>
    <w:rsid w:val="00AB4121"/>
    <w:rsid w:val="00AB4D4D"/>
    <w:rsid w:val="00AB7F75"/>
    <w:rsid w:val="00AC2FC6"/>
    <w:rsid w:val="00AC40AB"/>
    <w:rsid w:val="00AD119B"/>
    <w:rsid w:val="00AD1D2A"/>
    <w:rsid w:val="00AD1DF2"/>
    <w:rsid w:val="00AD2736"/>
    <w:rsid w:val="00AF031D"/>
    <w:rsid w:val="00AF6C02"/>
    <w:rsid w:val="00B0451A"/>
    <w:rsid w:val="00B077FB"/>
    <w:rsid w:val="00B108BD"/>
    <w:rsid w:val="00B14952"/>
    <w:rsid w:val="00B15A07"/>
    <w:rsid w:val="00B165AC"/>
    <w:rsid w:val="00B178EE"/>
    <w:rsid w:val="00B20758"/>
    <w:rsid w:val="00B2090B"/>
    <w:rsid w:val="00B22B11"/>
    <w:rsid w:val="00B22E09"/>
    <w:rsid w:val="00B22EB5"/>
    <w:rsid w:val="00B22F8B"/>
    <w:rsid w:val="00B23D6E"/>
    <w:rsid w:val="00B24289"/>
    <w:rsid w:val="00B243EC"/>
    <w:rsid w:val="00B24B18"/>
    <w:rsid w:val="00B26483"/>
    <w:rsid w:val="00B31787"/>
    <w:rsid w:val="00B37BDA"/>
    <w:rsid w:val="00B43D59"/>
    <w:rsid w:val="00B465EF"/>
    <w:rsid w:val="00B507CA"/>
    <w:rsid w:val="00B51A61"/>
    <w:rsid w:val="00B52120"/>
    <w:rsid w:val="00B55142"/>
    <w:rsid w:val="00B567A5"/>
    <w:rsid w:val="00B57979"/>
    <w:rsid w:val="00B64DD2"/>
    <w:rsid w:val="00B7013C"/>
    <w:rsid w:val="00B71303"/>
    <w:rsid w:val="00B737C3"/>
    <w:rsid w:val="00B75AB2"/>
    <w:rsid w:val="00B76F98"/>
    <w:rsid w:val="00B77EF7"/>
    <w:rsid w:val="00B8057F"/>
    <w:rsid w:val="00B82B0E"/>
    <w:rsid w:val="00B83973"/>
    <w:rsid w:val="00B85E15"/>
    <w:rsid w:val="00B955C5"/>
    <w:rsid w:val="00BA3533"/>
    <w:rsid w:val="00BA5D9D"/>
    <w:rsid w:val="00BA62E9"/>
    <w:rsid w:val="00BA6F58"/>
    <w:rsid w:val="00BB19FC"/>
    <w:rsid w:val="00BB45F5"/>
    <w:rsid w:val="00BB501C"/>
    <w:rsid w:val="00BC04DB"/>
    <w:rsid w:val="00BC0EC3"/>
    <w:rsid w:val="00BC2CE2"/>
    <w:rsid w:val="00BD0024"/>
    <w:rsid w:val="00BD17F2"/>
    <w:rsid w:val="00BD24BF"/>
    <w:rsid w:val="00BD32FC"/>
    <w:rsid w:val="00BD7D16"/>
    <w:rsid w:val="00BE3089"/>
    <w:rsid w:val="00BE484B"/>
    <w:rsid w:val="00BE493C"/>
    <w:rsid w:val="00BE5DB5"/>
    <w:rsid w:val="00BF1636"/>
    <w:rsid w:val="00BF2D82"/>
    <w:rsid w:val="00BF2DE7"/>
    <w:rsid w:val="00BF46B6"/>
    <w:rsid w:val="00BF522E"/>
    <w:rsid w:val="00BF5D55"/>
    <w:rsid w:val="00C00038"/>
    <w:rsid w:val="00C046EE"/>
    <w:rsid w:val="00C0498E"/>
    <w:rsid w:val="00C04C1A"/>
    <w:rsid w:val="00C07E7C"/>
    <w:rsid w:val="00C10BC2"/>
    <w:rsid w:val="00C1614D"/>
    <w:rsid w:val="00C1713E"/>
    <w:rsid w:val="00C2045D"/>
    <w:rsid w:val="00C2295C"/>
    <w:rsid w:val="00C24AB5"/>
    <w:rsid w:val="00C252CB"/>
    <w:rsid w:val="00C276FB"/>
    <w:rsid w:val="00C303CB"/>
    <w:rsid w:val="00C3482F"/>
    <w:rsid w:val="00C359BD"/>
    <w:rsid w:val="00C43AE8"/>
    <w:rsid w:val="00C45822"/>
    <w:rsid w:val="00C46696"/>
    <w:rsid w:val="00C52309"/>
    <w:rsid w:val="00C52A35"/>
    <w:rsid w:val="00C52D59"/>
    <w:rsid w:val="00C5648D"/>
    <w:rsid w:val="00C6088F"/>
    <w:rsid w:val="00C62E4F"/>
    <w:rsid w:val="00C62E65"/>
    <w:rsid w:val="00C72A2C"/>
    <w:rsid w:val="00C73921"/>
    <w:rsid w:val="00C8309F"/>
    <w:rsid w:val="00C84C91"/>
    <w:rsid w:val="00C87A2F"/>
    <w:rsid w:val="00C90FEB"/>
    <w:rsid w:val="00C918D8"/>
    <w:rsid w:val="00C931F6"/>
    <w:rsid w:val="00C95D3A"/>
    <w:rsid w:val="00CA13EE"/>
    <w:rsid w:val="00CB2D68"/>
    <w:rsid w:val="00CB5ACA"/>
    <w:rsid w:val="00CB6CBC"/>
    <w:rsid w:val="00CC3FEE"/>
    <w:rsid w:val="00CC470D"/>
    <w:rsid w:val="00CD20AB"/>
    <w:rsid w:val="00CD370B"/>
    <w:rsid w:val="00CD4234"/>
    <w:rsid w:val="00CD4FBB"/>
    <w:rsid w:val="00CD7FD9"/>
    <w:rsid w:val="00CE24C0"/>
    <w:rsid w:val="00CE3516"/>
    <w:rsid w:val="00CE6FD1"/>
    <w:rsid w:val="00CF07F0"/>
    <w:rsid w:val="00CF418E"/>
    <w:rsid w:val="00CF757F"/>
    <w:rsid w:val="00D06B11"/>
    <w:rsid w:val="00D124F6"/>
    <w:rsid w:val="00D15E2F"/>
    <w:rsid w:val="00D1774C"/>
    <w:rsid w:val="00D22AE9"/>
    <w:rsid w:val="00D327DB"/>
    <w:rsid w:val="00D32B15"/>
    <w:rsid w:val="00D37848"/>
    <w:rsid w:val="00D422A6"/>
    <w:rsid w:val="00D52418"/>
    <w:rsid w:val="00D52CB0"/>
    <w:rsid w:val="00D52F96"/>
    <w:rsid w:val="00D53A36"/>
    <w:rsid w:val="00D66C99"/>
    <w:rsid w:val="00D66E20"/>
    <w:rsid w:val="00D67C41"/>
    <w:rsid w:val="00D70130"/>
    <w:rsid w:val="00D70284"/>
    <w:rsid w:val="00D720F2"/>
    <w:rsid w:val="00D75514"/>
    <w:rsid w:val="00D81827"/>
    <w:rsid w:val="00D8296A"/>
    <w:rsid w:val="00D829D1"/>
    <w:rsid w:val="00D843B0"/>
    <w:rsid w:val="00D847D4"/>
    <w:rsid w:val="00D862E4"/>
    <w:rsid w:val="00D86921"/>
    <w:rsid w:val="00D8696B"/>
    <w:rsid w:val="00D8743A"/>
    <w:rsid w:val="00D90F0E"/>
    <w:rsid w:val="00D95013"/>
    <w:rsid w:val="00DA1EFB"/>
    <w:rsid w:val="00DA3B23"/>
    <w:rsid w:val="00DA3FFF"/>
    <w:rsid w:val="00DB415E"/>
    <w:rsid w:val="00DB6BA6"/>
    <w:rsid w:val="00DB7033"/>
    <w:rsid w:val="00DC0036"/>
    <w:rsid w:val="00DC20AF"/>
    <w:rsid w:val="00DC4823"/>
    <w:rsid w:val="00DD09E3"/>
    <w:rsid w:val="00DF0A01"/>
    <w:rsid w:val="00DF201A"/>
    <w:rsid w:val="00DF2ED1"/>
    <w:rsid w:val="00DF43B8"/>
    <w:rsid w:val="00E06F0C"/>
    <w:rsid w:val="00E071AC"/>
    <w:rsid w:val="00E1303E"/>
    <w:rsid w:val="00E16F3F"/>
    <w:rsid w:val="00E175AA"/>
    <w:rsid w:val="00E1768A"/>
    <w:rsid w:val="00E2226B"/>
    <w:rsid w:val="00E26909"/>
    <w:rsid w:val="00E26DEC"/>
    <w:rsid w:val="00E318D3"/>
    <w:rsid w:val="00E35DD1"/>
    <w:rsid w:val="00E419D1"/>
    <w:rsid w:val="00E507D3"/>
    <w:rsid w:val="00E51712"/>
    <w:rsid w:val="00E535D6"/>
    <w:rsid w:val="00E54963"/>
    <w:rsid w:val="00E65201"/>
    <w:rsid w:val="00E67603"/>
    <w:rsid w:val="00E7117A"/>
    <w:rsid w:val="00E7169C"/>
    <w:rsid w:val="00E71837"/>
    <w:rsid w:val="00E72C9D"/>
    <w:rsid w:val="00E73A71"/>
    <w:rsid w:val="00E849D6"/>
    <w:rsid w:val="00E86CED"/>
    <w:rsid w:val="00E90374"/>
    <w:rsid w:val="00E949BE"/>
    <w:rsid w:val="00E96B4A"/>
    <w:rsid w:val="00EA0057"/>
    <w:rsid w:val="00EA4987"/>
    <w:rsid w:val="00EC075E"/>
    <w:rsid w:val="00EC2A3D"/>
    <w:rsid w:val="00ED0844"/>
    <w:rsid w:val="00ED1BBA"/>
    <w:rsid w:val="00EE7E8F"/>
    <w:rsid w:val="00EF342C"/>
    <w:rsid w:val="00F007C2"/>
    <w:rsid w:val="00F05EB2"/>
    <w:rsid w:val="00F11B19"/>
    <w:rsid w:val="00F2211A"/>
    <w:rsid w:val="00F226DB"/>
    <w:rsid w:val="00F227C1"/>
    <w:rsid w:val="00F230F4"/>
    <w:rsid w:val="00F2320D"/>
    <w:rsid w:val="00F25060"/>
    <w:rsid w:val="00F25EFB"/>
    <w:rsid w:val="00F32CF7"/>
    <w:rsid w:val="00F35432"/>
    <w:rsid w:val="00F50C0E"/>
    <w:rsid w:val="00F51B0C"/>
    <w:rsid w:val="00F54DA5"/>
    <w:rsid w:val="00F61505"/>
    <w:rsid w:val="00F6415E"/>
    <w:rsid w:val="00F760AD"/>
    <w:rsid w:val="00F84EDF"/>
    <w:rsid w:val="00F87E57"/>
    <w:rsid w:val="00F90922"/>
    <w:rsid w:val="00F94517"/>
    <w:rsid w:val="00FA7281"/>
    <w:rsid w:val="00FC062C"/>
    <w:rsid w:val="00FC1D17"/>
    <w:rsid w:val="00FC5A3F"/>
    <w:rsid w:val="00FD0CCF"/>
    <w:rsid w:val="00FD34F7"/>
    <w:rsid w:val="00FD360A"/>
    <w:rsid w:val="00FD5297"/>
    <w:rsid w:val="00FD6FBE"/>
    <w:rsid w:val="00FD7C65"/>
    <w:rsid w:val="00FE010C"/>
    <w:rsid w:val="00FE0E85"/>
    <w:rsid w:val="00FE40D7"/>
    <w:rsid w:val="00FF2D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1324E"/>
  <w15:chartTrackingRefBased/>
  <w15:docId w15:val="{04F14A39-D4C6-4365-BDC8-926B829B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D17"/>
    <w:pPr>
      <w:widowControl w:val="0"/>
    </w:pPr>
  </w:style>
  <w:style w:type="paragraph" w:styleId="1">
    <w:name w:val="heading 1"/>
    <w:basedOn w:val="a"/>
    <w:next w:val="a"/>
    <w:link w:val="11"/>
    <w:uiPriority w:val="9"/>
    <w:qFormat/>
    <w:rsid w:val="009D5146"/>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9B2"/>
    <w:pPr>
      <w:tabs>
        <w:tab w:val="center" w:pos="4153"/>
        <w:tab w:val="right" w:pos="8306"/>
      </w:tabs>
      <w:snapToGrid w:val="0"/>
    </w:pPr>
    <w:rPr>
      <w:sz w:val="20"/>
      <w:szCs w:val="20"/>
    </w:rPr>
  </w:style>
  <w:style w:type="character" w:customStyle="1" w:styleId="a4">
    <w:name w:val="頁首 字元"/>
    <w:basedOn w:val="a0"/>
    <w:link w:val="a3"/>
    <w:uiPriority w:val="99"/>
    <w:rsid w:val="009449B2"/>
    <w:rPr>
      <w:sz w:val="20"/>
      <w:szCs w:val="20"/>
    </w:rPr>
  </w:style>
  <w:style w:type="paragraph" w:styleId="a5">
    <w:name w:val="footer"/>
    <w:basedOn w:val="a"/>
    <w:link w:val="a6"/>
    <w:uiPriority w:val="99"/>
    <w:unhideWhenUsed/>
    <w:rsid w:val="009449B2"/>
    <w:pPr>
      <w:tabs>
        <w:tab w:val="center" w:pos="4153"/>
        <w:tab w:val="right" w:pos="8306"/>
      </w:tabs>
      <w:snapToGrid w:val="0"/>
    </w:pPr>
    <w:rPr>
      <w:sz w:val="20"/>
      <w:szCs w:val="20"/>
    </w:rPr>
  </w:style>
  <w:style w:type="character" w:customStyle="1" w:styleId="a6">
    <w:name w:val="頁尾 字元"/>
    <w:basedOn w:val="a0"/>
    <w:link w:val="a5"/>
    <w:uiPriority w:val="99"/>
    <w:rsid w:val="009449B2"/>
    <w:rPr>
      <w:sz w:val="20"/>
      <w:szCs w:val="20"/>
    </w:rPr>
  </w:style>
  <w:style w:type="paragraph" w:customStyle="1" w:styleId="a7">
    <w:name w:val="甲篇內文"/>
    <w:basedOn w:val="a"/>
    <w:link w:val="a8"/>
    <w:qFormat/>
    <w:rsid w:val="007956B5"/>
    <w:pPr>
      <w:spacing w:line="460" w:lineRule="exact"/>
      <w:ind w:firstLineChars="200" w:firstLine="200"/>
      <w:jc w:val="both"/>
    </w:pPr>
    <w:rPr>
      <w:rFonts w:ascii="標楷體" w:eastAsia="標楷體" w:hAnsi="Times New Roman" w:cs="Times New Roman"/>
      <w:sz w:val="28"/>
      <w:szCs w:val="28"/>
    </w:rPr>
  </w:style>
  <w:style w:type="character" w:customStyle="1" w:styleId="a8">
    <w:name w:val="甲篇內文 字元"/>
    <w:link w:val="a7"/>
    <w:rsid w:val="007956B5"/>
    <w:rPr>
      <w:rFonts w:ascii="標楷體" w:eastAsia="標楷體" w:hAnsi="Times New Roman" w:cs="Times New Roman"/>
      <w:sz w:val="28"/>
      <w:szCs w:val="28"/>
    </w:rPr>
  </w:style>
  <w:style w:type="paragraph" w:styleId="a9">
    <w:name w:val="List Paragraph"/>
    <w:basedOn w:val="a"/>
    <w:uiPriority w:val="34"/>
    <w:qFormat/>
    <w:rsid w:val="00121B36"/>
    <w:pPr>
      <w:spacing w:line="500" w:lineRule="exact"/>
      <w:ind w:leftChars="200" w:left="480" w:firstLineChars="200" w:firstLine="200"/>
      <w:jc w:val="both"/>
    </w:pPr>
    <w:rPr>
      <w:rFonts w:ascii="標楷體" w:eastAsia="標楷體" w:hAnsi="Times New Roman" w:cs="Times New Roman"/>
      <w:sz w:val="28"/>
      <w:szCs w:val="20"/>
    </w:rPr>
  </w:style>
  <w:style w:type="character" w:customStyle="1" w:styleId="2">
    <w:name w:val="甲篇內文 字元2"/>
    <w:basedOn w:val="a0"/>
    <w:rsid w:val="00121B36"/>
    <w:rPr>
      <w:rFonts w:ascii="標楷體" w:eastAsia="標楷體" w:hAnsi="Times New Roman" w:cs="Times New Roman"/>
      <w:sz w:val="28"/>
      <w:szCs w:val="28"/>
    </w:rPr>
  </w:style>
  <w:style w:type="character" w:customStyle="1" w:styleId="10">
    <w:name w:val="標題 1 字元"/>
    <w:basedOn w:val="a0"/>
    <w:link w:val="110"/>
    <w:uiPriority w:val="9"/>
    <w:rsid w:val="009D5146"/>
    <w:rPr>
      <w:rFonts w:asciiTheme="majorHAnsi" w:eastAsiaTheme="majorEastAsia" w:hAnsiTheme="majorHAnsi" w:cstheme="majorBidi"/>
      <w:b/>
      <w:bCs/>
      <w:kern w:val="52"/>
      <w:sz w:val="52"/>
      <w:szCs w:val="52"/>
    </w:rPr>
  </w:style>
  <w:style w:type="paragraph" w:customStyle="1" w:styleId="110">
    <w:name w:val="標題 11"/>
    <w:basedOn w:val="a"/>
    <w:next w:val="a"/>
    <w:link w:val="10"/>
    <w:uiPriority w:val="9"/>
    <w:qFormat/>
    <w:rsid w:val="009D5146"/>
    <w:pPr>
      <w:keepNext/>
      <w:spacing w:before="180" w:after="180" w:line="720" w:lineRule="auto"/>
      <w:ind w:firstLineChars="200" w:firstLine="200"/>
      <w:jc w:val="both"/>
      <w:outlineLvl w:val="0"/>
    </w:pPr>
    <w:rPr>
      <w:rFonts w:asciiTheme="majorHAnsi" w:eastAsiaTheme="majorEastAsia" w:hAnsiTheme="majorHAnsi" w:cstheme="majorBidi"/>
      <w:b/>
      <w:bCs/>
      <w:kern w:val="52"/>
      <w:sz w:val="52"/>
      <w:szCs w:val="52"/>
    </w:rPr>
  </w:style>
  <w:style w:type="numbering" w:customStyle="1" w:styleId="12">
    <w:name w:val="無清單1"/>
    <w:next w:val="a2"/>
    <w:uiPriority w:val="99"/>
    <w:semiHidden/>
    <w:unhideWhenUsed/>
    <w:rsid w:val="009D5146"/>
  </w:style>
  <w:style w:type="paragraph" w:customStyle="1" w:styleId="13">
    <w:name w:val="頁首1"/>
    <w:basedOn w:val="a"/>
    <w:next w:val="a3"/>
    <w:uiPriority w:val="99"/>
    <w:unhideWhenUsed/>
    <w:rsid w:val="009D5146"/>
    <w:pPr>
      <w:tabs>
        <w:tab w:val="center" w:pos="4153"/>
        <w:tab w:val="right" w:pos="8306"/>
      </w:tabs>
      <w:snapToGrid w:val="0"/>
      <w:spacing w:line="500" w:lineRule="exact"/>
      <w:ind w:firstLineChars="200" w:firstLine="200"/>
    </w:pPr>
    <w:rPr>
      <w:sz w:val="20"/>
      <w:szCs w:val="20"/>
    </w:rPr>
  </w:style>
  <w:style w:type="paragraph" w:customStyle="1" w:styleId="14">
    <w:name w:val="頁尾1"/>
    <w:basedOn w:val="a"/>
    <w:next w:val="a5"/>
    <w:unhideWhenUsed/>
    <w:rsid w:val="009D5146"/>
    <w:pPr>
      <w:tabs>
        <w:tab w:val="center" w:pos="4153"/>
        <w:tab w:val="right" w:pos="8306"/>
      </w:tabs>
      <w:snapToGrid w:val="0"/>
      <w:spacing w:line="500" w:lineRule="exact"/>
      <w:ind w:firstLineChars="200" w:firstLine="200"/>
    </w:pPr>
    <w:rPr>
      <w:sz w:val="20"/>
      <w:szCs w:val="20"/>
    </w:rPr>
  </w:style>
  <w:style w:type="paragraph" w:customStyle="1" w:styleId="aa">
    <w:name w:val="總決算甲乙丙"/>
    <w:basedOn w:val="1"/>
    <w:qFormat/>
    <w:rsid w:val="009D5146"/>
    <w:pPr>
      <w:spacing w:before="100" w:beforeAutospacing="1" w:after="100" w:afterAutospacing="1" w:line="240" w:lineRule="auto"/>
      <w:jc w:val="center"/>
    </w:pPr>
    <w:rPr>
      <w:rFonts w:eastAsia="標楷體"/>
      <w:sz w:val="40"/>
    </w:rPr>
  </w:style>
  <w:style w:type="paragraph" w:customStyle="1" w:styleId="ab">
    <w:name w:val="壹貳參"/>
    <w:qFormat/>
    <w:rsid w:val="009D5146"/>
    <w:pPr>
      <w:spacing w:before="100" w:beforeAutospacing="1" w:after="100" w:afterAutospacing="1"/>
      <w:jc w:val="both"/>
      <w:outlineLvl w:val="1"/>
    </w:pPr>
    <w:rPr>
      <w:rFonts w:ascii="Cambria" w:eastAsia="標楷體" w:hAnsi="Cambria" w:cs="Times New Roman"/>
      <w:b/>
      <w:bCs/>
      <w:kern w:val="52"/>
      <w:sz w:val="34"/>
      <w:szCs w:val="52"/>
    </w:rPr>
  </w:style>
  <w:style w:type="paragraph" w:customStyle="1" w:styleId="ac">
    <w:name w:val="一二三"/>
    <w:basedOn w:val="ab"/>
    <w:qFormat/>
    <w:rsid w:val="009D5146"/>
    <w:pPr>
      <w:spacing w:line="500" w:lineRule="exact"/>
      <w:outlineLvl w:val="2"/>
    </w:pPr>
    <w:rPr>
      <w:bCs w:val="0"/>
      <w:sz w:val="28"/>
    </w:rPr>
  </w:style>
  <w:style w:type="paragraph" w:customStyle="1" w:styleId="ad">
    <w:name w:val="(一)(二)(三)"/>
    <w:basedOn w:val="ac"/>
    <w:qFormat/>
    <w:rsid w:val="009D5146"/>
    <w:pPr>
      <w:ind w:firstLineChars="100" w:firstLine="100"/>
      <w:outlineLvl w:val="9"/>
    </w:pPr>
  </w:style>
  <w:style w:type="paragraph" w:customStyle="1" w:styleId="123">
    <w:name w:val="123"/>
    <w:basedOn w:val="a"/>
    <w:qFormat/>
    <w:rsid w:val="009D5146"/>
    <w:pPr>
      <w:spacing w:line="500" w:lineRule="exact"/>
      <w:ind w:firstLineChars="200" w:firstLine="200"/>
      <w:jc w:val="both"/>
    </w:pPr>
    <w:rPr>
      <w:rFonts w:ascii="標楷體" w:eastAsia="標楷體" w:hAnsi="Times New Roman" w:cs="Times New Roman"/>
      <w:sz w:val="28"/>
      <w:szCs w:val="20"/>
    </w:rPr>
  </w:style>
  <w:style w:type="paragraph" w:customStyle="1" w:styleId="1230">
    <w:name w:val="(1)(2)(3)"/>
    <w:basedOn w:val="123"/>
    <w:qFormat/>
    <w:rsid w:val="009D5146"/>
    <w:pPr>
      <w:ind w:firstLineChars="300" w:firstLine="300"/>
    </w:pPr>
  </w:style>
  <w:style w:type="paragraph" w:customStyle="1" w:styleId="15">
    <w:name w:val="樣式 1"/>
    <w:basedOn w:val="a"/>
    <w:rsid w:val="009D5146"/>
    <w:pPr>
      <w:spacing w:after="120" w:line="460" w:lineRule="exact"/>
    </w:pPr>
    <w:rPr>
      <w:rFonts w:ascii="Times New Roman" w:eastAsia="標楷體" w:hAnsi="Times New Roman" w:cs="Times New Roman"/>
      <w:b/>
      <w:bCs/>
      <w:spacing w:val="20"/>
      <w:kern w:val="0"/>
      <w:sz w:val="32"/>
      <w:szCs w:val="32"/>
    </w:rPr>
  </w:style>
  <w:style w:type="paragraph" w:customStyle="1" w:styleId="20">
    <w:name w:val="樣式2"/>
    <w:basedOn w:val="a"/>
    <w:link w:val="21"/>
    <w:autoRedefine/>
    <w:rsid w:val="009D5146"/>
    <w:pPr>
      <w:spacing w:line="480" w:lineRule="exact"/>
      <w:ind w:firstLine="567"/>
    </w:pPr>
    <w:rPr>
      <w:rFonts w:ascii="標楷體" w:eastAsia="標楷體" w:hAnsi="標楷體" w:cs="Times New Roman"/>
      <w:b/>
      <w:spacing w:val="20"/>
      <w:sz w:val="28"/>
      <w:szCs w:val="28"/>
    </w:rPr>
  </w:style>
  <w:style w:type="character" w:customStyle="1" w:styleId="21">
    <w:name w:val="樣式2 字元"/>
    <w:basedOn w:val="a0"/>
    <w:link w:val="20"/>
    <w:rsid w:val="009D5146"/>
    <w:rPr>
      <w:rFonts w:ascii="標楷體" w:eastAsia="標楷體" w:hAnsi="標楷體" w:cs="Times New Roman"/>
      <w:b/>
      <w:spacing w:val="20"/>
      <w:sz w:val="28"/>
      <w:szCs w:val="28"/>
    </w:rPr>
  </w:style>
  <w:style w:type="paragraph" w:styleId="ae">
    <w:name w:val="Document Map"/>
    <w:basedOn w:val="a"/>
    <w:link w:val="af"/>
    <w:uiPriority w:val="99"/>
    <w:semiHidden/>
    <w:unhideWhenUsed/>
    <w:rsid w:val="009D5146"/>
    <w:pPr>
      <w:spacing w:line="500" w:lineRule="exact"/>
      <w:ind w:firstLineChars="200" w:firstLine="200"/>
      <w:jc w:val="both"/>
    </w:pPr>
    <w:rPr>
      <w:rFonts w:ascii="新細明體" w:eastAsia="新細明體" w:hAnsi="Times New Roman" w:cs="Times New Roman"/>
      <w:sz w:val="18"/>
      <w:szCs w:val="18"/>
    </w:rPr>
  </w:style>
  <w:style w:type="character" w:customStyle="1" w:styleId="af">
    <w:name w:val="文件引導模式 字元"/>
    <w:basedOn w:val="a0"/>
    <w:link w:val="ae"/>
    <w:uiPriority w:val="99"/>
    <w:semiHidden/>
    <w:rsid w:val="009D5146"/>
    <w:rPr>
      <w:rFonts w:ascii="新細明體" w:eastAsia="新細明體" w:hAnsi="Times New Roman" w:cs="Times New Roman"/>
      <w:sz w:val="18"/>
      <w:szCs w:val="18"/>
    </w:rPr>
  </w:style>
  <w:style w:type="character" w:styleId="af0">
    <w:name w:val="page number"/>
    <w:basedOn w:val="a0"/>
    <w:rsid w:val="009D5146"/>
  </w:style>
  <w:style w:type="character" w:styleId="af1">
    <w:name w:val="Strong"/>
    <w:basedOn w:val="a0"/>
    <w:uiPriority w:val="22"/>
    <w:qFormat/>
    <w:rsid w:val="009D5146"/>
    <w:rPr>
      <w:b/>
      <w:bCs/>
    </w:rPr>
  </w:style>
  <w:style w:type="paragraph" w:customStyle="1" w:styleId="af2">
    <w:name w:val="表上"/>
    <w:basedOn w:val="a"/>
    <w:rsid w:val="009D5146"/>
    <w:pPr>
      <w:keepNext/>
      <w:ind w:left="57" w:right="57"/>
      <w:jc w:val="distribute"/>
    </w:pPr>
    <w:rPr>
      <w:rFonts w:ascii="標楷體" w:eastAsia="標楷體" w:hAnsi="Times New Roman" w:cs="Times New Roman"/>
      <w:kern w:val="16"/>
      <w:sz w:val="20"/>
      <w:szCs w:val="24"/>
    </w:rPr>
  </w:style>
  <w:style w:type="paragraph" w:customStyle="1" w:styleId="af3">
    <w:name w:val="表頭"/>
    <w:basedOn w:val="a"/>
    <w:rsid w:val="009D5146"/>
    <w:pPr>
      <w:ind w:leftChars="30" w:left="30" w:rightChars="30" w:right="30"/>
      <w:jc w:val="distribute"/>
    </w:pPr>
    <w:rPr>
      <w:rFonts w:ascii="華康楷書體W5" w:eastAsia="標楷體" w:hAnsi="Times New Roman" w:cs="Times New Roman"/>
      <w:sz w:val="20"/>
      <w:szCs w:val="20"/>
    </w:rPr>
  </w:style>
  <w:style w:type="paragraph" w:customStyle="1" w:styleId="af4">
    <w:name w:val="表名"/>
    <w:basedOn w:val="a"/>
    <w:rsid w:val="009D5146"/>
    <w:pPr>
      <w:keepNext/>
      <w:jc w:val="center"/>
    </w:pPr>
    <w:rPr>
      <w:rFonts w:ascii="標楷體" w:eastAsia="標楷體" w:hAnsi="Times New Roman" w:cs="Times New Roman"/>
      <w:b/>
      <w:spacing w:val="20"/>
      <w:kern w:val="16"/>
      <w:sz w:val="32"/>
      <w:szCs w:val="24"/>
      <w:u w:val="single"/>
    </w:rPr>
  </w:style>
  <w:style w:type="character" w:styleId="af5">
    <w:name w:val="annotation reference"/>
    <w:basedOn w:val="a0"/>
    <w:uiPriority w:val="99"/>
    <w:semiHidden/>
    <w:unhideWhenUsed/>
    <w:rsid w:val="009D5146"/>
    <w:rPr>
      <w:sz w:val="18"/>
      <w:szCs w:val="18"/>
    </w:rPr>
  </w:style>
  <w:style w:type="paragraph" w:styleId="af6">
    <w:name w:val="annotation text"/>
    <w:basedOn w:val="a"/>
    <w:link w:val="af7"/>
    <w:uiPriority w:val="99"/>
    <w:semiHidden/>
    <w:unhideWhenUsed/>
    <w:rsid w:val="009D5146"/>
    <w:rPr>
      <w:rFonts w:ascii="Times New Roman" w:eastAsia="新細明體" w:hAnsi="Times New Roman" w:cs="Times New Roman"/>
      <w:szCs w:val="20"/>
    </w:rPr>
  </w:style>
  <w:style w:type="character" w:customStyle="1" w:styleId="af7">
    <w:name w:val="註解文字 字元"/>
    <w:basedOn w:val="a0"/>
    <w:link w:val="af6"/>
    <w:uiPriority w:val="99"/>
    <w:semiHidden/>
    <w:rsid w:val="009D5146"/>
    <w:rPr>
      <w:rFonts w:ascii="Times New Roman" w:eastAsia="新細明體" w:hAnsi="Times New Roman" w:cs="Times New Roman"/>
      <w:szCs w:val="20"/>
    </w:rPr>
  </w:style>
  <w:style w:type="paragraph" w:customStyle="1" w:styleId="16">
    <w:name w:val="註解方塊文字1"/>
    <w:basedOn w:val="a"/>
    <w:next w:val="af8"/>
    <w:link w:val="af9"/>
    <w:uiPriority w:val="99"/>
    <w:semiHidden/>
    <w:unhideWhenUsed/>
    <w:rsid w:val="009D5146"/>
    <w:pPr>
      <w:ind w:firstLineChars="200" w:firstLine="200"/>
      <w:jc w:val="both"/>
    </w:pPr>
    <w:rPr>
      <w:rFonts w:ascii="Cambria" w:eastAsia="新細明體" w:hAnsi="Cambria" w:cs="Times New Roman"/>
      <w:sz w:val="18"/>
      <w:szCs w:val="18"/>
    </w:rPr>
  </w:style>
  <w:style w:type="character" w:customStyle="1" w:styleId="af9">
    <w:name w:val="註解方塊文字 字元"/>
    <w:basedOn w:val="a0"/>
    <w:link w:val="16"/>
    <w:uiPriority w:val="99"/>
    <w:semiHidden/>
    <w:rsid w:val="009D5146"/>
    <w:rPr>
      <w:rFonts w:ascii="Cambria" w:eastAsia="新細明體" w:hAnsi="Cambria" w:cs="Times New Roman"/>
      <w:sz w:val="18"/>
      <w:szCs w:val="18"/>
    </w:rPr>
  </w:style>
  <w:style w:type="paragraph" w:customStyle="1" w:styleId="2-7">
    <w:name w:val="內文(2-7)"/>
    <w:basedOn w:val="a"/>
    <w:qFormat/>
    <w:rsid w:val="009D5146"/>
    <w:pPr>
      <w:spacing w:before="100" w:beforeAutospacing="1" w:after="100" w:afterAutospacing="1" w:line="500" w:lineRule="exact"/>
      <w:ind w:firstLineChars="200" w:firstLine="200"/>
      <w:jc w:val="both"/>
    </w:pPr>
    <w:rPr>
      <w:rFonts w:ascii="標楷體" w:eastAsia="標楷體" w:hAnsi="Times New Roman" w:cs="Times New Roman"/>
      <w:noProof/>
      <w:sz w:val="28"/>
      <w:szCs w:val="20"/>
    </w:rPr>
  </w:style>
  <w:style w:type="paragraph" w:customStyle="1" w:styleId="17">
    <w:name w:val="內文1"/>
    <w:rsid w:val="009D5146"/>
    <w:pPr>
      <w:widowControl w:val="0"/>
      <w:spacing w:line="500" w:lineRule="exact"/>
      <w:ind w:firstLineChars="200" w:firstLine="200"/>
      <w:jc w:val="both"/>
    </w:pPr>
    <w:rPr>
      <w:rFonts w:ascii="標楷體" w:eastAsia="標楷體" w:hAnsi="Times New Roman" w:cs="Times New Roman"/>
      <w:sz w:val="28"/>
      <w:szCs w:val="28"/>
    </w:rPr>
  </w:style>
  <w:style w:type="paragraph" w:customStyle="1" w:styleId="22">
    <w:name w:val="內文2"/>
    <w:rsid w:val="009D5146"/>
    <w:pPr>
      <w:widowControl w:val="0"/>
    </w:pPr>
    <w:rPr>
      <w:rFonts w:ascii="Times New Roman" w:eastAsia="新細明體" w:hAnsi="Times New Roman" w:cs="Times New Roman"/>
      <w:szCs w:val="24"/>
    </w:rPr>
  </w:style>
  <w:style w:type="paragraph" w:customStyle="1" w:styleId="05">
    <w:name w:val="05乙篇內文"/>
    <w:basedOn w:val="a"/>
    <w:qFormat/>
    <w:rsid w:val="009D5146"/>
    <w:pPr>
      <w:widowControl/>
      <w:overflowPunct w:val="0"/>
      <w:spacing w:before="100" w:beforeAutospacing="1" w:after="100" w:afterAutospacing="1" w:line="460" w:lineRule="exact"/>
      <w:ind w:firstLineChars="200" w:firstLine="200"/>
      <w:jc w:val="both"/>
    </w:pPr>
    <w:rPr>
      <w:rFonts w:ascii="標楷體" w:eastAsia="標楷體" w:hAnsi="Times New Roman" w:cs="Times New Roman"/>
      <w:szCs w:val="24"/>
    </w:rPr>
  </w:style>
  <w:style w:type="paragraph" w:customStyle="1" w:styleId="afa">
    <w:name w:val="內紋"/>
    <w:basedOn w:val="a"/>
    <w:qFormat/>
    <w:rsid w:val="009D5146"/>
    <w:pPr>
      <w:widowControl/>
      <w:spacing w:line="460" w:lineRule="exact"/>
      <w:ind w:firstLineChars="200" w:firstLine="200"/>
      <w:jc w:val="both"/>
    </w:pPr>
    <w:rPr>
      <w:rFonts w:ascii="標楷體" w:eastAsia="標楷體" w:hAnsi="標楷體" w:cs="標楷體"/>
      <w:bCs/>
      <w:kern w:val="52"/>
      <w:szCs w:val="52"/>
    </w:rPr>
  </w:style>
  <w:style w:type="numbering" w:customStyle="1" w:styleId="111">
    <w:name w:val="無清單11"/>
    <w:next w:val="a2"/>
    <w:uiPriority w:val="99"/>
    <w:semiHidden/>
    <w:unhideWhenUsed/>
    <w:rsid w:val="009D5146"/>
  </w:style>
  <w:style w:type="paragraph" w:customStyle="1" w:styleId="afb">
    <w:name w:val="標題[甲、乙、丙]"/>
    <w:basedOn w:val="1"/>
    <w:qFormat/>
    <w:rsid w:val="009D5146"/>
    <w:pPr>
      <w:jc w:val="center"/>
    </w:pPr>
    <w:rPr>
      <w:rFonts w:ascii="Cambria" w:eastAsia="標楷體" w:hAnsi="Cambria" w:cs="Times New Roman"/>
      <w:sz w:val="40"/>
    </w:rPr>
  </w:style>
  <w:style w:type="paragraph" w:customStyle="1" w:styleId="afc">
    <w:name w:val="壹、貳、参"/>
    <w:qFormat/>
    <w:rsid w:val="009D5146"/>
    <w:rPr>
      <w:rFonts w:ascii="Cambria" w:eastAsia="標楷體" w:hAnsi="Cambria" w:cs="Times New Roman"/>
      <w:b/>
      <w:bCs/>
      <w:kern w:val="52"/>
      <w:sz w:val="36"/>
      <w:szCs w:val="52"/>
    </w:rPr>
  </w:style>
  <w:style w:type="paragraph" w:customStyle="1" w:styleId="afd">
    <w:name w:val="一、二、三"/>
    <w:qFormat/>
    <w:rsid w:val="009D5146"/>
    <w:rPr>
      <w:rFonts w:ascii="Cambria" w:eastAsia="標楷體" w:hAnsi="Cambria" w:cs="Times New Roman"/>
      <w:b/>
      <w:bCs/>
      <w:kern w:val="52"/>
      <w:sz w:val="32"/>
      <w:szCs w:val="52"/>
    </w:rPr>
  </w:style>
  <w:style w:type="paragraph" w:customStyle="1" w:styleId="afe">
    <w:name w:val="(一)、(二)"/>
    <w:qFormat/>
    <w:rsid w:val="009D5146"/>
    <w:pPr>
      <w:ind w:firstLineChars="100" w:firstLine="100"/>
    </w:pPr>
    <w:rPr>
      <w:rFonts w:ascii="Cambria" w:eastAsia="標楷體" w:hAnsi="Cambria" w:cs="Times New Roman"/>
      <w:b/>
      <w:bCs/>
      <w:kern w:val="52"/>
      <w:sz w:val="28"/>
      <w:szCs w:val="52"/>
    </w:rPr>
  </w:style>
  <w:style w:type="numbering" w:customStyle="1" w:styleId="1110">
    <w:name w:val="無清單111"/>
    <w:next w:val="a2"/>
    <w:uiPriority w:val="99"/>
    <w:semiHidden/>
    <w:unhideWhenUsed/>
    <w:rsid w:val="009D5146"/>
  </w:style>
  <w:style w:type="paragraph" w:customStyle="1" w:styleId="aff">
    <w:name w:val="總述文"/>
    <w:rsid w:val="009D5146"/>
    <w:pPr>
      <w:overflowPunct w:val="0"/>
      <w:spacing w:line="460" w:lineRule="exact"/>
      <w:ind w:firstLineChars="200" w:firstLine="200"/>
      <w:jc w:val="both"/>
    </w:pPr>
    <w:rPr>
      <w:rFonts w:ascii="標楷體" w:eastAsia="標楷體" w:hAnsi="Times New Roman" w:cs="Times New Roman"/>
      <w:sz w:val="28"/>
      <w:szCs w:val="20"/>
    </w:rPr>
  </w:style>
  <w:style w:type="paragraph" w:styleId="af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f1"/>
    <w:rsid w:val="009D5146"/>
    <w:rPr>
      <w:rFonts w:ascii="細明體" w:eastAsia="細明體" w:hAnsi="Courier New" w:cs="Times New Roman"/>
      <w:szCs w:val="24"/>
    </w:rPr>
  </w:style>
  <w:style w:type="character" w:customStyle="1" w:styleId="aff1">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f0"/>
    <w:rsid w:val="009D5146"/>
    <w:rPr>
      <w:rFonts w:ascii="細明體" w:eastAsia="細明體" w:hAnsi="Courier New" w:cs="Times New Roman"/>
      <w:szCs w:val="24"/>
    </w:rPr>
  </w:style>
  <w:style w:type="paragraph" w:styleId="Web">
    <w:name w:val="Normal (Web)"/>
    <w:basedOn w:val="a"/>
    <w:uiPriority w:val="99"/>
    <w:semiHidden/>
    <w:unhideWhenUsed/>
    <w:rsid w:val="009D5146"/>
    <w:pPr>
      <w:widowControl/>
      <w:spacing w:before="100" w:beforeAutospacing="1" w:after="100" w:afterAutospacing="1"/>
    </w:pPr>
    <w:rPr>
      <w:rFonts w:ascii="新細明體" w:eastAsia="新細明體" w:hAnsi="新細明體" w:cs="新細明體"/>
      <w:kern w:val="0"/>
      <w:szCs w:val="24"/>
    </w:rPr>
  </w:style>
  <w:style w:type="table" w:styleId="aff2">
    <w:name w:val="Table Grid"/>
    <w:basedOn w:val="a1"/>
    <w:uiPriority w:val="39"/>
    <w:rsid w:val="009D5146"/>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5">
    <w:name w:val="105甲"/>
    <w:basedOn w:val="aa"/>
    <w:qFormat/>
    <w:rsid w:val="009D5146"/>
    <w:pPr>
      <w:spacing w:after="80" w:line="520" w:lineRule="exact"/>
    </w:pPr>
    <w:rPr>
      <w:rFonts w:ascii="標楷體" w:hAnsi="標楷體" w:cs="Times New Roman"/>
      <w:b w:val="0"/>
      <w:bCs w:val="0"/>
      <w:kern w:val="0"/>
      <w:szCs w:val="36"/>
    </w:rPr>
  </w:style>
  <w:style w:type="paragraph" w:customStyle="1" w:styleId="1050">
    <w:name w:val="105壹貳參"/>
    <w:basedOn w:val="afb"/>
    <w:qFormat/>
    <w:rsid w:val="009D5146"/>
    <w:pPr>
      <w:snapToGrid w:val="0"/>
      <w:spacing w:line="240" w:lineRule="auto"/>
      <w:ind w:left="200" w:hangingChars="200" w:hanging="200"/>
      <w:jc w:val="left"/>
    </w:pPr>
    <w:rPr>
      <w:sz w:val="36"/>
    </w:rPr>
  </w:style>
  <w:style w:type="table" w:customStyle="1" w:styleId="18">
    <w:name w:val="表格格線1"/>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格格線2"/>
    <w:basedOn w:val="a1"/>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9D5146"/>
  </w:style>
  <w:style w:type="paragraph" w:styleId="aff3">
    <w:name w:val="Body Text"/>
    <w:basedOn w:val="a"/>
    <w:link w:val="aff4"/>
    <w:uiPriority w:val="99"/>
    <w:unhideWhenUsed/>
    <w:rsid w:val="009D5146"/>
    <w:pPr>
      <w:spacing w:after="120"/>
    </w:pPr>
    <w:rPr>
      <w:rFonts w:ascii="Calibri" w:eastAsia="新細明體" w:hAnsi="Calibri" w:cs="Times New Roman"/>
      <w:szCs w:val="24"/>
    </w:rPr>
  </w:style>
  <w:style w:type="character" w:customStyle="1" w:styleId="aff4">
    <w:name w:val="本文 字元"/>
    <w:basedOn w:val="a0"/>
    <w:link w:val="aff3"/>
    <w:uiPriority w:val="99"/>
    <w:rsid w:val="009D5146"/>
    <w:rPr>
      <w:rFonts w:ascii="Calibri" w:eastAsia="新細明體" w:hAnsi="Calibri" w:cs="Times New Roman"/>
      <w:szCs w:val="24"/>
    </w:rPr>
  </w:style>
  <w:style w:type="table" w:customStyle="1" w:styleId="3">
    <w:name w:val="表格格線3"/>
    <w:basedOn w:val="a1"/>
    <w:next w:val="aff2"/>
    <w:uiPriority w:val="3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a2"/>
    <w:uiPriority w:val="99"/>
    <w:semiHidden/>
    <w:unhideWhenUsed/>
    <w:rsid w:val="009D5146"/>
  </w:style>
  <w:style w:type="numbering" w:customStyle="1" w:styleId="1111">
    <w:name w:val="無清單1111"/>
    <w:next w:val="a2"/>
    <w:uiPriority w:val="99"/>
    <w:semiHidden/>
    <w:unhideWhenUsed/>
    <w:rsid w:val="009D5146"/>
  </w:style>
  <w:style w:type="table" w:customStyle="1" w:styleId="4">
    <w:name w:val="表格格線4"/>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8">
    <w:name w:val="xl38"/>
    <w:basedOn w:val="a"/>
    <w:rsid w:val="009D514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標楷體" w:eastAsia="標楷體" w:hAnsi="Times New Roman" w:cs="Times New Roman" w:hint="eastAsia"/>
      <w:kern w:val="0"/>
      <w:szCs w:val="24"/>
    </w:rPr>
  </w:style>
  <w:style w:type="paragraph" w:customStyle="1" w:styleId="Default">
    <w:name w:val="Default"/>
    <w:rsid w:val="009D5146"/>
    <w:pPr>
      <w:widowControl w:val="0"/>
      <w:autoSpaceDE w:val="0"/>
      <w:autoSpaceDN w:val="0"/>
      <w:adjustRightInd w:val="0"/>
    </w:pPr>
    <w:rPr>
      <w:rFonts w:ascii="標楷體2..企." w:eastAsia="標楷體2..企." w:hAnsi="Calibri" w:cs="標楷體2..企."/>
      <w:color w:val="000000"/>
      <w:kern w:val="0"/>
      <w:szCs w:val="24"/>
    </w:rPr>
  </w:style>
  <w:style w:type="paragraph" w:customStyle="1" w:styleId="04">
    <w:name w:val="04乙篇(一)(二)(三)"/>
    <w:qFormat/>
    <w:rsid w:val="009D5146"/>
    <w:pPr>
      <w:suppressAutoHyphens/>
      <w:overflowPunct w:val="0"/>
      <w:spacing w:before="100" w:beforeAutospacing="1" w:after="100" w:afterAutospacing="1" w:line="460" w:lineRule="exact"/>
      <w:ind w:firstLineChars="100" w:firstLine="100"/>
      <w:jc w:val="both"/>
    </w:pPr>
    <w:rPr>
      <w:rFonts w:ascii="標楷體" w:eastAsia="標楷體" w:hAnsi="Times New Roman" w:cs="Times New Roman"/>
      <w:b/>
      <w:szCs w:val="24"/>
    </w:rPr>
  </w:style>
  <w:style w:type="paragraph" w:styleId="aff5">
    <w:name w:val="annotation subject"/>
    <w:basedOn w:val="af6"/>
    <w:next w:val="af6"/>
    <w:link w:val="aff6"/>
    <w:uiPriority w:val="99"/>
    <w:semiHidden/>
    <w:unhideWhenUsed/>
    <w:rsid w:val="009D5146"/>
    <w:pPr>
      <w:spacing w:line="500" w:lineRule="exact"/>
      <w:ind w:firstLineChars="200" w:firstLine="200"/>
    </w:pPr>
    <w:rPr>
      <w:rFonts w:ascii="標楷體" w:eastAsia="標楷體"/>
      <w:b/>
      <w:bCs/>
      <w:sz w:val="28"/>
    </w:rPr>
  </w:style>
  <w:style w:type="character" w:customStyle="1" w:styleId="aff6">
    <w:name w:val="註解主旨 字元"/>
    <w:basedOn w:val="af7"/>
    <w:link w:val="aff5"/>
    <w:uiPriority w:val="99"/>
    <w:semiHidden/>
    <w:rsid w:val="009D5146"/>
    <w:rPr>
      <w:rFonts w:ascii="標楷體" w:eastAsia="標楷體" w:hAnsi="Times New Roman" w:cs="Times New Roman"/>
      <w:b/>
      <w:bCs/>
      <w:sz w:val="28"/>
      <w:szCs w:val="20"/>
    </w:rPr>
  </w:style>
  <w:style w:type="table" w:customStyle="1" w:styleId="5">
    <w:name w:val="表格格線5"/>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footnote text"/>
    <w:basedOn w:val="a"/>
    <w:link w:val="aff8"/>
    <w:rsid w:val="009D5146"/>
    <w:pPr>
      <w:snapToGrid w:val="0"/>
    </w:pPr>
    <w:rPr>
      <w:rFonts w:ascii="Times New Roman" w:eastAsia="新細明體" w:hAnsi="Times New Roman" w:cs="Times New Roman"/>
      <w:sz w:val="20"/>
      <w:szCs w:val="20"/>
    </w:rPr>
  </w:style>
  <w:style w:type="character" w:customStyle="1" w:styleId="aff8">
    <w:name w:val="註腳文字 字元"/>
    <w:basedOn w:val="a0"/>
    <w:link w:val="aff7"/>
    <w:rsid w:val="009D5146"/>
    <w:rPr>
      <w:rFonts w:ascii="Times New Roman" w:eastAsia="新細明體" w:hAnsi="Times New Roman" w:cs="Times New Roman"/>
      <w:sz w:val="20"/>
      <w:szCs w:val="20"/>
    </w:rPr>
  </w:style>
  <w:style w:type="character" w:styleId="aff9">
    <w:name w:val="footnote reference"/>
    <w:rsid w:val="009D5146"/>
    <w:rPr>
      <w:vertAlign w:val="superscript"/>
    </w:rPr>
  </w:style>
  <w:style w:type="paragraph" w:customStyle="1" w:styleId="19">
    <w:name w:val="乙篇主文 字元 字元1"/>
    <w:basedOn w:val="a"/>
    <w:link w:val="1a"/>
    <w:rsid w:val="009D5146"/>
    <w:pPr>
      <w:spacing w:line="400" w:lineRule="exact"/>
      <w:ind w:firstLineChars="200" w:firstLine="200"/>
      <w:jc w:val="both"/>
    </w:pPr>
    <w:rPr>
      <w:rFonts w:ascii="標楷體" w:eastAsia="標楷體" w:hAnsi="Times New Roman" w:cs="Times New Roman"/>
      <w:spacing w:val="-20"/>
      <w:szCs w:val="24"/>
    </w:rPr>
  </w:style>
  <w:style w:type="character" w:customStyle="1" w:styleId="1a">
    <w:name w:val="乙篇主文 字元 字元 字元1"/>
    <w:link w:val="19"/>
    <w:rsid w:val="009D5146"/>
    <w:rPr>
      <w:rFonts w:ascii="標楷體" w:eastAsia="標楷體" w:hAnsi="Times New Roman" w:cs="Times New Roman"/>
      <w:spacing w:val="-20"/>
      <w:szCs w:val="24"/>
    </w:rPr>
  </w:style>
  <w:style w:type="numbering" w:customStyle="1" w:styleId="40">
    <w:name w:val="無清單4"/>
    <w:next w:val="a2"/>
    <w:uiPriority w:val="99"/>
    <w:semiHidden/>
    <w:unhideWhenUsed/>
    <w:rsid w:val="009D5146"/>
  </w:style>
  <w:style w:type="numbering" w:customStyle="1" w:styleId="120">
    <w:name w:val="無清單12"/>
    <w:next w:val="a2"/>
    <w:uiPriority w:val="99"/>
    <w:semiHidden/>
    <w:unhideWhenUsed/>
    <w:rsid w:val="009D5146"/>
  </w:style>
  <w:style w:type="table" w:customStyle="1" w:styleId="8">
    <w:name w:val="表格格線8"/>
    <w:basedOn w:val="a1"/>
    <w:next w:val="aff2"/>
    <w:uiPriority w:val="59"/>
    <w:rsid w:val="009D5146"/>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無清單21"/>
    <w:next w:val="a2"/>
    <w:uiPriority w:val="99"/>
    <w:semiHidden/>
    <w:unhideWhenUsed/>
    <w:rsid w:val="009D5146"/>
  </w:style>
  <w:style w:type="table" w:customStyle="1" w:styleId="31">
    <w:name w:val="表格格線31"/>
    <w:basedOn w:val="a1"/>
    <w:next w:val="aff2"/>
    <w:uiPriority w:val="3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無清單31"/>
    <w:next w:val="a2"/>
    <w:uiPriority w:val="99"/>
    <w:semiHidden/>
    <w:unhideWhenUsed/>
    <w:rsid w:val="009D5146"/>
  </w:style>
  <w:style w:type="numbering" w:customStyle="1" w:styleId="1120">
    <w:name w:val="無清單112"/>
    <w:next w:val="a2"/>
    <w:uiPriority w:val="99"/>
    <w:semiHidden/>
    <w:unhideWhenUsed/>
    <w:rsid w:val="009D5146"/>
  </w:style>
  <w:style w:type="table" w:customStyle="1" w:styleId="41">
    <w:name w:val="表格格線41"/>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內文(乙篇)"/>
    <w:basedOn w:val="ab"/>
    <w:uiPriority w:val="99"/>
    <w:rsid w:val="009D5146"/>
    <w:pPr>
      <w:overflowPunct w:val="0"/>
      <w:spacing w:before="240" w:beforeAutospacing="0" w:after="240" w:afterAutospacing="0" w:line="460" w:lineRule="exact"/>
      <w:ind w:firstLineChars="200" w:firstLine="200"/>
      <w:outlineLvl w:val="9"/>
    </w:pPr>
    <w:rPr>
      <w:rFonts w:ascii="標楷體" w:hAnsi="Times New Roman"/>
      <w:b w:val="0"/>
      <w:bCs w:val="0"/>
      <w:color w:val="000000"/>
      <w:kern w:val="2"/>
      <w:sz w:val="24"/>
      <w:szCs w:val="24"/>
    </w:rPr>
  </w:style>
  <w:style w:type="character" w:styleId="affb">
    <w:name w:val="Emphasis"/>
    <w:basedOn w:val="a0"/>
    <w:uiPriority w:val="20"/>
    <w:qFormat/>
    <w:rsid w:val="009D5146"/>
    <w:rPr>
      <w:i/>
      <w:iCs/>
    </w:rPr>
  </w:style>
  <w:style w:type="character" w:customStyle="1" w:styleId="1b">
    <w:name w:val="頁首 字元1"/>
    <w:basedOn w:val="a0"/>
    <w:uiPriority w:val="99"/>
    <w:semiHidden/>
    <w:rsid w:val="009D5146"/>
    <w:rPr>
      <w:sz w:val="20"/>
      <w:szCs w:val="20"/>
    </w:rPr>
  </w:style>
  <w:style w:type="character" w:customStyle="1" w:styleId="1c">
    <w:name w:val="頁尾 字元1"/>
    <w:basedOn w:val="a0"/>
    <w:uiPriority w:val="99"/>
    <w:semiHidden/>
    <w:rsid w:val="009D5146"/>
    <w:rPr>
      <w:sz w:val="20"/>
      <w:szCs w:val="20"/>
    </w:rPr>
  </w:style>
  <w:style w:type="character" w:customStyle="1" w:styleId="11">
    <w:name w:val="標題 1 字元1"/>
    <w:basedOn w:val="a0"/>
    <w:link w:val="1"/>
    <w:uiPriority w:val="9"/>
    <w:rsid w:val="009D5146"/>
    <w:rPr>
      <w:rFonts w:asciiTheme="majorHAnsi" w:eastAsiaTheme="majorEastAsia" w:hAnsiTheme="majorHAnsi" w:cstheme="majorBidi"/>
      <w:b/>
      <w:bCs/>
      <w:kern w:val="52"/>
      <w:sz w:val="52"/>
      <w:szCs w:val="52"/>
    </w:rPr>
  </w:style>
  <w:style w:type="paragraph" w:styleId="af8">
    <w:name w:val="Balloon Text"/>
    <w:basedOn w:val="a"/>
    <w:link w:val="1d"/>
    <w:uiPriority w:val="99"/>
    <w:semiHidden/>
    <w:unhideWhenUsed/>
    <w:rsid w:val="009D5146"/>
    <w:rPr>
      <w:rFonts w:asciiTheme="majorHAnsi" w:eastAsiaTheme="majorEastAsia" w:hAnsiTheme="majorHAnsi" w:cstheme="majorBidi"/>
      <w:sz w:val="18"/>
      <w:szCs w:val="18"/>
    </w:rPr>
  </w:style>
  <w:style w:type="character" w:customStyle="1" w:styleId="1d">
    <w:name w:val="註解方塊文字 字元1"/>
    <w:basedOn w:val="a0"/>
    <w:link w:val="af8"/>
    <w:uiPriority w:val="99"/>
    <w:semiHidden/>
    <w:rsid w:val="009D5146"/>
    <w:rPr>
      <w:rFonts w:asciiTheme="majorHAnsi" w:eastAsiaTheme="majorEastAsia" w:hAnsiTheme="majorHAnsi" w:cstheme="majorBidi"/>
      <w:sz w:val="18"/>
      <w:szCs w:val="18"/>
    </w:rPr>
  </w:style>
  <w:style w:type="numbering" w:customStyle="1" w:styleId="50">
    <w:name w:val="無清單5"/>
    <w:next w:val="a2"/>
    <w:uiPriority w:val="99"/>
    <w:semiHidden/>
    <w:unhideWhenUsed/>
    <w:rsid w:val="009D5146"/>
  </w:style>
  <w:style w:type="numbering" w:customStyle="1" w:styleId="130">
    <w:name w:val="無清單13"/>
    <w:next w:val="a2"/>
    <w:uiPriority w:val="99"/>
    <w:semiHidden/>
    <w:unhideWhenUsed/>
    <w:rsid w:val="009D5146"/>
  </w:style>
  <w:style w:type="numbering" w:customStyle="1" w:styleId="113">
    <w:name w:val="無清單113"/>
    <w:next w:val="a2"/>
    <w:uiPriority w:val="99"/>
    <w:semiHidden/>
    <w:unhideWhenUsed/>
    <w:rsid w:val="009D5146"/>
  </w:style>
  <w:style w:type="numbering" w:customStyle="1" w:styleId="220">
    <w:name w:val="無清單22"/>
    <w:next w:val="a2"/>
    <w:uiPriority w:val="99"/>
    <w:semiHidden/>
    <w:unhideWhenUsed/>
    <w:rsid w:val="009D5146"/>
  </w:style>
  <w:style w:type="numbering" w:customStyle="1" w:styleId="32">
    <w:name w:val="無清單32"/>
    <w:next w:val="a2"/>
    <w:uiPriority w:val="99"/>
    <w:semiHidden/>
    <w:unhideWhenUsed/>
    <w:rsid w:val="009D5146"/>
  </w:style>
  <w:style w:type="numbering" w:customStyle="1" w:styleId="1112">
    <w:name w:val="無清單1112"/>
    <w:next w:val="a2"/>
    <w:uiPriority w:val="99"/>
    <w:semiHidden/>
    <w:unhideWhenUsed/>
    <w:rsid w:val="009D5146"/>
  </w:style>
  <w:style w:type="numbering" w:customStyle="1" w:styleId="410">
    <w:name w:val="無清單41"/>
    <w:next w:val="a2"/>
    <w:uiPriority w:val="99"/>
    <w:semiHidden/>
    <w:unhideWhenUsed/>
    <w:rsid w:val="009D5146"/>
  </w:style>
  <w:style w:type="numbering" w:customStyle="1" w:styleId="121">
    <w:name w:val="無清單121"/>
    <w:next w:val="a2"/>
    <w:uiPriority w:val="99"/>
    <w:semiHidden/>
    <w:unhideWhenUsed/>
    <w:rsid w:val="009D5146"/>
  </w:style>
  <w:style w:type="numbering" w:customStyle="1" w:styleId="2110">
    <w:name w:val="無清單211"/>
    <w:next w:val="a2"/>
    <w:uiPriority w:val="99"/>
    <w:semiHidden/>
    <w:unhideWhenUsed/>
    <w:rsid w:val="009D5146"/>
  </w:style>
  <w:style w:type="numbering" w:customStyle="1" w:styleId="311">
    <w:name w:val="無清單311"/>
    <w:next w:val="a2"/>
    <w:uiPriority w:val="99"/>
    <w:semiHidden/>
    <w:unhideWhenUsed/>
    <w:rsid w:val="009D5146"/>
  </w:style>
  <w:style w:type="numbering" w:customStyle="1" w:styleId="1121">
    <w:name w:val="無清單1121"/>
    <w:next w:val="a2"/>
    <w:uiPriority w:val="99"/>
    <w:semiHidden/>
    <w:unhideWhenUsed/>
    <w:rsid w:val="009D5146"/>
  </w:style>
  <w:style w:type="table" w:customStyle="1" w:styleId="71">
    <w:name w:val="表格格線71"/>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無清單6"/>
    <w:next w:val="a2"/>
    <w:uiPriority w:val="99"/>
    <w:semiHidden/>
    <w:unhideWhenUsed/>
    <w:rsid w:val="009D5146"/>
  </w:style>
  <w:style w:type="numbering" w:customStyle="1" w:styleId="140">
    <w:name w:val="無清單14"/>
    <w:next w:val="a2"/>
    <w:uiPriority w:val="99"/>
    <w:semiHidden/>
    <w:unhideWhenUsed/>
    <w:rsid w:val="009D5146"/>
  </w:style>
  <w:style w:type="numbering" w:customStyle="1" w:styleId="114">
    <w:name w:val="無清單114"/>
    <w:next w:val="a2"/>
    <w:uiPriority w:val="99"/>
    <w:semiHidden/>
    <w:unhideWhenUsed/>
    <w:rsid w:val="009D5146"/>
  </w:style>
  <w:style w:type="numbering" w:customStyle="1" w:styleId="1113">
    <w:name w:val="無清單1113"/>
    <w:next w:val="a2"/>
    <w:uiPriority w:val="99"/>
    <w:semiHidden/>
    <w:unhideWhenUsed/>
    <w:rsid w:val="009D5146"/>
  </w:style>
  <w:style w:type="table" w:customStyle="1" w:styleId="9">
    <w:name w:val="表格格線9"/>
    <w:basedOn w:val="a1"/>
    <w:next w:val="aff2"/>
    <w:uiPriority w:val="39"/>
    <w:rsid w:val="009D5146"/>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無清單23"/>
    <w:next w:val="a2"/>
    <w:uiPriority w:val="99"/>
    <w:semiHidden/>
    <w:unhideWhenUsed/>
    <w:rsid w:val="009D5146"/>
  </w:style>
  <w:style w:type="table" w:customStyle="1" w:styleId="320">
    <w:name w:val="表格格線32"/>
    <w:basedOn w:val="a1"/>
    <w:next w:val="aff2"/>
    <w:uiPriority w:val="3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無清單33"/>
    <w:next w:val="a2"/>
    <w:uiPriority w:val="99"/>
    <w:semiHidden/>
    <w:unhideWhenUsed/>
    <w:rsid w:val="009D5146"/>
  </w:style>
  <w:style w:type="numbering" w:customStyle="1" w:styleId="11111">
    <w:name w:val="無清單11111"/>
    <w:next w:val="a2"/>
    <w:uiPriority w:val="99"/>
    <w:semiHidden/>
    <w:unhideWhenUsed/>
    <w:rsid w:val="009D5146"/>
  </w:style>
  <w:style w:type="table" w:customStyle="1" w:styleId="42">
    <w:name w:val="表格格線42"/>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無清單42"/>
    <w:next w:val="a2"/>
    <w:uiPriority w:val="99"/>
    <w:semiHidden/>
    <w:unhideWhenUsed/>
    <w:rsid w:val="009D5146"/>
  </w:style>
  <w:style w:type="numbering" w:customStyle="1" w:styleId="1220">
    <w:name w:val="無清單122"/>
    <w:next w:val="a2"/>
    <w:uiPriority w:val="99"/>
    <w:semiHidden/>
    <w:unhideWhenUsed/>
    <w:rsid w:val="009D5146"/>
  </w:style>
  <w:style w:type="table" w:customStyle="1" w:styleId="81">
    <w:name w:val="表格格線81"/>
    <w:basedOn w:val="a1"/>
    <w:next w:val="aff2"/>
    <w:uiPriority w:val="59"/>
    <w:rsid w:val="009D5146"/>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格格線211"/>
    <w:basedOn w:val="a1"/>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無清單212"/>
    <w:next w:val="a2"/>
    <w:uiPriority w:val="99"/>
    <w:semiHidden/>
    <w:unhideWhenUsed/>
    <w:rsid w:val="009D5146"/>
  </w:style>
  <w:style w:type="table" w:customStyle="1" w:styleId="3110">
    <w:name w:val="表格格線311"/>
    <w:basedOn w:val="a1"/>
    <w:next w:val="aff2"/>
    <w:uiPriority w:val="3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無清單312"/>
    <w:next w:val="a2"/>
    <w:uiPriority w:val="99"/>
    <w:semiHidden/>
    <w:unhideWhenUsed/>
    <w:rsid w:val="009D5146"/>
  </w:style>
  <w:style w:type="numbering" w:customStyle="1" w:styleId="1122">
    <w:name w:val="無清單1122"/>
    <w:next w:val="a2"/>
    <w:uiPriority w:val="99"/>
    <w:semiHidden/>
    <w:unhideWhenUsed/>
    <w:rsid w:val="009D5146"/>
  </w:style>
  <w:style w:type="table" w:customStyle="1" w:styleId="411">
    <w:name w:val="表格格線411"/>
    <w:basedOn w:val="a1"/>
    <w:next w:val="aff2"/>
    <w:uiPriority w:val="59"/>
    <w:rsid w:val="009D51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2"/>
    <w:uiPriority w:val="59"/>
    <w:rsid w:val="009D5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B7FE7-D340-49B5-AB3A-3B5D1C8B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41</Pages>
  <Words>5208</Words>
  <Characters>29690</Characters>
  <Application>Microsoft Office Word</Application>
  <DocSecurity>0</DocSecurity>
  <Lines>247</Lines>
  <Paragraphs>69</Paragraphs>
  <ScaleCrop>false</ScaleCrop>
  <Company/>
  <LinksUpToDate>false</LinksUpToDate>
  <CharactersWithSpaces>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林嘉貞</dc:creator>
  <cp:keywords/>
  <dc:description/>
  <cp:lastModifiedBy>曹惠柔</cp:lastModifiedBy>
  <cp:revision>473</cp:revision>
  <cp:lastPrinted>2026-07-13T06:01:00Z</cp:lastPrinted>
  <dcterms:created xsi:type="dcterms:W3CDTF">2025-06-26T07:51:00Z</dcterms:created>
  <dcterms:modified xsi:type="dcterms:W3CDTF">2026-07-13T07:12:00Z</dcterms:modified>
</cp:coreProperties>
</file>