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E72C1" w14:textId="10F5DD12" w:rsidR="00E72722" w:rsidRPr="00E72722" w:rsidRDefault="00A95F86" w:rsidP="007B06E7">
      <w:pPr>
        <w:overflowPunct w:val="0"/>
        <w:spacing w:line="500" w:lineRule="exact"/>
        <w:ind w:firstLineChars="200" w:firstLine="480"/>
        <w:jc w:val="both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五、</w:t>
      </w:r>
      <w:r w:rsidR="00BE6909">
        <w:rPr>
          <w:rFonts w:ascii="標楷體" w:eastAsia="標楷體" w:hAnsi="標楷體" w:cs="Times New Roman" w:hint="eastAsia"/>
          <w:b/>
          <w:szCs w:val="24"/>
        </w:rPr>
        <w:t>連江縣</w:t>
      </w:r>
      <w:r w:rsidR="00E72722" w:rsidRPr="00E72722">
        <w:rPr>
          <w:rFonts w:ascii="標楷體" w:eastAsia="標楷體" w:hAnsi="標楷體" w:cs="Times New Roman"/>
          <w:b/>
          <w:szCs w:val="24"/>
        </w:rPr>
        <w:t>馬祖連江航業有限公司</w:t>
      </w:r>
    </w:p>
    <w:p w14:paraId="2CA54FB9" w14:textId="1A17680D" w:rsidR="00E72722" w:rsidRPr="00E72722" w:rsidRDefault="00137360" w:rsidP="007B06E7">
      <w:pPr>
        <w:tabs>
          <w:tab w:val="left" w:pos="6280"/>
        </w:tabs>
        <w:spacing w:line="500" w:lineRule="exact"/>
        <w:ind w:firstLineChars="200" w:firstLine="480"/>
        <w:jc w:val="both"/>
        <w:rPr>
          <w:rFonts w:ascii="標楷體" w:eastAsia="標楷體" w:hAnsi="標楷體" w:cs="Times New Roman"/>
          <w:color w:val="000000"/>
          <w:szCs w:val="20"/>
        </w:rPr>
      </w:pPr>
      <w:r>
        <w:rPr>
          <w:rFonts w:ascii="標楷體" w:eastAsia="標楷體" w:hAnsi="標楷體" w:cs="Times New Roman" w:hint="eastAsia"/>
          <w:color w:val="000000"/>
          <w:szCs w:val="20"/>
        </w:rPr>
        <w:t>連江縣</w:t>
      </w:r>
      <w:r w:rsidR="00E72722" w:rsidRPr="00E72722">
        <w:rPr>
          <w:rFonts w:ascii="標楷體" w:eastAsia="標楷體" w:hAnsi="標楷體" w:cs="Times New Roman" w:hint="eastAsia"/>
          <w:color w:val="000000"/>
          <w:szCs w:val="20"/>
        </w:rPr>
        <w:t>馬祖連江航業有限</w:t>
      </w:r>
      <w:r w:rsidR="00E72722" w:rsidRPr="00E72722">
        <w:rPr>
          <w:rFonts w:ascii="標楷體" w:eastAsia="標楷體" w:hAnsi="標楷體" w:cs="Times New Roman"/>
          <w:color w:val="000000"/>
          <w:szCs w:val="20"/>
        </w:rPr>
        <w:t>公司係</w:t>
      </w:r>
      <w:r w:rsidR="00E72722" w:rsidRPr="00E72722">
        <w:rPr>
          <w:rFonts w:ascii="標楷體" w:eastAsia="標楷體" w:hAnsi="標楷體" w:cs="Times New Roman" w:hint="eastAsia"/>
          <w:color w:val="000000"/>
          <w:szCs w:val="20"/>
        </w:rPr>
        <w:t>依航業法第9條規定，於85年6月設立，負責</w:t>
      </w:r>
      <w:r w:rsidR="00E72722" w:rsidRPr="00E72722">
        <w:rPr>
          <w:rFonts w:ascii="標楷體" w:eastAsia="標楷體" w:hAnsi="標楷體" w:cs="Times New Roman"/>
          <w:color w:val="000000"/>
          <w:szCs w:val="20"/>
        </w:rPr>
        <w:t>馬祖</w:t>
      </w:r>
      <w:r w:rsidR="00E72722" w:rsidRPr="00E72722">
        <w:rPr>
          <w:rFonts w:ascii="標楷體" w:eastAsia="標楷體" w:hAnsi="標楷體" w:cs="Times New Roman" w:hint="eastAsia"/>
          <w:color w:val="000000"/>
          <w:szCs w:val="20"/>
        </w:rPr>
        <w:t>地區四鄉五島</w:t>
      </w:r>
      <w:r w:rsidR="00E72722" w:rsidRPr="00E72722">
        <w:rPr>
          <w:rFonts w:ascii="標楷體" w:eastAsia="標楷體" w:hAnsi="標楷體" w:cs="Times New Roman"/>
          <w:color w:val="000000"/>
          <w:szCs w:val="20"/>
        </w:rPr>
        <w:t>海上交通</w:t>
      </w:r>
      <w:r w:rsidR="00E72722" w:rsidRPr="00E72722">
        <w:rPr>
          <w:rFonts w:ascii="標楷體" w:eastAsia="標楷體" w:hAnsi="標楷體" w:cs="Times New Roman" w:hint="eastAsia"/>
          <w:color w:val="000000"/>
          <w:szCs w:val="20"/>
        </w:rPr>
        <w:t>運輸任務</w:t>
      </w:r>
      <w:r w:rsidR="00E72722" w:rsidRPr="00E72722">
        <w:rPr>
          <w:rFonts w:ascii="標楷體" w:eastAsia="標楷體" w:hAnsi="標楷體" w:cs="Times New Roman"/>
          <w:color w:val="000000"/>
          <w:szCs w:val="20"/>
        </w:rPr>
        <w:t>，</w:t>
      </w:r>
      <w:r w:rsidR="00E72722" w:rsidRPr="00E72722">
        <w:rPr>
          <w:rFonts w:ascii="標楷體" w:eastAsia="標楷體" w:hAnsi="標楷體" w:cs="Times New Roman" w:hint="eastAsia"/>
          <w:color w:val="000000"/>
          <w:szCs w:val="20"/>
        </w:rPr>
        <w:t>並</w:t>
      </w:r>
      <w:r w:rsidR="00E72722" w:rsidRPr="00E72722">
        <w:rPr>
          <w:rFonts w:ascii="標楷體" w:eastAsia="標楷體" w:hAnsi="標楷體" w:cs="Times New Roman"/>
          <w:color w:val="000000"/>
          <w:szCs w:val="20"/>
        </w:rPr>
        <w:t>促進</w:t>
      </w:r>
      <w:r w:rsidR="00E72722" w:rsidRPr="00E72722">
        <w:rPr>
          <w:rFonts w:ascii="標楷體" w:eastAsia="標楷體" w:hAnsi="標楷體" w:cs="Times New Roman" w:hint="eastAsia"/>
          <w:color w:val="000000"/>
          <w:szCs w:val="20"/>
        </w:rPr>
        <w:t>離島經濟</w:t>
      </w:r>
      <w:r w:rsidR="00E72722" w:rsidRPr="00E72722">
        <w:rPr>
          <w:rFonts w:ascii="標楷體" w:eastAsia="標楷體" w:hAnsi="標楷體" w:cs="Times New Roman"/>
          <w:color w:val="000000"/>
          <w:szCs w:val="20"/>
        </w:rPr>
        <w:t>發展。</w:t>
      </w:r>
      <w:r w:rsidR="0032269D" w:rsidRPr="0032269D">
        <w:rPr>
          <w:rFonts w:ascii="標楷體" w:eastAsia="標楷體" w:hAnsi="標楷體" w:cs="Times New Roman" w:hint="eastAsia"/>
          <w:color w:val="000000"/>
          <w:szCs w:val="20"/>
        </w:rPr>
        <w:t>該</w:t>
      </w:r>
      <w:r w:rsidR="0032269D">
        <w:rPr>
          <w:rFonts w:ascii="標楷體" w:eastAsia="標楷體" w:hAnsi="標楷體" w:cs="Times New Roman" w:hint="eastAsia"/>
          <w:color w:val="000000"/>
          <w:szCs w:val="20"/>
        </w:rPr>
        <w:t>公司</w:t>
      </w:r>
      <w:proofErr w:type="gramStart"/>
      <w:r w:rsidR="00A95F86">
        <w:rPr>
          <w:rFonts w:ascii="標楷體" w:eastAsia="標楷體" w:hAnsi="標楷體" w:cs="Times New Roman" w:hint="eastAsia"/>
          <w:color w:val="000000"/>
          <w:szCs w:val="20"/>
        </w:rPr>
        <w:t>11</w:t>
      </w:r>
      <w:r w:rsidR="00873E4E">
        <w:rPr>
          <w:rFonts w:ascii="標楷體" w:eastAsia="標楷體" w:hAnsi="標楷體" w:cs="Times New Roman"/>
          <w:color w:val="000000"/>
          <w:szCs w:val="20"/>
        </w:rPr>
        <w:t>4</w:t>
      </w:r>
      <w:proofErr w:type="gramEnd"/>
      <w:r w:rsidR="0032269D" w:rsidRPr="0032269D">
        <w:rPr>
          <w:rFonts w:ascii="標楷體" w:eastAsia="標楷體" w:hAnsi="標楷體" w:cs="Times New Roman" w:hint="eastAsia"/>
          <w:color w:val="000000"/>
          <w:szCs w:val="20"/>
        </w:rPr>
        <w:t>年度決算</w:t>
      </w:r>
      <w:r w:rsidR="00E73AEB">
        <w:rPr>
          <w:rFonts w:ascii="標楷體" w:eastAsia="標楷體" w:hAnsi="標楷體" w:cs="Times New Roman" w:hint="eastAsia"/>
          <w:color w:val="000000"/>
          <w:szCs w:val="20"/>
        </w:rPr>
        <w:t>，經</w:t>
      </w:r>
      <w:proofErr w:type="gramStart"/>
      <w:r w:rsidR="00E73AEB">
        <w:rPr>
          <w:rFonts w:ascii="標楷體" w:eastAsia="標楷體" w:hAnsi="標楷體" w:cs="Times New Roman" w:hint="eastAsia"/>
          <w:color w:val="000000"/>
          <w:szCs w:val="20"/>
        </w:rPr>
        <w:t>本室</w:t>
      </w:r>
      <w:r w:rsidR="00E73AEB" w:rsidRPr="00E73AEB">
        <w:rPr>
          <w:rFonts w:ascii="標楷體" w:eastAsia="標楷體" w:hAnsi="標楷體" w:cs="Times New Roman" w:hint="eastAsia"/>
          <w:color w:val="000000"/>
          <w:szCs w:val="20"/>
        </w:rPr>
        <w:t>參據</w:t>
      </w:r>
      <w:proofErr w:type="gramEnd"/>
      <w:r w:rsidR="00E73AEB" w:rsidRPr="00E73AEB">
        <w:rPr>
          <w:rFonts w:ascii="標楷體" w:eastAsia="標楷體" w:hAnsi="標楷體" w:cs="Times New Roman" w:hint="eastAsia"/>
          <w:color w:val="000000"/>
          <w:szCs w:val="20"/>
        </w:rPr>
        <w:t>會計師查核簽證財務報告，予以書面審核</w:t>
      </w:r>
      <w:r w:rsidR="00DA1708">
        <w:rPr>
          <w:rFonts w:ascii="標楷體" w:eastAsia="標楷體" w:hAnsi="標楷體" w:cs="Times New Roman" w:hint="eastAsia"/>
          <w:color w:val="000000"/>
          <w:szCs w:val="20"/>
        </w:rPr>
        <w:t>，並派員抽查</w:t>
      </w:r>
      <w:r w:rsidR="00E73AEB" w:rsidRPr="00E73AEB">
        <w:rPr>
          <w:rFonts w:ascii="標楷體" w:eastAsia="標楷體" w:hAnsi="標楷體" w:cs="Times New Roman" w:hint="eastAsia"/>
          <w:color w:val="000000"/>
          <w:szCs w:val="20"/>
        </w:rPr>
        <w:t>。茲將</w:t>
      </w:r>
      <w:r w:rsidR="00DA1708">
        <w:rPr>
          <w:rFonts w:ascii="標楷體" w:eastAsia="標楷體" w:hAnsi="標楷體" w:cs="Times New Roman" w:hint="eastAsia"/>
          <w:color w:val="000000"/>
          <w:szCs w:val="20"/>
        </w:rPr>
        <w:t>查</w:t>
      </w:r>
      <w:r w:rsidR="00E73AEB" w:rsidRPr="00E73AEB">
        <w:rPr>
          <w:rFonts w:ascii="標楷體" w:eastAsia="標楷體" w:hAnsi="標楷體" w:cs="Times New Roman" w:hint="eastAsia"/>
          <w:color w:val="000000"/>
          <w:szCs w:val="20"/>
        </w:rPr>
        <w:t>核結果說明如次：</w:t>
      </w:r>
    </w:p>
    <w:p w14:paraId="5CF03E8D" w14:textId="68389297" w:rsidR="00E72722" w:rsidRPr="00E72722" w:rsidRDefault="00A95F86" w:rsidP="007B06E7">
      <w:pPr>
        <w:spacing w:line="500" w:lineRule="exact"/>
        <w:ind w:firstLineChars="300" w:firstLine="721"/>
        <w:jc w:val="both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（一）</w:t>
      </w:r>
      <w:r w:rsidR="00E72722" w:rsidRPr="00E72722">
        <w:rPr>
          <w:rFonts w:ascii="標楷體" w:eastAsia="標楷體" w:hAnsi="標楷體" w:cs="Times New Roman"/>
          <w:b/>
          <w:szCs w:val="24"/>
        </w:rPr>
        <w:t>業務計畫實施情形之查核</w:t>
      </w:r>
    </w:p>
    <w:p w14:paraId="1DA50B3B" w14:textId="59240DB3" w:rsidR="00E72722" w:rsidRPr="00E72722" w:rsidRDefault="00E72722" w:rsidP="007B06E7">
      <w:pPr>
        <w:tabs>
          <w:tab w:val="left" w:pos="6280"/>
        </w:tabs>
        <w:spacing w:line="500" w:lineRule="exact"/>
        <w:ind w:firstLineChars="200" w:firstLine="480"/>
        <w:jc w:val="both"/>
        <w:rPr>
          <w:rFonts w:ascii="標楷體" w:eastAsia="標楷體" w:hAnsi="標楷體" w:cs="Times New Roman"/>
          <w:bCs/>
          <w:snapToGrid w:val="0"/>
          <w:color w:val="000000"/>
          <w:szCs w:val="24"/>
        </w:rPr>
      </w:pPr>
      <w:r w:rsidRPr="00E72722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該公司負責臺灣、馬祖及東引、莒光、北竿、</w:t>
      </w:r>
      <w:proofErr w:type="gramStart"/>
      <w:r w:rsidRPr="00E72722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南竿各島</w:t>
      </w:r>
      <w:proofErr w:type="gramEnd"/>
      <w:r w:rsidRPr="00E72722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間海上運輸，各該航線全部委外經營管理。</w:t>
      </w:r>
    </w:p>
    <w:p w14:paraId="5FACA58E" w14:textId="700A18F9" w:rsidR="00E72722" w:rsidRPr="00E72722" w:rsidRDefault="00A95F86" w:rsidP="007B06E7">
      <w:pPr>
        <w:spacing w:line="500" w:lineRule="exact"/>
        <w:ind w:firstLineChars="300" w:firstLine="721"/>
        <w:jc w:val="both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（二）</w:t>
      </w:r>
      <w:r w:rsidR="00E72722" w:rsidRPr="00E72722">
        <w:rPr>
          <w:rFonts w:ascii="標楷體" w:eastAsia="標楷體" w:hAnsi="標楷體" w:cs="Times New Roman"/>
          <w:b/>
          <w:szCs w:val="24"/>
        </w:rPr>
        <w:t>預算執行情形之審核</w:t>
      </w:r>
    </w:p>
    <w:p w14:paraId="7D583197" w14:textId="6C887390" w:rsidR="00E72722" w:rsidRPr="00E72722" w:rsidRDefault="00A71531" w:rsidP="007B06E7">
      <w:pPr>
        <w:tabs>
          <w:tab w:val="left" w:pos="6280"/>
        </w:tabs>
        <w:spacing w:line="500" w:lineRule="exact"/>
        <w:ind w:firstLineChars="200" w:firstLine="480"/>
        <w:jc w:val="both"/>
        <w:rPr>
          <w:rFonts w:ascii="標楷體" w:eastAsia="標楷體" w:hAnsi="標楷體" w:cs="Times New Roman"/>
          <w:color w:val="000000"/>
          <w:szCs w:val="20"/>
        </w:rPr>
      </w:pPr>
      <w:proofErr w:type="gramStart"/>
      <w:r>
        <w:rPr>
          <w:rFonts w:ascii="標楷體" w:eastAsia="標楷體" w:hAnsi="標楷體" w:cs="Times New Roman" w:hint="eastAsia"/>
          <w:color w:val="000000"/>
          <w:szCs w:val="20"/>
        </w:rPr>
        <w:t>1</w:t>
      </w:r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14</w:t>
      </w:r>
      <w:proofErr w:type="gramEnd"/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年度決算審核結果，營業損失3,572萬餘元，營業外利益1,691萬餘元，</w:t>
      </w:r>
      <w:r w:rsidR="00C266B7">
        <w:rPr>
          <w:rFonts w:ascii="標楷體" w:eastAsia="標楷體" w:hAnsi="標楷體" w:cs="Times New Roman" w:hint="eastAsia"/>
          <w:color w:val="000000"/>
          <w:szCs w:val="20"/>
        </w:rPr>
        <w:t>審定</w:t>
      </w:r>
      <w:proofErr w:type="gramStart"/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本期淨損</w:t>
      </w:r>
      <w:proofErr w:type="gramEnd"/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為1,881萬餘元。上述營業損失較預算數減少2,276萬餘元，本</w:t>
      </w:r>
      <w:proofErr w:type="gramStart"/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期淨損亦</w:t>
      </w:r>
      <w:proofErr w:type="gramEnd"/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較預算數減少3,593萬餘元，主要係</w:t>
      </w:r>
      <w:r w:rsidR="00C266B7">
        <w:rPr>
          <w:rFonts w:ascii="標楷體" w:eastAsia="標楷體" w:hAnsi="標楷體" w:cs="Times New Roman" w:hint="eastAsia"/>
          <w:color w:val="000000"/>
          <w:szCs w:val="20"/>
        </w:rPr>
        <w:t>政府補助收入</w:t>
      </w:r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較預計增加所致。</w:t>
      </w:r>
    </w:p>
    <w:p w14:paraId="3B737B78" w14:textId="520F0E39" w:rsidR="00E72722" w:rsidRPr="00E72722" w:rsidRDefault="00A95F86" w:rsidP="007B06E7">
      <w:pPr>
        <w:spacing w:line="500" w:lineRule="exact"/>
        <w:ind w:firstLineChars="300" w:firstLine="721"/>
        <w:jc w:val="both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（三）</w:t>
      </w:r>
      <w:r w:rsidR="00E72722" w:rsidRPr="00E72722">
        <w:rPr>
          <w:rFonts w:ascii="標楷體" w:eastAsia="標楷體" w:hAnsi="標楷體" w:cs="Times New Roman"/>
          <w:b/>
          <w:szCs w:val="24"/>
        </w:rPr>
        <w:t>盈虧撥補之審定</w:t>
      </w:r>
    </w:p>
    <w:p w14:paraId="5854901F" w14:textId="0FAFC68B" w:rsidR="00E72722" w:rsidRPr="00E72722" w:rsidRDefault="00E72722" w:rsidP="007B06E7">
      <w:pPr>
        <w:tabs>
          <w:tab w:val="left" w:pos="6280"/>
        </w:tabs>
        <w:spacing w:line="500" w:lineRule="exact"/>
        <w:ind w:firstLineChars="400" w:firstLine="960"/>
        <w:jc w:val="both"/>
        <w:outlineLvl w:val="1"/>
        <w:rPr>
          <w:rFonts w:ascii="標楷體" w:eastAsia="標楷體" w:hAnsi="標楷體" w:cs="Times New Roman"/>
          <w:bCs/>
          <w:snapToGrid w:val="0"/>
          <w:color w:val="000000"/>
          <w:szCs w:val="24"/>
        </w:rPr>
      </w:pPr>
      <w:r w:rsidRPr="00E72722">
        <w:rPr>
          <w:rFonts w:ascii="標楷體" w:eastAsia="標楷體" w:hAnsi="標楷體" w:cs="Times New Roman"/>
          <w:bCs/>
          <w:snapToGrid w:val="0"/>
          <w:color w:val="000000"/>
          <w:szCs w:val="24"/>
        </w:rPr>
        <w:t>1</w:t>
      </w:r>
      <w:r w:rsidR="00A95F86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.</w:t>
      </w:r>
      <w:r w:rsidRPr="00E72722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 xml:space="preserve">盈虧之審定　</w:t>
      </w:r>
      <w:proofErr w:type="gramStart"/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11</w:t>
      </w:r>
      <w:r w:rsidR="00140E7D">
        <w:rPr>
          <w:rFonts w:ascii="標楷體" w:eastAsia="標楷體" w:hAnsi="標楷體"/>
          <w:bCs/>
          <w:snapToGrid w:val="0"/>
          <w:color w:val="000000"/>
          <w:szCs w:val="24"/>
        </w:rPr>
        <w:t>4</w:t>
      </w:r>
      <w:proofErr w:type="gramEnd"/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年度原編決算稅前淨損</w:t>
      </w:r>
      <w:r w:rsidR="00140E7D">
        <w:rPr>
          <w:rFonts w:ascii="標楷體" w:eastAsia="標楷體" w:hAnsi="標楷體" w:hint="eastAsia"/>
          <w:bCs/>
          <w:snapToGrid w:val="0"/>
          <w:color w:val="000000"/>
          <w:szCs w:val="24"/>
        </w:rPr>
        <w:t>1,</w:t>
      </w:r>
      <w:r w:rsidR="00140E7D">
        <w:rPr>
          <w:rFonts w:ascii="標楷體" w:eastAsia="標楷體" w:hAnsi="標楷體"/>
          <w:bCs/>
          <w:snapToGrid w:val="0"/>
          <w:color w:val="000000"/>
          <w:szCs w:val="24"/>
        </w:rPr>
        <w:t>881</w:t>
      </w:r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萬</w:t>
      </w:r>
      <w:r w:rsidR="00140E7D">
        <w:rPr>
          <w:rFonts w:ascii="標楷體" w:eastAsia="標楷體" w:hAnsi="標楷體" w:hint="eastAsia"/>
          <w:bCs/>
          <w:snapToGrid w:val="0"/>
          <w:color w:val="000000"/>
          <w:szCs w:val="24"/>
        </w:rPr>
        <w:t>2,</w:t>
      </w:r>
      <w:r w:rsidR="00140E7D">
        <w:rPr>
          <w:rFonts w:ascii="標楷體" w:eastAsia="標楷體" w:hAnsi="標楷體"/>
          <w:bCs/>
          <w:snapToGrid w:val="0"/>
          <w:color w:val="000000"/>
          <w:szCs w:val="24"/>
        </w:rPr>
        <w:t>609</w:t>
      </w:r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元，連江縣政府彙編決算照數核定，</w:t>
      </w:r>
      <w:proofErr w:type="gramStart"/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經本室審核</w:t>
      </w:r>
      <w:proofErr w:type="gramEnd"/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結果，尚無不合，審定</w:t>
      </w:r>
      <w:proofErr w:type="gramStart"/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11</w:t>
      </w:r>
      <w:r w:rsidR="00140E7D">
        <w:rPr>
          <w:rFonts w:ascii="標楷體" w:eastAsia="標楷體" w:hAnsi="標楷體"/>
          <w:bCs/>
          <w:snapToGrid w:val="0"/>
          <w:color w:val="000000"/>
          <w:szCs w:val="24"/>
        </w:rPr>
        <w:t>4</w:t>
      </w:r>
      <w:proofErr w:type="gramEnd"/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年度決算稅前淨損為</w:t>
      </w:r>
      <w:r w:rsidR="00140E7D">
        <w:rPr>
          <w:rFonts w:ascii="標楷體" w:eastAsia="標楷體" w:hAnsi="標楷體" w:hint="eastAsia"/>
          <w:bCs/>
          <w:snapToGrid w:val="0"/>
          <w:color w:val="000000"/>
          <w:szCs w:val="24"/>
        </w:rPr>
        <w:t>1,</w:t>
      </w:r>
      <w:r w:rsidR="00140E7D">
        <w:rPr>
          <w:rFonts w:ascii="標楷體" w:eastAsia="標楷體" w:hAnsi="標楷體"/>
          <w:bCs/>
          <w:snapToGrid w:val="0"/>
          <w:color w:val="000000"/>
          <w:szCs w:val="24"/>
        </w:rPr>
        <w:t>881</w:t>
      </w:r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萬</w:t>
      </w:r>
      <w:r w:rsidR="00140E7D">
        <w:rPr>
          <w:rFonts w:ascii="標楷體" w:eastAsia="標楷體" w:hAnsi="標楷體" w:hint="eastAsia"/>
          <w:bCs/>
          <w:snapToGrid w:val="0"/>
          <w:color w:val="000000"/>
          <w:szCs w:val="24"/>
        </w:rPr>
        <w:t>2,</w:t>
      </w:r>
      <w:r w:rsidR="00140E7D">
        <w:rPr>
          <w:rFonts w:ascii="標楷體" w:eastAsia="標楷體" w:hAnsi="標楷體"/>
          <w:bCs/>
          <w:snapToGrid w:val="0"/>
          <w:color w:val="000000"/>
          <w:szCs w:val="24"/>
        </w:rPr>
        <w:t>609</w:t>
      </w:r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元，無所得稅費用，</w:t>
      </w:r>
      <w:proofErr w:type="gramStart"/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本期淨損</w:t>
      </w:r>
      <w:proofErr w:type="gramEnd"/>
      <w:r w:rsidR="00140E7D">
        <w:rPr>
          <w:rFonts w:ascii="標楷體" w:eastAsia="標楷體" w:hAnsi="標楷體" w:hint="eastAsia"/>
          <w:bCs/>
          <w:snapToGrid w:val="0"/>
          <w:color w:val="000000"/>
          <w:szCs w:val="24"/>
        </w:rPr>
        <w:t>1,</w:t>
      </w:r>
      <w:r w:rsidR="00140E7D">
        <w:rPr>
          <w:rFonts w:ascii="標楷體" w:eastAsia="標楷體" w:hAnsi="標楷體"/>
          <w:bCs/>
          <w:snapToGrid w:val="0"/>
          <w:color w:val="000000"/>
          <w:szCs w:val="24"/>
        </w:rPr>
        <w:t>881</w:t>
      </w:r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萬</w:t>
      </w:r>
      <w:r w:rsidR="00140E7D">
        <w:rPr>
          <w:rFonts w:ascii="標楷體" w:eastAsia="標楷體" w:hAnsi="標楷體" w:hint="eastAsia"/>
          <w:bCs/>
          <w:snapToGrid w:val="0"/>
          <w:color w:val="000000"/>
          <w:szCs w:val="24"/>
        </w:rPr>
        <w:t>2,</w:t>
      </w:r>
      <w:r w:rsidR="00140E7D">
        <w:rPr>
          <w:rFonts w:ascii="標楷體" w:eastAsia="標楷體" w:hAnsi="標楷體"/>
          <w:bCs/>
          <w:snapToGrid w:val="0"/>
          <w:color w:val="000000"/>
          <w:szCs w:val="24"/>
        </w:rPr>
        <w:t>609</w:t>
      </w:r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元</w:t>
      </w:r>
      <w:r w:rsidR="00140E7D" w:rsidRPr="00765685">
        <w:rPr>
          <w:rFonts w:ascii="標楷體" w:eastAsia="標楷體" w:hAnsi="標楷體"/>
          <w:bCs/>
          <w:snapToGrid w:val="0"/>
          <w:color w:val="000000"/>
          <w:szCs w:val="24"/>
        </w:rPr>
        <w:t>。</w:t>
      </w:r>
    </w:p>
    <w:p w14:paraId="493846AB" w14:textId="294B5BFE" w:rsidR="00E70187" w:rsidRDefault="006E37F5" w:rsidP="007B06E7">
      <w:pPr>
        <w:tabs>
          <w:tab w:val="left" w:pos="6280"/>
        </w:tabs>
        <w:spacing w:line="500" w:lineRule="exact"/>
        <w:ind w:firstLineChars="400" w:firstLine="960"/>
        <w:jc w:val="both"/>
        <w:outlineLvl w:val="1"/>
        <w:rPr>
          <w:rFonts w:ascii="標楷體" w:eastAsia="標楷體" w:hAnsi="標楷體" w:cs="Times New Roman"/>
          <w:bCs/>
          <w:snapToGrid w:val="0"/>
          <w:color w:val="000000"/>
          <w:szCs w:val="24"/>
        </w:rPr>
      </w:pPr>
      <w:r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2</w:t>
      </w:r>
      <w:r w:rsidR="00A95F86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.</w:t>
      </w:r>
      <w:r w:rsidR="00916482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課稅所得之審定</w:t>
      </w:r>
      <w:r w:rsidR="00140E7D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 xml:space="preserve">　</w:t>
      </w:r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上列稅前淨損，依連江縣政府</w:t>
      </w:r>
      <w:proofErr w:type="gramStart"/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及本室審核</w:t>
      </w:r>
      <w:proofErr w:type="gramEnd"/>
      <w:r w:rsidR="00140E7D" w:rsidRPr="00765685">
        <w:rPr>
          <w:rFonts w:ascii="標楷體" w:eastAsia="標楷體" w:hAnsi="標楷體" w:hint="eastAsia"/>
          <w:bCs/>
          <w:snapToGrid w:val="0"/>
          <w:color w:val="000000"/>
          <w:szCs w:val="24"/>
        </w:rPr>
        <w:t>結果，照稅法規定，無課稅所得及應繳納所得稅。</w:t>
      </w:r>
    </w:p>
    <w:p w14:paraId="42B001F8" w14:textId="538EB986" w:rsidR="00E72722" w:rsidRPr="00E72722" w:rsidRDefault="006D7C5E" w:rsidP="007B06E7">
      <w:pPr>
        <w:tabs>
          <w:tab w:val="left" w:pos="6280"/>
        </w:tabs>
        <w:spacing w:line="500" w:lineRule="exact"/>
        <w:ind w:firstLineChars="396" w:firstLine="950"/>
        <w:jc w:val="both"/>
        <w:outlineLvl w:val="1"/>
        <w:rPr>
          <w:rFonts w:ascii="標楷體" w:eastAsia="標楷體" w:hAnsi="標楷體" w:cs="Times New Roman"/>
          <w:bCs/>
          <w:snapToGrid w:val="0"/>
          <w:color w:val="000000"/>
          <w:szCs w:val="24"/>
        </w:rPr>
      </w:pPr>
      <w:r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3</w:t>
      </w:r>
      <w:r w:rsidR="00A95F86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.</w:t>
      </w:r>
      <w:r w:rsidR="00E72722" w:rsidRPr="00E72722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 xml:space="preserve">盈虧撥補　</w:t>
      </w:r>
      <w:proofErr w:type="gramStart"/>
      <w:r w:rsidR="00140E7D" w:rsidRPr="00140E7D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114</w:t>
      </w:r>
      <w:proofErr w:type="gramEnd"/>
      <w:r w:rsidR="00140E7D" w:rsidRPr="00140E7D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年度審定</w:t>
      </w:r>
      <w:proofErr w:type="gramStart"/>
      <w:r w:rsidR="00140E7D" w:rsidRPr="00140E7D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本期淨損</w:t>
      </w:r>
      <w:proofErr w:type="gramEnd"/>
      <w:r w:rsidR="00140E7D" w:rsidRPr="00140E7D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1,881萬2,609元，連同以前年度累積虧損2億5,455萬5,985元，合計2億7,336萬8,594元，</w:t>
      </w:r>
      <w:r w:rsidR="005C72B5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經</w:t>
      </w:r>
      <w:r w:rsidR="00140E7D" w:rsidRPr="00140E7D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撥用資本公積5,642萬5,000元全數填補以前年度累積虧損</w:t>
      </w:r>
      <w:r w:rsidR="001A2327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後</w:t>
      </w:r>
      <w:r w:rsidR="00140E7D" w:rsidRPr="00140E7D">
        <w:rPr>
          <w:rFonts w:ascii="標楷體" w:eastAsia="標楷體" w:hAnsi="標楷體" w:cs="Times New Roman" w:hint="eastAsia"/>
          <w:bCs/>
          <w:snapToGrid w:val="0"/>
          <w:color w:val="000000"/>
          <w:szCs w:val="24"/>
        </w:rPr>
        <w:t>，尚有待填補之虧損2億1,694萬3,594元，留待以後年度填補。</w:t>
      </w:r>
    </w:p>
    <w:p w14:paraId="75486966" w14:textId="2CA8D3EE" w:rsidR="00E72722" w:rsidRPr="00E72722" w:rsidRDefault="00A95F86" w:rsidP="007B06E7">
      <w:pPr>
        <w:spacing w:line="500" w:lineRule="exact"/>
        <w:ind w:firstLineChars="300" w:firstLine="721"/>
        <w:jc w:val="both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（四）</w:t>
      </w:r>
      <w:r w:rsidR="00E72722" w:rsidRPr="00E72722">
        <w:rPr>
          <w:rFonts w:ascii="標楷體" w:eastAsia="標楷體" w:hAnsi="標楷體" w:cs="Times New Roman"/>
          <w:b/>
          <w:szCs w:val="24"/>
        </w:rPr>
        <w:t>現金流量之查核</w:t>
      </w:r>
    </w:p>
    <w:p w14:paraId="760053E1" w14:textId="0CFF41A5" w:rsidR="00E72722" w:rsidRPr="00E72722" w:rsidRDefault="00A71531" w:rsidP="007B06E7">
      <w:pPr>
        <w:tabs>
          <w:tab w:val="left" w:pos="6280"/>
        </w:tabs>
        <w:spacing w:line="500" w:lineRule="exact"/>
        <w:ind w:firstLineChars="200" w:firstLine="480"/>
        <w:jc w:val="both"/>
        <w:rPr>
          <w:rFonts w:ascii="標楷體" w:eastAsia="標楷體" w:hAnsi="標楷體" w:cs="Times New Roman"/>
          <w:color w:val="000000"/>
          <w:szCs w:val="20"/>
        </w:rPr>
      </w:pPr>
      <w:proofErr w:type="gramStart"/>
      <w:r>
        <w:rPr>
          <w:rFonts w:ascii="標楷體" w:eastAsia="標楷體" w:hAnsi="標楷體" w:cs="Times New Roman" w:hint="eastAsia"/>
          <w:color w:val="000000"/>
          <w:szCs w:val="20"/>
        </w:rPr>
        <w:t>1</w:t>
      </w:r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14</w:t>
      </w:r>
      <w:proofErr w:type="gramEnd"/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年度期初現金及約當現金3,915萬餘元，經營業、投資及籌資活動結果，現金及約當現金淨增5,216萬餘元，期末現金及約當現金為9,132萬餘元。其現金及約當現金</w:t>
      </w:r>
      <w:proofErr w:type="gramStart"/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淨增數與</w:t>
      </w:r>
      <w:proofErr w:type="gramEnd"/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預算淨減數2萬餘元，相距5,219萬餘元，主要係縣</w:t>
      </w:r>
      <w:r w:rsidR="00C266B7">
        <w:rPr>
          <w:rFonts w:ascii="標楷體" w:eastAsia="標楷體" w:hAnsi="標楷體" w:cs="Times New Roman" w:hint="eastAsia"/>
          <w:color w:val="000000"/>
          <w:szCs w:val="20"/>
        </w:rPr>
        <w:t>政</w:t>
      </w:r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府</w:t>
      </w:r>
      <w:r w:rsidR="00C266B7">
        <w:rPr>
          <w:rFonts w:ascii="標楷體" w:eastAsia="標楷體" w:hAnsi="標楷體" w:cs="Times New Roman" w:hint="eastAsia"/>
          <w:color w:val="000000"/>
          <w:szCs w:val="20"/>
        </w:rPr>
        <w:t>現金</w:t>
      </w:r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增資所致。又營業活動之淨現金流出733萬餘元，主要係</w:t>
      </w:r>
      <w:r w:rsidR="005C72B5">
        <w:rPr>
          <w:rFonts w:ascii="標楷體" w:eastAsia="標楷體" w:hAnsi="標楷體" w:cs="Times New Roman" w:hint="eastAsia"/>
          <w:color w:val="000000"/>
          <w:szCs w:val="20"/>
        </w:rPr>
        <w:t>應收款項增加所致</w:t>
      </w:r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；投資活動之淨現金流入32萬餘元，</w:t>
      </w:r>
      <w:proofErr w:type="gramStart"/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主要係暫付及待結轉帳</w:t>
      </w:r>
      <w:proofErr w:type="gramEnd"/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項減少</w:t>
      </w:r>
      <w:r w:rsidR="00C266B7">
        <w:rPr>
          <w:rFonts w:ascii="標楷體" w:eastAsia="標楷體" w:hAnsi="標楷體" w:cs="Times New Roman" w:hint="eastAsia"/>
          <w:color w:val="000000"/>
          <w:szCs w:val="20"/>
        </w:rPr>
        <w:t>所致</w:t>
      </w:r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；籌資活動之淨現金流入5,917萬餘元，主要係縣</w:t>
      </w:r>
      <w:r w:rsidR="00C266B7">
        <w:rPr>
          <w:rFonts w:ascii="標楷體" w:eastAsia="標楷體" w:hAnsi="標楷體" w:cs="Times New Roman" w:hint="eastAsia"/>
          <w:color w:val="000000"/>
          <w:szCs w:val="20"/>
        </w:rPr>
        <w:t>政</w:t>
      </w:r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府</w:t>
      </w:r>
      <w:r w:rsidR="00C266B7">
        <w:rPr>
          <w:rFonts w:ascii="標楷體" w:eastAsia="標楷體" w:hAnsi="標楷體" w:cs="Times New Roman" w:hint="eastAsia"/>
          <w:color w:val="000000"/>
          <w:szCs w:val="20"/>
        </w:rPr>
        <w:t>現金</w:t>
      </w:r>
      <w:r w:rsidR="00140E7D" w:rsidRPr="00140E7D">
        <w:rPr>
          <w:rFonts w:ascii="標楷體" w:eastAsia="標楷體" w:hAnsi="標楷體" w:cs="Times New Roman" w:hint="eastAsia"/>
          <w:color w:val="000000"/>
          <w:szCs w:val="20"/>
        </w:rPr>
        <w:t>增資。</w:t>
      </w:r>
    </w:p>
    <w:p w14:paraId="059ED940" w14:textId="0BC38794" w:rsidR="00E72722" w:rsidRPr="00E72722" w:rsidRDefault="00E72722" w:rsidP="007B06E7">
      <w:pPr>
        <w:tabs>
          <w:tab w:val="left" w:pos="6280"/>
        </w:tabs>
        <w:spacing w:line="480" w:lineRule="exact"/>
        <w:ind w:firstLineChars="200" w:firstLine="480"/>
        <w:jc w:val="both"/>
        <w:rPr>
          <w:rFonts w:ascii="標楷體" w:eastAsia="標楷體" w:hAnsi="標楷體" w:cs="Times New Roman"/>
          <w:color w:val="000000"/>
          <w:szCs w:val="20"/>
        </w:rPr>
      </w:pPr>
      <w:r w:rsidRPr="00E72722">
        <w:rPr>
          <w:rFonts w:ascii="標楷體" w:eastAsia="標楷體" w:hAnsi="標楷體" w:cs="Times New Roman"/>
          <w:color w:val="000000"/>
          <w:szCs w:val="20"/>
        </w:rPr>
        <w:t>茲將該公司</w:t>
      </w:r>
      <w:proofErr w:type="gramStart"/>
      <w:r w:rsidR="00A71531">
        <w:rPr>
          <w:rFonts w:ascii="標楷體" w:eastAsia="標楷體" w:hAnsi="標楷體" w:cs="Times New Roman"/>
          <w:color w:val="000000"/>
          <w:szCs w:val="20"/>
        </w:rPr>
        <w:t>11</w:t>
      </w:r>
      <w:r w:rsidR="00140E7D">
        <w:rPr>
          <w:rFonts w:ascii="標楷體" w:eastAsia="標楷體" w:hAnsi="標楷體" w:cs="Times New Roman"/>
          <w:color w:val="000000"/>
          <w:szCs w:val="20"/>
        </w:rPr>
        <w:t>4</w:t>
      </w:r>
      <w:proofErr w:type="gramEnd"/>
      <w:r w:rsidR="00A71531">
        <w:rPr>
          <w:rFonts w:ascii="標楷體" w:eastAsia="標楷體" w:hAnsi="標楷體" w:cs="Times New Roman"/>
          <w:color w:val="000000"/>
          <w:szCs w:val="20"/>
        </w:rPr>
        <w:t>年度</w:t>
      </w:r>
      <w:r w:rsidRPr="00E72722">
        <w:rPr>
          <w:rFonts w:ascii="標楷體" w:eastAsia="標楷體" w:hAnsi="標楷體" w:cs="Times New Roman"/>
          <w:color w:val="000000"/>
          <w:szCs w:val="20"/>
        </w:rPr>
        <w:t>損益計算、盈虧撥補審定</w:t>
      </w:r>
      <w:r w:rsidRPr="00E72722">
        <w:rPr>
          <w:rFonts w:ascii="標楷體" w:eastAsia="標楷體" w:hAnsi="標楷體" w:cs="Times New Roman" w:hint="eastAsia"/>
          <w:color w:val="000000"/>
          <w:szCs w:val="20"/>
        </w:rPr>
        <w:t>數額</w:t>
      </w:r>
      <w:r w:rsidRPr="00E72722">
        <w:rPr>
          <w:rFonts w:ascii="標楷體" w:eastAsia="標楷體" w:hAnsi="標楷體" w:cs="Times New Roman"/>
          <w:color w:val="000000"/>
          <w:szCs w:val="20"/>
        </w:rPr>
        <w:t>、盈虧審定後現金流量與資產負債情形，分別列表如次：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4"/>
        <w:gridCol w:w="1326"/>
        <w:gridCol w:w="1326"/>
        <w:gridCol w:w="1326"/>
        <w:gridCol w:w="1326"/>
        <w:gridCol w:w="623"/>
        <w:gridCol w:w="821"/>
        <w:gridCol w:w="787"/>
        <w:gridCol w:w="7"/>
      </w:tblGrid>
      <w:tr w:rsidR="00E72722" w:rsidRPr="00E72722" w14:paraId="5813F547" w14:textId="77777777" w:rsidTr="00A95F86">
        <w:trPr>
          <w:gridAfter w:val="1"/>
          <w:wAfter w:w="7" w:type="dxa"/>
          <w:cantSplit/>
          <w:trHeight w:hRule="exact" w:val="567"/>
          <w:tblHeader/>
          <w:jc w:val="center"/>
        </w:trPr>
        <w:tc>
          <w:tcPr>
            <w:tcW w:w="98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11F21" w14:textId="26864281" w:rsidR="00E72722" w:rsidRPr="00982CD8" w:rsidRDefault="00E72722" w:rsidP="00E72722">
            <w:pPr>
              <w:jc w:val="center"/>
              <w:rPr>
                <w:rFonts w:ascii="標楷體" w:eastAsia="標楷體" w:hAnsi="標楷體" w:cs="Times New Roman"/>
                <w:b/>
                <w:color w:val="000000"/>
                <w:sz w:val="32"/>
                <w:szCs w:val="32"/>
                <w:u w:val="single"/>
              </w:rPr>
            </w:pPr>
            <w:r w:rsidRPr="00E72722">
              <w:rPr>
                <w:rFonts w:ascii="標楷體" w:eastAsia="標楷體" w:hAnsi="標楷體" w:cs="Times New Roman"/>
                <w:b/>
                <w:color w:val="000000"/>
                <w:spacing w:val="20"/>
                <w:sz w:val="34"/>
                <w:szCs w:val="34"/>
              </w:rPr>
              <w:lastRenderedPageBreak/>
              <w:br w:type="page"/>
            </w:r>
            <w:r w:rsidRPr="00E72722">
              <w:rPr>
                <w:rFonts w:ascii="標楷體" w:eastAsia="標楷體" w:hAnsi="標楷體" w:cs="Times New Roman"/>
                <w:b/>
                <w:color w:val="000000"/>
                <w:spacing w:val="20"/>
                <w:sz w:val="34"/>
                <w:szCs w:val="34"/>
              </w:rPr>
              <w:br w:type="page"/>
            </w:r>
            <w:r w:rsidR="00BE6909" w:rsidRPr="00982CD8">
              <w:rPr>
                <w:rFonts w:ascii="標楷體" w:eastAsia="標楷體" w:hAnsi="標楷體" w:cs="Times New Roman" w:hint="eastAsia"/>
                <w:b/>
                <w:color w:val="000000"/>
                <w:sz w:val="32"/>
                <w:szCs w:val="32"/>
                <w:u w:val="single"/>
              </w:rPr>
              <w:t>連江縣</w:t>
            </w:r>
            <w:r w:rsidRPr="00982CD8">
              <w:rPr>
                <w:rFonts w:ascii="標楷體" w:eastAsia="標楷體" w:hAnsi="標楷體" w:cs="Times New Roman" w:hint="eastAsia"/>
                <w:b/>
                <w:color w:val="000000"/>
                <w:sz w:val="32"/>
                <w:szCs w:val="32"/>
                <w:u w:val="single"/>
              </w:rPr>
              <w:t>馬祖連江航業有限公司損益計算審定表</w:t>
            </w:r>
          </w:p>
        </w:tc>
      </w:tr>
      <w:tr w:rsidR="00E72722" w:rsidRPr="00E72722" w14:paraId="7E3C5098" w14:textId="77777777" w:rsidTr="00A95F86">
        <w:trPr>
          <w:cantSplit/>
          <w:trHeight w:hRule="exact" w:val="454"/>
          <w:tblHeader/>
          <w:jc w:val="center"/>
        </w:trPr>
        <w:tc>
          <w:tcPr>
            <w:tcW w:w="82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578CA" w14:textId="0AE71C1C" w:rsidR="00E72722" w:rsidRPr="00E72722" w:rsidRDefault="00E72722" w:rsidP="00E72722">
            <w:pPr>
              <w:spacing w:beforeLines="50" w:before="120" w:afterLines="50" w:after="120"/>
              <w:ind w:rightChars="-699" w:right="-1678"/>
              <w:rPr>
                <w:rFonts w:ascii="標楷體" w:eastAsia="標楷體" w:hAnsi="標楷體" w:cs="Times New Roman"/>
                <w:color w:val="000000"/>
                <w:position w:val="12"/>
                <w:szCs w:val="24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  <w:szCs w:val="20"/>
              </w:rPr>
              <w:t xml:space="preserve">                                   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中華民國</w:t>
            </w:r>
            <w:proofErr w:type="gramStart"/>
            <w:r w:rsidR="00A71531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11</w:t>
            </w:r>
            <w:r w:rsidR="00245641">
              <w:rPr>
                <w:rFonts w:ascii="標楷體" w:eastAsia="標楷體" w:hAnsi="標楷體" w:cs="Times New Roman"/>
                <w:color w:val="000000"/>
                <w:position w:val="12"/>
                <w:szCs w:val="24"/>
              </w:rPr>
              <w:t>4</w:t>
            </w:r>
            <w:proofErr w:type="gramEnd"/>
            <w:r w:rsidR="00A71531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年度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A89D" w14:textId="77777777" w:rsidR="00E72722" w:rsidRPr="00E72722" w:rsidRDefault="00E72722" w:rsidP="00E72722">
            <w:pPr>
              <w:spacing w:beforeLines="50" w:before="120"/>
              <w:jc w:val="right"/>
              <w:rPr>
                <w:rFonts w:ascii="標楷體" w:eastAsia="標楷體" w:hAnsi="標楷體" w:cs="Times New Roman"/>
                <w:color w:val="000000"/>
                <w:szCs w:val="20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單位：新臺幣元</w:t>
            </w:r>
          </w:p>
        </w:tc>
      </w:tr>
      <w:tr w:rsidR="00E72722" w:rsidRPr="00E72722" w14:paraId="4CD51E51" w14:textId="77777777" w:rsidTr="007007EC">
        <w:trPr>
          <w:gridAfter w:val="1"/>
          <w:wAfter w:w="7" w:type="dxa"/>
          <w:trHeight w:hRule="exact" w:val="567"/>
          <w:tblHeader/>
          <w:jc w:val="center"/>
        </w:trPr>
        <w:tc>
          <w:tcPr>
            <w:tcW w:w="2324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CD4F2" w14:textId="77777777" w:rsidR="00E72722" w:rsidRPr="00E72722" w:rsidRDefault="00E72722" w:rsidP="00E72722">
            <w:pPr>
              <w:ind w:left="113" w:right="113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科目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24054" w14:textId="77777777" w:rsidR="00E72722" w:rsidRPr="00E72722" w:rsidRDefault="00E72722" w:rsidP="00E72722">
            <w:pPr>
              <w:ind w:leftChars="11" w:left="26" w:rightChars="19" w:right="46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預算數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8618" w14:textId="77777777" w:rsidR="00E72722" w:rsidRPr="00E72722" w:rsidRDefault="00E72722" w:rsidP="00E72722">
            <w:pPr>
              <w:ind w:leftChars="25" w:left="60" w:rightChars="29" w:right="70"/>
              <w:jc w:val="distribute"/>
              <w:rPr>
                <w:rFonts w:ascii="標楷體" w:eastAsia="標楷體" w:hAnsi="標楷體" w:cs="Times New Roman"/>
                <w:color w:val="000000"/>
                <w:spacing w:val="-6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決算數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72DAD" w14:textId="77777777" w:rsidR="00E72722" w:rsidRPr="00E72722" w:rsidRDefault="00E72722" w:rsidP="00E72722">
            <w:pPr>
              <w:ind w:leftChars="25" w:left="60" w:rightChars="29" w:right="70"/>
              <w:jc w:val="distribute"/>
              <w:rPr>
                <w:rFonts w:ascii="標楷體" w:eastAsia="標楷體" w:hAnsi="標楷體" w:cs="Times New Roman"/>
                <w:color w:val="000000"/>
                <w:spacing w:val="-6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-6"/>
                <w:sz w:val="22"/>
              </w:rPr>
              <w:t>修正數</w:t>
            </w:r>
          </w:p>
        </w:tc>
        <w:tc>
          <w:tcPr>
            <w:tcW w:w="13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FE8FE" w14:textId="77777777" w:rsidR="00E72722" w:rsidRPr="00E72722" w:rsidRDefault="00E72722" w:rsidP="00E72722">
            <w:pPr>
              <w:ind w:leftChars="5" w:left="12" w:rightChars="19" w:right="46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-14"/>
                <w:sz w:val="22"/>
              </w:rPr>
              <w:t>審定數</w:t>
            </w:r>
          </w:p>
        </w:tc>
        <w:tc>
          <w:tcPr>
            <w:tcW w:w="2231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9A1305" w14:textId="77777777" w:rsidR="00E72722" w:rsidRPr="00E72722" w:rsidRDefault="00E72722" w:rsidP="00E72722">
            <w:pPr>
              <w:spacing w:line="200" w:lineRule="exact"/>
              <w:ind w:rightChars="52" w:right="125" w:firstLineChars="54" w:firstLine="110"/>
              <w:jc w:val="distribute"/>
              <w:rPr>
                <w:rFonts w:ascii="標楷體" w:eastAsia="標楷體" w:hAnsi="標楷體" w:cs="Times New Roman"/>
                <w:color w:val="000000"/>
                <w:spacing w:val="-8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-8"/>
                <w:sz w:val="22"/>
              </w:rPr>
              <w:t>審定數與預算數</w:t>
            </w:r>
          </w:p>
          <w:p w14:paraId="40D880E1" w14:textId="77777777" w:rsidR="00E72722" w:rsidRPr="00E72722" w:rsidRDefault="00E72722" w:rsidP="00E72722">
            <w:pPr>
              <w:spacing w:line="200" w:lineRule="exact"/>
              <w:ind w:rightChars="52" w:right="125" w:firstLineChars="54" w:firstLine="110"/>
              <w:jc w:val="distribute"/>
              <w:rPr>
                <w:rFonts w:ascii="標楷體" w:eastAsia="標楷體" w:hAnsi="標楷體" w:cs="Times New Roman"/>
                <w:color w:val="000000"/>
                <w:spacing w:val="-8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-8"/>
                <w:sz w:val="22"/>
              </w:rPr>
              <w:t>比較增減</w:t>
            </w:r>
          </w:p>
        </w:tc>
      </w:tr>
      <w:tr w:rsidR="00E72722" w:rsidRPr="00E72722" w14:paraId="3D044C22" w14:textId="77777777" w:rsidTr="007007EC">
        <w:trPr>
          <w:gridAfter w:val="1"/>
          <w:wAfter w:w="7" w:type="dxa"/>
          <w:trHeight w:hRule="exact" w:val="397"/>
          <w:tblHeader/>
          <w:jc w:val="center"/>
        </w:trPr>
        <w:tc>
          <w:tcPr>
            <w:tcW w:w="2324" w:type="dxa"/>
            <w:vMerge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D674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326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EF7E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3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75F5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326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3941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326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591E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99F6" w14:textId="77777777" w:rsidR="00E72722" w:rsidRPr="00E72722" w:rsidRDefault="00E72722" w:rsidP="00E72722">
            <w:pPr>
              <w:spacing w:line="200" w:lineRule="exact"/>
              <w:ind w:rightChars="52" w:right="125" w:firstLineChars="54" w:firstLine="110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-8"/>
                <w:sz w:val="22"/>
              </w:rPr>
              <w:t>金額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E401F79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％</w:t>
            </w:r>
          </w:p>
        </w:tc>
      </w:tr>
      <w:tr w:rsidR="00245641" w:rsidRPr="00E72722" w14:paraId="5F827AF0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8E992C2" w14:textId="675F8277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2"/>
              </w:rPr>
              <w:t>營業收入</w:t>
            </w:r>
          </w:p>
        </w:tc>
        <w:tc>
          <w:tcPr>
            <w:tcW w:w="1326" w:type="dxa"/>
            <w:tcBorders>
              <w:bottom w:val="nil"/>
            </w:tcBorders>
            <w:shd w:val="clear" w:color="auto" w:fill="auto"/>
            <w:vAlign w:val="center"/>
          </w:tcPr>
          <w:p w14:paraId="63B01795" w14:textId="71174072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317,891,000</w:t>
            </w:r>
          </w:p>
        </w:tc>
        <w:tc>
          <w:tcPr>
            <w:tcW w:w="1326" w:type="dxa"/>
            <w:tcBorders>
              <w:bottom w:val="nil"/>
            </w:tcBorders>
            <w:shd w:val="clear" w:color="auto" w:fill="auto"/>
            <w:vAlign w:val="center"/>
          </w:tcPr>
          <w:p w14:paraId="758599AD" w14:textId="1F2A9D52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381,491,005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566EE" w14:textId="7C5DF0F9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bottom w:val="nil"/>
            </w:tcBorders>
            <w:shd w:val="clear" w:color="auto" w:fill="auto"/>
            <w:vAlign w:val="center"/>
          </w:tcPr>
          <w:p w14:paraId="4A2A6D49" w14:textId="24D89F5D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381,491,005</w:t>
            </w:r>
          </w:p>
        </w:tc>
        <w:tc>
          <w:tcPr>
            <w:tcW w:w="14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8AF6588" w14:textId="7370D1A5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63,600,005</w:t>
            </w:r>
          </w:p>
        </w:tc>
        <w:tc>
          <w:tcPr>
            <w:tcW w:w="78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BD6EE58" w14:textId="4E827A3D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20.01</w:t>
            </w:r>
          </w:p>
        </w:tc>
      </w:tr>
      <w:tr w:rsidR="00245641" w:rsidRPr="00E72722" w14:paraId="6B5474BF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B32247" w14:textId="335BED34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 w:firstLineChars="119" w:firstLine="2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noProof/>
                <w:kern w:val="0"/>
                <w:sz w:val="22"/>
              </w:rPr>
              <w:t>其他營業收入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36D683" w14:textId="3D16ADD8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317,891,000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D01576" w14:textId="7A202110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381,491,005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440B6" w14:textId="2C17A18C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34EB9" w14:textId="647F293C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381,491,005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FE96C" w14:textId="6BDA03EA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63,600,005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9AA262" w14:textId="3766BD76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20.01</w:t>
            </w:r>
          </w:p>
        </w:tc>
      </w:tr>
      <w:tr w:rsidR="00245641" w:rsidRPr="00E72722" w14:paraId="73A16BFD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0FBA00" w14:textId="06FB370A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2"/>
              </w:rPr>
              <w:t>營業成本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F5A28" w14:textId="74157A20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365,220,000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2874C" w14:textId="184FDB63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406,946,717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DD557C" w14:textId="5D7999D5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255F05" w14:textId="12147421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406,946,717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B2F04" w14:textId="7DF00BE0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41,726,717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076B04" w14:textId="5924441D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11.43</w:t>
            </w:r>
          </w:p>
        </w:tc>
      </w:tr>
      <w:tr w:rsidR="00245641" w:rsidRPr="00E72722" w14:paraId="2AB0AC1F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B8CCB6" w14:textId="06DE3743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 w:firstLineChars="119" w:firstLine="2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noProof/>
                <w:kern w:val="0"/>
                <w:sz w:val="22"/>
              </w:rPr>
              <w:t>勞務成本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22913" w14:textId="7C2F6933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365,220,000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E9844" w14:textId="5B4E9636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406,946,717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444CA" w14:textId="1889C5FB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FDC49" w14:textId="67372636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406,946,717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2D3BC" w14:textId="31A1814E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41,726,717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A1867A" w14:textId="019592F6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11.43</w:t>
            </w:r>
          </w:p>
        </w:tc>
      </w:tr>
      <w:tr w:rsidR="00245641" w:rsidRPr="00E72722" w14:paraId="05958175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C7E4C5" w14:textId="414D53FF" w:rsidR="00245641" w:rsidRPr="00A70461" w:rsidRDefault="00245641" w:rsidP="00245641">
            <w:pPr>
              <w:autoSpaceDE w:val="0"/>
              <w:autoSpaceDN w:val="0"/>
              <w:adjustRightInd w:val="0"/>
              <w:ind w:right="46"/>
              <w:jc w:val="distribute"/>
              <w:rPr>
                <w:rFonts w:ascii="標楷體" w:eastAsia="標楷體" w:hAnsi="標楷體" w:cs="Times New Roman"/>
                <w:b/>
                <w:bCs/>
                <w:color w:val="000000"/>
                <w:spacing w:val="-6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營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業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毛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利（毛損）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A04CA8" w14:textId="31895848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- 47,329,000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9A2DF" w14:textId="6819D3AF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- 25,455,712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A16B0" w14:textId="0E3E26E0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510F7" w14:textId="2A5BEBD9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- 25,455,712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8A1F5" w14:textId="0AEC765E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21,873,288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B9FFC3" w14:textId="6DA90618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- 46.22</w:t>
            </w:r>
          </w:p>
        </w:tc>
      </w:tr>
      <w:tr w:rsidR="00245641" w:rsidRPr="00E72722" w14:paraId="2FAE0523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942006" w14:textId="3CE00F76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營業費用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D5AB2" w14:textId="04D70501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11,169,000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D5AAB" w14:textId="1CB195DE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10,272,319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C43A3" w14:textId="0D788925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BA52D" w14:textId="27EA5C0F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10,272,319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3C6479" w14:textId="1F2EAEC8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- 896,681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E7477A" w14:textId="3F08B5AA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- 8.03</w:t>
            </w:r>
          </w:p>
        </w:tc>
      </w:tr>
      <w:tr w:rsidR="00245641" w:rsidRPr="00E72722" w14:paraId="08E7C285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07E62F" w14:textId="654BA1FA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 w:firstLineChars="119" w:firstLine="2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noProof/>
                <w:kern w:val="0"/>
                <w:sz w:val="22"/>
              </w:rPr>
              <w:t>管理費用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66414" w14:textId="1D2019FC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11,169,000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0A264A" w14:textId="36449F59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10,272,319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6BA23F" w14:textId="5C7D0A59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C4206" w14:textId="2A6125C9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10,272,319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DB2AD" w14:textId="1519EE4D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- 896,681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7C7029" w14:textId="1D383602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- 8.03</w:t>
            </w:r>
          </w:p>
        </w:tc>
      </w:tr>
      <w:tr w:rsidR="00245641" w:rsidRPr="00E72722" w14:paraId="2657434A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1E11D4" w14:textId="634E9BA0" w:rsidR="00245641" w:rsidRPr="00A70461" w:rsidRDefault="00245641" w:rsidP="00245641">
            <w:pPr>
              <w:autoSpaceDE w:val="0"/>
              <w:autoSpaceDN w:val="0"/>
              <w:adjustRightInd w:val="0"/>
              <w:ind w:right="46"/>
              <w:jc w:val="distribute"/>
              <w:rPr>
                <w:rFonts w:ascii="標楷體" w:eastAsia="標楷體" w:hAnsi="標楷體" w:cs="Times New Roman"/>
                <w:b/>
                <w:bCs/>
                <w:color w:val="000000"/>
                <w:spacing w:val="-6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營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業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利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益（損失）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EBD9F" w14:textId="3962DA0B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- 58,498,000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D3ACE" w14:textId="4231260A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- 35,728,031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25B399" w14:textId="7305A73D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67C85A" w14:textId="729E80B2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- 35,728,031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7E0162" w14:textId="53B5D854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22,769,969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07DA86" w14:textId="1B0CBD31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- 38.92</w:t>
            </w:r>
          </w:p>
        </w:tc>
      </w:tr>
      <w:tr w:rsidR="00245641" w:rsidRPr="00E72722" w14:paraId="0260FC5F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BD240D" w14:textId="2FEA652D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營業外收入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D136F" w14:textId="2B080BF3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6,250,000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F8E53" w14:textId="3ACF23F3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20,813,031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3C983" w14:textId="4DA630A7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68BBE" w14:textId="5F401053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20,813,031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BDA1A" w14:textId="5D6D2EC3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14,563,031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AB0EBC" w14:textId="12377D38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233.01</w:t>
            </w:r>
          </w:p>
        </w:tc>
      </w:tr>
      <w:tr w:rsidR="00245641" w:rsidRPr="00E72722" w14:paraId="616C77CD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BE7338" w14:textId="5E0982E1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 w:firstLineChars="119" w:firstLine="2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noProof/>
                <w:kern w:val="0"/>
                <w:sz w:val="22"/>
              </w:rPr>
              <w:t>財務收入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5719B7" w14:textId="0271809C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26151" w14:textId="07E31192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3,876,391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C2031" w14:textId="51C743E6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BC162" w14:textId="3BECF912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3,876,391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C68E50" w14:textId="0203CA49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3,876,391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4E785D" w14:textId="1BB2231C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--</w:t>
            </w:r>
          </w:p>
        </w:tc>
      </w:tr>
      <w:tr w:rsidR="00245641" w:rsidRPr="00E72722" w14:paraId="7E29B1FC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3CE285" w14:textId="3E4F4F91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 w:firstLineChars="119" w:firstLine="2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noProof/>
                <w:kern w:val="0"/>
                <w:sz w:val="22"/>
              </w:rPr>
              <w:t>其他營業外收入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AC322" w14:textId="1C4CD8D3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6,250,000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CDFBF" w14:textId="2ED3CFBC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16,936,640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0678B" w14:textId="5854CDCB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1326F" w14:textId="076D8C67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16,936,640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8BEBD" w14:textId="091D1B96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10,686,640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1A4084" w14:textId="53B04A51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170.99</w:t>
            </w:r>
          </w:p>
        </w:tc>
      </w:tr>
      <w:tr w:rsidR="00245641" w:rsidRPr="00A70461" w14:paraId="7D3FB7EA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9E0CEE" w14:textId="0126DCD0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/>
              <w:jc w:val="distribute"/>
              <w:rPr>
                <w:rFonts w:ascii="標楷體" w:eastAsia="標楷體" w:hAnsi="標楷體" w:cs="標楷體"/>
                <w:b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營業外費用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2CE04" w14:textId="205A9ACD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2,500,000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65B33" w14:textId="1EB64D8B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3,897,609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59503" w14:textId="3603D9AE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253B5" w14:textId="4D47EC8A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3,897,609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220265" w14:textId="79C10424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1,397,609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C2CD02" w14:textId="3E9099AA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55.90</w:t>
            </w:r>
          </w:p>
        </w:tc>
      </w:tr>
      <w:tr w:rsidR="00245641" w:rsidRPr="00E72722" w14:paraId="566A4344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7F8552" w14:textId="39772B43" w:rsidR="00245641" w:rsidRPr="00A70461" w:rsidRDefault="00245641" w:rsidP="00245641">
            <w:pPr>
              <w:autoSpaceDE w:val="0"/>
              <w:autoSpaceDN w:val="0"/>
              <w:adjustRightInd w:val="0"/>
              <w:ind w:rightChars="46" w:right="110" w:firstLineChars="119" w:firstLine="2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noProof/>
                <w:kern w:val="0"/>
                <w:sz w:val="22"/>
              </w:rPr>
              <w:t>財務費用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A5144" w14:textId="1A879E0D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2,500,000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C5333" w14:textId="7245B108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3,897,609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0BFE5" w14:textId="709D783B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1E6B1D" w14:textId="4DC7BA7A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3,897,609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016D8" w14:textId="4027B232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1,397,609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79381B" w14:textId="2E079C77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55.90</w:t>
            </w:r>
          </w:p>
        </w:tc>
      </w:tr>
      <w:tr w:rsidR="00245641" w:rsidRPr="00E72722" w14:paraId="0513568E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A37147" w14:textId="071C06EC" w:rsidR="00245641" w:rsidRPr="00A70461" w:rsidRDefault="00245641" w:rsidP="00245641">
            <w:pPr>
              <w:autoSpaceDE w:val="0"/>
              <w:autoSpaceDN w:val="0"/>
              <w:adjustRightInd w:val="0"/>
              <w:ind w:right="46"/>
              <w:jc w:val="distribute"/>
              <w:rPr>
                <w:rFonts w:ascii="標楷體" w:eastAsia="標楷體" w:hAnsi="標楷體" w:cs="Times New Roman"/>
                <w:b/>
                <w:color w:val="000000"/>
                <w:spacing w:val="-6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營業外利益（損失）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D8803" w14:textId="46502292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3,750,000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79F0D" w14:textId="5B69C207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16,915,422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D85E5" w14:textId="45FC77B5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689AB" w14:textId="639C5784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16,915,422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C391E" w14:textId="737FE1BD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13,165,422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47FF21" w14:textId="270FED56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351.08</w:t>
            </w:r>
          </w:p>
        </w:tc>
      </w:tr>
      <w:tr w:rsidR="00245641" w:rsidRPr="00E72722" w14:paraId="62E78141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EC3697" w14:textId="726B6D68" w:rsidR="00245641" w:rsidRPr="00A70461" w:rsidRDefault="00245641" w:rsidP="00245641">
            <w:pPr>
              <w:autoSpaceDE w:val="0"/>
              <w:autoSpaceDN w:val="0"/>
              <w:adjustRightInd w:val="0"/>
              <w:ind w:right="46"/>
              <w:jc w:val="distribute"/>
              <w:rPr>
                <w:rFonts w:ascii="標楷體" w:eastAsia="標楷體" w:hAnsi="標楷體" w:cs="Times New Roman"/>
                <w:b/>
                <w:color w:val="000000"/>
                <w:spacing w:val="-6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稅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前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淨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利（淨損）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710C0" w14:textId="1AA2FDD7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- 54,748,000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A840C" w14:textId="2A489C14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- 18,812,609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88238" w14:textId="32F5CF53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89195" w14:textId="5DF1C65A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- 18,812,609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5E8E8" w14:textId="0FBC873F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35,935,391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E4D5B7" w14:textId="0425C9FF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- 65.64</w:t>
            </w:r>
          </w:p>
        </w:tc>
      </w:tr>
      <w:tr w:rsidR="00245641" w:rsidRPr="00E72722" w14:paraId="6FE03624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7CDDD" w14:textId="553CB48B" w:rsidR="00245641" w:rsidRPr="00A70461" w:rsidRDefault="00245641" w:rsidP="00245641">
            <w:pPr>
              <w:autoSpaceDE w:val="0"/>
              <w:autoSpaceDN w:val="0"/>
              <w:adjustRightInd w:val="0"/>
              <w:ind w:rightChars="40" w:right="96"/>
              <w:jc w:val="distribute"/>
              <w:rPr>
                <w:rFonts w:ascii="標楷體" w:eastAsia="標楷體" w:hAnsi="標楷體" w:cs="Times New Roman"/>
                <w:b/>
                <w:color w:val="000000"/>
                <w:spacing w:val="-6"/>
                <w:kern w:val="0"/>
                <w:sz w:val="22"/>
              </w:rPr>
            </w:pPr>
            <w:r w:rsidRPr="00A70461">
              <w:rPr>
                <w:rFonts w:ascii="標楷體" w:eastAsia="標楷體" w:hAnsi="標楷體" w:cs="標楷體" w:hint="eastAsia"/>
                <w:b/>
                <w:color w:val="000000"/>
                <w:spacing w:val="-6"/>
                <w:kern w:val="0"/>
                <w:sz w:val="22"/>
              </w:rPr>
              <w:t>所得稅費用(利益)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1A08E" w14:textId="6DD98F62" w:rsidR="00245641" w:rsidRPr="00D30E81" w:rsidRDefault="00D30E8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30E8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C9386F" w14:textId="1D48653A" w:rsidR="00245641" w:rsidRPr="00D30E81" w:rsidRDefault="00D30E8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30E8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6D3C9" w14:textId="751817E1" w:rsidR="00245641" w:rsidRPr="00D30E81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 w:cs="Times New Roman"/>
                <w:b/>
                <w:noProof/>
                <w:spacing w:val="8"/>
                <w:kern w:val="0"/>
                <w:sz w:val="20"/>
                <w:szCs w:val="20"/>
              </w:rPr>
            </w:pPr>
            <w:r w:rsidRPr="00D30E8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7C193" w14:textId="6BDF39BE" w:rsidR="00245641" w:rsidRPr="00D30E81" w:rsidRDefault="00D30E8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30E8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A1266" w14:textId="24E5D64E" w:rsidR="00245641" w:rsidRPr="00D30E81" w:rsidRDefault="00D30E8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30E8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78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B09F69" w14:textId="66FE4E43" w:rsidR="00245641" w:rsidRPr="00D30E81" w:rsidRDefault="00D30E8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30E8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</w:tr>
      <w:tr w:rsidR="00245641" w:rsidRPr="00E72722" w14:paraId="0AB927F6" w14:textId="77777777" w:rsidTr="00D95976">
        <w:trPr>
          <w:gridAfter w:val="1"/>
          <w:wAfter w:w="7" w:type="dxa"/>
          <w:trHeight w:val="680"/>
          <w:jc w:val="center"/>
        </w:trPr>
        <w:tc>
          <w:tcPr>
            <w:tcW w:w="2324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F9DA15C" w14:textId="3F48FF88" w:rsidR="00245641" w:rsidRPr="00A70461" w:rsidRDefault="00245641" w:rsidP="00245641">
            <w:pPr>
              <w:autoSpaceDE w:val="0"/>
              <w:autoSpaceDN w:val="0"/>
              <w:adjustRightInd w:val="0"/>
              <w:ind w:right="46"/>
              <w:jc w:val="distribute"/>
              <w:rPr>
                <w:rFonts w:ascii="標楷體" w:eastAsia="標楷體" w:hAnsi="標楷體" w:cs="標楷體"/>
                <w:b/>
                <w:color w:val="000000"/>
                <w:spacing w:val="-6"/>
                <w:kern w:val="0"/>
                <w:sz w:val="22"/>
              </w:rPr>
            </w:pP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本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期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淨</w:t>
            </w:r>
            <w:r>
              <w:rPr>
                <w:rFonts w:ascii="標楷體" w:eastAsia="標楷體" w:hint="eastAsia"/>
                <w:b/>
                <w:noProof/>
                <w:kern w:val="0"/>
                <w:sz w:val="22"/>
              </w:rPr>
              <w:t xml:space="preserve"> </w:t>
            </w:r>
            <w:r w:rsidRPr="00A70461">
              <w:rPr>
                <w:rFonts w:ascii="標楷體" w:eastAsia="標楷體" w:hint="eastAsia"/>
                <w:b/>
                <w:noProof/>
                <w:kern w:val="0"/>
                <w:sz w:val="22"/>
              </w:rPr>
              <w:t>利（淨損）</w:t>
            </w:r>
          </w:p>
        </w:tc>
        <w:tc>
          <w:tcPr>
            <w:tcW w:w="1326" w:type="dxa"/>
            <w:tcBorders>
              <w:top w:val="nil"/>
            </w:tcBorders>
            <w:shd w:val="clear" w:color="auto" w:fill="auto"/>
            <w:vAlign w:val="center"/>
          </w:tcPr>
          <w:p w14:paraId="4D4405A9" w14:textId="69BE8B01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- 54,748,000</w:t>
            </w:r>
          </w:p>
        </w:tc>
        <w:tc>
          <w:tcPr>
            <w:tcW w:w="1326" w:type="dxa"/>
            <w:tcBorders>
              <w:top w:val="nil"/>
            </w:tcBorders>
            <w:shd w:val="clear" w:color="auto" w:fill="auto"/>
            <w:vAlign w:val="center"/>
          </w:tcPr>
          <w:p w14:paraId="459A09EC" w14:textId="470488AC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- 18,812,609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814B" w14:textId="49F810E5" w:rsidR="00245641" w:rsidRPr="00A60F4F" w:rsidRDefault="00245641" w:rsidP="00245641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326" w:type="dxa"/>
            <w:tcBorders>
              <w:top w:val="nil"/>
            </w:tcBorders>
            <w:shd w:val="clear" w:color="auto" w:fill="auto"/>
            <w:vAlign w:val="center"/>
          </w:tcPr>
          <w:p w14:paraId="3A1BFCED" w14:textId="5D27909E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- 18,812,609</w:t>
            </w:r>
          </w:p>
        </w:tc>
        <w:tc>
          <w:tcPr>
            <w:tcW w:w="1444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EC2F267" w14:textId="34C29A2C" w:rsidR="00245641" w:rsidRPr="00245641" w:rsidRDefault="00245641" w:rsidP="00245641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35,935,391</w:t>
            </w:r>
          </w:p>
        </w:tc>
        <w:tc>
          <w:tcPr>
            <w:tcW w:w="78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7DA3F3E" w14:textId="5685C16A" w:rsidR="00245641" w:rsidRPr="00245641" w:rsidRDefault="00245641" w:rsidP="00245641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245641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- 65.64</w:t>
            </w:r>
          </w:p>
        </w:tc>
      </w:tr>
      <w:tr w:rsidR="00B432FF" w:rsidRPr="00E72722" w14:paraId="0C99AC14" w14:textId="77777777" w:rsidTr="001966B1">
        <w:trPr>
          <w:gridAfter w:val="1"/>
          <w:wAfter w:w="7" w:type="dxa"/>
          <w:trHeight w:val="283"/>
          <w:jc w:val="center"/>
        </w:trPr>
        <w:tc>
          <w:tcPr>
            <w:tcW w:w="9859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3EB459" w14:textId="77D26FF7" w:rsidR="00B432FF" w:rsidRPr="00E72722" w:rsidRDefault="00B432FF" w:rsidP="00B432FF">
            <w:pPr>
              <w:ind w:left="368" w:hangingChars="200" w:hanging="368"/>
              <w:jc w:val="both"/>
              <w:rPr>
                <w:rFonts w:ascii="標楷體" w:eastAsia="標楷體" w:hAnsi="標楷體" w:cs="Times New Roman"/>
                <w:color w:val="000000"/>
                <w:spacing w:val="2"/>
                <w:sz w:val="18"/>
                <w:szCs w:val="18"/>
              </w:rPr>
            </w:pPr>
            <w:proofErr w:type="gramStart"/>
            <w:r w:rsidRPr="00E72722"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註</w:t>
            </w:r>
            <w:proofErr w:type="gramEnd"/>
            <w:r w:rsidRPr="00E72722"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：該公司</w:t>
            </w:r>
            <w:proofErr w:type="gramStart"/>
            <w:r w:rsidRPr="00E72722"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本期淨損</w:t>
            </w:r>
            <w:proofErr w:type="gramEnd"/>
            <w:r w:rsidR="00F650E2" w:rsidRPr="00F650E2">
              <w:rPr>
                <w:rFonts w:ascii="標楷體" w:eastAsia="標楷體" w:hAnsi="標楷體" w:cs="Times New Roman"/>
                <w:color w:val="000000"/>
                <w:spacing w:val="2"/>
                <w:sz w:val="18"/>
                <w:szCs w:val="18"/>
              </w:rPr>
              <w:t>18,812,609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元，除以</w:t>
            </w:r>
            <w:proofErr w:type="gramStart"/>
            <w:r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設算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股數</w:t>
            </w:r>
            <w:proofErr w:type="gramEnd"/>
            <w:r w:rsidR="00F650E2"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4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,000,000股後，</w:t>
            </w:r>
            <w:r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設算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基本每股虧損</w:t>
            </w:r>
            <w:r w:rsidR="009B55AC">
              <w:rPr>
                <w:rFonts w:ascii="標楷體" w:eastAsia="標楷體" w:hAnsi="標楷體" w:cs="Times New Roman"/>
                <w:color w:val="000000"/>
                <w:spacing w:val="2"/>
                <w:sz w:val="18"/>
                <w:szCs w:val="18"/>
              </w:rPr>
              <w:t>4.70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pacing w:val="2"/>
                <w:sz w:val="18"/>
                <w:szCs w:val="18"/>
              </w:rPr>
              <w:t>元。</w:t>
            </w:r>
          </w:p>
        </w:tc>
      </w:tr>
    </w:tbl>
    <w:p w14:paraId="7E6B248C" w14:textId="77777777" w:rsidR="00E72722" w:rsidRPr="00E72722" w:rsidRDefault="00E72722" w:rsidP="00E72722">
      <w:pPr>
        <w:spacing w:line="20" w:lineRule="exact"/>
        <w:jc w:val="both"/>
        <w:rPr>
          <w:rFonts w:ascii="標楷體" w:eastAsia="標楷體" w:hAnsi="標楷體" w:cs="Times New Roman"/>
          <w:color w:val="000000"/>
          <w:szCs w:val="20"/>
          <w:highlight w:val="yellow"/>
        </w:rPr>
      </w:pP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10"/>
        <w:gridCol w:w="1234"/>
        <w:gridCol w:w="1230"/>
        <w:gridCol w:w="1217"/>
        <w:gridCol w:w="1246"/>
        <w:gridCol w:w="1037"/>
        <w:gridCol w:w="299"/>
        <w:gridCol w:w="1293"/>
      </w:tblGrid>
      <w:tr w:rsidR="00E72722" w:rsidRPr="00E72722" w14:paraId="39D84513" w14:textId="77777777" w:rsidTr="00A95F86">
        <w:trPr>
          <w:trHeight w:val="567"/>
          <w:tblHeader/>
          <w:jc w:val="center"/>
        </w:trPr>
        <w:tc>
          <w:tcPr>
            <w:tcW w:w="98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61248" w14:textId="396A4150" w:rsidR="00E72722" w:rsidRPr="00E72722" w:rsidRDefault="00BE6909" w:rsidP="00E72722">
            <w:pPr>
              <w:jc w:val="center"/>
              <w:rPr>
                <w:rFonts w:ascii="標楷體" w:eastAsia="標楷體" w:hAnsi="標楷體" w:cs="Times New Roman"/>
                <w:b/>
                <w:color w:val="000000"/>
                <w:sz w:val="32"/>
                <w:szCs w:val="32"/>
                <w:u w:val="single"/>
              </w:rPr>
            </w:pPr>
            <w:r w:rsidRPr="00BE6909">
              <w:rPr>
                <w:rFonts w:ascii="標楷體" w:eastAsia="標楷體" w:hAnsi="標楷體" w:cs="Times New Roman" w:hint="eastAsia"/>
                <w:b/>
                <w:color w:val="000000"/>
                <w:sz w:val="32"/>
                <w:szCs w:val="32"/>
                <w:u w:val="single"/>
              </w:rPr>
              <w:t>連江縣</w:t>
            </w:r>
            <w:r w:rsidR="00E72722" w:rsidRPr="00E72722">
              <w:rPr>
                <w:rFonts w:ascii="標楷體" w:eastAsia="標楷體" w:hAnsi="標楷體" w:cs="Times New Roman" w:hint="eastAsia"/>
                <w:b/>
                <w:color w:val="000000"/>
                <w:sz w:val="32"/>
                <w:szCs w:val="32"/>
                <w:u w:val="single"/>
              </w:rPr>
              <w:t>馬祖連江航業有限公司盈虧撥補審定表</w:t>
            </w:r>
          </w:p>
        </w:tc>
      </w:tr>
      <w:tr w:rsidR="00E72722" w:rsidRPr="00E72722" w14:paraId="1E9941ED" w14:textId="77777777" w:rsidTr="001966B1">
        <w:trPr>
          <w:trHeight w:hRule="exact" w:val="454"/>
          <w:tblHeader/>
          <w:jc w:val="center"/>
        </w:trPr>
        <w:tc>
          <w:tcPr>
            <w:tcW w:w="827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8DEB98D" w14:textId="02129149" w:rsidR="00E72722" w:rsidRPr="00E72722" w:rsidRDefault="00E72722" w:rsidP="00E72722">
            <w:pPr>
              <w:rPr>
                <w:rFonts w:ascii="標楷體" w:eastAsia="標楷體" w:hAnsi="標楷體" w:cs="Times New Roman"/>
                <w:color w:val="000000"/>
                <w:position w:val="12"/>
                <w:szCs w:val="24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  <w:szCs w:val="20"/>
              </w:rPr>
              <w:t xml:space="preserve">                                    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中華民國</w:t>
            </w:r>
            <w:proofErr w:type="gramStart"/>
            <w:r w:rsidR="00A71531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11</w:t>
            </w:r>
            <w:r w:rsidR="009B55AC">
              <w:rPr>
                <w:rFonts w:ascii="標楷體" w:eastAsia="標楷體" w:hAnsi="標楷體" w:cs="Times New Roman"/>
                <w:color w:val="000000"/>
                <w:position w:val="12"/>
                <w:szCs w:val="24"/>
              </w:rPr>
              <w:t>4</w:t>
            </w:r>
            <w:proofErr w:type="gramEnd"/>
            <w:r w:rsidR="00A71531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年度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3813348" w14:textId="77777777" w:rsidR="00E72722" w:rsidRPr="00E72722" w:rsidRDefault="00E72722" w:rsidP="00E72722">
            <w:pPr>
              <w:spacing w:beforeLines="50" w:before="120"/>
              <w:jc w:val="right"/>
              <w:rPr>
                <w:rFonts w:ascii="標楷體" w:eastAsia="標楷體" w:hAnsi="標楷體" w:cs="Times New Roman"/>
                <w:color w:val="000000"/>
                <w:szCs w:val="20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單位：新臺幣元</w:t>
            </w:r>
          </w:p>
        </w:tc>
      </w:tr>
      <w:tr w:rsidR="00E72722" w:rsidRPr="00E72722" w14:paraId="189CF223" w14:textId="77777777" w:rsidTr="00A95F86">
        <w:trPr>
          <w:trHeight w:hRule="exact" w:val="510"/>
          <w:tblHeader/>
          <w:jc w:val="center"/>
        </w:trPr>
        <w:tc>
          <w:tcPr>
            <w:tcW w:w="2310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2E2BB" w14:textId="77777777" w:rsidR="00E72722" w:rsidRPr="00E72722" w:rsidRDefault="00E72722" w:rsidP="00E72722">
            <w:pPr>
              <w:ind w:left="113" w:right="113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項目</w:t>
            </w:r>
          </w:p>
        </w:tc>
        <w:tc>
          <w:tcPr>
            <w:tcW w:w="123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124A2" w14:textId="77777777" w:rsidR="00E72722" w:rsidRPr="00E72722" w:rsidRDefault="00E72722" w:rsidP="00E72722">
            <w:pPr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預算數</w:t>
            </w:r>
          </w:p>
        </w:tc>
        <w:tc>
          <w:tcPr>
            <w:tcW w:w="123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28B3" w14:textId="77777777" w:rsidR="00E72722" w:rsidRPr="00E72722" w:rsidRDefault="00E72722" w:rsidP="00E72722">
            <w:pPr>
              <w:ind w:leftChars="24" w:left="58" w:rightChars="22" w:right="53"/>
              <w:jc w:val="distribute"/>
              <w:rPr>
                <w:rFonts w:ascii="標楷體" w:eastAsia="標楷體" w:hAnsi="標楷體" w:cs="Times New Roman"/>
                <w:color w:val="000000"/>
                <w:spacing w:val="-2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決算數</w:t>
            </w:r>
          </w:p>
        </w:tc>
        <w:tc>
          <w:tcPr>
            <w:tcW w:w="121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150AA" w14:textId="77777777" w:rsidR="00E72722" w:rsidRPr="00E72722" w:rsidRDefault="00E72722" w:rsidP="00E72722">
            <w:pPr>
              <w:ind w:leftChars="24" w:left="58" w:rightChars="22" w:right="53"/>
              <w:jc w:val="distribute"/>
              <w:rPr>
                <w:rFonts w:ascii="標楷體" w:eastAsia="標楷體" w:hAnsi="標楷體" w:cs="Times New Roman"/>
                <w:color w:val="000000"/>
                <w:spacing w:val="-2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-2"/>
                <w:sz w:val="22"/>
              </w:rPr>
              <w:t>修正數</w:t>
            </w:r>
          </w:p>
        </w:tc>
        <w:tc>
          <w:tcPr>
            <w:tcW w:w="124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06A7E" w14:textId="77777777" w:rsidR="00E72722" w:rsidRPr="00E72722" w:rsidRDefault="00E72722" w:rsidP="00E72722">
            <w:pPr>
              <w:ind w:leftChars="12" w:left="29" w:rightChars="35" w:right="84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-14"/>
                <w:sz w:val="22"/>
              </w:rPr>
              <w:t>審定數</w:t>
            </w:r>
          </w:p>
        </w:tc>
        <w:tc>
          <w:tcPr>
            <w:tcW w:w="2629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522A6E" w14:textId="77777777" w:rsidR="00E72722" w:rsidRPr="00E72722" w:rsidRDefault="00E72722" w:rsidP="00E72722">
            <w:pPr>
              <w:spacing w:line="200" w:lineRule="exact"/>
              <w:ind w:rightChars="52" w:right="125" w:firstLineChars="54" w:firstLine="110"/>
              <w:jc w:val="distribute"/>
              <w:rPr>
                <w:rFonts w:ascii="標楷體" w:eastAsia="標楷體" w:hAnsi="標楷體" w:cs="Times New Roman"/>
                <w:color w:val="000000"/>
                <w:spacing w:val="-8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-8"/>
                <w:sz w:val="22"/>
              </w:rPr>
              <w:t>審定數與預算數</w:t>
            </w:r>
          </w:p>
          <w:p w14:paraId="1332A2D1" w14:textId="77777777" w:rsidR="00E72722" w:rsidRPr="00E72722" w:rsidRDefault="00E72722" w:rsidP="00E72722">
            <w:pPr>
              <w:spacing w:line="200" w:lineRule="exact"/>
              <w:ind w:rightChars="52" w:right="125" w:firstLineChars="54" w:firstLine="110"/>
              <w:jc w:val="distribute"/>
              <w:rPr>
                <w:rFonts w:ascii="標楷體" w:eastAsia="標楷體" w:hAnsi="標楷體" w:cs="Times New Roman"/>
                <w:color w:val="000000"/>
                <w:spacing w:val="-8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-8"/>
                <w:sz w:val="22"/>
              </w:rPr>
              <w:t>比較增減</w:t>
            </w:r>
          </w:p>
        </w:tc>
      </w:tr>
      <w:tr w:rsidR="00E72722" w:rsidRPr="00E72722" w14:paraId="33B995A9" w14:textId="77777777" w:rsidTr="001966B1">
        <w:trPr>
          <w:trHeight w:hRule="exact" w:val="397"/>
          <w:tblHeader/>
          <w:jc w:val="center"/>
        </w:trPr>
        <w:tc>
          <w:tcPr>
            <w:tcW w:w="2310" w:type="dxa"/>
            <w:vMerge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E3C2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234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6869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634F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217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750A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246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C1F9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2FEB" w14:textId="77777777" w:rsidR="00E72722" w:rsidRPr="00E72722" w:rsidRDefault="00E72722" w:rsidP="00E72722">
            <w:pPr>
              <w:spacing w:line="200" w:lineRule="exact"/>
              <w:ind w:rightChars="52" w:right="125" w:firstLineChars="54" w:firstLine="110"/>
              <w:jc w:val="distribute"/>
              <w:rPr>
                <w:rFonts w:ascii="標楷體" w:eastAsia="標楷體" w:hAnsi="標楷體" w:cs="Times New Roman"/>
                <w:color w:val="000000"/>
                <w:spacing w:val="-8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-8"/>
                <w:sz w:val="22"/>
              </w:rPr>
              <w:t>金額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78E28A1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％</w:t>
            </w:r>
          </w:p>
        </w:tc>
      </w:tr>
      <w:tr w:rsidR="00DA44EF" w:rsidRPr="00E72722" w14:paraId="588B69C8" w14:textId="77777777" w:rsidTr="007B06E7">
        <w:trPr>
          <w:trHeight w:val="340"/>
          <w:jc w:val="center"/>
        </w:trPr>
        <w:tc>
          <w:tcPr>
            <w:tcW w:w="231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1AF40D2" w14:textId="1EAA04B4" w:rsidR="00DA44EF" w:rsidRPr="00E72722" w:rsidRDefault="00DA44EF" w:rsidP="00DA44EF">
            <w:pPr>
              <w:autoSpaceDE w:val="0"/>
              <w:autoSpaceDN w:val="0"/>
              <w:adjustRightInd w:val="0"/>
              <w:ind w:rightChars="41" w:right="98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A921B7">
              <w:rPr>
                <w:rFonts w:ascii="標楷體" w:eastAsia="標楷體" w:hint="eastAsia"/>
                <w:b/>
                <w:noProof/>
                <w:kern w:val="0"/>
                <w:sz w:val="22"/>
              </w:rPr>
              <w:t>虧損之部</w:t>
            </w: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  <w:vAlign w:val="center"/>
          </w:tcPr>
          <w:p w14:paraId="6B569C9E" w14:textId="0BD6674B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229,694,000</w:t>
            </w:r>
          </w:p>
        </w:tc>
        <w:tc>
          <w:tcPr>
            <w:tcW w:w="1230" w:type="dxa"/>
            <w:tcBorders>
              <w:bottom w:val="nil"/>
            </w:tcBorders>
            <w:shd w:val="clear" w:color="auto" w:fill="auto"/>
            <w:vAlign w:val="center"/>
          </w:tcPr>
          <w:p w14:paraId="74C33BA0" w14:textId="6CA0939D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273,368,594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36E6D" w14:textId="335B07FE" w:rsidR="00DA44EF" w:rsidRPr="00A60F4F" w:rsidRDefault="00DA44EF" w:rsidP="00DA44EF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 w:cs="Times New Roman"/>
                <w:b/>
                <w:bCs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bCs/>
                <w:spacing w:val="8"/>
                <w:sz w:val="20"/>
                <w:szCs w:val="20"/>
              </w:rPr>
              <w:t>－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center"/>
          </w:tcPr>
          <w:p w14:paraId="4A400478" w14:textId="36BAEDC5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273,368,594</w:t>
            </w:r>
          </w:p>
        </w:tc>
        <w:tc>
          <w:tcPr>
            <w:tcW w:w="133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4F84444" w14:textId="47A969ED" w:rsidR="00DA44EF" w:rsidRPr="00DA44EF" w:rsidRDefault="00DA44EF" w:rsidP="00DA44EF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43,674,594</w:t>
            </w:r>
          </w:p>
        </w:tc>
        <w:tc>
          <w:tcPr>
            <w:tcW w:w="1293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35FAD63" w14:textId="553DA43C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19.01</w:t>
            </w:r>
          </w:p>
        </w:tc>
      </w:tr>
      <w:tr w:rsidR="00DA44EF" w:rsidRPr="00E72722" w14:paraId="3D024096" w14:textId="77777777" w:rsidTr="007B06E7">
        <w:trPr>
          <w:trHeight w:val="340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660E0C" w14:textId="737654F4" w:rsidR="00DA44EF" w:rsidRPr="00E72722" w:rsidRDefault="00DA44EF" w:rsidP="00DA44EF">
            <w:pPr>
              <w:autoSpaceDE w:val="0"/>
              <w:autoSpaceDN w:val="0"/>
              <w:adjustRightInd w:val="0"/>
              <w:ind w:rightChars="41" w:right="98" w:firstLineChars="141" w:firstLine="310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F340BD">
              <w:rPr>
                <w:rFonts w:ascii="標楷體" w:eastAsia="標楷體" w:hint="eastAsia"/>
                <w:noProof/>
                <w:kern w:val="0"/>
                <w:sz w:val="22"/>
              </w:rPr>
              <w:t>本期淨損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35CDE2" w14:textId="63593603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54,748,000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823C1" w14:textId="11BA8CAD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18,812,609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075FC" w14:textId="6A832408" w:rsidR="00DA44EF" w:rsidRPr="00A60F4F" w:rsidRDefault="00DA44EF" w:rsidP="00DA44EF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 w:cs="Times New Roman"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spacing w:val="8"/>
                <w:sz w:val="20"/>
                <w:szCs w:val="20"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B1A56" w14:textId="1157D3F2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18,812,609</w:t>
            </w:r>
          </w:p>
        </w:tc>
        <w:tc>
          <w:tcPr>
            <w:tcW w:w="133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E549E" w14:textId="7FAB2D84" w:rsidR="00DA44EF" w:rsidRPr="00DA44EF" w:rsidRDefault="00DA44EF" w:rsidP="00DA44EF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- 35,935,391</w:t>
            </w:r>
          </w:p>
        </w:tc>
        <w:tc>
          <w:tcPr>
            <w:tcW w:w="129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E12982" w14:textId="0336D9B3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- 65.64</w:t>
            </w:r>
          </w:p>
        </w:tc>
      </w:tr>
      <w:tr w:rsidR="00DA44EF" w:rsidRPr="00E72722" w14:paraId="0B37C9D4" w14:textId="77777777" w:rsidTr="007B06E7">
        <w:trPr>
          <w:trHeight w:val="340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748499" w14:textId="034D2454" w:rsidR="00DA44EF" w:rsidRPr="00E72722" w:rsidRDefault="00DA44EF" w:rsidP="00DA44EF">
            <w:pPr>
              <w:autoSpaceDE w:val="0"/>
              <w:autoSpaceDN w:val="0"/>
              <w:adjustRightInd w:val="0"/>
              <w:ind w:rightChars="41" w:right="98" w:firstLineChars="141" w:firstLine="310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F340BD">
              <w:rPr>
                <w:rFonts w:ascii="標楷體" w:eastAsia="標楷體" w:hint="eastAsia"/>
                <w:noProof/>
                <w:kern w:val="0"/>
                <w:sz w:val="22"/>
              </w:rPr>
              <w:t>累積虧損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FADB7" w14:textId="4F83ED7E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174,946,000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87E794" w14:textId="53BED3E9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254,555,985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BBEAE" w14:textId="091A55C2" w:rsidR="00DA44EF" w:rsidRPr="00A60F4F" w:rsidRDefault="00DA44EF" w:rsidP="00DA44EF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 w:cs="Times New Roman"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spacing w:val="8"/>
                <w:sz w:val="20"/>
                <w:szCs w:val="20"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F0698" w14:textId="24C0B7AE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254,555,985</w:t>
            </w:r>
          </w:p>
        </w:tc>
        <w:tc>
          <w:tcPr>
            <w:tcW w:w="133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CEDC6" w14:textId="3EAB77CF" w:rsidR="00DA44EF" w:rsidRPr="00DA44EF" w:rsidRDefault="00DA44EF" w:rsidP="00DA44EF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79,609,985</w:t>
            </w:r>
          </w:p>
        </w:tc>
        <w:tc>
          <w:tcPr>
            <w:tcW w:w="129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8ACF18" w14:textId="11E43FB0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45.51</w:t>
            </w:r>
          </w:p>
        </w:tc>
      </w:tr>
      <w:tr w:rsidR="00DA44EF" w:rsidRPr="00E72722" w14:paraId="3AF03452" w14:textId="77777777" w:rsidTr="007B06E7">
        <w:trPr>
          <w:trHeight w:val="340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467219" w14:textId="1C1E4249" w:rsidR="00DA44EF" w:rsidRPr="00E72722" w:rsidRDefault="00DA44EF" w:rsidP="00DA44EF">
            <w:pPr>
              <w:autoSpaceDE w:val="0"/>
              <w:autoSpaceDN w:val="0"/>
              <w:adjustRightInd w:val="0"/>
              <w:ind w:rightChars="41" w:right="98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A921B7">
              <w:rPr>
                <w:rFonts w:ascii="標楷體" w:eastAsia="標楷體" w:hint="eastAsia"/>
                <w:b/>
                <w:noProof/>
                <w:kern w:val="0"/>
                <w:sz w:val="22"/>
              </w:rPr>
              <w:t>填補之部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4301B" w14:textId="261A5875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229,694,000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63B92" w14:textId="79D5DBFD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273,368,594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83FFC" w14:textId="0E2784B7" w:rsidR="00DA44EF" w:rsidRPr="00A60F4F" w:rsidRDefault="00DA44EF" w:rsidP="00DA44EF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 w:cs="Times New Roman"/>
                <w:b/>
                <w:bCs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b/>
                <w:bCs/>
                <w:spacing w:val="8"/>
                <w:sz w:val="20"/>
                <w:szCs w:val="20"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B6843" w14:textId="67B7EFD4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Theme="minorEastAsia" w:hAnsiTheme="minorEastAsia" w:hint="eastAsia"/>
                <w:b/>
                <w:noProof/>
                <w:spacing w:val="8"/>
                <w:kern w:val="0"/>
                <w:sz w:val="20"/>
                <w:szCs w:val="20"/>
              </w:rPr>
              <w:t>273,368,594</w:t>
            </w:r>
          </w:p>
        </w:tc>
        <w:tc>
          <w:tcPr>
            <w:tcW w:w="133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4B9147" w14:textId="54BC5379" w:rsidR="00DA44EF" w:rsidRPr="00DA44EF" w:rsidRDefault="00DA44EF" w:rsidP="00DA44EF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43,674,594</w:t>
            </w:r>
          </w:p>
        </w:tc>
        <w:tc>
          <w:tcPr>
            <w:tcW w:w="129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1140D0" w14:textId="0D2EB9A5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b/>
                <w:noProof/>
                <w:spacing w:val="8"/>
                <w:kern w:val="0"/>
                <w:sz w:val="20"/>
                <w:szCs w:val="20"/>
              </w:rPr>
              <w:t>19.01</w:t>
            </w:r>
          </w:p>
        </w:tc>
      </w:tr>
      <w:tr w:rsidR="00DA44EF" w:rsidRPr="00E72722" w14:paraId="20C7A84D" w14:textId="77777777" w:rsidTr="007B06E7">
        <w:trPr>
          <w:trHeight w:val="340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13EF94" w14:textId="1FB5F772" w:rsidR="00DA44EF" w:rsidRPr="00E72722" w:rsidRDefault="00DA44EF" w:rsidP="00DA44EF">
            <w:pPr>
              <w:autoSpaceDE w:val="0"/>
              <w:autoSpaceDN w:val="0"/>
              <w:adjustRightInd w:val="0"/>
              <w:ind w:rightChars="41" w:right="98" w:firstLineChars="141" w:firstLine="310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F340BD">
              <w:rPr>
                <w:rFonts w:ascii="標楷體" w:eastAsia="標楷體" w:hint="eastAsia"/>
                <w:noProof/>
                <w:kern w:val="0"/>
                <w:sz w:val="22"/>
              </w:rPr>
              <w:t>事業機關負擔者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AC6AD" w14:textId="790A0021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229,694,000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04A061" w14:textId="023D178F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273,368,594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998A9" w14:textId="226F66C9" w:rsidR="00DA44EF" w:rsidRPr="00A60F4F" w:rsidRDefault="00DA44EF" w:rsidP="00DA44EF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 w:cs="Times New Roman"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spacing w:val="8"/>
                <w:sz w:val="20"/>
                <w:szCs w:val="20"/>
              </w:rPr>
              <w:t>－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242B1" w14:textId="2821944C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273,368,594</w:t>
            </w:r>
          </w:p>
        </w:tc>
        <w:tc>
          <w:tcPr>
            <w:tcW w:w="133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55C17" w14:textId="68525012" w:rsidR="00DA44EF" w:rsidRPr="00DA44EF" w:rsidRDefault="00DA44EF" w:rsidP="00DA44EF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43,674,594</w:t>
            </w:r>
          </w:p>
        </w:tc>
        <w:tc>
          <w:tcPr>
            <w:tcW w:w="129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9AA564" w14:textId="203958DF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19.01</w:t>
            </w:r>
          </w:p>
        </w:tc>
      </w:tr>
      <w:tr w:rsidR="00DA44EF" w:rsidRPr="00E72722" w14:paraId="14512FDD" w14:textId="77777777" w:rsidTr="007B06E7">
        <w:trPr>
          <w:trHeight w:val="340"/>
          <w:jc w:val="center"/>
        </w:trPr>
        <w:tc>
          <w:tcPr>
            <w:tcW w:w="231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079D4F" w14:textId="3B6AB13E" w:rsidR="00DA44EF" w:rsidRPr="00F340BD" w:rsidRDefault="00DA44EF" w:rsidP="00DA44EF">
            <w:pPr>
              <w:keepNext/>
              <w:autoSpaceDE w:val="0"/>
              <w:autoSpaceDN w:val="0"/>
              <w:adjustRightInd w:val="0"/>
              <w:ind w:rightChars="41" w:right="98" w:firstLineChars="241" w:firstLine="530"/>
              <w:jc w:val="distribute"/>
              <w:rPr>
                <w:rFonts w:ascii="標楷體" w:eastAsia="標楷體"/>
                <w:noProof/>
                <w:kern w:val="0"/>
                <w:sz w:val="22"/>
              </w:rPr>
            </w:pPr>
            <w:r>
              <w:rPr>
                <w:rFonts w:ascii="標楷體" w:eastAsia="標楷體" w:hint="eastAsia"/>
                <w:noProof/>
                <w:kern w:val="0"/>
                <w:sz w:val="22"/>
              </w:rPr>
              <w:t>撥用資本公積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ABE09" w14:textId="7CBD7AD9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－</w:t>
            </w:r>
          </w:p>
        </w:tc>
        <w:tc>
          <w:tcPr>
            <w:tcW w:w="12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92D0B" w14:textId="0C1ED5FE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56,425,000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1EDAA" w14:textId="29019FF6" w:rsidR="00DA44EF" w:rsidRPr="00A60F4F" w:rsidRDefault="00527349" w:rsidP="00DA44EF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/>
                <w:spacing w:val="8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spacing w:val="8"/>
                <w:sz w:val="20"/>
                <w:szCs w:val="20"/>
              </w:rPr>
              <w:t>－</w:t>
            </w:r>
            <w:bookmarkStart w:id="0" w:name="_GoBack"/>
            <w:bookmarkEnd w:id="0"/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77775" w14:textId="2B42F935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DA44E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56,425,000</w:t>
            </w:r>
          </w:p>
        </w:tc>
        <w:tc>
          <w:tcPr>
            <w:tcW w:w="133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CEC881" w14:textId="5313331C" w:rsidR="00DA44EF" w:rsidRPr="00DA44EF" w:rsidRDefault="00DA44EF" w:rsidP="00DA44EF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56,425,000</w:t>
            </w:r>
          </w:p>
        </w:tc>
        <w:tc>
          <w:tcPr>
            <w:tcW w:w="129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EEC039" w14:textId="229C99AE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--</w:t>
            </w:r>
          </w:p>
        </w:tc>
      </w:tr>
      <w:tr w:rsidR="00DA44EF" w:rsidRPr="00E72722" w14:paraId="5C78C9F7" w14:textId="77777777" w:rsidTr="007B06E7">
        <w:trPr>
          <w:trHeight w:val="340"/>
          <w:jc w:val="center"/>
        </w:trPr>
        <w:tc>
          <w:tcPr>
            <w:tcW w:w="231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6904394" w14:textId="69D03222" w:rsidR="00DA44EF" w:rsidRPr="00E72722" w:rsidRDefault="00DA44EF" w:rsidP="00DA44EF">
            <w:pPr>
              <w:keepNext/>
              <w:autoSpaceDE w:val="0"/>
              <w:autoSpaceDN w:val="0"/>
              <w:adjustRightInd w:val="0"/>
              <w:ind w:rightChars="41" w:right="98" w:firstLineChars="241" w:firstLine="530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F340BD">
              <w:rPr>
                <w:rFonts w:ascii="標楷體" w:eastAsia="標楷體" w:hint="eastAsia"/>
                <w:noProof/>
                <w:kern w:val="0"/>
                <w:sz w:val="22"/>
              </w:rPr>
              <w:t>待填補之虧損</w:t>
            </w: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center"/>
          </w:tcPr>
          <w:p w14:paraId="077D41B0" w14:textId="371CB5C5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229,694,000</w:t>
            </w:r>
          </w:p>
        </w:tc>
        <w:tc>
          <w:tcPr>
            <w:tcW w:w="1230" w:type="dxa"/>
            <w:tcBorders>
              <w:top w:val="nil"/>
            </w:tcBorders>
            <w:shd w:val="clear" w:color="auto" w:fill="auto"/>
            <w:vAlign w:val="center"/>
          </w:tcPr>
          <w:p w14:paraId="6B4DA3E6" w14:textId="435EE321" w:rsidR="00DA44EF" w:rsidRPr="009B55AC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9B55AC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216,943,594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99C8" w14:textId="47DECC10" w:rsidR="00DA44EF" w:rsidRPr="00A60F4F" w:rsidRDefault="00DA44EF" w:rsidP="00DA44EF">
            <w:pPr>
              <w:autoSpaceDE w:val="0"/>
              <w:autoSpaceDN w:val="0"/>
              <w:adjustRightInd w:val="0"/>
              <w:ind w:left="57" w:rightChars="10" w:right="24"/>
              <w:jc w:val="right"/>
              <w:rPr>
                <w:rFonts w:asciiTheme="minorEastAsia" w:hAnsiTheme="minorEastAsia" w:cs="Times New Roman"/>
                <w:noProof/>
                <w:spacing w:val="8"/>
                <w:kern w:val="0"/>
                <w:sz w:val="20"/>
                <w:szCs w:val="20"/>
              </w:rPr>
            </w:pPr>
            <w:r w:rsidRPr="00A60F4F">
              <w:rPr>
                <w:rFonts w:asciiTheme="minorEastAsia" w:hAnsiTheme="minorEastAsia" w:hint="eastAsia"/>
                <w:spacing w:val="8"/>
                <w:sz w:val="20"/>
                <w:szCs w:val="20"/>
              </w:rPr>
              <w:t>－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vAlign w:val="center"/>
          </w:tcPr>
          <w:p w14:paraId="32393E70" w14:textId="370E1732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Theme="minorEastAsia" w:hAnsiTheme="minorEastAsia" w:hint="eastAsia"/>
                <w:noProof/>
                <w:spacing w:val="8"/>
                <w:kern w:val="0"/>
                <w:sz w:val="20"/>
                <w:szCs w:val="20"/>
              </w:rPr>
              <w:t>216,943,594</w:t>
            </w:r>
          </w:p>
        </w:tc>
        <w:tc>
          <w:tcPr>
            <w:tcW w:w="133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91D0BAE" w14:textId="30050180" w:rsidR="00DA44EF" w:rsidRPr="00DA44EF" w:rsidRDefault="00DA44EF" w:rsidP="00DA44EF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- 12,750,406</w:t>
            </w:r>
          </w:p>
        </w:tc>
        <w:tc>
          <w:tcPr>
            <w:tcW w:w="129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A55E681" w14:textId="591F28BA" w:rsidR="00DA44EF" w:rsidRPr="00DA44EF" w:rsidRDefault="00DA44EF" w:rsidP="00DA44EF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20"/>
                <w:szCs w:val="20"/>
              </w:rPr>
            </w:pPr>
            <w:r w:rsidRPr="00DA44EF">
              <w:rPr>
                <w:rFonts w:ascii="新細明體" w:hAnsi="新細明體" w:hint="eastAsia"/>
                <w:noProof/>
                <w:spacing w:val="8"/>
                <w:kern w:val="0"/>
                <w:sz w:val="20"/>
                <w:szCs w:val="20"/>
              </w:rPr>
              <w:t>- 5.55</w:t>
            </w:r>
          </w:p>
        </w:tc>
      </w:tr>
    </w:tbl>
    <w:p w14:paraId="20E8E02D" w14:textId="77777777" w:rsidR="00E72722" w:rsidRPr="00E72722" w:rsidRDefault="00E72722" w:rsidP="00E72722">
      <w:pPr>
        <w:spacing w:line="40" w:lineRule="exact"/>
        <w:jc w:val="both"/>
        <w:rPr>
          <w:rFonts w:ascii="標楷體" w:eastAsia="標楷體" w:hAnsi="標楷體" w:cs="Times New Roman"/>
          <w:color w:val="000000"/>
          <w:szCs w:val="20"/>
          <w:highlight w:val="yellow"/>
        </w:rPr>
      </w:pPr>
    </w:p>
    <w:p w14:paraId="20ECD0DA" w14:textId="77777777" w:rsidR="00E72722" w:rsidRPr="00E72722" w:rsidRDefault="00E72722" w:rsidP="00E72722">
      <w:pPr>
        <w:spacing w:line="40" w:lineRule="exact"/>
        <w:jc w:val="both"/>
        <w:rPr>
          <w:rFonts w:ascii="標楷體" w:eastAsia="標楷體" w:hAnsi="標楷體" w:cs="Times New Roman"/>
          <w:color w:val="000000"/>
          <w:szCs w:val="20"/>
          <w:highlight w:val="yellow"/>
        </w:rPr>
      </w:pPr>
    </w:p>
    <w:p w14:paraId="3814FF02" w14:textId="77777777" w:rsidR="00E72722" w:rsidRPr="00E72722" w:rsidRDefault="00E72722" w:rsidP="00E72722">
      <w:pPr>
        <w:spacing w:line="40" w:lineRule="exact"/>
        <w:jc w:val="both"/>
        <w:rPr>
          <w:rFonts w:ascii="標楷體" w:eastAsia="標楷體" w:hAnsi="標楷體" w:cs="Times New Roman"/>
          <w:color w:val="000000"/>
          <w:szCs w:val="20"/>
          <w:highlight w:val="yellow"/>
        </w:rPr>
      </w:pPr>
    </w:p>
    <w:p w14:paraId="1887B1F7" w14:textId="77777777" w:rsidR="00E72722" w:rsidRPr="00E72722" w:rsidRDefault="00E72722" w:rsidP="00E72722">
      <w:pPr>
        <w:spacing w:line="40" w:lineRule="exact"/>
        <w:jc w:val="both"/>
        <w:rPr>
          <w:rFonts w:ascii="標楷體" w:eastAsia="標楷體" w:hAnsi="標楷體" w:cs="Times New Roman"/>
          <w:color w:val="000000"/>
          <w:szCs w:val="20"/>
          <w:highlight w:val="yellow"/>
        </w:rPr>
      </w:pPr>
    </w:p>
    <w:p w14:paraId="28C31A16" w14:textId="77777777" w:rsidR="00E72722" w:rsidRPr="00E72722" w:rsidRDefault="00E72722" w:rsidP="00E72722">
      <w:pPr>
        <w:spacing w:line="40" w:lineRule="exact"/>
        <w:jc w:val="both"/>
        <w:rPr>
          <w:rFonts w:ascii="標楷體" w:eastAsia="標楷體" w:hAnsi="標楷體" w:cs="Times New Roman"/>
          <w:color w:val="000000"/>
          <w:szCs w:val="20"/>
          <w:highlight w:val="yellow"/>
        </w:rPr>
      </w:pP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1"/>
        <w:gridCol w:w="1788"/>
        <w:gridCol w:w="1698"/>
        <w:gridCol w:w="91"/>
        <w:gridCol w:w="1719"/>
        <w:gridCol w:w="999"/>
      </w:tblGrid>
      <w:tr w:rsidR="00E72722" w:rsidRPr="00E72722" w14:paraId="45E9C390" w14:textId="77777777" w:rsidTr="00B432FF">
        <w:trPr>
          <w:cantSplit/>
          <w:trHeight w:val="340"/>
          <w:tblHeader/>
          <w:jc w:val="center"/>
        </w:trPr>
        <w:tc>
          <w:tcPr>
            <w:tcW w:w="98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C9129" w14:textId="4AAAD819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b/>
                <w:color w:val="000000"/>
                <w:sz w:val="32"/>
                <w:szCs w:val="32"/>
                <w:u w:val="single"/>
              </w:rPr>
            </w:pPr>
            <w:r w:rsidRPr="00E72722">
              <w:rPr>
                <w:rFonts w:ascii="標楷體" w:eastAsia="標楷體" w:hAnsi="標楷體" w:cs="Times New Roman"/>
                <w:color w:val="000000"/>
                <w:sz w:val="34"/>
                <w:szCs w:val="34"/>
              </w:rPr>
              <w:br w:type="page"/>
            </w:r>
            <w:r w:rsidR="00BE6909" w:rsidRPr="00BE6909">
              <w:rPr>
                <w:rFonts w:ascii="標楷體" w:eastAsia="標楷體" w:hAnsi="標楷體" w:cs="Times New Roman" w:hint="eastAsia"/>
                <w:b/>
                <w:bCs/>
                <w:color w:val="000000"/>
                <w:sz w:val="32"/>
                <w:szCs w:val="32"/>
                <w:u w:val="single"/>
              </w:rPr>
              <w:t>連江縣</w:t>
            </w:r>
            <w:r w:rsidRPr="00E72722">
              <w:rPr>
                <w:rFonts w:ascii="標楷體" w:eastAsia="標楷體" w:hAnsi="標楷體" w:cs="Times New Roman" w:hint="eastAsia"/>
                <w:b/>
                <w:color w:val="000000"/>
                <w:sz w:val="32"/>
                <w:szCs w:val="32"/>
                <w:u w:val="single"/>
              </w:rPr>
              <w:t>馬祖連江航業有限公司盈虧審定後現金流量表</w:t>
            </w:r>
          </w:p>
        </w:tc>
      </w:tr>
      <w:tr w:rsidR="00E72722" w:rsidRPr="00E72722" w14:paraId="36A816C1" w14:textId="77777777" w:rsidTr="001966B1">
        <w:trPr>
          <w:cantSplit/>
          <w:trHeight w:val="340"/>
          <w:tblHeader/>
          <w:jc w:val="center"/>
        </w:trPr>
        <w:tc>
          <w:tcPr>
            <w:tcW w:w="705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40033D8" w14:textId="50B12B21" w:rsidR="00E72722" w:rsidRPr="00E72722" w:rsidRDefault="00E72722" w:rsidP="00E72722">
            <w:pPr>
              <w:ind w:rightChars="-1162" w:right="-2789"/>
              <w:jc w:val="center"/>
              <w:rPr>
                <w:rFonts w:ascii="標楷體" w:eastAsia="標楷體" w:hAnsi="標楷體" w:cs="Times New Roman"/>
                <w:color w:val="000000"/>
                <w:position w:val="12"/>
                <w:szCs w:val="24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中華民國</w:t>
            </w:r>
            <w:proofErr w:type="gramStart"/>
            <w:r w:rsidR="00A71531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11</w:t>
            </w:r>
            <w:r w:rsidR="00DA44EF">
              <w:rPr>
                <w:rFonts w:ascii="標楷體" w:eastAsia="標楷體" w:hAnsi="標楷體" w:cs="Times New Roman"/>
                <w:color w:val="000000"/>
                <w:position w:val="12"/>
                <w:szCs w:val="24"/>
              </w:rPr>
              <w:t>4</w:t>
            </w:r>
            <w:proofErr w:type="gramEnd"/>
            <w:r w:rsidR="00A71531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年度</w:t>
            </w:r>
          </w:p>
        </w:tc>
        <w:tc>
          <w:tcPr>
            <w:tcW w:w="280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6D1B8B8" w14:textId="77777777" w:rsidR="00E72722" w:rsidRPr="00E72722" w:rsidRDefault="00E72722" w:rsidP="00E72722">
            <w:pPr>
              <w:spacing w:beforeLines="50" w:before="120"/>
              <w:jc w:val="right"/>
              <w:rPr>
                <w:rFonts w:ascii="標楷體" w:eastAsia="標楷體" w:hAnsi="標楷體" w:cs="Times New Roman"/>
                <w:color w:val="000000"/>
                <w:szCs w:val="20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單位：新臺幣元</w:t>
            </w:r>
          </w:p>
        </w:tc>
      </w:tr>
      <w:tr w:rsidR="00E72722" w:rsidRPr="00E72722" w14:paraId="4AA7D95E" w14:textId="77777777" w:rsidTr="008A1855">
        <w:trPr>
          <w:cantSplit/>
          <w:trHeight w:val="340"/>
          <w:tblHeader/>
          <w:jc w:val="center"/>
        </w:trPr>
        <w:tc>
          <w:tcPr>
            <w:tcW w:w="3571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DAE85" w14:textId="77777777" w:rsidR="00E72722" w:rsidRPr="00E72722" w:rsidRDefault="00E72722" w:rsidP="00E72722">
            <w:pPr>
              <w:ind w:left="113" w:right="306" w:firstLineChars="62" w:firstLine="136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項目</w:t>
            </w:r>
          </w:p>
        </w:tc>
        <w:tc>
          <w:tcPr>
            <w:tcW w:w="178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D1E4D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200"/>
                <w:sz w:val="22"/>
              </w:rPr>
              <w:t>預算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數</w:t>
            </w:r>
          </w:p>
        </w:tc>
        <w:tc>
          <w:tcPr>
            <w:tcW w:w="178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03EB9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200"/>
                <w:sz w:val="22"/>
              </w:rPr>
              <w:t>決算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數</w:t>
            </w:r>
          </w:p>
        </w:tc>
        <w:tc>
          <w:tcPr>
            <w:tcW w:w="271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3155F" w14:textId="77777777" w:rsidR="00E72722" w:rsidRPr="00E72722" w:rsidRDefault="00E72722" w:rsidP="00E72722">
            <w:pPr>
              <w:ind w:leftChars="73" w:left="175" w:rightChars="23" w:right="55"/>
              <w:jc w:val="distribute"/>
              <w:rPr>
                <w:rFonts w:ascii="標楷體" w:eastAsia="標楷體" w:hAnsi="標楷體" w:cs="Times New Roman"/>
                <w:color w:val="000000"/>
                <w:spacing w:val="2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200"/>
                <w:sz w:val="22"/>
              </w:rPr>
              <w:t>比較增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pacing w:val="20"/>
                <w:sz w:val="22"/>
              </w:rPr>
              <w:t>減</w:t>
            </w:r>
          </w:p>
        </w:tc>
      </w:tr>
      <w:tr w:rsidR="00E72722" w:rsidRPr="00E72722" w14:paraId="7BBBED28" w14:textId="77777777" w:rsidTr="001966B1">
        <w:trPr>
          <w:cantSplit/>
          <w:trHeight w:val="340"/>
          <w:tblHeader/>
          <w:jc w:val="center"/>
        </w:trPr>
        <w:tc>
          <w:tcPr>
            <w:tcW w:w="3571" w:type="dxa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CEA8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788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BEE6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789" w:type="dxa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5C6B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26B3" w14:textId="77777777" w:rsidR="00E72722" w:rsidRPr="00E72722" w:rsidRDefault="00E72722" w:rsidP="00E72722">
            <w:pPr>
              <w:ind w:left="168" w:right="204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金額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3CD72DB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％</w:t>
            </w:r>
          </w:p>
        </w:tc>
      </w:tr>
      <w:tr w:rsidR="00B432FF" w:rsidRPr="00E72722" w14:paraId="423E7DBA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386212C" w14:textId="7BF27E0C" w:rsidR="00B432FF" w:rsidRPr="008A1855" w:rsidRDefault="00B432FF" w:rsidP="00B432FF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b/>
                <w:noProof/>
                <w:sz w:val="22"/>
              </w:rPr>
              <w:t>營業活動之現金流量</w:t>
            </w:r>
          </w:p>
        </w:tc>
        <w:tc>
          <w:tcPr>
            <w:tcW w:w="178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BB388BF" w14:textId="77777777" w:rsidR="00B432FF" w:rsidRPr="008A1855" w:rsidRDefault="00B432FF" w:rsidP="00B432FF">
            <w:pPr>
              <w:ind w:rightChars="10" w:right="24"/>
              <w:jc w:val="right"/>
              <w:rPr>
                <w:rFonts w:asciiTheme="minorEastAsia" w:hAnsiTheme="minorEastAsia" w:cs="Times New Roman"/>
                <w:b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191F9A7" w14:textId="77777777" w:rsidR="00B432FF" w:rsidRPr="008A1855" w:rsidRDefault="00B432FF" w:rsidP="00B432FF">
            <w:pPr>
              <w:ind w:rightChars="10" w:right="24"/>
              <w:jc w:val="right"/>
              <w:rPr>
                <w:rFonts w:asciiTheme="minorEastAsia" w:hAnsiTheme="minorEastAsia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82355A8" w14:textId="77777777" w:rsidR="00B432FF" w:rsidRPr="008A1855" w:rsidRDefault="00B432FF" w:rsidP="00B432FF">
            <w:pPr>
              <w:ind w:rightChars="10" w:right="24"/>
              <w:jc w:val="right"/>
              <w:rPr>
                <w:rFonts w:asciiTheme="minorEastAsia" w:hAnsiTheme="minorEastAsia" w:cs="Times New Roman"/>
                <w:b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99EDA5" w14:textId="77777777" w:rsidR="00B432FF" w:rsidRPr="008A1855" w:rsidRDefault="00B432FF" w:rsidP="00B432FF">
            <w:pPr>
              <w:ind w:rightChars="10" w:right="24"/>
              <w:jc w:val="right"/>
              <w:rPr>
                <w:rFonts w:asciiTheme="minorEastAsia" w:hAnsiTheme="minorEastAsia" w:cs="Times New Roman"/>
                <w:b/>
                <w:sz w:val="20"/>
                <w:szCs w:val="20"/>
              </w:rPr>
            </w:pPr>
          </w:p>
        </w:tc>
      </w:tr>
      <w:tr w:rsidR="00A41DDC" w:rsidRPr="00E72722" w14:paraId="3040BB00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DF05AC" w14:textId="70C5C652" w:rsidR="00A41DDC" w:rsidRPr="008A1855" w:rsidRDefault="00A41DDC" w:rsidP="00A41DDC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稅前淨利（淨損）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98F72" w14:textId="6830E427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- 54,748,000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0DAEA" w14:textId="3DEE9EE0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- 18,812,609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AF5F6" w14:textId="708AA5AB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35,935,391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CAA5A0" w14:textId="05E1A23F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- 65.64</w:t>
            </w:r>
          </w:p>
        </w:tc>
      </w:tr>
      <w:tr w:rsidR="00A41DDC" w:rsidRPr="00E72722" w14:paraId="38BA1FD3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52BA9A" w14:textId="78B82ABE" w:rsidR="00A41DDC" w:rsidRPr="008A1855" w:rsidRDefault="00A41DDC" w:rsidP="00A41DDC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利息股利之調整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D8A5A" w14:textId="0CD6B104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2,500,000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16176" w14:textId="0E627BED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21,218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49946" w14:textId="4E4E0FCA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- 2,478,782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B8EF1E" w14:textId="2F9C3086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- 99.15</w:t>
            </w:r>
          </w:p>
        </w:tc>
      </w:tr>
      <w:tr w:rsidR="00A41DDC" w:rsidRPr="00E72722" w14:paraId="5CD88524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63B7E5" w14:textId="3849DFB6" w:rsidR="00A41DDC" w:rsidRPr="008A1855" w:rsidRDefault="00A41DDC" w:rsidP="00A41DDC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未計利息股利之稅前淨利（淨損）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92A8A8" w14:textId="6B148E80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- 52,248,000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5CEE0D" w14:textId="6C391B12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- 18,791,391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254B54" w14:textId="598890FB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33,456,609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C7B0DA" w14:textId="09455AF7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- 64.03</w:t>
            </w:r>
          </w:p>
        </w:tc>
      </w:tr>
      <w:tr w:rsidR="00A41DDC" w:rsidRPr="00E72722" w14:paraId="74282754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978B022" w14:textId="0AC27A04" w:rsidR="00A41DDC" w:rsidRPr="008A1855" w:rsidRDefault="00A41DDC" w:rsidP="00A41DDC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調整項目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0A046F" w14:textId="0773715D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53,556,000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8E85E" w14:textId="4A127701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7,580,432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75A62" w14:textId="00B4EB17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- 45,975,568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B31B38" w14:textId="4A448EDA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- 85.85</w:t>
            </w:r>
          </w:p>
        </w:tc>
      </w:tr>
      <w:tr w:rsidR="00A41DDC" w:rsidRPr="00E72722" w14:paraId="2DCB2EFB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79C89D" w14:textId="73DD4FF8" w:rsidR="00A41DDC" w:rsidRPr="008A1855" w:rsidRDefault="00A41DDC" w:rsidP="00A41DDC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未計利息股利之現金流入（流出）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11F5B2" w14:textId="70DA438B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1,308,000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B6C27" w14:textId="33E27043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- 11,210,959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100BE" w14:textId="1DA55B6C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- 12,518,959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C63424" w14:textId="01DEBAA2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A41DDC" w:rsidRPr="00112C5C" w14:paraId="012C3A11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D62E38" w14:textId="38A9C0B4" w:rsidR="00A41DDC" w:rsidRPr="008A1855" w:rsidRDefault="00A41DDC" w:rsidP="00A41DDC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收取利息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80EC8" w14:textId="526BA09F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BF2D6" w14:textId="75523847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3,876,330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FCFF6" w14:textId="21A84643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3,876,330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19F080" w14:textId="370D0E4B" w:rsidR="00A41DDC" w:rsidRPr="00A41DDC" w:rsidRDefault="00A41DDC" w:rsidP="00A41DDC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A41DDC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A41DDC" w:rsidRPr="00E72722" w14:paraId="193C237C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BC504E" w14:textId="70DBBC21" w:rsidR="00A41DDC" w:rsidRPr="008A1855" w:rsidRDefault="00A41DDC" w:rsidP="00A41DDC">
            <w:pPr>
              <w:autoSpaceDE w:val="0"/>
              <w:autoSpaceDN w:val="0"/>
              <w:adjustRightInd w:val="0"/>
              <w:ind w:leftChars="80" w:left="192" w:rightChars="30" w:right="72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b/>
                <w:noProof/>
                <w:sz w:val="22"/>
              </w:rPr>
              <w:t>營業活動之淨現金流入（流出）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187AC" w14:textId="67F53861" w:rsidR="00A41DDC" w:rsidRPr="003F7FC8" w:rsidRDefault="00A41DDC" w:rsidP="00A41DDC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1,308,000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E8D77" w14:textId="7AAC27DD" w:rsidR="00A41DDC" w:rsidRPr="003F7FC8" w:rsidRDefault="00A41DDC" w:rsidP="00A41DDC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- 7,334,629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5E45C" w14:textId="5447893B" w:rsidR="00A41DDC" w:rsidRPr="003F7FC8" w:rsidRDefault="00A41DDC" w:rsidP="00A41DDC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- 8,642,629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368293" w14:textId="5ECD3EBF" w:rsidR="00A41DDC" w:rsidRPr="003F7FC8" w:rsidRDefault="00A41DDC" w:rsidP="00A41DDC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3D33BF" w:rsidRPr="00E72722" w14:paraId="21A42EF6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2A1D0C" w14:textId="34B810E5" w:rsidR="003D33BF" w:rsidRPr="00924CE1" w:rsidRDefault="003D33BF" w:rsidP="003D33BF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/>
                <w:b/>
                <w:noProof/>
                <w:sz w:val="22"/>
              </w:rPr>
            </w:pPr>
            <w:r w:rsidRPr="008A1855">
              <w:rPr>
                <w:rFonts w:ascii="標楷體" w:eastAsia="標楷體" w:hint="eastAsia"/>
                <w:b/>
                <w:noProof/>
                <w:sz w:val="22"/>
              </w:rPr>
              <w:t>投資活動之現金流量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91665" w14:textId="3C2BE151" w:rsidR="003D33BF" w:rsidRPr="003D33BF" w:rsidRDefault="003D33BF" w:rsidP="003D33BF">
            <w:pPr>
              <w:jc w:val="right"/>
              <w:rPr>
                <w:rFonts w:asciiTheme="minorEastAsia" w:hAnsiTheme="minorEastAsia"/>
                <w:b/>
                <w:spacing w:val="8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D1401" w14:textId="7A6FBBE9" w:rsidR="003D33BF" w:rsidRPr="003D33BF" w:rsidRDefault="003D33BF" w:rsidP="003D33BF">
            <w:pPr>
              <w:jc w:val="right"/>
              <w:rPr>
                <w:rFonts w:asciiTheme="minorEastAsia" w:hAnsiTheme="minorEastAsia"/>
                <w:b/>
                <w:spacing w:val="8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5592F" w14:textId="2B88D188" w:rsidR="003D33BF" w:rsidRPr="003D33BF" w:rsidRDefault="003D33BF" w:rsidP="003D33BF">
            <w:pPr>
              <w:jc w:val="right"/>
              <w:rPr>
                <w:rFonts w:asciiTheme="minorEastAsia" w:hAnsiTheme="minorEastAsia"/>
                <w:b/>
                <w:spacing w:val="8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BB2C6D" w14:textId="3ADB19DC" w:rsidR="003D33BF" w:rsidRPr="003D33BF" w:rsidRDefault="003D33BF" w:rsidP="003D33BF">
            <w:pPr>
              <w:jc w:val="right"/>
              <w:rPr>
                <w:rFonts w:asciiTheme="minorEastAsia" w:hAnsiTheme="minorEastAsia"/>
                <w:b/>
                <w:spacing w:val="8"/>
                <w:sz w:val="20"/>
                <w:szCs w:val="20"/>
              </w:rPr>
            </w:pPr>
          </w:p>
        </w:tc>
      </w:tr>
      <w:tr w:rsidR="003F7FC8" w:rsidRPr="00E72722" w14:paraId="42258D72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AA5348" w14:textId="6723285E" w:rsidR="003F7FC8" w:rsidRPr="008A1855" w:rsidRDefault="003F7FC8" w:rsidP="003F7FC8">
            <w:pPr>
              <w:autoSpaceDE w:val="0"/>
              <w:autoSpaceDN w:val="0"/>
              <w:adjustRightInd w:val="0"/>
              <w:ind w:rightChars="30" w:right="72" w:firstLineChars="154" w:firstLine="308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E03217">
              <w:rPr>
                <w:rFonts w:ascii="標楷體" w:eastAsia="標楷體" w:hAnsi="標楷體" w:cs="標楷體" w:hint="eastAsia"/>
                <w:color w:val="000000"/>
                <w:spacing w:val="-10"/>
                <w:kern w:val="0"/>
                <w:sz w:val="22"/>
              </w:rPr>
              <w:t>無形資產及其他</w:t>
            </w:r>
            <w:proofErr w:type="gramStart"/>
            <w:r w:rsidRPr="00E03217">
              <w:rPr>
                <w:rFonts w:ascii="標楷體" w:eastAsia="標楷體" w:hAnsi="標楷體" w:cs="標楷體" w:hint="eastAsia"/>
                <w:color w:val="000000"/>
                <w:spacing w:val="-10"/>
                <w:kern w:val="0"/>
                <w:sz w:val="22"/>
              </w:rPr>
              <w:t>資產淨減</w:t>
            </w:r>
            <w:proofErr w:type="gramEnd"/>
            <w:r w:rsidRPr="00E03217">
              <w:rPr>
                <w:rFonts w:ascii="標楷體" w:eastAsia="標楷體" w:hAnsi="標楷體" w:cs="標楷體" w:hint="eastAsia"/>
                <w:color w:val="000000"/>
                <w:spacing w:val="-10"/>
                <w:kern w:val="0"/>
                <w:sz w:val="22"/>
              </w:rPr>
              <w:t>（淨增）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49C8AC" w14:textId="2AC8013C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- 323,000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44E51" w14:textId="2D0976CE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339,996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5D5F7B" w14:textId="57325B8E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662,996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24B44B" w14:textId="148E2451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3F7FC8" w:rsidRPr="00E72722" w14:paraId="12EB1354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16AAF2" w14:textId="51F2A62A" w:rsidR="003F7FC8" w:rsidRPr="008A1855" w:rsidRDefault="003F7FC8" w:rsidP="003F7FC8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/>
                <w:noProof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收取股利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8F0C4" w14:textId="16F8C59F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29436E" w14:textId="13D4CF0E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61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C9D98" w14:textId="4420ED0D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61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069767" w14:textId="40616536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3F7FC8" w:rsidRPr="00E72722" w14:paraId="2D6A0FAA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B023FC" w14:textId="46F3A466" w:rsidR="003F7FC8" w:rsidRPr="008A1855" w:rsidRDefault="003F7FC8" w:rsidP="003F7FC8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增加基金及長期應收款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13EA8" w14:textId="5B69C11B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- 10,000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AD9124" w14:textId="4F053B59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- 13,615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A5F14F" w14:textId="46D0DC16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- 3,615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275EBC" w14:textId="454191F1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36.15</w:t>
            </w:r>
          </w:p>
        </w:tc>
      </w:tr>
      <w:tr w:rsidR="003F7FC8" w:rsidRPr="00E72722" w14:paraId="3B64B1FE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85AA3E" w14:textId="76AC015E" w:rsidR="003F7FC8" w:rsidRPr="008A1855" w:rsidRDefault="003F7FC8" w:rsidP="003F7FC8">
            <w:pPr>
              <w:autoSpaceDE w:val="0"/>
              <w:autoSpaceDN w:val="0"/>
              <w:adjustRightInd w:val="0"/>
              <w:ind w:leftChars="80" w:left="192" w:rightChars="30" w:right="72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b/>
                <w:noProof/>
                <w:sz w:val="22"/>
              </w:rPr>
              <w:t>投資活動之淨現金流入（流出）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E0C731" w14:textId="74286902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- 333,000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68541" w14:textId="46EBBC09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326,442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30261" w14:textId="0743CBA2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659,442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2F0F24" w14:textId="2A86FFA5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z w:val="20"/>
                <w:szCs w:val="20"/>
              </w:rPr>
              <w:t>--</w:t>
            </w:r>
          </w:p>
        </w:tc>
      </w:tr>
      <w:tr w:rsidR="003D33BF" w:rsidRPr="00E72722" w14:paraId="0BA08BED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F13E75" w14:textId="636C2517" w:rsidR="003D33BF" w:rsidRPr="00924CE1" w:rsidRDefault="003D33BF" w:rsidP="003D33BF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/>
                <w:b/>
                <w:noProof/>
                <w:sz w:val="22"/>
              </w:rPr>
            </w:pPr>
            <w:r w:rsidRPr="008A1855">
              <w:rPr>
                <w:rFonts w:ascii="標楷體" w:eastAsia="標楷體" w:hint="eastAsia"/>
                <w:b/>
                <w:noProof/>
                <w:sz w:val="22"/>
              </w:rPr>
              <w:t>籌資活動之現金流量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5F7DB" w14:textId="4CAAD6E1" w:rsidR="003D33BF" w:rsidRPr="003D33BF" w:rsidRDefault="003D33BF" w:rsidP="003D33BF">
            <w:pPr>
              <w:jc w:val="right"/>
              <w:rPr>
                <w:rFonts w:asciiTheme="minorEastAsia" w:hAnsiTheme="minorEastAsia"/>
                <w:b/>
                <w:spacing w:val="8"/>
                <w:sz w:val="20"/>
                <w:szCs w:val="20"/>
              </w:rPr>
            </w:pP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324EE0" w14:textId="510261EF" w:rsidR="003D33BF" w:rsidRPr="003D33BF" w:rsidRDefault="003D33BF" w:rsidP="003D33BF">
            <w:pPr>
              <w:jc w:val="right"/>
              <w:rPr>
                <w:rFonts w:asciiTheme="minorEastAsia" w:hAnsiTheme="minorEastAsia"/>
                <w:b/>
                <w:spacing w:val="8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89156" w14:textId="6373F2C0" w:rsidR="003D33BF" w:rsidRPr="003D33BF" w:rsidRDefault="003D33BF" w:rsidP="003D33BF">
            <w:pPr>
              <w:jc w:val="right"/>
              <w:rPr>
                <w:rFonts w:asciiTheme="minorEastAsia" w:hAnsiTheme="minorEastAsia"/>
                <w:b/>
                <w:spacing w:val="8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BC5F4B" w14:textId="7234A349" w:rsidR="003D33BF" w:rsidRPr="003D33BF" w:rsidRDefault="003D33BF" w:rsidP="003D33BF">
            <w:pPr>
              <w:jc w:val="right"/>
              <w:rPr>
                <w:rFonts w:asciiTheme="minorEastAsia" w:hAnsiTheme="minorEastAsia"/>
                <w:b/>
                <w:spacing w:val="8"/>
                <w:sz w:val="20"/>
                <w:szCs w:val="20"/>
              </w:rPr>
            </w:pPr>
          </w:p>
        </w:tc>
      </w:tr>
      <w:tr w:rsidR="003F7FC8" w:rsidRPr="00E72722" w14:paraId="77631859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0D35EA" w14:textId="619569E4" w:rsidR="003F7FC8" w:rsidRPr="00924CE1" w:rsidRDefault="003F7FC8" w:rsidP="003F7FC8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/>
                <w:noProof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短期債務淨增（淨減）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A2747" w14:textId="0C3AA0EF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19D64" w14:textId="70BA382D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25,000,000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FF3EC" w14:textId="2582EBCC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25,000,000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5D8279" w14:textId="5B67C65B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3F7FC8" w:rsidRPr="00E72722" w14:paraId="327671C9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43E89C" w14:textId="399EB72E" w:rsidR="003F7FC8" w:rsidRPr="00924CE1" w:rsidRDefault="003F7FC8" w:rsidP="003F7FC8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/>
                <w:noProof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其他負債淨增（淨減）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FA67A" w14:textId="7DB3AD2A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1,500,000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26F42" w14:textId="37C14F34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8,075,780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3281E" w14:textId="6D829BFD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6,575,780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B6EB88" w14:textId="149DC972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438.39</w:t>
            </w:r>
          </w:p>
        </w:tc>
      </w:tr>
      <w:tr w:rsidR="003F7FC8" w:rsidRPr="00E72722" w14:paraId="0F0E0D50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B80CD7" w14:textId="0014AACF" w:rsidR="003F7FC8" w:rsidRPr="003F7FC8" w:rsidRDefault="003F7FC8" w:rsidP="003F7FC8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/>
                <w:noProof/>
                <w:sz w:val="22"/>
              </w:rPr>
            </w:pPr>
            <w:r w:rsidRPr="003F7FC8">
              <w:rPr>
                <w:rFonts w:ascii="標楷體" w:eastAsia="標楷體" w:hint="eastAsia"/>
                <w:noProof/>
                <w:sz w:val="22"/>
              </w:rPr>
              <w:t>增加資本、公積及填補虧損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D165A1" w14:textId="0445D529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49CF0" w14:textId="060F48F6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30,000,000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75A005" w14:textId="136EA849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30,000,000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88AAD2" w14:textId="173AC4B9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3F7FC8" w:rsidRPr="00E72722" w14:paraId="06FAE3D7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A9F79C" w14:textId="5503B355" w:rsidR="003F7FC8" w:rsidRPr="00924CE1" w:rsidRDefault="003F7FC8" w:rsidP="003F7FC8">
            <w:pPr>
              <w:autoSpaceDE w:val="0"/>
              <w:autoSpaceDN w:val="0"/>
              <w:adjustRightInd w:val="0"/>
              <w:ind w:rightChars="30" w:right="72" w:firstLineChars="154" w:firstLine="339"/>
              <w:jc w:val="distribute"/>
              <w:rPr>
                <w:rFonts w:ascii="標楷體" w:eastAsia="標楷體"/>
                <w:noProof/>
                <w:sz w:val="22"/>
              </w:rPr>
            </w:pPr>
            <w:r w:rsidRPr="008A1855">
              <w:rPr>
                <w:rFonts w:ascii="標楷體" w:eastAsia="標楷體" w:hint="eastAsia"/>
                <w:noProof/>
                <w:sz w:val="22"/>
              </w:rPr>
              <w:t>支付利息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CD718" w14:textId="58E65B02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- 2,500,000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468C6" w14:textId="2523F2A7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- 3,897,609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41820" w14:textId="5487B71E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- 1,397,609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AE2CD5" w14:textId="1F7A30F4" w:rsidR="003F7FC8" w:rsidRPr="003F7FC8" w:rsidRDefault="003F7FC8" w:rsidP="003F7FC8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noProof/>
                <w:spacing w:val="8"/>
                <w:sz w:val="20"/>
                <w:szCs w:val="20"/>
              </w:rPr>
              <w:t>55.90</w:t>
            </w:r>
          </w:p>
        </w:tc>
      </w:tr>
      <w:tr w:rsidR="003F7FC8" w:rsidRPr="00E72722" w14:paraId="35CF5030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55BB8C" w14:textId="0A039A33" w:rsidR="003F7FC8" w:rsidRPr="008A1855" w:rsidRDefault="003F7FC8" w:rsidP="003F7FC8">
            <w:pPr>
              <w:autoSpaceDE w:val="0"/>
              <w:autoSpaceDN w:val="0"/>
              <w:adjustRightInd w:val="0"/>
              <w:ind w:leftChars="80" w:left="192" w:rightChars="30" w:right="72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b/>
                <w:noProof/>
                <w:sz w:val="22"/>
              </w:rPr>
              <w:t>籌資活動之淨現金流入（流出）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8A654" w14:textId="08E1AF67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b/>
                <w:noProof/>
                <w:spacing w:val="8"/>
                <w:sz w:val="20"/>
                <w:szCs w:val="20"/>
              </w:rPr>
              <w:t>- 1,000,000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1AE66" w14:textId="4812B84C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b/>
                <w:noProof/>
                <w:spacing w:val="8"/>
                <w:sz w:val="20"/>
                <w:szCs w:val="20"/>
              </w:rPr>
              <w:t>59,178,171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C3646" w14:textId="3C4B3109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b/>
                <w:noProof/>
                <w:spacing w:val="8"/>
                <w:sz w:val="20"/>
                <w:szCs w:val="20"/>
              </w:rPr>
              <w:t>60,178,171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EB169C" w14:textId="74CB3ACA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="新細明體" w:hAnsi="新細明體" w:hint="eastAsia"/>
                <w:b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3F7FC8" w:rsidRPr="00E72722" w14:paraId="013E70FC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035757" w14:textId="6376C97B" w:rsidR="003F7FC8" w:rsidRPr="008A1855" w:rsidRDefault="003F7FC8" w:rsidP="003F7FC8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 w:hAnsi="標楷體" w:cs="Times New Roman"/>
                <w:b/>
                <w:bCs/>
                <w:color w:val="00000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b/>
                <w:noProof/>
                <w:sz w:val="22"/>
              </w:rPr>
              <w:t>現金及約當現金之淨增（淨減）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A9333" w14:textId="79DAF116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- 25,000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DE944" w14:textId="773C719A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52,169,984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5A9219" w14:textId="5BA6478D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52,194,984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A38BFE" w14:textId="36931818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--</w:t>
            </w:r>
          </w:p>
        </w:tc>
      </w:tr>
      <w:tr w:rsidR="003F7FC8" w:rsidRPr="00E72722" w14:paraId="2C857B31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8121A0" w14:textId="5D358F93" w:rsidR="003F7FC8" w:rsidRPr="008A1855" w:rsidRDefault="003F7FC8" w:rsidP="003F7FC8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 w:hAnsi="標楷體" w:cs="Times New Roman"/>
                <w:b/>
                <w:bCs/>
                <w:color w:val="00000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b/>
                <w:noProof/>
                <w:sz w:val="22"/>
              </w:rPr>
              <w:t>期初現金及約當現金</w:t>
            </w:r>
          </w:p>
        </w:tc>
        <w:tc>
          <w:tcPr>
            <w:tcW w:w="17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3EC2B" w14:textId="371E9116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600,000</w:t>
            </w:r>
          </w:p>
        </w:tc>
        <w:tc>
          <w:tcPr>
            <w:tcW w:w="178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B7E1EB" w14:textId="5933CDFA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39,159,647</w:t>
            </w:r>
          </w:p>
        </w:tc>
        <w:tc>
          <w:tcPr>
            <w:tcW w:w="17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2EC54" w14:textId="312C74BB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38,559,647</w:t>
            </w:r>
          </w:p>
        </w:tc>
        <w:tc>
          <w:tcPr>
            <w:tcW w:w="9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2114B60" w14:textId="7F6CE55B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6,426.61</w:t>
            </w:r>
          </w:p>
        </w:tc>
      </w:tr>
      <w:tr w:rsidR="003F7FC8" w:rsidRPr="00E72722" w14:paraId="35E28C1C" w14:textId="77777777" w:rsidTr="007B06E7">
        <w:trPr>
          <w:cantSplit/>
          <w:trHeight w:val="329"/>
          <w:jc w:val="center"/>
        </w:trPr>
        <w:tc>
          <w:tcPr>
            <w:tcW w:w="357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17D3CE0F" w14:textId="0E1BA7F5" w:rsidR="003F7FC8" w:rsidRPr="008A1855" w:rsidRDefault="003F7FC8" w:rsidP="003F7FC8">
            <w:pPr>
              <w:autoSpaceDE w:val="0"/>
              <w:autoSpaceDN w:val="0"/>
              <w:adjustRightInd w:val="0"/>
              <w:ind w:rightChars="30" w:right="72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8A1855">
              <w:rPr>
                <w:rFonts w:ascii="標楷體" w:eastAsia="標楷體" w:hint="eastAsia"/>
                <w:b/>
                <w:noProof/>
                <w:sz w:val="22"/>
              </w:rPr>
              <w:t>期末現金及約當現金</w:t>
            </w:r>
          </w:p>
        </w:tc>
        <w:tc>
          <w:tcPr>
            <w:tcW w:w="1788" w:type="dxa"/>
            <w:tcBorders>
              <w:top w:val="nil"/>
            </w:tcBorders>
            <w:shd w:val="clear" w:color="auto" w:fill="auto"/>
            <w:vAlign w:val="center"/>
          </w:tcPr>
          <w:p w14:paraId="3394E553" w14:textId="3192E207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575,000</w:t>
            </w:r>
          </w:p>
        </w:tc>
        <w:tc>
          <w:tcPr>
            <w:tcW w:w="1789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22E6CC1" w14:textId="761B5394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91,329,631</w:t>
            </w:r>
          </w:p>
        </w:tc>
        <w:tc>
          <w:tcPr>
            <w:tcW w:w="1719" w:type="dxa"/>
            <w:tcBorders>
              <w:top w:val="nil"/>
            </w:tcBorders>
            <w:shd w:val="clear" w:color="auto" w:fill="auto"/>
            <w:vAlign w:val="center"/>
          </w:tcPr>
          <w:p w14:paraId="7A0F0C84" w14:textId="031ACE96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90,754,631</w:t>
            </w:r>
          </w:p>
        </w:tc>
        <w:tc>
          <w:tcPr>
            <w:tcW w:w="99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E600D14" w14:textId="1E2D5739" w:rsidR="003F7FC8" w:rsidRPr="003F7FC8" w:rsidRDefault="003F7FC8" w:rsidP="003F7FC8">
            <w:pPr>
              <w:jc w:val="right"/>
              <w:rPr>
                <w:rFonts w:asciiTheme="minorEastAsia" w:hAnsiTheme="minorEastAsia"/>
                <w:b/>
                <w:noProof/>
                <w:spacing w:val="8"/>
                <w:sz w:val="20"/>
                <w:szCs w:val="20"/>
              </w:rPr>
            </w:pPr>
            <w:r w:rsidRPr="003F7FC8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15,783.41</w:t>
            </w:r>
          </w:p>
        </w:tc>
      </w:tr>
      <w:tr w:rsidR="00E03217" w:rsidRPr="000524D8" w14:paraId="7B343086" w14:textId="77777777" w:rsidTr="00B432FF">
        <w:trPr>
          <w:cantSplit/>
          <w:trHeight w:val="507"/>
          <w:jc w:val="center"/>
        </w:trPr>
        <w:tc>
          <w:tcPr>
            <w:tcW w:w="9866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2118B" w14:textId="77777777" w:rsidR="00E03217" w:rsidRPr="00E72722" w:rsidRDefault="00E03217" w:rsidP="00E03217">
            <w:pPr>
              <w:spacing w:line="200" w:lineRule="exact"/>
              <w:jc w:val="both"/>
              <w:rPr>
                <w:rFonts w:ascii="標楷體" w:eastAsia="標楷體" w:hAnsi="標楷體" w:cs="Times New Roman"/>
                <w:sz w:val="18"/>
                <w:szCs w:val="18"/>
              </w:rPr>
            </w:pPr>
            <w:proofErr w:type="gramStart"/>
            <w:r w:rsidRPr="00E72722">
              <w:rPr>
                <w:rFonts w:ascii="標楷體" w:eastAsia="標楷體" w:hAnsi="標楷體" w:cs="Times New Roman" w:hint="eastAsia"/>
                <w:sz w:val="18"/>
                <w:szCs w:val="18"/>
              </w:rPr>
              <w:t>註</w:t>
            </w:r>
            <w:proofErr w:type="gramEnd"/>
            <w:r w:rsidRPr="00E72722">
              <w:rPr>
                <w:rFonts w:ascii="標楷體" w:eastAsia="標楷體" w:hAnsi="標楷體" w:cs="Times New Roman" w:hint="eastAsia"/>
                <w:sz w:val="18"/>
                <w:szCs w:val="18"/>
              </w:rPr>
              <w:t>：1.本表係</w:t>
            </w:r>
            <w:proofErr w:type="gramStart"/>
            <w:r w:rsidRPr="00E72722">
              <w:rPr>
                <w:rFonts w:ascii="標楷體" w:eastAsia="標楷體" w:hAnsi="標楷體" w:cs="Times New Roman" w:hint="eastAsia"/>
                <w:sz w:val="18"/>
                <w:szCs w:val="18"/>
              </w:rPr>
              <w:t>採</w:t>
            </w:r>
            <w:proofErr w:type="gramEnd"/>
            <w:r w:rsidRPr="00E72722">
              <w:rPr>
                <w:rFonts w:ascii="標楷體" w:eastAsia="標楷體" w:hAnsi="標楷體" w:cs="Times New Roman" w:hint="eastAsia"/>
                <w:sz w:val="18"/>
                <w:szCs w:val="18"/>
              </w:rPr>
              <w:t>現金及約當現金基礎，包括現金及自投資日起3個月內到期或清償之債權證券。</w:t>
            </w:r>
          </w:p>
          <w:p w14:paraId="2CCE237D" w14:textId="24DCB903" w:rsidR="00E03217" w:rsidRPr="00003051" w:rsidRDefault="00E03217" w:rsidP="000524D8">
            <w:pPr>
              <w:ind w:leftChars="150" w:left="540" w:hangingChars="100" w:hanging="180"/>
              <w:rPr>
                <w:rFonts w:ascii="標楷體" w:eastAsia="標楷體" w:hAnsi="標楷體" w:cs="Times New Roman"/>
                <w:sz w:val="18"/>
                <w:szCs w:val="18"/>
              </w:rPr>
            </w:pPr>
            <w:r>
              <w:rPr>
                <w:rFonts w:ascii="標楷體" w:eastAsia="標楷體" w:hAnsi="標楷體" w:cs="Times New Roman"/>
                <w:sz w:val="18"/>
                <w:szCs w:val="18"/>
              </w:rPr>
              <w:t>2</w:t>
            </w:r>
            <w:r w:rsidRPr="00E72722">
              <w:rPr>
                <w:rFonts w:ascii="標楷體" w:eastAsia="標楷體" w:hAnsi="標楷體" w:cs="Times New Roman" w:hint="eastAsia"/>
                <w:sz w:val="18"/>
                <w:szCs w:val="18"/>
              </w:rPr>
              <w:t>.</w:t>
            </w:r>
            <w:r w:rsidRPr="00003051">
              <w:rPr>
                <w:rFonts w:ascii="標楷體" w:eastAsia="標楷體" w:hAnsi="標楷體" w:cs="Times New Roman" w:hint="eastAsia"/>
                <w:sz w:val="18"/>
                <w:szCs w:val="18"/>
              </w:rPr>
              <w:t>本表「調整項目」欄所列，包括提存各項準備、折舊、</w:t>
            </w:r>
            <w:r>
              <w:rPr>
                <w:rFonts w:ascii="標楷體" w:eastAsia="標楷體" w:hAnsi="標楷體" w:cs="Times New Roman" w:hint="eastAsia"/>
                <w:sz w:val="18"/>
                <w:szCs w:val="18"/>
              </w:rPr>
              <w:t>減損及折耗</w:t>
            </w:r>
            <w:r w:rsidRPr="00003051">
              <w:rPr>
                <w:rFonts w:ascii="標楷體" w:eastAsia="標楷體" w:hAnsi="標楷體" w:cs="Times New Roman" w:hint="eastAsia"/>
                <w:sz w:val="18"/>
                <w:szCs w:val="18"/>
              </w:rPr>
              <w:t>、</w:t>
            </w:r>
            <w:r w:rsidR="000524D8" w:rsidRPr="000524D8">
              <w:rPr>
                <w:rFonts w:ascii="標楷體" w:eastAsia="標楷體" w:hAnsi="標楷體" w:cs="Times New Roman" w:hint="eastAsia"/>
                <w:sz w:val="18"/>
                <w:szCs w:val="18"/>
              </w:rPr>
              <w:t>沖轉遞延負債、</w:t>
            </w:r>
            <w:proofErr w:type="gramStart"/>
            <w:r w:rsidRPr="00003051">
              <w:rPr>
                <w:rFonts w:ascii="標楷體" w:eastAsia="標楷體" w:hAnsi="標楷體" w:cs="Times New Roman" w:hint="eastAsia"/>
                <w:sz w:val="18"/>
                <w:szCs w:val="18"/>
              </w:rPr>
              <w:t>流動資產淨減</w:t>
            </w:r>
            <w:bookmarkStart w:id="1" w:name="_Hlk9519696"/>
            <w:proofErr w:type="gramEnd"/>
            <w:r w:rsidRPr="00003051">
              <w:rPr>
                <w:rFonts w:ascii="標楷體" w:eastAsia="標楷體" w:hAnsi="標楷體" w:cs="Times New Roman" w:hint="eastAsia"/>
                <w:sz w:val="18"/>
                <w:szCs w:val="18"/>
              </w:rPr>
              <w:t>（淨增</w:t>
            </w:r>
            <w:bookmarkEnd w:id="1"/>
            <w:r w:rsidRPr="00003051">
              <w:rPr>
                <w:rFonts w:ascii="標楷體" w:eastAsia="標楷體" w:hAnsi="標楷體" w:cs="Times New Roman" w:hint="eastAsia"/>
                <w:sz w:val="18"/>
                <w:szCs w:val="18"/>
              </w:rPr>
              <w:t>）及流動負</w:t>
            </w:r>
            <w:r w:rsidR="00DA7212" w:rsidRPr="00003051">
              <w:rPr>
                <w:rFonts w:ascii="標楷體" w:eastAsia="標楷體" w:hAnsi="標楷體" w:cs="Times New Roman" w:hint="eastAsia"/>
                <w:sz w:val="18"/>
                <w:szCs w:val="18"/>
              </w:rPr>
              <w:t>債</w:t>
            </w:r>
            <w:r w:rsidR="00DA7212">
              <w:rPr>
                <w:rFonts w:ascii="標楷體" w:eastAsia="標楷體" w:hAnsi="標楷體" w:cs="Times New Roman" w:hint="eastAsia"/>
                <w:sz w:val="18"/>
                <w:szCs w:val="18"/>
              </w:rPr>
              <w:t>淨增(</w:t>
            </w:r>
            <w:proofErr w:type="gramStart"/>
            <w:r w:rsidR="00DA7212">
              <w:rPr>
                <w:rFonts w:ascii="標楷體" w:eastAsia="標楷體" w:hAnsi="標楷體" w:cs="Times New Roman" w:hint="eastAsia"/>
                <w:sz w:val="18"/>
                <w:szCs w:val="18"/>
              </w:rPr>
              <w:t>淨減</w:t>
            </w:r>
            <w:proofErr w:type="gramEnd"/>
            <w:r w:rsidR="00DA7212">
              <w:rPr>
                <w:rFonts w:ascii="標楷體" w:eastAsia="標楷體" w:hAnsi="標楷體" w:cs="Times New Roman" w:hint="eastAsia"/>
                <w:sz w:val="18"/>
                <w:szCs w:val="18"/>
              </w:rPr>
              <w:t>)。</w:t>
            </w:r>
          </w:p>
        </w:tc>
      </w:tr>
    </w:tbl>
    <w:p w14:paraId="543D0892" w14:textId="77777777" w:rsidR="00E72722" w:rsidRPr="00E72722" w:rsidRDefault="00E72722" w:rsidP="00E72722">
      <w:pPr>
        <w:spacing w:line="40" w:lineRule="exact"/>
        <w:jc w:val="both"/>
        <w:rPr>
          <w:rFonts w:ascii="標楷體" w:eastAsia="標楷體" w:hAnsi="標楷體" w:cs="Times New Roman"/>
          <w:color w:val="000000"/>
          <w:szCs w:val="20"/>
        </w:rPr>
        <w:sectPr w:rsidR="00E72722" w:rsidRPr="00E72722" w:rsidSect="00E3039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851" w:bottom="1418" w:left="1134" w:header="1021" w:footer="737" w:gutter="0"/>
          <w:cols w:space="425"/>
          <w:docGrid w:linePitch="500"/>
        </w:sect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1"/>
        <w:gridCol w:w="1466"/>
        <w:gridCol w:w="834"/>
        <w:gridCol w:w="1564"/>
        <w:gridCol w:w="865"/>
        <w:gridCol w:w="1366"/>
        <w:gridCol w:w="1017"/>
      </w:tblGrid>
      <w:tr w:rsidR="00E72722" w:rsidRPr="00E72722" w14:paraId="47B19521" w14:textId="77777777" w:rsidTr="00A95F86">
        <w:trPr>
          <w:trHeight w:val="567"/>
          <w:tblHeader/>
          <w:jc w:val="center"/>
        </w:trPr>
        <w:tc>
          <w:tcPr>
            <w:tcW w:w="96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E989D" w14:textId="0C0805FE" w:rsidR="00E72722" w:rsidRPr="00E72722" w:rsidRDefault="00BE6909" w:rsidP="00E72722">
            <w:pPr>
              <w:jc w:val="center"/>
              <w:rPr>
                <w:rFonts w:ascii="標楷體" w:eastAsia="標楷體" w:hAnsi="標楷體" w:cs="Times New Roman"/>
                <w:b/>
                <w:color w:val="000000"/>
                <w:sz w:val="32"/>
                <w:szCs w:val="32"/>
                <w:u w:val="single"/>
              </w:rPr>
            </w:pPr>
            <w:r w:rsidRPr="00BE6909">
              <w:rPr>
                <w:rFonts w:ascii="標楷體" w:eastAsia="標楷體" w:hAnsi="標楷體" w:cs="Times New Roman" w:hint="eastAsia"/>
                <w:b/>
                <w:color w:val="000000"/>
                <w:sz w:val="32"/>
                <w:szCs w:val="32"/>
                <w:u w:val="single"/>
              </w:rPr>
              <w:t>連江縣</w:t>
            </w:r>
            <w:r w:rsidR="00E72722" w:rsidRPr="00E72722">
              <w:rPr>
                <w:rFonts w:ascii="標楷體" w:eastAsia="標楷體" w:hAnsi="標楷體" w:cs="Times New Roman" w:hint="eastAsia"/>
                <w:b/>
                <w:color w:val="000000"/>
                <w:sz w:val="32"/>
                <w:szCs w:val="32"/>
                <w:u w:val="single"/>
              </w:rPr>
              <w:t>馬祖連江航業有限公司盈虧審定後資產負債表</w:t>
            </w:r>
          </w:p>
        </w:tc>
      </w:tr>
      <w:tr w:rsidR="00E72722" w:rsidRPr="00E72722" w14:paraId="57CC8DD7" w14:textId="77777777" w:rsidTr="009400E7">
        <w:trPr>
          <w:trHeight w:hRule="exact" w:val="471"/>
          <w:tblHeader/>
          <w:jc w:val="center"/>
        </w:trPr>
        <w:tc>
          <w:tcPr>
            <w:tcW w:w="731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2B2E184" w14:textId="4361D189" w:rsidR="00E72722" w:rsidRPr="00E72722" w:rsidRDefault="00E72722" w:rsidP="00E72722">
            <w:pPr>
              <w:ind w:rightChars="-977" w:right="-2345"/>
              <w:jc w:val="center"/>
              <w:rPr>
                <w:rFonts w:ascii="標楷體" w:eastAsia="標楷體" w:hAnsi="標楷體" w:cs="Times New Roman"/>
                <w:color w:val="000000"/>
                <w:position w:val="12"/>
                <w:szCs w:val="24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中華民國</w:t>
            </w:r>
            <w:r w:rsidR="004F211D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1</w:t>
            </w:r>
            <w:r w:rsidR="008756CC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1</w:t>
            </w:r>
            <w:r w:rsidR="00C9501D">
              <w:rPr>
                <w:rFonts w:ascii="標楷體" w:eastAsia="標楷體" w:hAnsi="標楷體" w:cs="Times New Roman"/>
                <w:color w:val="000000"/>
                <w:position w:val="12"/>
                <w:szCs w:val="24"/>
              </w:rPr>
              <w:t>4</w:t>
            </w:r>
            <w:r w:rsidR="008756CC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年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position w:val="12"/>
                <w:szCs w:val="24"/>
              </w:rPr>
              <w:t>12月31日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824638" w14:textId="77777777" w:rsidR="00E72722" w:rsidRPr="00E72722" w:rsidRDefault="00E72722" w:rsidP="00E72722">
            <w:pPr>
              <w:spacing w:beforeLines="50" w:before="180"/>
              <w:jc w:val="right"/>
              <w:rPr>
                <w:rFonts w:ascii="標楷體" w:eastAsia="標楷體" w:hAnsi="標楷體" w:cs="Times New Roman"/>
                <w:color w:val="000000"/>
                <w:szCs w:val="20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單位：新臺幣元</w:t>
            </w:r>
          </w:p>
        </w:tc>
      </w:tr>
      <w:tr w:rsidR="00E72722" w:rsidRPr="00E72722" w14:paraId="54564DB0" w14:textId="77777777" w:rsidTr="00E3039C">
        <w:trPr>
          <w:trHeight w:val="425"/>
          <w:tblHeader/>
          <w:jc w:val="center"/>
        </w:trPr>
        <w:tc>
          <w:tcPr>
            <w:tcW w:w="2581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D6A4420" w14:textId="77777777" w:rsidR="00E72722" w:rsidRPr="00E72722" w:rsidRDefault="00E72722" w:rsidP="00E72722">
            <w:pPr>
              <w:ind w:left="113" w:right="113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科目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4635B" w14:textId="788DEACC" w:rsidR="00E72722" w:rsidRPr="00E72722" w:rsidRDefault="00E745BE" w:rsidP="00E72722">
            <w:pPr>
              <w:ind w:left="170" w:right="170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>
              <w:rPr>
                <w:rFonts w:ascii="標楷體" w:eastAsia="標楷體" w:hAnsi="標楷體" w:cs="Times New Roman"/>
                <w:color w:val="000000"/>
                <w:sz w:val="22"/>
              </w:rPr>
              <w:t>1</w:t>
            </w:r>
            <w:r w:rsidR="008756CC">
              <w:rPr>
                <w:rFonts w:ascii="標楷體" w:eastAsia="標楷體" w:hAnsi="標楷體" w:cs="Times New Roman" w:hint="eastAsia"/>
                <w:color w:val="000000"/>
                <w:sz w:val="22"/>
              </w:rPr>
              <w:t>1</w:t>
            </w:r>
            <w:r w:rsidR="00C9501D">
              <w:rPr>
                <w:rFonts w:ascii="標楷體" w:eastAsia="標楷體" w:hAnsi="標楷體" w:cs="Times New Roman"/>
                <w:color w:val="000000"/>
                <w:sz w:val="22"/>
              </w:rPr>
              <w:t>4</w:t>
            </w:r>
            <w:r w:rsidR="008756CC">
              <w:rPr>
                <w:rFonts w:ascii="標楷體" w:eastAsia="標楷體" w:hAnsi="標楷體" w:cs="Times New Roman" w:hint="eastAsia"/>
                <w:color w:val="000000"/>
                <w:sz w:val="22"/>
              </w:rPr>
              <w:t>年</w:t>
            </w:r>
            <w:r w:rsidR="00E72722"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12月31日</w:t>
            </w:r>
          </w:p>
        </w:tc>
        <w:tc>
          <w:tcPr>
            <w:tcW w:w="242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46AD6" w14:textId="74F2B0F1" w:rsidR="00E72722" w:rsidRPr="00E72722" w:rsidRDefault="00E745BE" w:rsidP="00E72722">
            <w:pPr>
              <w:ind w:left="170" w:right="170"/>
              <w:jc w:val="distribute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45BE">
              <w:rPr>
                <w:rFonts w:ascii="標楷體" w:eastAsia="標楷體" w:hAnsi="標楷體" w:cs="Times New Roman" w:hint="eastAsia"/>
                <w:color w:val="000000"/>
                <w:sz w:val="22"/>
              </w:rPr>
              <w:t>1</w:t>
            </w:r>
            <w:r w:rsidR="007007EC">
              <w:rPr>
                <w:rFonts w:ascii="標楷體" w:eastAsia="標楷體" w:hAnsi="標楷體" w:cs="Times New Roman" w:hint="eastAsia"/>
                <w:color w:val="000000"/>
                <w:sz w:val="22"/>
              </w:rPr>
              <w:t>1</w:t>
            </w:r>
            <w:r w:rsidR="00C9501D">
              <w:rPr>
                <w:rFonts w:ascii="標楷體" w:eastAsia="標楷體" w:hAnsi="標楷體" w:cs="Times New Roman"/>
                <w:color w:val="000000"/>
                <w:sz w:val="22"/>
              </w:rPr>
              <w:t>3</w:t>
            </w:r>
            <w:r w:rsidRPr="00E745BE">
              <w:rPr>
                <w:rFonts w:ascii="標楷體" w:eastAsia="標楷體" w:hAnsi="標楷體" w:cs="Times New Roman" w:hint="eastAsia"/>
                <w:color w:val="000000"/>
                <w:sz w:val="22"/>
              </w:rPr>
              <w:t>年12月31日</w:t>
            </w:r>
          </w:p>
        </w:tc>
        <w:tc>
          <w:tcPr>
            <w:tcW w:w="23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33FE0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200"/>
                <w:sz w:val="22"/>
              </w:rPr>
              <w:t>比較增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減</w:t>
            </w:r>
          </w:p>
        </w:tc>
      </w:tr>
      <w:tr w:rsidR="00E72722" w:rsidRPr="00E72722" w14:paraId="79EAD42B" w14:textId="77777777" w:rsidTr="00E3039C">
        <w:trPr>
          <w:trHeight w:val="425"/>
          <w:tblHeader/>
          <w:jc w:val="center"/>
        </w:trPr>
        <w:tc>
          <w:tcPr>
            <w:tcW w:w="2581" w:type="dxa"/>
            <w:vMerge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DEF4690" w14:textId="77777777" w:rsidR="00E72722" w:rsidRPr="00E72722" w:rsidRDefault="00E72722" w:rsidP="00E72722">
            <w:pPr>
              <w:widowControl/>
              <w:rPr>
                <w:rFonts w:ascii="標楷體" w:eastAsia="標楷體" w:hAnsi="標楷體" w:cs="Times New Roman"/>
                <w:color w:val="000000"/>
                <w:sz w:val="2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ABD3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400"/>
                <w:sz w:val="22"/>
              </w:rPr>
              <w:t>金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8941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％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6705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400"/>
                <w:sz w:val="22"/>
              </w:rPr>
              <w:t>金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額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8ED93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％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1A8A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pacing w:val="400"/>
                <w:sz w:val="22"/>
              </w:rPr>
              <w:t>金</w:t>
            </w: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額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439D69B" w14:textId="77777777" w:rsidR="00E72722" w:rsidRPr="00E72722" w:rsidRDefault="00E72722" w:rsidP="00E72722">
            <w:pPr>
              <w:jc w:val="center"/>
              <w:rPr>
                <w:rFonts w:ascii="標楷體" w:eastAsia="標楷體" w:hAnsi="標楷體" w:cs="Times New Roman"/>
                <w:color w:val="000000"/>
                <w:sz w:val="22"/>
              </w:rPr>
            </w:pPr>
            <w:r w:rsidRPr="00E72722">
              <w:rPr>
                <w:rFonts w:ascii="標楷體" w:eastAsia="標楷體" w:hAnsi="標楷體" w:cs="Times New Roman" w:hint="eastAsia"/>
                <w:color w:val="000000"/>
                <w:sz w:val="22"/>
              </w:rPr>
              <w:t>％</w:t>
            </w:r>
          </w:p>
        </w:tc>
      </w:tr>
      <w:tr w:rsidR="00811C3F" w:rsidRPr="009400E7" w14:paraId="3090F774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0DA69FC" w14:textId="13410AA7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b/>
                <w:noProof/>
                <w:sz w:val="22"/>
              </w:rPr>
              <w:t>資產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620C5D6" w14:textId="7337FEF5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197,287,651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2525BB1" w14:textId="2AEAA186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C944A94" w14:textId="19DDB8DB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b/>
                <w:bCs/>
                <w:spacing w:val="8"/>
                <w:sz w:val="20"/>
                <w:szCs w:val="20"/>
              </w:rPr>
              <w:t>129,010,160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FFDC8DD" w14:textId="05CFA219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b/>
                <w:bCs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60FA07F" w14:textId="061CE5B2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68,277,491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8D1CA7" w14:textId="4AE2C076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52.92</w:t>
            </w:r>
          </w:p>
        </w:tc>
      </w:tr>
      <w:tr w:rsidR="00811C3F" w:rsidRPr="009400E7" w14:paraId="350B14FE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471ED3D" w14:textId="2B3A3914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112" w:firstLine="246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流動資產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1A71DAB" w14:textId="631643C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156,719,750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32A0129" w14:textId="0215A5B3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79.44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D7B6C24" w14:textId="1A9950C3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81,828,829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2F090A5" w14:textId="7497C36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63.43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1E9F58A" w14:textId="7046A449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74,890,921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7D82AD" w14:textId="2B1C7DE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91.52</w:t>
            </w:r>
          </w:p>
        </w:tc>
      </w:tr>
      <w:tr w:rsidR="00811C3F" w:rsidRPr="009400E7" w14:paraId="6A11F652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5312E91" w14:textId="3BEBC977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現金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AD41F6E" w14:textId="0F5A7F9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91,329,631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6C6A5FD" w14:textId="6554847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46.29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DDAAB62" w14:textId="5C5DCD9B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39,159,647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8EDAB96" w14:textId="0DD69D7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30.35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0DC834B" w14:textId="448146B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52,169,984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A59A02" w14:textId="78077EC3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133.22</w:t>
            </w:r>
          </w:p>
        </w:tc>
      </w:tr>
      <w:tr w:rsidR="00811C3F" w:rsidRPr="009400E7" w14:paraId="03B95603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E239F73" w14:textId="1B24D7A9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流動金融資產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7A8DBB0" w14:textId="6A176D4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29,800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400D1C5" w14:textId="5892281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0.02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E7C3C73" w14:textId="4E8BDE0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29,800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F27BF00" w14:textId="70FA42B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0.02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2D737D1" w14:textId="055B9F6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853E72" w14:textId="1BFCF169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tr w:rsidR="00811C3F" w:rsidRPr="009400E7" w14:paraId="55155EA2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7D0FB0A" w14:textId="09E8E9E9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應收款項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73B83D4" w14:textId="45BFA130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64,420,937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13D23A5" w14:textId="480055B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32.65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018D63A9" w14:textId="3EC5992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41,700,000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8350165" w14:textId="7B3AEC3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32.32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4833F9C" w14:textId="332B94ED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22,720,937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2C0054" w14:textId="6E67ED3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54.49</w:t>
            </w:r>
          </w:p>
        </w:tc>
      </w:tr>
      <w:tr w:rsidR="00811C3F" w:rsidRPr="009400E7" w14:paraId="5C998A64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FDC5351" w14:textId="1F0955B2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預付款項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2752025" w14:textId="17022928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939,382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25EFD7D" w14:textId="77F2F11E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0.48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12F7A48" w14:textId="6FD4BF8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939,382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572D5C7" w14:textId="1FFDF29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0.73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18000EC" w14:textId="677489B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B0181A" w14:textId="03FBBA8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</w:tr>
      <w:tr w:rsidR="00811C3F" w:rsidRPr="009400E7" w14:paraId="3F840B85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95EFC5E" w14:textId="0032F70B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112" w:firstLine="224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9400E7">
              <w:rPr>
                <w:rFonts w:ascii="標楷體" w:eastAsia="標楷體" w:hAnsi="標楷體" w:cs="標楷體" w:hint="eastAsia"/>
                <w:color w:val="000000"/>
                <w:spacing w:val="-10"/>
                <w:kern w:val="0"/>
                <w:sz w:val="22"/>
              </w:rPr>
              <w:t>基金、投資及長期應收款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C04540E" w14:textId="6298CBB0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1,941,341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D194F83" w14:textId="7D1D5DC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0.98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F0C37CB" w14:textId="527BB2E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1,927,726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2C55378" w14:textId="6A44A50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1.49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71FEBA6" w14:textId="1AB2655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13,615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A01CF7" w14:textId="5B8A2FF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0.71</w:t>
            </w:r>
          </w:p>
        </w:tc>
      </w:tr>
      <w:tr w:rsidR="00811C3F" w:rsidRPr="009400E7" w14:paraId="43595023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7BAB459" w14:textId="22B92E52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基金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0A59BAA" w14:textId="00E7412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1,941,341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C51A0B9" w14:textId="3CE8F304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0.98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28FBC7C" w14:textId="39390E4F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1,927,726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0F3ED4BD" w14:textId="18D4D66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1.49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8741B84" w14:textId="5C6772D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13,615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509463" w14:textId="439BE97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0.71</w:t>
            </w:r>
          </w:p>
        </w:tc>
      </w:tr>
      <w:tr w:rsidR="00811C3F" w:rsidRPr="009400E7" w14:paraId="579C8789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4643511" w14:textId="78B19FBB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112" w:firstLine="246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不動產、廠房及設備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354ABAA" w14:textId="094961B3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37,590,240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24A4E1C" w14:textId="2A7D95D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19.05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7A3483C" w14:textId="01EE8CA2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43,877,289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E170B40" w14:textId="072D0A2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34.01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51784EB" w14:textId="19F4978E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- 6,287,049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531013" w14:textId="209EE4EF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- 14.33</w:t>
            </w:r>
          </w:p>
        </w:tc>
      </w:tr>
      <w:tr w:rsidR="00811C3F" w:rsidRPr="009400E7" w14:paraId="2310C0FB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B087C6C" w14:textId="1340BD4C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機械及設備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F99F30D" w14:textId="763EEEFF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23,568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00E464A" w14:textId="75498D1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0.01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EAB556E" w14:textId="015B6B2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43,953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DF940EB" w14:textId="33089708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0.03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E3C36AF" w14:textId="37C403DE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- 20,385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0AC411" w14:textId="0EC555D8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- 46.38</w:t>
            </w:r>
          </w:p>
        </w:tc>
      </w:tr>
      <w:tr w:rsidR="00811C3F" w:rsidRPr="009400E7" w14:paraId="0185C7D1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4C819E0" w14:textId="74106CB8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交通及運輸設備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B958529" w14:textId="78F1727B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37,547,344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222471E" w14:textId="6581E49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19.03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080F1FD8" w14:textId="15B45E1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43,809,172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745620F" w14:textId="3F8895D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33.96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BCFA2F4" w14:textId="614AE29D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- 6,261,828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AB4BBF" w14:textId="2D9D37BF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- 14.29</w:t>
            </w:r>
          </w:p>
        </w:tc>
      </w:tr>
      <w:tr w:rsidR="00811C3F" w:rsidRPr="009400E7" w14:paraId="59E5EA9B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3320C60" w14:textId="43976397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/>
                <w:noProof/>
                <w:sz w:val="22"/>
              </w:rPr>
            </w:pPr>
            <w:r w:rsidRPr="006B0212">
              <w:rPr>
                <w:rFonts w:ascii="標楷體" w:eastAsia="標楷體" w:hint="eastAsia"/>
                <w:noProof/>
                <w:sz w:val="22"/>
              </w:rPr>
              <w:t>什項設備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211BC02" w14:textId="6B69230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19,328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D66593D" w14:textId="0999BBE2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0.01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A7A620F" w14:textId="1E4BC7B0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24,164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410BEAD" w14:textId="7AE3CAA8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0.02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16FDBE6" w14:textId="0C8F221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- 4,836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53D381" w14:textId="3CB61808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- 20.01</w:t>
            </w:r>
          </w:p>
        </w:tc>
      </w:tr>
      <w:tr w:rsidR="00811C3F" w:rsidRPr="009400E7" w14:paraId="2B37C4D6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44F3FEC" w14:textId="52C33697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112" w:firstLine="246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其他資產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F53ED8A" w14:textId="71062E9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1,036,320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1CCC44D" w14:textId="3BABB6C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0.53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7936743" w14:textId="022D7C1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1,376,316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CED2C0A" w14:textId="1722FBCE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1.07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1BF5D0B" w14:textId="099F8F5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- 339,996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612790" w14:textId="4B3BED6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- 24.70</w:t>
            </w:r>
          </w:p>
        </w:tc>
      </w:tr>
      <w:tr w:rsidR="00811C3F" w:rsidRPr="009400E7" w14:paraId="1519834E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5871398" w14:textId="22C82E1E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什項資產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A077D7D" w14:textId="293019F8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1,036,320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C662B5C" w14:textId="65FB5D8B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0.53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69A2124" w14:textId="381F008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1,376,316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1F64F2D" w14:textId="646225E2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1.07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14836CF" w14:textId="3FF0461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- 339,996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6B6549" w14:textId="4B94BD28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- 24.70</w:t>
            </w:r>
          </w:p>
        </w:tc>
      </w:tr>
      <w:tr w:rsidR="00811C3F" w:rsidRPr="009400E7" w14:paraId="2CF87917" w14:textId="77777777" w:rsidTr="005B1E3E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ECF07DA" w14:textId="6C3E3622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b/>
                <w:noProof/>
                <w:sz w:val="22"/>
              </w:rPr>
              <w:t>資產總額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76CF8BC" w14:textId="7FC18951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197,287,651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A8F0329" w14:textId="13C39A92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0B7924F3" w14:textId="514AF6D1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b/>
                <w:bCs/>
                <w:spacing w:val="8"/>
                <w:sz w:val="20"/>
                <w:szCs w:val="20"/>
              </w:rPr>
              <w:t>129,010,160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18B24B7" w14:textId="40E55549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b/>
                <w:bCs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20C614A" w14:textId="65B6FDCE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68,277,491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FD216E" w14:textId="326EDD42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52.92</w:t>
            </w:r>
          </w:p>
        </w:tc>
      </w:tr>
      <w:tr w:rsidR="00811C3F" w:rsidRPr="009400E7" w14:paraId="7E2D45EC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34A3235" w14:textId="7EE318A0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b/>
                <w:noProof/>
                <w:sz w:val="22"/>
              </w:rPr>
              <w:t>負債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07506B3" w14:textId="5915E59A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374,231,245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48EED01" w14:textId="45DB3D58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189.69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A26E905" w14:textId="2912FF87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b/>
                <w:bCs/>
                <w:spacing w:val="8"/>
                <w:sz w:val="20"/>
                <w:szCs w:val="20"/>
              </w:rPr>
              <w:t>317,141,145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1C664B8" w14:textId="63784BE1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b/>
                <w:bCs/>
                <w:spacing w:val="8"/>
                <w:sz w:val="20"/>
                <w:szCs w:val="20"/>
              </w:rPr>
              <w:t>245.83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312C314" w14:textId="220E8A5F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57,090,100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D2C71C" w14:textId="6645A01A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18.00</w:t>
            </w:r>
          </w:p>
        </w:tc>
      </w:tr>
      <w:tr w:rsidR="00811C3F" w:rsidRPr="009400E7" w14:paraId="6C2E67AB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9E07D40" w14:textId="27A11BB5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112" w:firstLine="246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流動負債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431C64F" w14:textId="08C1454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316,404,894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491982C" w14:textId="6C5B4ABF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160.38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008790CD" w14:textId="45342F1B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261,154,193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BCAC084" w14:textId="60B6412E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202.43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C48830F" w14:textId="026B4D03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55,250,701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D8CC9C" w14:textId="731335F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21.16</w:t>
            </w:r>
          </w:p>
        </w:tc>
      </w:tr>
      <w:tr w:rsidR="00811C3F" w:rsidRPr="009400E7" w14:paraId="46E704AB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B4BF3A5" w14:textId="1879FE82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短期債務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BCEE9C4" w14:textId="54C6DFA3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80,000,000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BEAE277" w14:textId="46BD4C4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40.55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CFEB60A" w14:textId="5F8BD45F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55,000,000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29A6A0F" w14:textId="668574B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42.63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8E3A5C7" w14:textId="59E69F7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25,000,000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5BA573" w14:textId="7ADEEE2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45.45</w:t>
            </w:r>
          </w:p>
        </w:tc>
      </w:tr>
      <w:tr w:rsidR="00811C3F" w:rsidRPr="009400E7" w14:paraId="686CC6EB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7AAF06F" w14:textId="0A5C2824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應付款項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3D6A3C5" w14:textId="0BDF20A4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236,404,894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C55A76A" w14:textId="6FBCB5AF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119.83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D046819" w14:textId="17A1419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206,154,193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D1A51B5" w14:textId="6DE0F7E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159.80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5BD89A9" w14:textId="5B0503D0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30,250,701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56EA70" w14:textId="6C2EF3DE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14.67</w:t>
            </w:r>
          </w:p>
        </w:tc>
      </w:tr>
      <w:tr w:rsidR="00811C3F" w:rsidRPr="009400E7" w14:paraId="0414EE6C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0180581" w14:textId="222B7027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112" w:firstLine="246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其他負債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498016D" w14:textId="5EEB613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57,826,351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67B8B16" w14:textId="5CB25FA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29.31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C93B8AF" w14:textId="2F61E7F2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55,986,952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A210EC7" w14:textId="171DEF4D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43.40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140D636" w14:textId="4094592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1,839,399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66C15D" w14:textId="56E8DB1D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3.29</w:t>
            </w:r>
          </w:p>
        </w:tc>
      </w:tr>
      <w:tr w:rsidR="00811C3F" w:rsidRPr="009400E7" w14:paraId="15242A07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20B4C59" w14:textId="2751DA7C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負債準備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67CC520" w14:textId="720FCFD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1,941,341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BA351D0" w14:textId="69834C9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0.98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38675B3" w14:textId="1FA29E49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1,927,726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85E2566" w14:textId="3CE4C69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1.49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ECD9DEF" w14:textId="0D5702DD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13,615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30B889" w14:textId="7CD31BA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0.71</w:t>
            </w:r>
          </w:p>
        </w:tc>
      </w:tr>
      <w:tr w:rsidR="00811C3F" w:rsidRPr="009400E7" w14:paraId="55E06E32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DE3B0D6" w14:textId="3E96DB7D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/>
                <w:noProof/>
                <w:sz w:val="22"/>
              </w:rPr>
            </w:pPr>
            <w:r w:rsidRPr="006B0212">
              <w:rPr>
                <w:rFonts w:ascii="標楷體" w:eastAsia="標楷體" w:hint="eastAsia"/>
                <w:noProof/>
                <w:sz w:val="22"/>
              </w:rPr>
              <w:t>遞延負債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303F68F" w14:textId="162E0EDB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37,500,008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A168651" w14:textId="1D2A080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19.01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D2BBE5E" w14:textId="21C4F020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43,750,004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2332066" w14:textId="07071138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33.91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E6EB375" w14:textId="3867D41B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- 6,249,996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E77782" w14:textId="0E39838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- 14.29</w:t>
            </w:r>
          </w:p>
        </w:tc>
      </w:tr>
      <w:tr w:rsidR="00811C3F" w:rsidRPr="009400E7" w14:paraId="2FBD3E77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9675CDB" w14:textId="12777DE6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什項負債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D61FEBF" w14:textId="5CB7390B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18,385,002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376C046" w14:textId="2F66B9F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9.32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DBB23EF" w14:textId="7CC0D052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10,309,222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F5E4DE2" w14:textId="329026F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7.99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FDEAA92" w14:textId="33E32F2E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8,075,780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428A37" w14:textId="638FCE3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78.34</w:t>
            </w:r>
          </w:p>
        </w:tc>
      </w:tr>
      <w:tr w:rsidR="00811C3F" w:rsidRPr="009400E7" w14:paraId="1898A7B3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A1236F2" w14:textId="782AEBDD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b/>
                <w:noProof/>
                <w:sz w:val="22"/>
              </w:rPr>
              <w:t>權益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7D2A1FA" w14:textId="7741C89B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- 176,943,594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69CD945" w14:textId="4275D5DF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- 89.69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A482A2C" w14:textId="782B3097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b/>
                <w:bCs/>
                <w:spacing w:val="8"/>
                <w:sz w:val="20"/>
                <w:szCs w:val="20"/>
              </w:rPr>
              <w:t>- 188,130,985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D86A85C" w14:textId="4EBD8CEC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b/>
                <w:bCs/>
                <w:spacing w:val="8"/>
                <w:sz w:val="20"/>
                <w:szCs w:val="20"/>
              </w:rPr>
              <w:t>- 145.83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1F5AB1D" w14:textId="7C4F52C3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11,187,391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B23B45" w14:textId="12C6F01D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- 5.95</w:t>
            </w:r>
          </w:p>
        </w:tc>
      </w:tr>
      <w:tr w:rsidR="00811C3F" w:rsidRPr="009400E7" w14:paraId="1EE54417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3664B81" w14:textId="3254ECD9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112" w:firstLine="246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資本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66B66A8" w14:textId="7257BCA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40,000,000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14E3039" w14:textId="7D1873F9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20.27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F9CB17A" w14:textId="5947F3D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10,000,000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9518D0E" w14:textId="4F298673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7.75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89D361E" w14:textId="24BF786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30,000,000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31E32F" w14:textId="55C4239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300.00</w:t>
            </w:r>
          </w:p>
        </w:tc>
      </w:tr>
      <w:tr w:rsidR="00811C3F" w:rsidRPr="009400E7" w14:paraId="68CB8EE0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C71DACE" w14:textId="7E404F87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資本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6E3F05F" w14:textId="052D2E5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40,000,000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18936B1" w14:textId="60C16794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20.27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803F765" w14:textId="33DE0B69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10,000,000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5B36C863" w14:textId="0D81CC3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7.75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FB270FA" w14:textId="5A289C8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30,000,000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A5200E" w14:textId="66F16F18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300.00</w:t>
            </w:r>
          </w:p>
        </w:tc>
      </w:tr>
      <w:tr w:rsidR="00811C3F" w:rsidRPr="009400E7" w14:paraId="4122FA98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43526C0" w14:textId="70EF764E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112" w:firstLine="246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資本公積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61C8BDC" w14:textId="47952A6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02E5747" w14:textId="4A5D04D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3CD72F43" w14:textId="4B7EF6B7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56,425,000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63CE98B" w14:textId="0026870F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43.74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9D848EC" w14:textId="46C3F704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- 56,425,000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724DE4" w14:textId="72A6D78A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- 100.00</w:t>
            </w:r>
          </w:p>
        </w:tc>
      </w:tr>
      <w:tr w:rsidR="00811C3F" w:rsidRPr="009400E7" w14:paraId="2817C3B1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5F48018" w14:textId="18F72860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資本公積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FE3019E" w14:textId="2837462D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2C1EFA1" w14:textId="733B4F1C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－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512B62C" w14:textId="707DDE6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56,425,000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9E3A927" w14:textId="6C6A310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43.74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DDD0E9D" w14:textId="0DC49DF2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- 56,425,000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8687E2" w14:textId="5B08ABCD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- 100.00</w:t>
            </w:r>
          </w:p>
        </w:tc>
      </w:tr>
      <w:tr w:rsidR="00811C3F" w:rsidRPr="009400E7" w14:paraId="19E48FD8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32BB27EE" w14:textId="63BD5503" w:rsidR="00811C3F" w:rsidRPr="009400E7" w:rsidRDefault="00811C3F" w:rsidP="00811C3F">
            <w:pPr>
              <w:autoSpaceDE w:val="0"/>
              <w:autoSpaceDN w:val="0"/>
              <w:adjustRightInd w:val="0"/>
              <w:ind w:right="2" w:firstLineChars="112" w:firstLine="246"/>
              <w:jc w:val="distribute"/>
              <w:rPr>
                <w:rFonts w:ascii="標楷體" w:eastAsia="標楷體" w:hAnsi="標楷體" w:cs="標楷體"/>
                <w:color w:val="000000"/>
                <w:spacing w:val="-10"/>
                <w:kern w:val="21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保留盈餘（或累積虧損）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50F7AC01" w14:textId="312BEB50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- 216,943,594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488E7456" w14:textId="7F5B5771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- 109.96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C11D625" w14:textId="7591053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- 254,555,985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351072E" w14:textId="2E322D96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- 197.31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068D6354" w14:textId="6794B100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37,612,391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284B7A" w14:textId="00E712DE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- 14.78</w:t>
            </w:r>
          </w:p>
        </w:tc>
      </w:tr>
      <w:tr w:rsidR="00811C3F" w:rsidRPr="009400E7" w14:paraId="1E876A4A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06F0325" w14:textId="6DBB1257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 w:firstLineChars="210" w:firstLine="462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noProof/>
                <w:sz w:val="22"/>
              </w:rPr>
              <w:t>累積虧損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6DD88CB0" w14:textId="3B910650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- 216,943,594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279A2BA8" w14:textId="70D23FC8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- 109.96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0899F46" w14:textId="16ACA29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- 254,555,985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AB03911" w14:textId="4B938BE2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spacing w:val="8"/>
                <w:sz w:val="20"/>
                <w:szCs w:val="20"/>
              </w:rPr>
              <w:t>- 197.31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758A0595" w14:textId="08C1DD82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37,612,391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051F1D" w14:textId="229888B5" w:rsidR="00811C3F" w:rsidRPr="00811C3F" w:rsidRDefault="00811C3F" w:rsidP="00811C3F">
            <w:pPr>
              <w:jc w:val="right"/>
              <w:rPr>
                <w:rFonts w:asciiTheme="minorEastAsia" w:hAnsiTheme="minorEastAsia"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noProof/>
                <w:spacing w:val="8"/>
                <w:sz w:val="20"/>
                <w:szCs w:val="20"/>
              </w:rPr>
              <w:t>- 14.78</w:t>
            </w:r>
          </w:p>
        </w:tc>
      </w:tr>
      <w:tr w:rsidR="00811C3F" w:rsidRPr="009400E7" w14:paraId="3973E9F8" w14:textId="77777777" w:rsidTr="008443E3">
        <w:trPr>
          <w:trHeight w:val="369"/>
          <w:jc w:val="center"/>
        </w:trPr>
        <w:tc>
          <w:tcPr>
            <w:tcW w:w="25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548B0" w14:textId="03AC37BE" w:rsidR="00811C3F" w:rsidRPr="009400E7" w:rsidRDefault="00811C3F" w:rsidP="00811C3F">
            <w:pPr>
              <w:autoSpaceDE w:val="0"/>
              <w:autoSpaceDN w:val="0"/>
              <w:adjustRightInd w:val="0"/>
              <w:ind w:rightChars="35" w:right="84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2"/>
              </w:rPr>
            </w:pPr>
            <w:r w:rsidRPr="009400E7">
              <w:rPr>
                <w:rFonts w:ascii="標楷體" w:eastAsia="標楷體" w:hint="eastAsia"/>
                <w:b/>
                <w:noProof/>
                <w:sz w:val="22"/>
              </w:rPr>
              <w:t>負債及權益總額</w:t>
            </w:r>
          </w:p>
        </w:tc>
        <w:tc>
          <w:tcPr>
            <w:tcW w:w="1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25D6F" w14:textId="25C67FFC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197,287,651</w:t>
            </w:r>
          </w:p>
        </w:tc>
        <w:tc>
          <w:tcPr>
            <w:tcW w:w="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872878" w14:textId="74699325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283F78" w14:textId="62C2191E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b/>
                <w:bCs/>
                <w:spacing w:val="8"/>
                <w:sz w:val="20"/>
                <w:szCs w:val="20"/>
              </w:rPr>
              <w:t>129,010,160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1787BA" w14:textId="06688366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/>
                <w:b/>
                <w:bCs/>
                <w:spacing w:val="8"/>
                <w:sz w:val="20"/>
                <w:szCs w:val="20"/>
              </w:rPr>
              <w:t>100.00</w:t>
            </w:r>
          </w:p>
        </w:tc>
        <w:tc>
          <w:tcPr>
            <w:tcW w:w="13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EE010" w14:textId="23825025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68,277,491</w:t>
            </w:r>
          </w:p>
        </w:tc>
        <w:tc>
          <w:tcPr>
            <w:tcW w:w="10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1A67219" w14:textId="70F74A68" w:rsidR="00811C3F" w:rsidRPr="00811C3F" w:rsidRDefault="00811C3F" w:rsidP="00811C3F">
            <w:pPr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sz w:val="20"/>
                <w:szCs w:val="20"/>
              </w:rPr>
            </w:pPr>
            <w:r w:rsidRPr="00811C3F">
              <w:rPr>
                <w:rFonts w:asciiTheme="minorEastAsia" w:hAnsiTheme="minorEastAsia" w:hint="eastAsia"/>
                <w:b/>
                <w:noProof/>
                <w:spacing w:val="8"/>
                <w:sz w:val="20"/>
                <w:szCs w:val="20"/>
              </w:rPr>
              <w:t>52.92</w:t>
            </w:r>
          </w:p>
        </w:tc>
      </w:tr>
      <w:tr w:rsidR="00B432FF" w:rsidRPr="00E72722" w14:paraId="45F956B0" w14:textId="77777777" w:rsidTr="009731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  <w:jc w:val="center"/>
        </w:trPr>
        <w:tc>
          <w:tcPr>
            <w:tcW w:w="9693" w:type="dxa"/>
            <w:gridSpan w:val="7"/>
            <w:tcBorders>
              <w:top w:val="single" w:sz="6" w:space="0" w:color="auto"/>
            </w:tcBorders>
          </w:tcPr>
          <w:p w14:paraId="708F5694" w14:textId="2F73231D" w:rsidR="00B432FF" w:rsidRPr="00E72722" w:rsidRDefault="00B432FF" w:rsidP="00E3039C">
            <w:pPr>
              <w:spacing w:line="200" w:lineRule="exact"/>
              <w:jc w:val="both"/>
              <w:rPr>
                <w:rFonts w:ascii="標楷體" w:eastAsia="標楷體" w:hAnsi="標楷體" w:cs="Times New Roman"/>
                <w:sz w:val="18"/>
                <w:szCs w:val="18"/>
              </w:rPr>
            </w:pPr>
            <w:proofErr w:type="gramStart"/>
            <w:r w:rsidRPr="00E72722">
              <w:rPr>
                <w:rFonts w:ascii="標楷體" w:eastAsia="標楷體" w:hAnsi="標楷體" w:cs="Times New Roman" w:hint="eastAsia"/>
                <w:sz w:val="18"/>
                <w:szCs w:val="18"/>
              </w:rPr>
              <w:t>註</w:t>
            </w:r>
            <w:proofErr w:type="gramEnd"/>
            <w:r w:rsidRPr="00E72722">
              <w:rPr>
                <w:rFonts w:ascii="標楷體" w:eastAsia="標楷體" w:hAnsi="標楷體" w:cs="Times New Roman" w:hint="eastAsia"/>
                <w:sz w:val="18"/>
                <w:szCs w:val="18"/>
              </w:rPr>
              <w:t>：</w:t>
            </w:r>
            <w:r w:rsidRPr="00E72722">
              <w:rPr>
                <w:rFonts w:ascii="標楷體" w:eastAsia="標楷體" w:hAnsi="標楷體" w:cs="新細明體" w:hint="eastAsia"/>
                <w:bCs/>
                <w:kern w:val="0"/>
                <w:sz w:val="18"/>
                <w:szCs w:val="18"/>
              </w:rPr>
              <w:t>不動產、廠房及設備</w:t>
            </w:r>
            <w:r w:rsidRPr="00E72722">
              <w:rPr>
                <w:rFonts w:ascii="標楷體" w:eastAsia="標楷體" w:hAnsi="標楷體" w:cs="Times New Roman" w:hint="eastAsia"/>
                <w:sz w:val="18"/>
                <w:szCs w:val="18"/>
              </w:rPr>
              <w:t>之折舊係</w:t>
            </w:r>
            <w:proofErr w:type="gramStart"/>
            <w:r w:rsidRPr="00E72722">
              <w:rPr>
                <w:rFonts w:ascii="標楷體" w:eastAsia="標楷體" w:hAnsi="標楷體" w:cs="Times New Roman" w:hint="eastAsia"/>
                <w:sz w:val="18"/>
                <w:szCs w:val="18"/>
              </w:rPr>
              <w:t>採</w:t>
            </w:r>
            <w:proofErr w:type="gramEnd"/>
            <w:r w:rsidRPr="00E72722">
              <w:rPr>
                <w:rFonts w:ascii="標楷體" w:eastAsia="標楷體" w:hAnsi="標楷體" w:cs="Times New Roman" w:hint="eastAsia"/>
                <w:sz w:val="18"/>
                <w:szCs w:val="18"/>
              </w:rPr>
              <w:t>平均法計算。</w:t>
            </w:r>
          </w:p>
        </w:tc>
      </w:tr>
    </w:tbl>
    <w:p w14:paraId="097F7F93" w14:textId="77777777" w:rsidR="001D365B" w:rsidRPr="00E72722" w:rsidRDefault="001D365B" w:rsidP="00E3039C">
      <w:pPr>
        <w:spacing w:line="20" w:lineRule="exact"/>
      </w:pPr>
    </w:p>
    <w:sectPr w:rsidR="001D365B" w:rsidRPr="00E72722" w:rsidSect="00537D9E">
      <w:pgSz w:w="11906" w:h="16838"/>
      <w:pgMar w:top="1418" w:right="1134" w:bottom="1418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C1A91" w14:textId="77777777" w:rsidR="000613FA" w:rsidRDefault="000613FA" w:rsidP="00E72722">
      <w:r>
        <w:separator/>
      </w:r>
    </w:p>
  </w:endnote>
  <w:endnote w:type="continuationSeparator" w:id="0">
    <w:p w14:paraId="4E84DE46" w14:textId="77777777" w:rsidR="000613FA" w:rsidRDefault="000613FA" w:rsidP="00E7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0C497" w14:textId="77777777" w:rsidR="00190B20" w:rsidRPr="00E12BBB" w:rsidRDefault="00190B20" w:rsidP="00A95F86">
    <w:pPr>
      <w:pStyle w:val="a5"/>
      <w:jc w:val="center"/>
      <w:rPr>
        <w:rFonts w:ascii="標楷體" w:hAnsi="標楷體"/>
        <w:sz w:val="24"/>
        <w:szCs w:val="24"/>
      </w:rPr>
    </w:pPr>
    <w:r w:rsidRPr="00E12BBB">
      <w:rPr>
        <w:rFonts w:ascii="標楷體" w:hAnsi="標楷體" w:hint="eastAsia"/>
        <w:sz w:val="24"/>
        <w:szCs w:val="24"/>
      </w:rPr>
      <w:t>乙</w:t>
    </w:r>
    <w:r w:rsidRPr="00E12BBB">
      <w:rPr>
        <w:rFonts w:ascii="標楷體" w:hAnsi="標楷體" w:hint="eastAsia"/>
        <w:sz w:val="24"/>
        <w:szCs w:val="24"/>
      </w:rPr>
      <w:t>-</w:t>
    </w:r>
    <w:r w:rsidRPr="00E12BBB">
      <w:rPr>
        <w:rFonts w:ascii="標楷體" w:hAnsi="標楷體"/>
        <w:sz w:val="24"/>
        <w:szCs w:val="24"/>
      </w:rPr>
      <w:fldChar w:fldCharType="begin"/>
    </w:r>
    <w:r w:rsidRPr="00E12BBB">
      <w:rPr>
        <w:rFonts w:ascii="標楷體" w:hAnsi="標楷體"/>
        <w:sz w:val="24"/>
        <w:szCs w:val="24"/>
      </w:rPr>
      <w:instrText>PAGE   \* MERGEFORMAT</w:instrText>
    </w:r>
    <w:r w:rsidRPr="00E12BBB">
      <w:rPr>
        <w:rFonts w:ascii="標楷體" w:hAnsi="標楷體"/>
        <w:sz w:val="24"/>
        <w:szCs w:val="24"/>
      </w:rPr>
      <w:fldChar w:fldCharType="separate"/>
    </w:r>
    <w:r w:rsidRPr="00B328D6">
      <w:rPr>
        <w:rFonts w:ascii="標楷體" w:hAnsi="標楷體"/>
        <w:noProof/>
        <w:sz w:val="24"/>
        <w:szCs w:val="24"/>
        <w:lang w:val="zh-TW"/>
      </w:rPr>
      <w:t>2</w:t>
    </w:r>
    <w:r w:rsidRPr="00E12BBB">
      <w:rPr>
        <w:rFonts w:ascii="標楷體" w:hAnsi="標楷體"/>
        <w:sz w:val="24"/>
        <w:szCs w:val="24"/>
      </w:rPr>
      <w:fldChar w:fldCharType="end"/>
    </w:r>
  </w:p>
  <w:p w14:paraId="097292FA" w14:textId="77777777" w:rsidR="00190B20" w:rsidRDefault="00190B20" w:rsidP="00A95F86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FCA0E" w14:textId="77777777" w:rsidR="00190B20" w:rsidRDefault="00190B2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89F0D" w14:textId="77777777" w:rsidR="00077207" w:rsidRDefault="000772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39F16" w14:textId="77777777" w:rsidR="000613FA" w:rsidRDefault="000613FA" w:rsidP="00E72722">
      <w:r>
        <w:separator/>
      </w:r>
    </w:p>
  </w:footnote>
  <w:footnote w:type="continuationSeparator" w:id="0">
    <w:p w14:paraId="65458FCD" w14:textId="77777777" w:rsidR="000613FA" w:rsidRDefault="000613FA" w:rsidP="00E72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EF049" w14:textId="77777777" w:rsidR="00077207" w:rsidRDefault="0007720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17982" w14:textId="77777777" w:rsidR="00077207" w:rsidRDefault="0007720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3EC02" w14:textId="77777777" w:rsidR="00077207" w:rsidRDefault="000772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9B2"/>
    <w:rsid w:val="00000EA0"/>
    <w:rsid w:val="00003051"/>
    <w:rsid w:val="00011277"/>
    <w:rsid w:val="000218FE"/>
    <w:rsid w:val="000255E7"/>
    <w:rsid w:val="00031B19"/>
    <w:rsid w:val="00033B2C"/>
    <w:rsid w:val="000425BF"/>
    <w:rsid w:val="000524D8"/>
    <w:rsid w:val="00055BBC"/>
    <w:rsid w:val="000613FA"/>
    <w:rsid w:val="00073218"/>
    <w:rsid w:val="00077207"/>
    <w:rsid w:val="00081D76"/>
    <w:rsid w:val="000972A0"/>
    <w:rsid w:val="000A3CAB"/>
    <w:rsid w:val="000B027F"/>
    <w:rsid w:val="000B19E8"/>
    <w:rsid w:val="000B522F"/>
    <w:rsid w:val="000B6B81"/>
    <w:rsid w:val="000C203C"/>
    <w:rsid w:val="000D7477"/>
    <w:rsid w:val="000E06C8"/>
    <w:rsid w:val="0010204E"/>
    <w:rsid w:val="00102109"/>
    <w:rsid w:val="0010347A"/>
    <w:rsid w:val="00112C5C"/>
    <w:rsid w:val="0013286F"/>
    <w:rsid w:val="001346D7"/>
    <w:rsid w:val="00137360"/>
    <w:rsid w:val="00140E7D"/>
    <w:rsid w:val="00147AA0"/>
    <w:rsid w:val="001507D3"/>
    <w:rsid w:val="00152164"/>
    <w:rsid w:val="00157AE2"/>
    <w:rsid w:val="00166420"/>
    <w:rsid w:val="0017407A"/>
    <w:rsid w:val="00190B20"/>
    <w:rsid w:val="001966B1"/>
    <w:rsid w:val="00197814"/>
    <w:rsid w:val="001A2327"/>
    <w:rsid w:val="001A6684"/>
    <w:rsid w:val="001C37C3"/>
    <w:rsid w:val="001D365B"/>
    <w:rsid w:val="001F45F9"/>
    <w:rsid w:val="001F79B3"/>
    <w:rsid w:val="00215C9E"/>
    <w:rsid w:val="00217D6E"/>
    <w:rsid w:val="00224653"/>
    <w:rsid w:val="00245641"/>
    <w:rsid w:val="00262512"/>
    <w:rsid w:val="00267D23"/>
    <w:rsid w:val="002720AB"/>
    <w:rsid w:val="002966D2"/>
    <w:rsid w:val="002A575D"/>
    <w:rsid w:val="002B16B4"/>
    <w:rsid w:val="002C1C3F"/>
    <w:rsid w:val="002D0051"/>
    <w:rsid w:val="002D61EE"/>
    <w:rsid w:val="002D6DA5"/>
    <w:rsid w:val="0030539C"/>
    <w:rsid w:val="0032269D"/>
    <w:rsid w:val="00347BCA"/>
    <w:rsid w:val="00357872"/>
    <w:rsid w:val="00364A26"/>
    <w:rsid w:val="00392B67"/>
    <w:rsid w:val="00392DCA"/>
    <w:rsid w:val="0039402F"/>
    <w:rsid w:val="003A03F7"/>
    <w:rsid w:val="003B5FFA"/>
    <w:rsid w:val="003C7BF0"/>
    <w:rsid w:val="003D2FDD"/>
    <w:rsid w:val="003D33BF"/>
    <w:rsid w:val="003D68B8"/>
    <w:rsid w:val="003F351A"/>
    <w:rsid w:val="003F7FC8"/>
    <w:rsid w:val="0040629F"/>
    <w:rsid w:val="0044022C"/>
    <w:rsid w:val="00456039"/>
    <w:rsid w:val="00456F1B"/>
    <w:rsid w:val="00464901"/>
    <w:rsid w:val="00464C57"/>
    <w:rsid w:val="00490C11"/>
    <w:rsid w:val="004A0E64"/>
    <w:rsid w:val="004B09FA"/>
    <w:rsid w:val="004B318C"/>
    <w:rsid w:val="004B4FDC"/>
    <w:rsid w:val="004B5FB2"/>
    <w:rsid w:val="004C38CF"/>
    <w:rsid w:val="004D0BE9"/>
    <w:rsid w:val="004D15B5"/>
    <w:rsid w:val="004D26C4"/>
    <w:rsid w:val="004D7BE3"/>
    <w:rsid w:val="004F211D"/>
    <w:rsid w:val="0050675C"/>
    <w:rsid w:val="00525A1A"/>
    <w:rsid w:val="00527349"/>
    <w:rsid w:val="00527BB9"/>
    <w:rsid w:val="00530822"/>
    <w:rsid w:val="00537D9E"/>
    <w:rsid w:val="00585324"/>
    <w:rsid w:val="005874C1"/>
    <w:rsid w:val="0059516D"/>
    <w:rsid w:val="005C0FA1"/>
    <w:rsid w:val="005C1318"/>
    <w:rsid w:val="005C72B5"/>
    <w:rsid w:val="005D4C50"/>
    <w:rsid w:val="005F2E2A"/>
    <w:rsid w:val="005F2F54"/>
    <w:rsid w:val="0060260E"/>
    <w:rsid w:val="00622601"/>
    <w:rsid w:val="006246C1"/>
    <w:rsid w:val="00631F12"/>
    <w:rsid w:val="00635D57"/>
    <w:rsid w:val="006448AB"/>
    <w:rsid w:val="006471C1"/>
    <w:rsid w:val="00651040"/>
    <w:rsid w:val="00663082"/>
    <w:rsid w:val="00673557"/>
    <w:rsid w:val="00674868"/>
    <w:rsid w:val="00674E89"/>
    <w:rsid w:val="006A6957"/>
    <w:rsid w:val="006B0212"/>
    <w:rsid w:val="006B2C43"/>
    <w:rsid w:val="006D7C5E"/>
    <w:rsid w:val="006E37F5"/>
    <w:rsid w:val="006E7571"/>
    <w:rsid w:val="006E77AC"/>
    <w:rsid w:val="006F0408"/>
    <w:rsid w:val="006F7665"/>
    <w:rsid w:val="007007EC"/>
    <w:rsid w:val="00717D77"/>
    <w:rsid w:val="007221A3"/>
    <w:rsid w:val="00742E25"/>
    <w:rsid w:val="00754636"/>
    <w:rsid w:val="00781C15"/>
    <w:rsid w:val="007872D9"/>
    <w:rsid w:val="00795891"/>
    <w:rsid w:val="00796E4E"/>
    <w:rsid w:val="00797173"/>
    <w:rsid w:val="007A4CC7"/>
    <w:rsid w:val="007B06E7"/>
    <w:rsid w:val="007B12FA"/>
    <w:rsid w:val="007C3956"/>
    <w:rsid w:val="007D10D1"/>
    <w:rsid w:val="007E685F"/>
    <w:rsid w:val="007F0FF6"/>
    <w:rsid w:val="007F7DAE"/>
    <w:rsid w:val="00811C3F"/>
    <w:rsid w:val="0081583F"/>
    <w:rsid w:val="008169BD"/>
    <w:rsid w:val="00826663"/>
    <w:rsid w:val="0084728D"/>
    <w:rsid w:val="00851BD7"/>
    <w:rsid w:val="00851C71"/>
    <w:rsid w:val="00852AD9"/>
    <w:rsid w:val="00854A95"/>
    <w:rsid w:val="00873E4E"/>
    <w:rsid w:val="008756CC"/>
    <w:rsid w:val="00875858"/>
    <w:rsid w:val="00881EF2"/>
    <w:rsid w:val="00883503"/>
    <w:rsid w:val="008A0B5F"/>
    <w:rsid w:val="008A1855"/>
    <w:rsid w:val="008B3E70"/>
    <w:rsid w:val="008C4CEB"/>
    <w:rsid w:val="008C5631"/>
    <w:rsid w:val="008C7F8C"/>
    <w:rsid w:val="008D0EA9"/>
    <w:rsid w:val="008D47DB"/>
    <w:rsid w:val="008E488E"/>
    <w:rsid w:val="008E7A25"/>
    <w:rsid w:val="008F3E49"/>
    <w:rsid w:val="008F6A96"/>
    <w:rsid w:val="00906928"/>
    <w:rsid w:val="0091260D"/>
    <w:rsid w:val="00916482"/>
    <w:rsid w:val="009217D0"/>
    <w:rsid w:val="00924CE1"/>
    <w:rsid w:val="00935F0A"/>
    <w:rsid w:val="009400E7"/>
    <w:rsid w:val="0094578E"/>
    <w:rsid w:val="00950183"/>
    <w:rsid w:val="00973189"/>
    <w:rsid w:val="00982CD8"/>
    <w:rsid w:val="00995CCF"/>
    <w:rsid w:val="009A1F70"/>
    <w:rsid w:val="009A644B"/>
    <w:rsid w:val="009B3253"/>
    <w:rsid w:val="009B55AC"/>
    <w:rsid w:val="009B63A1"/>
    <w:rsid w:val="009B66BF"/>
    <w:rsid w:val="009C0000"/>
    <w:rsid w:val="009C4056"/>
    <w:rsid w:val="009C4E14"/>
    <w:rsid w:val="009C7787"/>
    <w:rsid w:val="009F562B"/>
    <w:rsid w:val="00A00A4D"/>
    <w:rsid w:val="00A0737D"/>
    <w:rsid w:val="00A20037"/>
    <w:rsid w:val="00A2003E"/>
    <w:rsid w:val="00A36A9B"/>
    <w:rsid w:val="00A41DDC"/>
    <w:rsid w:val="00A60F4F"/>
    <w:rsid w:val="00A70461"/>
    <w:rsid w:val="00A71531"/>
    <w:rsid w:val="00A76997"/>
    <w:rsid w:val="00A803BE"/>
    <w:rsid w:val="00A8166A"/>
    <w:rsid w:val="00A95F86"/>
    <w:rsid w:val="00AA49B2"/>
    <w:rsid w:val="00AB1FF4"/>
    <w:rsid w:val="00AB6651"/>
    <w:rsid w:val="00AB74C5"/>
    <w:rsid w:val="00AC1897"/>
    <w:rsid w:val="00AD6F64"/>
    <w:rsid w:val="00AE2E85"/>
    <w:rsid w:val="00AE50AD"/>
    <w:rsid w:val="00AE7B80"/>
    <w:rsid w:val="00B06F0E"/>
    <w:rsid w:val="00B21A96"/>
    <w:rsid w:val="00B32AF8"/>
    <w:rsid w:val="00B432FF"/>
    <w:rsid w:val="00B4340A"/>
    <w:rsid w:val="00B63EF2"/>
    <w:rsid w:val="00B800F4"/>
    <w:rsid w:val="00B82BFB"/>
    <w:rsid w:val="00BA1F07"/>
    <w:rsid w:val="00BB73EA"/>
    <w:rsid w:val="00BD16AB"/>
    <w:rsid w:val="00BE6909"/>
    <w:rsid w:val="00BF008B"/>
    <w:rsid w:val="00BF4060"/>
    <w:rsid w:val="00C134D1"/>
    <w:rsid w:val="00C208FD"/>
    <w:rsid w:val="00C20CB2"/>
    <w:rsid w:val="00C22BAC"/>
    <w:rsid w:val="00C252BC"/>
    <w:rsid w:val="00C266B7"/>
    <w:rsid w:val="00C31251"/>
    <w:rsid w:val="00C46A48"/>
    <w:rsid w:val="00C5187A"/>
    <w:rsid w:val="00C8058E"/>
    <w:rsid w:val="00C9501D"/>
    <w:rsid w:val="00C974E9"/>
    <w:rsid w:val="00CA5BED"/>
    <w:rsid w:val="00CA5E36"/>
    <w:rsid w:val="00CB5565"/>
    <w:rsid w:val="00CB5D87"/>
    <w:rsid w:val="00CC5377"/>
    <w:rsid w:val="00CD76F5"/>
    <w:rsid w:val="00CD7ACC"/>
    <w:rsid w:val="00CE67EB"/>
    <w:rsid w:val="00D039AF"/>
    <w:rsid w:val="00D051CE"/>
    <w:rsid w:val="00D051FF"/>
    <w:rsid w:val="00D2622D"/>
    <w:rsid w:val="00D30E81"/>
    <w:rsid w:val="00D35E2A"/>
    <w:rsid w:val="00D406D0"/>
    <w:rsid w:val="00D53044"/>
    <w:rsid w:val="00D55754"/>
    <w:rsid w:val="00D6084A"/>
    <w:rsid w:val="00D6245E"/>
    <w:rsid w:val="00D64051"/>
    <w:rsid w:val="00D711CB"/>
    <w:rsid w:val="00D95976"/>
    <w:rsid w:val="00DA1708"/>
    <w:rsid w:val="00DA29A1"/>
    <w:rsid w:val="00DA44EF"/>
    <w:rsid w:val="00DA7212"/>
    <w:rsid w:val="00DB5652"/>
    <w:rsid w:val="00DC6C98"/>
    <w:rsid w:val="00DE71C2"/>
    <w:rsid w:val="00E03217"/>
    <w:rsid w:val="00E1713B"/>
    <w:rsid w:val="00E3039C"/>
    <w:rsid w:val="00E3691B"/>
    <w:rsid w:val="00E369DC"/>
    <w:rsid w:val="00E46160"/>
    <w:rsid w:val="00E70187"/>
    <w:rsid w:val="00E72722"/>
    <w:rsid w:val="00E73AEB"/>
    <w:rsid w:val="00E745BE"/>
    <w:rsid w:val="00E863D4"/>
    <w:rsid w:val="00E9382C"/>
    <w:rsid w:val="00EA516E"/>
    <w:rsid w:val="00EB2C08"/>
    <w:rsid w:val="00EB476E"/>
    <w:rsid w:val="00EB55B1"/>
    <w:rsid w:val="00ED1924"/>
    <w:rsid w:val="00ED2C74"/>
    <w:rsid w:val="00EF147E"/>
    <w:rsid w:val="00EF6615"/>
    <w:rsid w:val="00F01875"/>
    <w:rsid w:val="00F023B6"/>
    <w:rsid w:val="00F0289E"/>
    <w:rsid w:val="00F05F6E"/>
    <w:rsid w:val="00F11D45"/>
    <w:rsid w:val="00F331BF"/>
    <w:rsid w:val="00F3489A"/>
    <w:rsid w:val="00F41547"/>
    <w:rsid w:val="00F459A7"/>
    <w:rsid w:val="00F55407"/>
    <w:rsid w:val="00F645DE"/>
    <w:rsid w:val="00F650E2"/>
    <w:rsid w:val="00F92C3D"/>
    <w:rsid w:val="00FA0B23"/>
    <w:rsid w:val="00FB36A9"/>
    <w:rsid w:val="00FF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998275"/>
  <w15:chartTrackingRefBased/>
  <w15:docId w15:val="{3699E420-E783-4947-86D1-5B2E46F1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27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7272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727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72722"/>
    <w:rPr>
      <w:sz w:val="20"/>
      <w:szCs w:val="20"/>
    </w:rPr>
  </w:style>
  <w:style w:type="character" w:styleId="a7">
    <w:name w:val="page number"/>
    <w:basedOn w:val="a0"/>
    <w:rsid w:val="00E72722"/>
  </w:style>
  <w:style w:type="paragraph" w:styleId="a8">
    <w:name w:val="Balloon Text"/>
    <w:basedOn w:val="a"/>
    <w:link w:val="a9"/>
    <w:uiPriority w:val="99"/>
    <w:semiHidden/>
    <w:unhideWhenUsed/>
    <w:rsid w:val="00D35E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35E2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4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F95B7-F3B9-4CAF-8DEC-4FBDC96D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4</Pages>
  <Words>837</Words>
  <Characters>4773</Characters>
  <Application>Microsoft Office Word</Application>
  <DocSecurity>0</DocSecurity>
  <Lines>39</Lines>
  <Paragraphs>11</Paragraphs>
  <ScaleCrop>false</ScaleCrop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孫宇樓</cp:lastModifiedBy>
  <cp:revision>60</cp:revision>
  <cp:lastPrinted>2026-05-26T03:37:00Z</cp:lastPrinted>
  <dcterms:created xsi:type="dcterms:W3CDTF">2023-06-07T03:39:00Z</dcterms:created>
  <dcterms:modified xsi:type="dcterms:W3CDTF">2026-07-09T01:03:00Z</dcterms:modified>
</cp:coreProperties>
</file>